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5" w:type="dxa"/>
        <w:tblLayout w:type="fixed"/>
        <w:tblLook w:val="04A0" w:firstRow="1" w:lastRow="0" w:firstColumn="1" w:lastColumn="0" w:noHBand="0" w:noVBand="1"/>
      </w:tblPr>
      <w:tblGrid>
        <w:gridCol w:w="5236"/>
        <w:gridCol w:w="450"/>
        <w:gridCol w:w="4199"/>
      </w:tblGrid>
      <w:tr w:rsidR="005700D3" w:rsidRPr="00FA1341" w14:paraId="76C296F7" w14:textId="77777777" w:rsidTr="005700D3">
        <w:trPr>
          <w:trHeight w:val="1438"/>
        </w:trPr>
        <w:tc>
          <w:tcPr>
            <w:tcW w:w="5236" w:type="dxa"/>
            <w:hideMark/>
          </w:tcPr>
          <w:p w14:paraId="2D8AD7AB" w14:textId="77777777" w:rsidR="00FA1341" w:rsidRDefault="00FA1341" w:rsidP="00FA1341">
            <w:pPr>
              <w:suppressLineNumbers/>
              <w:suppressAutoHyphens/>
              <w:ind w:right="1426"/>
              <w:rPr>
                <w:rFonts w:ascii="Univers" w:hAnsi="Univers"/>
                <w:b/>
                <w:sz w:val="32"/>
              </w:rPr>
            </w:pPr>
            <w:r>
              <w:rPr>
                <w:rFonts w:ascii="Univers" w:hAnsi="Univers"/>
                <w:b/>
                <w:sz w:val="32"/>
              </w:rPr>
              <w:t>КОНВЕНЦИЯ О</w:t>
            </w:r>
          </w:p>
          <w:p w14:paraId="428091AA" w14:textId="77777777" w:rsidR="005700D3" w:rsidRPr="009621CC" w:rsidRDefault="00FA1341" w:rsidP="00FA1341">
            <w:pPr>
              <w:spacing w:after="120"/>
              <w:ind w:right="1422"/>
              <w:rPr>
                <w:kern w:val="22"/>
              </w:rPr>
            </w:pPr>
            <w:r>
              <w:rPr>
                <w:rFonts w:ascii="Univers" w:hAnsi="Univers"/>
                <w:b/>
                <w:sz w:val="32"/>
              </w:rPr>
              <w:t>БИОЛОГИЧЕСКОМ РАЗНООБРАЗИИ</w:t>
            </w:r>
          </w:p>
        </w:tc>
        <w:tc>
          <w:tcPr>
            <w:tcW w:w="450" w:type="dxa"/>
          </w:tcPr>
          <w:p w14:paraId="5960F8BA" w14:textId="77777777" w:rsidR="005700D3" w:rsidRPr="009621CC" w:rsidRDefault="005700D3">
            <w:pPr>
              <w:spacing w:after="120"/>
              <w:rPr>
                <w:kern w:val="22"/>
              </w:rPr>
            </w:pPr>
          </w:p>
        </w:tc>
        <w:tc>
          <w:tcPr>
            <w:tcW w:w="4199" w:type="dxa"/>
          </w:tcPr>
          <w:p w14:paraId="0BCDC136" w14:textId="09704007" w:rsidR="001D7159" w:rsidRPr="001D7159" w:rsidRDefault="00807083" w:rsidP="001D7159">
            <w:pPr>
              <w:ind w:left="1263"/>
              <w:rPr>
                <w:lang w:val="en-CA"/>
              </w:rPr>
            </w:pPr>
            <w:sdt>
              <w:sdtPr>
                <w:rPr>
                  <w:lang w:val="en-GB"/>
                </w:rPr>
                <w:alias w:val="Subject"/>
                <w:tag w:val=""/>
                <w:id w:val="-423189470"/>
                <w:placeholder>
                  <w:docPart w:val="06D72A54D977874C803570EA0FB6A3BC"/>
                </w:placeholder>
                <w:dataBinding w:prefixMappings="xmlns:ns0='http://purl.org/dc/elements/1.1/' xmlns:ns1='http://schemas.openxmlformats.org/package/2006/metadata/core-properties' " w:xpath="/ns1:coreProperties[1]/ns0:subject[1]" w:storeItemID="{6C3C8BC8-F283-45AE-878A-BAB7291924A1}"/>
                <w:text/>
              </w:sdtPr>
              <w:sdtContent>
                <w:r w:rsidRPr="00807083">
                  <w:rPr>
                    <w:lang w:val="en-GB"/>
                  </w:rPr>
                  <w:t>CBD/WG2020/4/CRP.5</w:t>
                </w:r>
              </w:sdtContent>
            </w:sdt>
          </w:p>
          <w:p w14:paraId="58B2546F" w14:textId="77777777" w:rsidR="001D7159" w:rsidRPr="003B3C28" w:rsidRDefault="001D7159" w:rsidP="001D7159">
            <w:pPr>
              <w:spacing w:after="120"/>
              <w:ind w:left="1298"/>
            </w:pPr>
            <w:r>
              <w:t>25</w:t>
            </w:r>
            <w:r w:rsidRPr="00863B0B">
              <w:t xml:space="preserve"> </w:t>
            </w:r>
            <w:proofErr w:type="spellStart"/>
            <w:r>
              <w:t>June</w:t>
            </w:r>
            <w:proofErr w:type="spellEnd"/>
            <w:r w:rsidRPr="00863B0B">
              <w:t xml:space="preserve"> 20</w:t>
            </w:r>
            <w:r>
              <w:t>22</w:t>
            </w:r>
          </w:p>
          <w:p w14:paraId="2D57E14D" w14:textId="77777777" w:rsidR="005700D3" w:rsidRPr="00FA1341" w:rsidRDefault="005700D3" w:rsidP="00F21387">
            <w:pPr>
              <w:spacing w:after="120"/>
              <w:ind w:left="1298"/>
              <w:jc w:val="left"/>
              <w:rPr>
                <w:kern w:val="22"/>
                <w:lang w:val="en-GB"/>
              </w:rPr>
            </w:pPr>
          </w:p>
          <w:p w14:paraId="1F6B04DE" w14:textId="77777777" w:rsidR="007262BD" w:rsidRDefault="007262BD" w:rsidP="000E6464">
            <w:pPr>
              <w:ind w:left="1298"/>
              <w:jc w:val="left"/>
              <w:rPr>
                <w:lang w:val="en-GB"/>
              </w:rPr>
            </w:pPr>
            <w:r>
              <w:rPr>
                <w:lang w:val="en-GB"/>
              </w:rPr>
              <w:t>RUSSIAN</w:t>
            </w:r>
          </w:p>
          <w:p w14:paraId="67A66D79" w14:textId="77777777" w:rsidR="005700D3" w:rsidRPr="00FA1341" w:rsidRDefault="005700D3" w:rsidP="00F21387">
            <w:pPr>
              <w:spacing w:after="120"/>
              <w:ind w:left="1298"/>
              <w:jc w:val="left"/>
              <w:rPr>
                <w:kern w:val="22"/>
                <w:lang w:val="en-GB"/>
              </w:rPr>
            </w:pPr>
            <w:r w:rsidRPr="00FA1341">
              <w:rPr>
                <w:lang w:val="en-GB"/>
              </w:rPr>
              <w:t>ORIGINAL: ENGLISH</w:t>
            </w:r>
          </w:p>
        </w:tc>
      </w:tr>
    </w:tbl>
    <w:p w14:paraId="22268408" w14:textId="77777777" w:rsidR="000E6464" w:rsidRDefault="000E6464" w:rsidP="003D65E7">
      <w:pPr>
        <w:pStyle w:val="meetingname"/>
        <w:suppressLineNumbers/>
        <w:suppressAutoHyphens/>
        <w:ind w:right="4965"/>
        <w:jc w:val="left"/>
        <w:rPr>
          <w:kern w:val="22"/>
        </w:rPr>
      </w:pPr>
      <w:bookmarkStart w:id="0" w:name="Meeting"/>
      <w:r>
        <w:rPr>
          <w:kern w:val="22"/>
        </w:rPr>
        <w:t xml:space="preserve">РАБОЧАЯ ГРУППА ОТКРЫТОГО СОСТАВА ПО ПОДГОТОВКЕ ГЛОБАЛЬНОЙ РАМОЧНОЙ ПРОГРАММЫ В ОБЛАСТИ БИОРАЗНООБРАЗИЯ НА ПЕРИОД </w:t>
      </w:r>
      <w:r>
        <w:rPr>
          <w:kern w:val="22"/>
        </w:rPr>
        <w:br/>
        <w:t>ПОСЛЕ 2020 ГОДА</w:t>
      </w:r>
      <w:bookmarkEnd w:id="0"/>
    </w:p>
    <w:p w14:paraId="3AA3FBF3" w14:textId="70357272" w:rsidR="005700D3" w:rsidRPr="000E6464" w:rsidRDefault="00647154" w:rsidP="000E6464">
      <w:pPr>
        <w:suppressLineNumbers/>
        <w:suppressAutoHyphens/>
        <w:jc w:val="left"/>
        <w:rPr>
          <w:snapToGrid w:val="0"/>
          <w:kern w:val="22"/>
          <w:szCs w:val="22"/>
          <w:lang w:eastAsia="nb-NO"/>
        </w:rPr>
      </w:pPr>
      <w:r>
        <w:rPr>
          <w:snapToGrid w:val="0"/>
          <w:kern w:val="22"/>
          <w:szCs w:val="22"/>
          <w:lang w:eastAsia="nb-NO"/>
        </w:rPr>
        <w:t>Четвертое</w:t>
      </w:r>
      <w:r w:rsidR="000E6464">
        <w:rPr>
          <w:snapToGrid w:val="0"/>
          <w:kern w:val="22"/>
          <w:szCs w:val="22"/>
          <w:lang w:eastAsia="nb-NO"/>
        </w:rPr>
        <w:t xml:space="preserve"> совещание</w:t>
      </w:r>
    </w:p>
    <w:p w14:paraId="40057956" w14:textId="4D7471C1" w:rsidR="005700D3" w:rsidRPr="000E6464" w:rsidRDefault="001D7159" w:rsidP="007C5D76">
      <w:pPr>
        <w:ind w:right="5107"/>
        <w:rPr>
          <w:kern w:val="22"/>
          <w:szCs w:val="22"/>
        </w:rPr>
      </w:pPr>
      <w:r>
        <w:t>Найроби</w:t>
      </w:r>
      <w:r w:rsidR="008F5A9F" w:rsidRPr="00777BE1">
        <w:t xml:space="preserve">, </w:t>
      </w:r>
      <w:r>
        <w:rPr>
          <w:snapToGrid w:val="0"/>
          <w:kern w:val="22"/>
        </w:rPr>
        <w:t>21</w:t>
      </w:r>
      <w:r>
        <w:rPr>
          <w:snapToGrid w:val="0"/>
          <w:kern w:val="22"/>
        </w:rPr>
        <w:t>-</w:t>
      </w:r>
      <w:r>
        <w:rPr>
          <w:snapToGrid w:val="0"/>
          <w:kern w:val="22"/>
        </w:rPr>
        <w:t xml:space="preserve">26 </w:t>
      </w:r>
      <w:r>
        <w:rPr>
          <w:snapToGrid w:val="0"/>
          <w:kern w:val="22"/>
        </w:rPr>
        <w:t>июня</w:t>
      </w:r>
      <w:r>
        <w:rPr>
          <w:snapToGrid w:val="0"/>
          <w:kern w:val="22"/>
        </w:rPr>
        <w:t xml:space="preserve"> 2022</w:t>
      </w:r>
      <w:r w:rsidR="00647154">
        <w:rPr>
          <w:snapToGrid w:val="0"/>
          <w:kern w:val="22"/>
        </w:rPr>
        <w:t xml:space="preserve"> </w:t>
      </w:r>
      <w:r w:rsidR="000E6464">
        <w:t>года</w:t>
      </w:r>
    </w:p>
    <w:p w14:paraId="2D0CACD6" w14:textId="492F16F5" w:rsidR="005700D3" w:rsidRPr="00BF732F" w:rsidRDefault="008F5A9F" w:rsidP="008F5A9F">
      <w:pPr>
        <w:suppressLineNumbers/>
        <w:suppressAutoHyphens/>
        <w:adjustRightInd w:val="0"/>
        <w:snapToGrid w:val="0"/>
        <w:ind w:right="5816"/>
        <w:rPr>
          <w:snapToGrid w:val="0"/>
          <w:kern w:val="22"/>
          <w:szCs w:val="22"/>
        </w:rPr>
      </w:pPr>
      <w:r>
        <w:rPr>
          <w:snapToGrid w:val="0"/>
        </w:rPr>
        <w:t>Пункт</w:t>
      </w:r>
      <w:r w:rsidRPr="00BF732F">
        <w:rPr>
          <w:snapToGrid w:val="0"/>
        </w:rPr>
        <w:t xml:space="preserve"> </w:t>
      </w:r>
      <w:r w:rsidR="001D7159">
        <w:rPr>
          <w:snapToGrid w:val="0"/>
        </w:rPr>
        <w:t>4</w:t>
      </w:r>
      <w:r w:rsidRPr="00BF732F">
        <w:rPr>
          <w:snapToGrid w:val="0"/>
        </w:rPr>
        <w:t xml:space="preserve"> </w:t>
      </w:r>
      <w:r>
        <w:rPr>
          <w:snapToGrid w:val="0"/>
        </w:rPr>
        <w:t>повестки</w:t>
      </w:r>
      <w:r w:rsidRPr="00BF732F">
        <w:rPr>
          <w:snapToGrid w:val="0"/>
        </w:rPr>
        <w:t xml:space="preserve"> </w:t>
      </w:r>
      <w:r>
        <w:rPr>
          <w:snapToGrid w:val="0"/>
        </w:rPr>
        <w:t>дня</w:t>
      </w:r>
    </w:p>
    <w:p w14:paraId="26EA0C96" w14:textId="3C9A5763" w:rsidR="00807083" w:rsidRPr="003230B7" w:rsidRDefault="00807083" w:rsidP="00807083">
      <w:pPr>
        <w:spacing w:before="240" w:after="120"/>
        <w:jc w:val="center"/>
        <w:rPr>
          <w:b/>
        </w:rPr>
      </w:pPr>
      <w:r w:rsidRPr="00955198">
        <w:rPr>
          <w:b/>
        </w:rPr>
        <w:t>ГЛОБАЛЬН</w:t>
      </w:r>
      <w:r>
        <w:rPr>
          <w:b/>
        </w:rPr>
        <w:t>АЯ</w:t>
      </w:r>
      <w:r w:rsidRPr="00955198">
        <w:rPr>
          <w:b/>
        </w:rPr>
        <w:t xml:space="preserve"> РАМОЧН</w:t>
      </w:r>
      <w:r>
        <w:rPr>
          <w:b/>
        </w:rPr>
        <w:t>АЯ</w:t>
      </w:r>
      <w:r w:rsidRPr="00955198">
        <w:rPr>
          <w:b/>
        </w:rPr>
        <w:t xml:space="preserve"> ПРОГРАММ</w:t>
      </w:r>
      <w:r>
        <w:rPr>
          <w:b/>
        </w:rPr>
        <w:t>А</w:t>
      </w:r>
      <w:r w:rsidRPr="00955198">
        <w:rPr>
          <w:b/>
        </w:rPr>
        <w:t xml:space="preserve"> В ОБЛАСТИ БИОРАЗНООБРАЗИЯ НА ПЕРИОД ПОСЛЕ 2020 ГОДА</w:t>
      </w:r>
      <w:r>
        <w:rPr>
          <w:b/>
        </w:rPr>
        <w:t xml:space="preserve"> </w:t>
      </w:r>
      <w:r>
        <w:rPr>
          <w:b/>
          <w:bCs/>
          <w:szCs w:val="22"/>
        </w:rPr>
        <w:t xml:space="preserve">– ЗАДАЧИ </w:t>
      </w:r>
      <w:r w:rsidRPr="00ED4EC7">
        <w:rPr>
          <w:b/>
          <w:bCs/>
        </w:rPr>
        <w:t>14</w:t>
      </w:r>
      <w:r>
        <w:rPr>
          <w:b/>
          <w:bCs/>
        </w:rPr>
        <w:t>,</w:t>
      </w:r>
      <w:r w:rsidRPr="00ED4EC7">
        <w:rPr>
          <w:b/>
          <w:bCs/>
        </w:rPr>
        <w:t xml:space="preserve"> 16</w:t>
      </w:r>
      <w:r>
        <w:rPr>
          <w:b/>
          <w:bCs/>
        </w:rPr>
        <w:t>,</w:t>
      </w:r>
      <w:r w:rsidRPr="00ED4EC7">
        <w:rPr>
          <w:b/>
          <w:bCs/>
        </w:rPr>
        <w:t xml:space="preserve"> 17</w:t>
      </w:r>
      <w:r>
        <w:rPr>
          <w:b/>
          <w:bCs/>
        </w:rPr>
        <w:t>,</w:t>
      </w:r>
      <w:r w:rsidRPr="00ED4EC7">
        <w:rPr>
          <w:b/>
          <w:bCs/>
        </w:rPr>
        <w:t xml:space="preserve"> 18</w:t>
      </w:r>
      <w:r>
        <w:rPr>
          <w:b/>
          <w:bCs/>
        </w:rPr>
        <w:t>,</w:t>
      </w:r>
      <w:r w:rsidRPr="00ED4EC7">
        <w:rPr>
          <w:b/>
          <w:bCs/>
        </w:rPr>
        <w:t xml:space="preserve"> 19.1</w:t>
      </w:r>
      <w:r>
        <w:rPr>
          <w:b/>
          <w:bCs/>
        </w:rPr>
        <w:t>,</w:t>
      </w:r>
      <w:r w:rsidRPr="00ED4EC7">
        <w:rPr>
          <w:b/>
          <w:bCs/>
        </w:rPr>
        <w:t xml:space="preserve"> 19.2</w:t>
      </w:r>
      <w:r>
        <w:rPr>
          <w:b/>
          <w:bCs/>
        </w:rPr>
        <w:t>,</w:t>
      </w:r>
      <w:r w:rsidRPr="00ED4EC7">
        <w:rPr>
          <w:b/>
          <w:bCs/>
        </w:rPr>
        <w:t xml:space="preserve"> 20</w:t>
      </w:r>
      <w:r w:rsidR="00887222">
        <w:rPr>
          <w:b/>
          <w:bCs/>
        </w:rPr>
        <w:t>, 21</w:t>
      </w:r>
      <w:r w:rsidRPr="00ED4EC7">
        <w:rPr>
          <w:b/>
          <w:bCs/>
        </w:rPr>
        <w:t xml:space="preserve"> </w:t>
      </w:r>
      <w:r>
        <w:rPr>
          <w:b/>
          <w:bCs/>
        </w:rPr>
        <w:t>и</w:t>
      </w:r>
      <w:r w:rsidRPr="00ED4EC7">
        <w:rPr>
          <w:b/>
          <w:bCs/>
        </w:rPr>
        <w:t xml:space="preserve"> 2</w:t>
      </w:r>
      <w:r w:rsidR="00887222">
        <w:rPr>
          <w:b/>
          <w:bCs/>
        </w:rPr>
        <w:t>2</w:t>
      </w:r>
      <w:r>
        <w:rPr>
          <w:rStyle w:val="FootnoteReference"/>
          <w:b/>
          <w:caps/>
        </w:rPr>
        <w:footnoteReference w:customMarkFollows="1" w:id="1"/>
        <w:t>*</w:t>
      </w:r>
    </w:p>
    <w:p w14:paraId="7BF1AE28" w14:textId="1F807A70" w:rsidR="00807083" w:rsidRDefault="00807083" w:rsidP="00807083">
      <w:pPr>
        <w:pStyle w:val="Style1"/>
        <w:outlineLvl w:val="9"/>
        <w:rPr>
          <w:i w:val="0"/>
          <w:iCs w:val="0"/>
          <w:szCs w:val="22"/>
        </w:rPr>
      </w:pPr>
      <w:r>
        <w:rPr>
          <w:i w:val="0"/>
          <w:iCs w:val="0"/>
          <w:szCs w:val="22"/>
        </w:rPr>
        <w:t xml:space="preserve">Проект рекомендации, представленный </w:t>
      </w:r>
      <w:proofErr w:type="spellStart"/>
      <w:r>
        <w:rPr>
          <w:i w:val="0"/>
          <w:iCs w:val="0"/>
          <w:szCs w:val="22"/>
        </w:rPr>
        <w:t>cопредседателями</w:t>
      </w:r>
      <w:proofErr w:type="spellEnd"/>
    </w:p>
    <w:p w14:paraId="738A1740" w14:textId="77777777" w:rsidR="00BA7F82" w:rsidRPr="00955198" w:rsidRDefault="00BA7F82" w:rsidP="00BA7F82">
      <w:pPr>
        <w:pStyle w:val="Heading2"/>
        <w:pBdr>
          <w:top w:val="single" w:sz="4" w:space="1" w:color="auto"/>
          <w:left w:val="single" w:sz="4" w:space="4" w:color="auto"/>
          <w:bottom w:val="single" w:sz="4" w:space="1" w:color="auto"/>
          <w:right w:val="single" w:sz="4" w:space="4" w:color="auto"/>
        </w:pBdr>
        <w:spacing w:before="240" w:after="240" w:line="360" w:lineRule="auto"/>
        <w:rPr>
          <w:szCs w:val="22"/>
        </w:rPr>
      </w:pPr>
      <w:r w:rsidRPr="00955198">
        <w:rPr>
          <w:szCs w:val="22"/>
        </w:rPr>
        <w:t xml:space="preserve">ЗАДАЧА </w:t>
      </w:r>
      <w:r>
        <w:rPr>
          <w:szCs w:val="22"/>
        </w:rPr>
        <w:t>14</w:t>
      </w:r>
    </w:p>
    <w:p w14:paraId="13AAF275" w14:textId="77777777" w:rsidR="00BA7F82" w:rsidRPr="00E74D9B" w:rsidRDefault="00BA7F82" w:rsidP="00BA7F82">
      <w:pPr>
        <w:rPr>
          <w:rFonts w:asciiTheme="majorBidi" w:hAnsiTheme="majorBidi" w:cstheme="majorBidi"/>
        </w:rPr>
      </w:pPr>
      <w:r w:rsidRPr="00C548EC">
        <w:rPr>
          <w:rFonts w:asciiTheme="majorBidi" w:hAnsiTheme="majorBidi" w:cstheme="majorBidi"/>
        </w:rPr>
        <w:t xml:space="preserve">Обеспечение [всестороннего] интегрирования биоразнообразия и его многочисленных ценностей в меры политики, нормативные акты, планирование, процессы развития, стратегии </w:t>
      </w:r>
      <w:r>
        <w:rPr>
          <w:rFonts w:asciiTheme="majorBidi" w:hAnsiTheme="majorBidi" w:cstheme="majorBidi"/>
        </w:rPr>
        <w:t>искоренения</w:t>
      </w:r>
      <w:r w:rsidRPr="00C548EC">
        <w:rPr>
          <w:rFonts w:asciiTheme="majorBidi" w:hAnsiTheme="majorBidi" w:cstheme="majorBidi"/>
        </w:rPr>
        <w:t xml:space="preserve"> нищеты, [отчеты] и </w:t>
      </w:r>
      <w:r>
        <w:rPr>
          <w:rFonts w:asciiTheme="majorBidi" w:hAnsiTheme="majorBidi" w:cstheme="majorBidi"/>
        </w:rPr>
        <w:t xml:space="preserve">стратегические экологические </w:t>
      </w:r>
      <w:r w:rsidRPr="00C548EC">
        <w:rPr>
          <w:rFonts w:asciiTheme="majorBidi" w:hAnsiTheme="majorBidi" w:cstheme="majorBidi"/>
        </w:rPr>
        <w:t xml:space="preserve">оценки </w:t>
      </w:r>
      <w:r>
        <w:rPr>
          <w:rFonts w:asciiTheme="majorBidi" w:hAnsiTheme="majorBidi" w:cstheme="majorBidi"/>
        </w:rPr>
        <w:t xml:space="preserve">и оценки </w:t>
      </w:r>
      <w:r w:rsidRPr="00C548EC">
        <w:rPr>
          <w:rFonts w:asciiTheme="majorBidi" w:hAnsiTheme="majorBidi" w:cstheme="majorBidi"/>
        </w:rPr>
        <w:t>экологического воздействия на всех уровнях управления</w:t>
      </w:r>
      <w:r>
        <w:rPr>
          <w:rFonts w:asciiTheme="majorBidi" w:hAnsiTheme="majorBidi" w:cstheme="majorBidi"/>
        </w:rPr>
        <w:t xml:space="preserve"> и между ними</w:t>
      </w:r>
      <w:r w:rsidRPr="00C548EC">
        <w:rPr>
          <w:rFonts w:asciiTheme="majorBidi" w:hAnsiTheme="majorBidi" w:cstheme="majorBidi"/>
        </w:rPr>
        <w:t xml:space="preserve"> и во всех </w:t>
      </w:r>
      <w:r w:rsidRPr="00E74D9B">
        <w:rPr>
          <w:rFonts w:asciiTheme="majorBidi" w:hAnsiTheme="majorBidi" w:cstheme="majorBidi"/>
        </w:rPr>
        <w:t xml:space="preserve">[социальных, экономических и производственных] </w:t>
      </w:r>
    </w:p>
    <w:p w14:paraId="20241DE4" w14:textId="2B42AA8B" w:rsidR="00BA7F82" w:rsidRDefault="00BA7F82" w:rsidP="00BA7F82">
      <w:pPr>
        <w:rPr>
          <w:rFonts w:asciiTheme="majorBidi" w:hAnsiTheme="majorBidi" w:cstheme="majorBidi"/>
        </w:rPr>
      </w:pPr>
      <w:r w:rsidRPr="00C548EC">
        <w:rPr>
          <w:rFonts w:asciiTheme="majorBidi" w:hAnsiTheme="majorBidi" w:cstheme="majorBidi"/>
        </w:rPr>
        <w:t xml:space="preserve">секторах, </w:t>
      </w:r>
      <w:r w:rsidRPr="00E74D9B">
        <w:rPr>
          <w:rFonts w:asciiTheme="majorBidi" w:hAnsiTheme="majorBidi" w:cstheme="majorBidi"/>
        </w:rPr>
        <w:t xml:space="preserve">[в частности, </w:t>
      </w:r>
      <w:r>
        <w:rPr>
          <w:rFonts w:asciiTheme="majorBidi" w:hAnsiTheme="majorBidi" w:cstheme="majorBidi"/>
        </w:rPr>
        <w:t xml:space="preserve">в </w:t>
      </w:r>
      <w:r w:rsidRPr="00E74D9B">
        <w:rPr>
          <w:rFonts w:asciiTheme="majorBidi" w:hAnsiTheme="majorBidi" w:cstheme="majorBidi"/>
        </w:rPr>
        <w:t>сельском хозяйстве, лесном хозяйстве, рыболовстве, аквакультуре, финансах, туризме, здравоохранении, производстве, инфраструктуре, энергетике и горнодобывающей промышленности, а также глубоководной добыче полезных ископаемых,] [</w:t>
      </w:r>
      <w:r>
        <w:rPr>
          <w:rFonts w:asciiTheme="majorBidi" w:hAnsiTheme="majorBidi" w:cstheme="majorBidi"/>
        </w:rPr>
        <w:t>с применением</w:t>
      </w:r>
      <w:r w:rsidRPr="00E74D9B">
        <w:rPr>
          <w:rFonts w:asciiTheme="majorBidi" w:hAnsiTheme="majorBidi" w:cstheme="majorBidi"/>
        </w:rPr>
        <w:t xml:space="preserve"> мер безопасности по мере необходимости,] </w:t>
      </w:r>
      <w:r w:rsidRPr="00C548EC">
        <w:rPr>
          <w:rFonts w:asciiTheme="majorBidi" w:hAnsiTheme="majorBidi" w:cstheme="majorBidi"/>
        </w:rPr>
        <w:t>наряду с [постепенным] согласованием всех</w:t>
      </w:r>
      <w:r>
        <w:rPr>
          <w:rFonts w:asciiTheme="majorBidi" w:hAnsiTheme="majorBidi" w:cstheme="majorBidi"/>
        </w:rPr>
        <w:t xml:space="preserve"> </w:t>
      </w:r>
      <w:r w:rsidRPr="00EE4748">
        <w:rPr>
          <w:rFonts w:asciiTheme="majorBidi" w:hAnsiTheme="majorBidi" w:cstheme="majorBidi"/>
        </w:rPr>
        <w:t>[</w:t>
      </w:r>
      <w:r>
        <w:rPr>
          <w:rFonts w:asciiTheme="majorBidi" w:hAnsiTheme="majorBidi" w:cstheme="majorBidi"/>
        </w:rPr>
        <w:t>соответствующих</w:t>
      </w:r>
      <w:r w:rsidRPr="00EE4748">
        <w:rPr>
          <w:rFonts w:asciiTheme="majorBidi" w:hAnsiTheme="majorBidi" w:cstheme="majorBidi"/>
        </w:rPr>
        <w:t>]</w:t>
      </w:r>
      <w:r w:rsidRPr="00C548EC">
        <w:rPr>
          <w:rFonts w:asciiTheme="majorBidi" w:hAnsiTheme="majorBidi" w:cstheme="majorBidi"/>
        </w:rPr>
        <w:t xml:space="preserve"> государственных и частных мероприятий, [налоговых] и финансовых потоков с целями и задачами настоящей рамочной программы </w:t>
      </w:r>
      <w:r w:rsidRPr="00C548EC">
        <w:t>[</w:t>
      </w:r>
      <w:r w:rsidRPr="00C548EC">
        <w:rPr>
          <w:rFonts w:asciiTheme="majorBidi" w:hAnsiTheme="majorBidi" w:cstheme="majorBidi"/>
        </w:rPr>
        <w:t xml:space="preserve">и целями </w:t>
      </w:r>
      <w:r>
        <w:rPr>
          <w:rFonts w:asciiTheme="majorBidi" w:hAnsiTheme="majorBidi" w:cstheme="majorBidi"/>
        </w:rPr>
        <w:t xml:space="preserve">в области </w:t>
      </w:r>
      <w:r w:rsidRPr="00C548EC">
        <w:rPr>
          <w:rFonts w:asciiTheme="majorBidi" w:hAnsiTheme="majorBidi" w:cstheme="majorBidi"/>
        </w:rPr>
        <w:t>устойчивого развития].</w:t>
      </w:r>
    </w:p>
    <w:p w14:paraId="379554D6" w14:textId="77777777" w:rsidR="00BA7F82" w:rsidRPr="00C548EC" w:rsidRDefault="00BA7F82" w:rsidP="00BA7F82">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BA7F82" w14:paraId="76E47D1D" w14:textId="77777777" w:rsidTr="0015364F">
        <w:tc>
          <w:tcPr>
            <w:tcW w:w="9350" w:type="dxa"/>
          </w:tcPr>
          <w:p w14:paraId="2A82CC4D" w14:textId="2C66CF39" w:rsidR="00BA7F82" w:rsidRDefault="00BA7F82" w:rsidP="0015364F">
            <w:pPr>
              <w:pStyle w:val="Heading1"/>
              <w:keepNext w:val="0"/>
              <w:spacing w:before="120"/>
              <w:outlineLvl w:val="0"/>
            </w:pPr>
            <w:r w:rsidRPr="00955198">
              <w:rPr>
                <w:szCs w:val="22"/>
              </w:rPr>
              <w:t xml:space="preserve">ЗАДАЧА </w:t>
            </w:r>
            <w:r>
              <w:t>16</w:t>
            </w:r>
          </w:p>
        </w:tc>
      </w:tr>
    </w:tbl>
    <w:p w14:paraId="36A0B064" w14:textId="3608FB4C" w:rsidR="00BA7F82" w:rsidRPr="00574ED3" w:rsidRDefault="00BA7F82" w:rsidP="00BA7F82">
      <w:pPr>
        <w:pStyle w:val="Heading2"/>
        <w:keepNext w:val="0"/>
        <w:rPr>
          <w:b w:val="0"/>
          <w:bCs w:val="0"/>
          <w:i/>
          <w:iCs w:val="0"/>
        </w:rPr>
      </w:pPr>
      <w:r>
        <w:rPr>
          <w:b w:val="0"/>
          <w:bCs w:val="0"/>
          <w:i/>
          <w:iCs w:val="0"/>
        </w:rPr>
        <w:t>Будет добавлено позднее</w:t>
      </w:r>
    </w:p>
    <w:tbl>
      <w:tblPr>
        <w:tblStyle w:val="TableGrid"/>
        <w:tblW w:w="0" w:type="auto"/>
        <w:tblLook w:val="04A0" w:firstRow="1" w:lastRow="0" w:firstColumn="1" w:lastColumn="0" w:noHBand="0" w:noVBand="1"/>
      </w:tblPr>
      <w:tblGrid>
        <w:gridCol w:w="9350"/>
      </w:tblGrid>
      <w:tr w:rsidR="00BA7F82" w:rsidRPr="00574ED3" w14:paraId="6D6CE183" w14:textId="77777777" w:rsidTr="0015364F">
        <w:tc>
          <w:tcPr>
            <w:tcW w:w="9350" w:type="dxa"/>
          </w:tcPr>
          <w:p w14:paraId="4D9BCF4F" w14:textId="529B4F6B" w:rsidR="00BA7F82" w:rsidRPr="00574ED3" w:rsidRDefault="00BA7F82" w:rsidP="0015364F">
            <w:pPr>
              <w:pStyle w:val="Heading1"/>
              <w:keepNext w:val="0"/>
              <w:spacing w:before="120"/>
              <w:outlineLvl w:val="0"/>
            </w:pPr>
            <w:r w:rsidRPr="00955198">
              <w:rPr>
                <w:szCs w:val="22"/>
              </w:rPr>
              <w:t xml:space="preserve">ЗАДАЧА </w:t>
            </w:r>
            <w:r w:rsidRPr="00574ED3">
              <w:t>17</w:t>
            </w:r>
          </w:p>
        </w:tc>
      </w:tr>
    </w:tbl>
    <w:p w14:paraId="1EE5DE33" w14:textId="64B29686" w:rsidR="00BA7F82" w:rsidRDefault="00BA7F82" w:rsidP="00BA7F82">
      <w:pPr>
        <w:pStyle w:val="Heading2"/>
        <w:keepNext w:val="0"/>
        <w:rPr>
          <w:b w:val="0"/>
          <w:bCs w:val="0"/>
          <w:i/>
          <w:iCs w:val="0"/>
        </w:rPr>
      </w:pPr>
      <w:r>
        <w:rPr>
          <w:b w:val="0"/>
          <w:bCs w:val="0"/>
          <w:i/>
          <w:iCs w:val="0"/>
        </w:rPr>
        <w:t>Будет добавлено позднее</w:t>
      </w:r>
    </w:p>
    <w:p w14:paraId="44CBC85E" w14:textId="332ACA91" w:rsidR="00BA7F82" w:rsidRPr="00BA7F82" w:rsidRDefault="00BA7F82" w:rsidP="00BA7F82">
      <w:pPr>
        <w:pStyle w:val="Heading2"/>
        <w:pBdr>
          <w:top w:val="single" w:sz="4" w:space="1" w:color="auto"/>
          <w:left w:val="single" w:sz="4" w:space="4" w:color="auto"/>
          <w:bottom w:val="single" w:sz="4" w:space="1" w:color="auto"/>
          <w:right w:val="single" w:sz="4" w:space="4" w:color="auto"/>
        </w:pBdr>
        <w:spacing w:before="240" w:after="240" w:line="360" w:lineRule="auto"/>
        <w:rPr>
          <w:szCs w:val="22"/>
        </w:rPr>
      </w:pPr>
      <w:r w:rsidRPr="00955198">
        <w:rPr>
          <w:szCs w:val="22"/>
        </w:rPr>
        <w:t xml:space="preserve">ЗАДАЧА </w:t>
      </w:r>
      <w:r>
        <w:rPr>
          <w:szCs w:val="22"/>
        </w:rPr>
        <w:t>18</w:t>
      </w:r>
    </w:p>
    <w:p w14:paraId="58D2A373" w14:textId="0EF32890" w:rsidR="00BA7F82" w:rsidRDefault="00BA7F82" w:rsidP="00BA7F82">
      <w:pPr>
        <w:rPr>
          <w:rFonts w:asciiTheme="majorBidi" w:hAnsiTheme="majorBidi" w:cstheme="majorBidi"/>
        </w:rPr>
      </w:pPr>
      <w:r w:rsidRPr="00C548EC">
        <w:rPr>
          <w:rFonts w:asciiTheme="majorBidi" w:hAnsiTheme="majorBidi" w:cstheme="majorBidi"/>
        </w:rPr>
        <w:t xml:space="preserve">Выявление [к 2025 году] и [ликвидация,] ограничение [или реформирование] [всех прямых и косвенных] [субсидий] [мер стимулирования], вредных для биоразнообразия, [с учетом национальных социально-экономических условий] [на основе [сбалансированного,] справедливого, эффективного и равноправного подхода, обеспечивая существенное и постепенное </w:t>
      </w:r>
      <w:r>
        <w:rPr>
          <w:rFonts w:asciiTheme="majorBidi" w:hAnsiTheme="majorBidi" w:cstheme="majorBidi"/>
        </w:rPr>
        <w:t xml:space="preserve">их </w:t>
      </w:r>
      <w:r w:rsidRPr="00C548EC">
        <w:rPr>
          <w:rFonts w:asciiTheme="majorBidi" w:hAnsiTheme="majorBidi" w:cstheme="majorBidi"/>
        </w:rPr>
        <w:t>сокращение [как минимум на 500 млрд долл</w:t>
      </w:r>
      <w:r>
        <w:rPr>
          <w:rFonts w:asciiTheme="majorBidi" w:hAnsiTheme="majorBidi" w:cstheme="majorBidi"/>
        </w:rPr>
        <w:t>.</w:t>
      </w:r>
      <w:r w:rsidRPr="00C548EC">
        <w:rPr>
          <w:rFonts w:asciiTheme="majorBidi" w:hAnsiTheme="majorBidi" w:cstheme="majorBidi"/>
        </w:rPr>
        <w:t xml:space="preserve"> США в год,] [начиная с наиболее вредных субсидий,]] [в частности </w:t>
      </w:r>
      <w:r w:rsidRPr="00C548EC">
        <w:rPr>
          <w:rFonts w:asciiTheme="majorBidi" w:hAnsiTheme="majorBidi" w:cstheme="majorBidi"/>
        </w:rPr>
        <w:lastRenderedPageBreak/>
        <w:t>субсидий в области рыболовства и сельского хозяйства,] [и [при необходимости] их перенаправление и переориентация на природоохранную деятельность [на национальном и международном уровнях]],</w:t>
      </w:r>
      <w:r>
        <w:rPr>
          <w:rFonts w:asciiTheme="majorBidi" w:hAnsiTheme="majorBidi" w:cstheme="majorBidi"/>
        </w:rPr>
        <w:t xml:space="preserve"> </w:t>
      </w:r>
      <w:r w:rsidRPr="007164DE">
        <w:rPr>
          <w:rFonts w:asciiTheme="majorBidi" w:hAnsiTheme="majorBidi" w:cstheme="majorBidi"/>
        </w:rPr>
        <w:t>[</w:t>
      </w:r>
      <w:r>
        <w:rPr>
          <w:rFonts w:asciiTheme="majorBidi" w:hAnsiTheme="majorBidi" w:cstheme="majorBidi"/>
        </w:rPr>
        <w:t xml:space="preserve">при </w:t>
      </w:r>
      <w:r w:rsidRPr="007164DE">
        <w:rPr>
          <w:rFonts w:asciiTheme="majorBidi" w:hAnsiTheme="majorBidi" w:cstheme="majorBidi"/>
        </w:rPr>
        <w:t>уделени</w:t>
      </w:r>
      <w:r>
        <w:rPr>
          <w:rFonts w:asciiTheme="majorBidi" w:hAnsiTheme="majorBidi" w:cstheme="majorBidi"/>
        </w:rPr>
        <w:t>и</w:t>
      </w:r>
      <w:r w:rsidRPr="007164DE">
        <w:rPr>
          <w:rFonts w:asciiTheme="majorBidi" w:hAnsiTheme="majorBidi" w:cstheme="majorBidi"/>
        </w:rPr>
        <w:t xml:space="preserve"> </w:t>
      </w:r>
      <w:r>
        <w:rPr>
          <w:rFonts w:asciiTheme="majorBidi" w:hAnsiTheme="majorBidi" w:cstheme="majorBidi"/>
        </w:rPr>
        <w:t>первоочередного</w:t>
      </w:r>
      <w:r w:rsidRPr="007164DE">
        <w:rPr>
          <w:rFonts w:asciiTheme="majorBidi" w:hAnsiTheme="majorBidi" w:cstheme="majorBidi"/>
        </w:rPr>
        <w:t xml:space="preserve"> внимания </w:t>
      </w:r>
      <w:r>
        <w:rPr>
          <w:rFonts w:asciiTheme="majorBidi" w:hAnsiTheme="majorBidi" w:cstheme="majorBidi"/>
        </w:rPr>
        <w:t>руководящей роли</w:t>
      </w:r>
      <w:r w:rsidRPr="007164DE">
        <w:rPr>
          <w:rFonts w:asciiTheme="majorBidi" w:hAnsiTheme="majorBidi" w:cstheme="majorBidi"/>
        </w:rPr>
        <w:t xml:space="preserve"> коренны</w:t>
      </w:r>
      <w:r>
        <w:rPr>
          <w:rFonts w:asciiTheme="majorBidi" w:hAnsiTheme="majorBidi" w:cstheme="majorBidi"/>
        </w:rPr>
        <w:t xml:space="preserve">х </w:t>
      </w:r>
      <w:r w:rsidRPr="007164DE">
        <w:rPr>
          <w:rFonts w:asciiTheme="majorBidi" w:hAnsiTheme="majorBidi" w:cstheme="majorBidi"/>
        </w:rPr>
        <w:t>народ</w:t>
      </w:r>
      <w:r>
        <w:rPr>
          <w:rFonts w:asciiTheme="majorBidi" w:hAnsiTheme="majorBidi" w:cstheme="majorBidi"/>
        </w:rPr>
        <w:t>ов</w:t>
      </w:r>
      <w:r w:rsidRPr="007164DE">
        <w:rPr>
          <w:rFonts w:asciiTheme="majorBidi" w:hAnsiTheme="majorBidi" w:cstheme="majorBidi"/>
        </w:rPr>
        <w:t xml:space="preserve"> и местны</w:t>
      </w:r>
      <w:r>
        <w:rPr>
          <w:rFonts w:asciiTheme="majorBidi" w:hAnsiTheme="majorBidi" w:cstheme="majorBidi"/>
        </w:rPr>
        <w:t>х</w:t>
      </w:r>
      <w:r w:rsidRPr="007164DE">
        <w:rPr>
          <w:rFonts w:asciiTheme="majorBidi" w:hAnsiTheme="majorBidi" w:cstheme="majorBidi"/>
        </w:rPr>
        <w:t xml:space="preserve"> общин]] и [обеспеч</w:t>
      </w:r>
      <w:r>
        <w:rPr>
          <w:rFonts w:asciiTheme="majorBidi" w:hAnsiTheme="majorBidi" w:cstheme="majorBidi"/>
        </w:rPr>
        <w:t>ения</w:t>
      </w:r>
      <w:r w:rsidRPr="007164DE">
        <w:rPr>
          <w:rFonts w:asciiTheme="majorBidi" w:hAnsiTheme="majorBidi" w:cstheme="majorBidi"/>
        </w:rPr>
        <w:t xml:space="preserve">, чтобы все </w:t>
      </w:r>
      <w:r>
        <w:rPr>
          <w:rFonts w:asciiTheme="majorBidi" w:hAnsiTheme="majorBidi" w:cstheme="majorBidi"/>
        </w:rPr>
        <w:t>меры стимулирования</w:t>
      </w:r>
      <w:r w:rsidRPr="007164DE">
        <w:rPr>
          <w:rFonts w:asciiTheme="majorBidi" w:hAnsiTheme="majorBidi" w:cstheme="majorBidi"/>
        </w:rPr>
        <w:t xml:space="preserve"> были либо положительными, либо нейтральными для биоразнообразия, и чтобы </w:t>
      </w:r>
      <w:r>
        <w:rPr>
          <w:rFonts w:asciiTheme="majorBidi" w:hAnsiTheme="majorBidi" w:cstheme="majorBidi"/>
        </w:rPr>
        <w:t xml:space="preserve">масштаб применения </w:t>
      </w:r>
      <w:r w:rsidRPr="007164DE">
        <w:rPr>
          <w:rFonts w:asciiTheme="majorBidi" w:hAnsiTheme="majorBidi" w:cstheme="majorBidi"/>
        </w:rPr>
        <w:t>положительны</w:t>
      </w:r>
      <w:r>
        <w:rPr>
          <w:rFonts w:asciiTheme="majorBidi" w:hAnsiTheme="majorBidi" w:cstheme="majorBidi"/>
        </w:rPr>
        <w:t>х</w:t>
      </w:r>
      <w:r w:rsidRPr="007164DE">
        <w:rPr>
          <w:rFonts w:asciiTheme="majorBidi" w:hAnsiTheme="majorBidi" w:cstheme="majorBidi"/>
        </w:rPr>
        <w:t xml:space="preserve"> </w:t>
      </w:r>
      <w:r>
        <w:rPr>
          <w:rFonts w:asciiTheme="majorBidi" w:hAnsiTheme="majorBidi" w:cstheme="majorBidi"/>
        </w:rPr>
        <w:t>мер стимулирования</w:t>
      </w:r>
      <w:r w:rsidRPr="007164DE">
        <w:rPr>
          <w:rFonts w:asciiTheme="majorBidi" w:hAnsiTheme="majorBidi" w:cstheme="majorBidi"/>
        </w:rPr>
        <w:t xml:space="preserve"> расширял</w:t>
      </w:r>
      <w:r>
        <w:rPr>
          <w:rFonts w:asciiTheme="majorBidi" w:hAnsiTheme="majorBidi" w:cstheme="majorBidi"/>
        </w:rPr>
        <w:t>ся</w:t>
      </w:r>
      <w:r w:rsidRPr="007164DE">
        <w:rPr>
          <w:rFonts w:asciiTheme="majorBidi" w:hAnsiTheme="majorBidi" w:cstheme="majorBidi"/>
        </w:rPr>
        <w:t>],</w:t>
      </w:r>
      <w:r w:rsidRPr="00C548EC">
        <w:rPr>
          <w:rFonts w:asciiTheme="majorBidi" w:hAnsiTheme="majorBidi" w:cstheme="majorBidi"/>
        </w:rPr>
        <w:t xml:space="preserve"> [в соответствии и в согласовании с Конвенцией и другими соответствующими международными обязательствами].</w:t>
      </w:r>
    </w:p>
    <w:p w14:paraId="2167C4A0" w14:textId="77777777" w:rsidR="00BA7F82" w:rsidRDefault="00BA7F82" w:rsidP="00BA7F82">
      <w:pPr>
        <w:rPr>
          <w:rFonts w:asciiTheme="majorBidi" w:hAnsiTheme="majorBidi" w:cstheme="majorBidi"/>
        </w:rPr>
      </w:pPr>
    </w:p>
    <w:tbl>
      <w:tblPr>
        <w:tblStyle w:val="TableGrid"/>
        <w:tblW w:w="0" w:type="auto"/>
        <w:tblLook w:val="04A0" w:firstRow="1" w:lastRow="0" w:firstColumn="1" w:lastColumn="0" w:noHBand="0" w:noVBand="1"/>
      </w:tblPr>
      <w:tblGrid>
        <w:gridCol w:w="9350"/>
      </w:tblGrid>
      <w:tr w:rsidR="00BA7F82" w:rsidRPr="00574ED3" w14:paraId="3830FA8C" w14:textId="77777777" w:rsidTr="0015364F">
        <w:tc>
          <w:tcPr>
            <w:tcW w:w="9350" w:type="dxa"/>
          </w:tcPr>
          <w:p w14:paraId="602CF7F2" w14:textId="22183A7D" w:rsidR="00BA7F82" w:rsidRPr="00574ED3" w:rsidRDefault="00BA7F82" w:rsidP="0015364F">
            <w:pPr>
              <w:pStyle w:val="Heading1"/>
              <w:keepNext w:val="0"/>
              <w:spacing w:before="120"/>
              <w:outlineLvl w:val="0"/>
            </w:pPr>
            <w:r w:rsidRPr="00955198">
              <w:rPr>
                <w:szCs w:val="22"/>
              </w:rPr>
              <w:t xml:space="preserve">ЗАДАЧА </w:t>
            </w:r>
            <w:r w:rsidRPr="00574ED3">
              <w:t>1</w:t>
            </w:r>
            <w:r>
              <w:t>9.1</w:t>
            </w:r>
          </w:p>
        </w:tc>
      </w:tr>
    </w:tbl>
    <w:p w14:paraId="0434299C" w14:textId="168888C2" w:rsidR="00BA7F82" w:rsidRPr="00BA7F82" w:rsidRDefault="00BA7F82" w:rsidP="00BA7F82">
      <w:pPr>
        <w:pStyle w:val="Heading2"/>
        <w:keepNext w:val="0"/>
        <w:rPr>
          <w:b w:val="0"/>
          <w:bCs w:val="0"/>
          <w:i/>
          <w:iCs w:val="0"/>
        </w:rPr>
      </w:pPr>
      <w:r>
        <w:rPr>
          <w:b w:val="0"/>
          <w:bCs w:val="0"/>
          <w:i/>
          <w:iCs w:val="0"/>
        </w:rPr>
        <w:t>Будет добавлено позднее</w:t>
      </w:r>
    </w:p>
    <w:p w14:paraId="23D562CC" w14:textId="77777777" w:rsidR="00BA7F82" w:rsidRPr="00955198" w:rsidRDefault="00BA7F82" w:rsidP="00BA7F82">
      <w:pPr>
        <w:pStyle w:val="Heading2"/>
        <w:pBdr>
          <w:top w:val="single" w:sz="4" w:space="1" w:color="auto"/>
          <w:left w:val="single" w:sz="4" w:space="4" w:color="auto"/>
          <w:bottom w:val="single" w:sz="4" w:space="1" w:color="auto"/>
          <w:right w:val="single" w:sz="4" w:space="4" w:color="auto"/>
        </w:pBdr>
        <w:spacing w:before="240" w:after="240" w:line="360" w:lineRule="auto"/>
        <w:rPr>
          <w:szCs w:val="22"/>
        </w:rPr>
      </w:pPr>
      <w:r w:rsidRPr="00955198">
        <w:rPr>
          <w:szCs w:val="22"/>
        </w:rPr>
        <w:t xml:space="preserve">ЗАДАЧА </w:t>
      </w:r>
      <w:r>
        <w:rPr>
          <w:szCs w:val="22"/>
        </w:rPr>
        <w:t>19.2</w:t>
      </w:r>
    </w:p>
    <w:p w14:paraId="324578CF" w14:textId="24EEFD54" w:rsidR="00BA7F82" w:rsidRPr="00BA7F82" w:rsidRDefault="00BA7F82" w:rsidP="00BA7F82">
      <w:pPr>
        <w:rPr>
          <w:color w:val="000000" w:themeColor="text1"/>
        </w:rPr>
      </w:pPr>
      <w:r w:rsidRPr="00C548EC">
        <w:rPr>
          <w:color w:val="000000" w:themeColor="text1"/>
        </w:rPr>
        <w:t>Укрепление создания и развития потенциала, расширение доступа к технологиям и их передач</w:t>
      </w:r>
      <w:r>
        <w:rPr>
          <w:color w:val="000000" w:themeColor="text1"/>
        </w:rPr>
        <w:t>а</w:t>
      </w:r>
      <w:r w:rsidRPr="00C548EC">
        <w:rPr>
          <w:color w:val="000000" w:themeColor="text1"/>
        </w:rPr>
        <w:t xml:space="preserve">, содействие развитию </w:t>
      </w:r>
      <w:r>
        <w:rPr>
          <w:color w:val="000000" w:themeColor="text1"/>
        </w:rPr>
        <w:t xml:space="preserve">инноваций </w:t>
      </w:r>
      <w:r w:rsidRPr="00C548EC">
        <w:rPr>
          <w:color w:val="000000" w:themeColor="text1"/>
        </w:rPr>
        <w:t xml:space="preserve">и </w:t>
      </w:r>
      <w:r>
        <w:rPr>
          <w:color w:val="000000" w:themeColor="text1"/>
        </w:rPr>
        <w:t xml:space="preserve">расширению </w:t>
      </w:r>
      <w:r w:rsidRPr="00C548EC">
        <w:rPr>
          <w:color w:val="000000" w:themeColor="text1"/>
        </w:rPr>
        <w:t>доступ</w:t>
      </w:r>
      <w:r>
        <w:rPr>
          <w:color w:val="000000" w:themeColor="text1"/>
        </w:rPr>
        <w:t>а</w:t>
      </w:r>
      <w:r w:rsidRPr="00C548EC">
        <w:rPr>
          <w:color w:val="000000" w:themeColor="text1"/>
        </w:rPr>
        <w:t xml:space="preserve"> к </w:t>
      </w:r>
      <w:r>
        <w:rPr>
          <w:color w:val="000000" w:themeColor="text1"/>
        </w:rPr>
        <w:t>ним</w:t>
      </w:r>
      <w:r w:rsidRPr="00C548EC">
        <w:rPr>
          <w:color w:val="000000" w:themeColor="text1"/>
        </w:rPr>
        <w:t>, а также научно-техническому сотрудничеству, в том числе по линии Юг-Юг, Север-Юг и трехстороннего сотрудничества, для удовлетворения потребностей в целях эффективного осуществления, особенно в развивающихся странах</w:t>
      </w:r>
      <w:r>
        <w:rPr>
          <w:color w:val="000000" w:themeColor="text1"/>
        </w:rPr>
        <w:t xml:space="preserve">, при повышении эффективности </w:t>
      </w:r>
      <w:r w:rsidRPr="00C548EC">
        <w:rPr>
          <w:color w:val="000000" w:themeColor="text1"/>
        </w:rPr>
        <w:t>совместных разработок технологий и совместных научно-исследовательских программ в интересах сохранения и устойчивого использования биоразнообразия и укрепления научно-исследовательского потенциала</w:t>
      </w:r>
      <w:r>
        <w:rPr>
          <w:color w:val="000000" w:themeColor="text1"/>
        </w:rPr>
        <w:t xml:space="preserve"> и потенциала по мониторингу</w:t>
      </w:r>
      <w:r w:rsidRPr="00C548EC">
        <w:rPr>
          <w:color w:val="000000" w:themeColor="text1"/>
        </w:rPr>
        <w:t xml:space="preserve"> в соответствии с масштабом целей и задач рамочной программы.</w:t>
      </w:r>
    </w:p>
    <w:p w14:paraId="01B3224E" w14:textId="7CEB859A" w:rsidR="00807083" w:rsidRPr="003930B4" w:rsidRDefault="00807083" w:rsidP="00807083">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rPr>
      </w:pPr>
      <w:bookmarkStart w:id="1" w:name="_Toc102748769"/>
      <w:r>
        <w:rPr>
          <w:b/>
          <w:bCs/>
          <w:iCs/>
          <w:szCs w:val="22"/>
        </w:rPr>
        <w:t xml:space="preserve">ЗАДАЧА </w:t>
      </w:r>
      <w:bookmarkEnd w:id="1"/>
      <w:r>
        <w:rPr>
          <w:b/>
          <w:bCs/>
          <w:iCs/>
          <w:szCs w:val="22"/>
        </w:rPr>
        <w:t>20</w:t>
      </w:r>
    </w:p>
    <w:p w14:paraId="7BDD0FA2" w14:textId="78950551" w:rsidR="008D5256" w:rsidRPr="008D5256" w:rsidRDefault="008D5256" w:rsidP="008D5256">
      <w:r w:rsidRPr="008D5256">
        <w:t xml:space="preserve">Обеспечение наличия и доступности </w:t>
      </w:r>
      <w:r w:rsidR="00F00354" w:rsidRPr="00F00354">
        <w:t>[наилучши</w:t>
      </w:r>
      <w:r w:rsidR="00F00354">
        <w:t>х</w:t>
      </w:r>
      <w:r w:rsidR="00F00354" w:rsidRPr="00F00354">
        <w:t xml:space="preserve"> имеющи</w:t>
      </w:r>
      <w:r w:rsidR="00F00354">
        <w:t>х</w:t>
      </w:r>
      <w:r w:rsidR="00F00354" w:rsidRPr="00F00354">
        <w:t>ся] [качественны</w:t>
      </w:r>
      <w:r w:rsidR="00F00354">
        <w:t>х</w:t>
      </w:r>
      <w:r w:rsidR="00F00354" w:rsidRPr="00F00354">
        <w:t>] [данны</w:t>
      </w:r>
      <w:r w:rsidR="00F00354">
        <w:t>х</w:t>
      </w:r>
      <w:r w:rsidR="00F00354" w:rsidRPr="00F00354">
        <w:t>,]</w:t>
      </w:r>
      <w:r w:rsidR="00F00354">
        <w:t xml:space="preserve"> </w:t>
      </w:r>
      <w:r w:rsidRPr="008D5256">
        <w:t xml:space="preserve">информации и знаний, включая традиционные знания, нововведения </w:t>
      </w:r>
      <w:r w:rsidR="00F00354" w:rsidRPr="00F00354">
        <w:t>[</w:t>
      </w:r>
      <w:r w:rsidRPr="008D5256">
        <w:t>и</w:t>
      </w:r>
      <w:r w:rsidR="00F00354" w:rsidRPr="00F00354">
        <w:t>]</w:t>
      </w:r>
      <w:r w:rsidRPr="008D5256">
        <w:t xml:space="preserve"> практики </w:t>
      </w:r>
      <w:r w:rsidR="00F00354" w:rsidRPr="00F00354">
        <w:t>[</w:t>
      </w:r>
      <w:r w:rsidR="00F00354">
        <w:t>и технологии</w:t>
      </w:r>
      <w:r w:rsidR="00F00354" w:rsidRPr="00F00354">
        <w:t xml:space="preserve">] </w:t>
      </w:r>
      <w:r w:rsidRPr="008D5256">
        <w:t xml:space="preserve">коренных народов и местных общин с их </w:t>
      </w:r>
      <w:r w:rsidR="00F00354" w:rsidRPr="00F00354">
        <w:t>[</w:t>
      </w:r>
      <w:r w:rsidR="00F00354" w:rsidRPr="008D5256">
        <w:t>предварительного и осознанного согласия</w:t>
      </w:r>
      <w:r w:rsidR="00F00354" w:rsidRPr="008D5256">
        <w:t xml:space="preserve"> </w:t>
      </w:r>
      <w:r w:rsidR="00F00354">
        <w:t xml:space="preserve">или при условии их </w:t>
      </w:r>
      <w:r w:rsidRPr="008D5256">
        <w:t>добровольного, предварительного и осознанного согласия</w:t>
      </w:r>
      <w:r w:rsidR="00F00354">
        <w:t>, одобрения или участия</w:t>
      </w:r>
      <w:r w:rsidR="00F00354" w:rsidRPr="00F00354">
        <w:t>]</w:t>
      </w:r>
      <w:r w:rsidR="00F00354">
        <w:t xml:space="preserve"> </w:t>
      </w:r>
      <w:r w:rsidR="00F00354" w:rsidRPr="00F00354">
        <w:t>[на взаимно согласованных условиях и в соответствии с национальным законодательством]</w:t>
      </w:r>
      <w:r w:rsidRPr="008D5256">
        <w:t xml:space="preserve">, </w:t>
      </w:r>
      <w:r w:rsidR="00F00354" w:rsidRPr="00F00354">
        <w:t>[</w:t>
      </w:r>
      <w:r w:rsidRPr="008D5256">
        <w:t>для лиц, ответственных за принятие решений, специалистов-практиков и общественности для руководства</w:t>
      </w:r>
      <w:r w:rsidR="00F00354">
        <w:t xml:space="preserve"> </w:t>
      </w:r>
      <w:r w:rsidR="00F00354" w:rsidRPr="008D5256">
        <w:t>процессом</w:t>
      </w:r>
      <w:r w:rsidR="00F00354" w:rsidRPr="00F00354">
        <w:t>] [</w:t>
      </w:r>
      <w:r w:rsidR="00F00354">
        <w:t>внесения вклада в процесс</w:t>
      </w:r>
      <w:r w:rsidR="00F00354" w:rsidRPr="00F00354">
        <w:t>]</w:t>
      </w:r>
      <w:r w:rsidRPr="008D5256">
        <w:t xml:space="preserve"> принятия решений в интересах эффективного </w:t>
      </w:r>
      <w:r w:rsidR="00AA73E6" w:rsidRPr="00AA73E6">
        <w:t>[</w:t>
      </w:r>
      <w:r w:rsidR="00AA73E6">
        <w:t>и справедливого</w:t>
      </w:r>
      <w:r w:rsidR="00AA73E6" w:rsidRPr="00AA73E6">
        <w:t xml:space="preserve">] </w:t>
      </w:r>
      <w:r w:rsidRPr="008D5256">
        <w:t xml:space="preserve">руководства, </w:t>
      </w:r>
      <w:r w:rsidR="00887222">
        <w:t xml:space="preserve">комплексного и основанного на широком участии </w:t>
      </w:r>
      <w:r w:rsidRPr="008D5256">
        <w:t>управления биоразнообрази</w:t>
      </w:r>
      <w:r w:rsidR="00887222">
        <w:t>ем</w:t>
      </w:r>
      <w:r w:rsidRPr="008D5256">
        <w:t xml:space="preserve">, в том числе благодаря более эффективной коммуникации, повышению уровня информированности, просвещению, </w:t>
      </w:r>
      <w:r w:rsidR="00887222">
        <w:t xml:space="preserve">мониторингу, </w:t>
      </w:r>
      <w:r w:rsidRPr="008D5256">
        <w:t>исследованиям и управлению знаниями.</w:t>
      </w:r>
    </w:p>
    <w:p w14:paraId="6AADA765" w14:textId="77777777" w:rsidR="008D5256" w:rsidRPr="008D5256" w:rsidRDefault="008D5256" w:rsidP="008D5256">
      <w:pPr>
        <w:pStyle w:val="Heading2"/>
        <w:pBdr>
          <w:top w:val="single" w:sz="4" w:space="1" w:color="auto"/>
          <w:left w:val="single" w:sz="4" w:space="4" w:color="auto"/>
          <w:bottom w:val="single" w:sz="4" w:space="1" w:color="auto"/>
          <w:right w:val="single" w:sz="4" w:space="4" w:color="auto"/>
        </w:pBdr>
        <w:spacing w:before="240" w:after="240" w:line="360" w:lineRule="auto"/>
        <w:rPr>
          <w:szCs w:val="22"/>
        </w:rPr>
      </w:pPr>
      <w:r w:rsidRPr="008D5256">
        <w:rPr>
          <w:szCs w:val="22"/>
        </w:rPr>
        <w:t>ЗАДАЧА 21</w:t>
      </w:r>
    </w:p>
    <w:p w14:paraId="22FBBD1D" w14:textId="6467E0E4" w:rsidR="008D5256" w:rsidRPr="00E00277" w:rsidRDefault="008D5256" w:rsidP="008D5256">
      <w:r w:rsidRPr="008D5256">
        <w:t>Обеспечение с учетом гендерной проблематики всестороннего</w:t>
      </w:r>
      <w:r w:rsidR="00887222">
        <w:t>,</w:t>
      </w:r>
      <w:r w:rsidRPr="008D5256">
        <w:t xml:space="preserve"> равноправного</w:t>
      </w:r>
      <w:r w:rsidR="00887222">
        <w:t>,</w:t>
      </w:r>
      <w:r w:rsidRPr="008D5256">
        <w:t xml:space="preserve"> </w:t>
      </w:r>
      <w:r w:rsidR="00887222">
        <w:t xml:space="preserve">инклюзивного </w:t>
      </w:r>
      <w:r w:rsidRPr="008D5256">
        <w:t xml:space="preserve">и эффективного </w:t>
      </w:r>
      <w:r w:rsidR="00C12F71">
        <w:t xml:space="preserve">представительства и </w:t>
      </w:r>
      <w:r w:rsidRPr="008D5256">
        <w:t xml:space="preserve">участия коренных народов и местных общин в процессе принятия решений, касающихся биоразнообразия, а также доступа к </w:t>
      </w:r>
      <w:r w:rsidR="00C12F71" w:rsidRPr="00C12F71">
        <w:t>[</w:t>
      </w:r>
      <w:r w:rsidRPr="008D5256">
        <w:t>правосудию</w:t>
      </w:r>
      <w:r w:rsidR="00C12F71">
        <w:t xml:space="preserve"> и</w:t>
      </w:r>
      <w:r w:rsidRPr="008D5256">
        <w:t xml:space="preserve">] </w:t>
      </w:r>
      <w:r w:rsidR="00C12F71">
        <w:t>информации, при</w:t>
      </w:r>
      <w:r w:rsidRPr="008D5256">
        <w:t xml:space="preserve"> </w:t>
      </w:r>
      <w:r w:rsidR="00C12F71">
        <w:t xml:space="preserve">уважении </w:t>
      </w:r>
      <w:r w:rsidR="00C12F71" w:rsidRPr="00C12F71">
        <w:t>[</w:t>
      </w:r>
      <w:r w:rsidR="00C12F71">
        <w:t>и признании</w:t>
      </w:r>
      <w:r w:rsidR="00C12F71" w:rsidRPr="00C12F71">
        <w:t>]</w:t>
      </w:r>
      <w:r w:rsidRPr="008D5256">
        <w:t xml:space="preserve"> их </w:t>
      </w:r>
      <w:r w:rsidR="00C12F71">
        <w:t xml:space="preserve">культуры и их </w:t>
      </w:r>
      <w:r w:rsidRPr="008D5256">
        <w:t>прав</w:t>
      </w:r>
      <w:r w:rsidR="00C12F71">
        <w:t>а</w:t>
      </w:r>
      <w:r w:rsidRPr="008D5256">
        <w:t xml:space="preserve"> на земли, территории </w:t>
      </w:r>
      <w:r w:rsidR="00C12F71" w:rsidRPr="00C12F71">
        <w:t>[</w:t>
      </w:r>
      <w:r w:rsidRPr="008D5256">
        <w:t>и</w:t>
      </w:r>
      <w:r w:rsidR="00C12F71" w:rsidRPr="00C12F71">
        <w:t>]</w:t>
      </w:r>
      <w:r w:rsidRPr="008D5256">
        <w:t xml:space="preserve"> ресурсы</w:t>
      </w:r>
      <w:r w:rsidR="00C12F71" w:rsidRPr="00C12F71">
        <w:t xml:space="preserve"> </w:t>
      </w:r>
      <w:r w:rsidR="00C12F71" w:rsidRPr="00C12F71">
        <w:t xml:space="preserve">и традиционные знания, [в том числе, </w:t>
      </w:r>
      <w:r w:rsidR="00E00277">
        <w:t>предусмотренные</w:t>
      </w:r>
      <w:r w:rsidR="00C12F71" w:rsidRPr="00C12F71">
        <w:t>] [действуя в соответствии с] [в соответствии с] [Декларацией Организации Объединенных Наций о правах коренных народов] [и международными прав</w:t>
      </w:r>
      <w:r w:rsidR="00C12F71">
        <w:t>ами</w:t>
      </w:r>
      <w:r w:rsidR="00C12F71" w:rsidRPr="00C12F71">
        <w:t xml:space="preserve"> человека] [</w:t>
      </w:r>
      <w:r w:rsidR="00C12F71">
        <w:t>согласно соответствующему</w:t>
      </w:r>
      <w:r w:rsidR="00C12F71" w:rsidRPr="00C12F71">
        <w:t xml:space="preserve"> национальн</w:t>
      </w:r>
      <w:r w:rsidR="00C12F71">
        <w:t>ому</w:t>
      </w:r>
      <w:r w:rsidR="00C12F71" w:rsidRPr="00C12F71">
        <w:t xml:space="preserve"> законодательств</w:t>
      </w:r>
      <w:r w:rsidR="00C12F71">
        <w:t>у</w:t>
      </w:r>
      <w:r w:rsidR="00C12F71" w:rsidRPr="00C12F71">
        <w:t xml:space="preserve"> и международным договорам]</w:t>
      </w:r>
      <w:r w:rsidRPr="008D5256">
        <w:t>, включая права женщин</w:t>
      </w:r>
      <w:r w:rsidR="00E00277">
        <w:t xml:space="preserve"> </w:t>
      </w:r>
      <w:r w:rsidR="00E00277" w:rsidRPr="00E00277">
        <w:t>[</w:t>
      </w:r>
      <w:r w:rsidR="00E00277">
        <w:t>и</w:t>
      </w:r>
      <w:r w:rsidR="00E00277" w:rsidRPr="00E00277">
        <w:t>]</w:t>
      </w:r>
      <w:r w:rsidRPr="008D5256">
        <w:t xml:space="preserve"> девочек</w:t>
      </w:r>
      <w:r w:rsidR="00E00277">
        <w:t>, детей</w:t>
      </w:r>
      <w:r w:rsidRPr="008D5256">
        <w:t xml:space="preserve"> и молодежи</w:t>
      </w:r>
      <w:r w:rsidR="00E00277">
        <w:t>,</w:t>
      </w:r>
      <w:r w:rsidRPr="008D5256">
        <w:t xml:space="preserve"> </w:t>
      </w:r>
      <w:r w:rsidR="00E00277" w:rsidRPr="00E00277">
        <w:t>а также лиц с ограниченными возможностями [и обеспечение [доступа к правосудию] [и] [защит</w:t>
      </w:r>
      <w:r w:rsidR="00E00277">
        <w:t>ы</w:t>
      </w:r>
      <w:r w:rsidR="00E00277" w:rsidRPr="00E00277">
        <w:t xml:space="preserve"> </w:t>
      </w:r>
      <w:r w:rsidR="00E00277">
        <w:t>экологических</w:t>
      </w:r>
      <w:r w:rsidR="00E00277" w:rsidRPr="00E00277">
        <w:t xml:space="preserve"> правозащитников и доступ</w:t>
      </w:r>
      <w:r w:rsidR="000904A1">
        <w:t>а</w:t>
      </w:r>
      <w:r w:rsidR="00E00277" w:rsidRPr="00E00277">
        <w:t xml:space="preserve"> </w:t>
      </w:r>
      <w:r w:rsidR="000904A1">
        <w:t xml:space="preserve">для них </w:t>
      </w:r>
      <w:r w:rsidR="00E00277" w:rsidRPr="00E00277">
        <w:t xml:space="preserve">к правосудию]] </w:t>
      </w:r>
      <w:r w:rsidRPr="008D5256">
        <w:t>[при расширении участия всех соответствующих заинтересованных сторон].</w:t>
      </w:r>
    </w:p>
    <w:p w14:paraId="6666FC3F" w14:textId="0937DE6D" w:rsidR="008D5256" w:rsidRPr="008D5256" w:rsidRDefault="008D5256" w:rsidP="008D5256">
      <w:pPr>
        <w:pStyle w:val="Heading2"/>
        <w:pBdr>
          <w:top w:val="single" w:sz="4" w:space="1" w:color="auto"/>
          <w:left w:val="single" w:sz="4" w:space="4" w:color="auto"/>
          <w:bottom w:val="single" w:sz="4" w:space="1" w:color="auto"/>
          <w:right w:val="single" w:sz="4" w:space="4" w:color="auto"/>
        </w:pBdr>
        <w:spacing w:before="240" w:after="240" w:line="360" w:lineRule="auto"/>
        <w:rPr>
          <w:szCs w:val="22"/>
        </w:rPr>
      </w:pPr>
      <w:r w:rsidRPr="008D5256">
        <w:rPr>
          <w:szCs w:val="22"/>
        </w:rPr>
        <w:lastRenderedPageBreak/>
        <w:t>ЗАДАЧА 2</w:t>
      </w:r>
      <w:r w:rsidRPr="008D5256">
        <w:rPr>
          <w:szCs w:val="22"/>
        </w:rPr>
        <w:t>2</w:t>
      </w:r>
    </w:p>
    <w:p w14:paraId="698C427F" w14:textId="66999480" w:rsidR="008D5256" w:rsidRDefault="008D5256" w:rsidP="008D5256">
      <w:r w:rsidRPr="008D5256">
        <w:t xml:space="preserve">[Задача 22: </w:t>
      </w:r>
      <w:r w:rsidR="004872A4">
        <w:t>к 2030 году о</w:t>
      </w:r>
      <w:r w:rsidRPr="008D5256">
        <w:t xml:space="preserve">беспечение женщинам и девочкам </w:t>
      </w:r>
      <w:r w:rsidR="004872A4" w:rsidRPr="004872A4">
        <w:t xml:space="preserve">[и молодым людям во всем их </w:t>
      </w:r>
      <w:r w:rsidR="004872A4">
        <w:t>много</w:t>
      </w:r>
      <w:r w:rsidR="004872A4" w:rsidRPr="004872A4">
        <w:t>образии] [и лицам различной гендерной идентичности] [и молодежи], в том числе с ограниченными возможностями, [</w:t>
      </w:r>
      <w:r w:rsidRPr="008D5256">
        <w:t>равноправного доступа к сохранению и устойчивому использованию биоразнообразия и получения выгод,</w:t>
      </w:r>
      <w:r w:rsidR="004872A4" w:rsidRPr="004872A4">
        <w:t>]</w:t>
      </w:r>
      <w:r w:rsidRPr="008D5256">
        <w:t xml:space="preserve"> а также их осознанное и эффективное </w:t>
      </w:r>
      <w:r w:rsidR="004872A4">
        <w:t xml:space="preserve">представительство и </w:t>
      </w:r>
      <w:r w:rsidRPr="008D5256">
        <w:t>участие в разработке политики</w:t>
      </w:r>
      <w:r w:rsidR="00C35406">
        <w:t>, осуществлении</w:t>
      </w:r>
      <w:r w:rsidRPr="008D5256">
        <w:t xml:space="preserve"> и принятии решений по вопросам биоразнообразия на всех уровнях</w:t>
      </w:r>
      <w:r w:rsidR="00C35406">
        <w:t xml:space="preserve"> </w:t>
      </w:r>
      <w:r w:rsidR="00C35406" w:rsidRPr="00C35406">
        <w:t>путем учета гендерной проблематики во всех целях и задачах в области биоразнообразия</w:t>
      </w:r>
      <w:r w:rsidRPr="008D5256">
        <w:t>.]</w:t>
      </w:r>
    </w:p>
    <w:p w14:paraId="2CE2DE53" w14:textId="1677D83E" w:rsidR="00C35406" w:rsidRDefault="00C35406" w:rsidP="008D5256"/>
    <w:p w14:paraId="0EAF7DF2" w14:textId="09A10393" w:rsidR="00C35406" w:rsidRPr="00BA7F82" w:rsidRDefault="00C35406" w:rsidP="008D5256">
      <w:proofErr w:type="spellStart"/>
      <w:r w:rsidRPr="006E110E">
        <w:rPr>
          <w:i/>
        </w:rPr>
        <w:t>Alt</w:t>
      </w:r>
      <w:proofErr w:type="spellEnd"/>
      <w:r>
        <w:rPr>
          <w:i/>
        </w:rPr>
        <w:t xml:space="preserve"> </w:t>
      </w:r>
      <w:r w:rsidR="00950B7D" w:rsidRPr="008D5256">
        <w:t>Задача 22</w:t>
      </w:r>
      <w:r w:rsidR="00950B7D">
        <w:t xml:space="preserve">: </w:t>
      </w:r>
      <w:r w:rsidR="00950B7D" w:rsidRPr="00950B7D">
        <w:t>[</w:t>
      </w:r>
      <w:r w:rsidR="00950B7D">
        <w:t>о</w:t>
      </w:r>
      <w:r w:rsidR="00950B7D" w:rsidRPr="00950B7D">
        <w:t>беспеч</w:t>
      </w:r>
      <w:r w:rsidR="00950B7D">
        <w:t>ение</w:t>
      </w:r>
      <w:r w:rsidR="00950B7D" w:rsidRPr="00950B7D">
        <w:t xml:space="preserve"> учет</w:t>
      </w:r>
      <w:r w:rsidR="00950B7D">
        <w:t>а</w:t>
      </w:r>
      <w:r w:rsidR="00950B7D" w:rsidRPr="00950B7D">
        <w:t xml:space="preserve"> гендерной проблематики] [</w:t>
      </w:r>
      <w:r w:rsidR="00950B7D">
        <w:t>о</w:t>
      </w:r>
      <w:r w:rsidR="00950B7D" w:rsidRPr="00950B7D">
        <w:t>беспеч</w:t>
      </w:r>
      <w:r w:rsidR="00950B7D">
        <w:t>ение</w:t>
      </w:r>
      <w:r w:rsidR="00950B7D" w:rsidRPr="00950B7D">
        <w:t xml:space="preserve"> гендерно</w:t>
      </w:r>
      <w:r w:rsidR="00950B7D">
        <w:t>го</w:t>
      </w:r>
      <w:r w:rsidR="00950B7D" w:rsidRPr="00950B7D">
        <w:t xml:space="preserve"> равенств</w:t>
      </w:r>
      <w:r w:rsidR="00950B7D">
        <w:t>а</w:t>
      </w:r>
      <w:r w:rsidR="00950B7D" w:rsidRPr="00950B7D">
        <w:t xml:space="preserve"> при] осуществлении рамо</w:t>
      </w:r>
      <w:r w:rsidR="00950B7D">
        <w:t>чной программы</w:t>
      </w:r>
      <w:r w:rsidR="00950B7D" w:rsidRPr="00950B7D">
        <w:t xml:space="preserve"> путем обеспечения </w:t>
      </w:r>
      <w:r w:rsidR="00B46929">
        <w:t>для</w:t>
      </w:r>
      <w:r w:rsidR="00950B7D" w:rsidRPr="00950B7D">
        <w:t xml:space="preserve"> женщин и девоч</w:t>
      </w:r>
      <w:r w:rsidR="00AB2362">
        <w:t>ек</w:t>
      </w:r>
      <w:r w:rsidR="00950B7D" w:rsidRPr="00950B7D">
        <w:t xml:space="preserve"> равны</w:t>
      </w:r>
      <w:r w:rsidR="00AB2362">
        <w:t>х</w:t>
      </w:r>
      <w:r w:rsidR="00950B7D" w:rsidRPr="00950B7D">
        <w:t xml:space="preserve"> возможност</w:t>
      </w:r>
      <w:r w:rsidR="00AB2362">
        <w:t>ей</w:t>
      </w:r>
      <w:r w:rsidR="00950B7D" w:rsidRPr="00950B7D">
        <w:t xml:space="preserve"> и </w:t>
      </w:r>
      <w:r w:rsidR="00AB2362">
        <w:t>потенциала</w:t>
      </w:r>
      <w:r w:rsidR="00950B7D" w:rsidRPr="00950B7D">
        <w:t xml:space="preserve"> для внесения вклада в достижение трех целей Конвенции [в том числе путем признания равных прав и доступа к земле и природным ресурс</w:t>
      </w:r>
      <w:r w:rsidR="00AB2362">
        <w:t>ам</w:t>
      </w:r>
      <w:r w:rsidR="00950B7D" w:rsidRPr="00950B7D">
        <w:t xml:space="preserve"> женщин и девочек и их значимо</w:t>
      </w:r>
      <w:r w:rsidR="00AB2362">
        <w:t>го</w:t>
      </w:r>
      <w:r w:rsidR="00950B7D" w:rsidRPr="00950B7D">
        <w:t xml:space="preserve"> и осознанн</w:t>
      </w:r>
      <w:r w:rsidR="00AB2362">
        <w:t>ого</w:t>
      </w:r>
      <w:r w:rsidR="00950B7D" w:rsidRPr="00950B7D">
        <w:t xml:space="preserve"> участи</w:t>
      </w:r>
      <w:r w:rsidR="00AB2362">
        <w:t>я</w:t>
      </w:r>
      <w:r w:rsidR="00950B7D" w:rsidRPr="00950B7D">
        <w:t xml:space="preserve"> в политике и принятии решений] [а также полно</w:t>
      </w:r>
      <w:r w:rsidR="00AB2362">
        <w:t>го</w:t>
      </w:r>
      <w:r w:rsidR="00950B7D" w:rsidRPr="00950B7D">
        <w:t>, равноправно</w:t>
      </w:r>
      <w:r w:rsidR="00AB2362">
        <w:t>го</w:t>
      </w:r>
      <w:r w:rsidR="00950B7D" w:rsidRPr="00950B7D">
        <w:t>, значимо</w:t>
      </w:r>
      <w:r w:rsidR="00AB2362">
        <w:t>го</w:t>
      </w:r>
      <w:r w:rsidR="00950B7D" w:rsidRPr="00950B7D">
        <w:t xml:space="preserve"> участи</w:t>
      </w:r>
      <w:r w:rsidR="00AB2362">
        <w:t xml:space="preserve">я </w:t>
      </w:r>
      <w:r w:rsidR="00950B7D" w:rsidRPr="00950B7D">
        <w:t>и лид</w:t>
      </w:r>
      <w:r w:rsidR="00AB2362">
        <w:t xml:space="preserve">ирующей роли </w:t>
      </w:r>
      <w:r w:rsidR="00950B7D" w:rsidRPr="00950B7D">
        <w:t>на всех уровнях действий, взаимодействия, политики и принятия решений, связанных с биоразнообразием].</w:t>
      </w:r>
    </w:p>
    <w:p w14:paraId="679D6C55" w14:textId="77777777" w:rsidR="00BA7F82" w:rsidRDefault="00BA7F82" w:rsidP="00BA7F82">
      <w:pPr>
        <w:jc w:val="center"/>
      </w:pPr>
      <w:r>
        <w:t>__________</w:t>
      </w:r>
    </w:p>
    <w:p w14:paraId="029601C6" w14:textId="77777777" w:rsidR="008D5256" w:rsidRPr="008D5256" w:rsidRDefault="008D5256" w:rsidP="008D5256">
      <w:pPr>
        <w:spacing w:before="120" w:after="120"/>
        <w:rPr>
          <w:b/>
          <w:bCs/>
        </w:rPr>
      </w:pPr>
    </w:p>
    <w:sectPr w:rsidR="008D5256" w:rsidRPr="008D5256" w:rsidSect="00DC0711">
      <w:headerReference w:type="even" r:id="rId11"/>
      <w:headerReference w:type="default" r:id="rId12"/>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F5D0" w14:textId="77777777" w:rsidR="00B325D6" w:rsidRDefault="00B325D6" w:rsidP="005700D3">
      <w:r>
        <w:separator/>
      </w:r>
    </w:p>
  </w:endnote>
  <w:endnote w:type="continuationSeparator" w:id="0">
    <w:p w14:paraId="174ACD4C" w14:textId="77777777" w:rsidR="00B325D6" w:rsidRDefault="00B325D6" w:rsidP="0057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1DBA" w14:textId="77777777" w:rsidR="00B325D6" w:rsidRDefault="00B325D6" w:rsidP="005700D3">
      <w:r>
        <w:separator/>
      </w:r>
    </w:p>
  </w:footnote>
  <w:footnote w:type="continuationSeparator" w:id="0">
    <w:p w14:paraId="71E2C3EF" w14:textId="77777777" w:rsidR="00B325D6" w:rsidRDefault="00B325D6" w:rsidP="005700D3">
      <w:r>
        <w:continuationSeparator/>
      </w:r>
    </w:p>
  </w:footnote>
  <w:footnote w:id="1">
    <w:p w14:paraId="203163B1" w14:textId="60CA154F" w:rsidR="00807083" w:rsidRPr="00B86ABD" w:rsidRDefault="00807083" w:rsidP="00B86ABD">
      <w:pPr>
        <w:pStyle w:val="FootnoteText"/>
        <w:ind w:firstLine="0"/>
      </w:pPr>
      <w:r w:rsidRPr="00B86ABD">
        <w:rPr>
          <w:rStyle w:val="FootnoteReference"/>
        </w:rPr>
        <w:t>*</w:t>
      </w:r>
      <w:r w:rsidRPr="00B86ABD">
        <w:t xml:space="preserve"> </w:t>
      </w:r>
      <w:r w:rsidR="00B86ABD" w:rsidRPr="00B86ABD">
        <w:t>Задачи 16, 17 и 19.1 будут включены в добавление к настоящему документу зала заседаний</w:t>
      </w:r>
      <w:r w:rsidRPr="00B86AB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FF68" w14:textId="37AE1895" w:rsidR="00E843D5" w:rsidRPr="001D7159" w:rsidRDefault="00B325D6" w:rsidP="00F21387">
    <w:pPr>
      <w:pStyle w:val="Header"/>
      <w:kinsoku w:val="0"/>
      <w:overflowPunct w:val="0"/>
      <w:autoSpaceDE w:val="0"/>
      <w:autoSpaceDN w:val="0"/>
      <w:adjustRightInd w:val="0"/>
      <w:jc w:val="left"/>
      <w:rPr>
        <w:noProof/>
      </w:rPr>
    </w:pPr>
    <w:r>
      <w:fldChar w:fldCharType="begin"/>
    </w:r>
    <w:r>
      <w:instrText xml:space="preserve"> SUBJECT   \* MERGEFORMAT </w:instrText>
    </w:r>
    <w:r>
      <w:fldChar w:fldCharType="separate"/>
    </w:r>
    <w:r w:rsidR="00FA1341" w:rsidRPr="00777BE1">
      <w:rPr>
        <w:noProof/>
        <w:lang w:val="en-CA"/>
      </w:rPr>
      <w:t>CBD</w:t>
    </w:r>
    <w:r w:rsidR="00FA1341" w:rsidRPr="001D7159">
      <w:rPr>
        <w:noProof/>
      </w:rPr>
      <w:t>/</w:t>
    </w:r>
    <w:r w:rsidR="00FA1341" w:rsidRPr="00777BE1">
      <w:rPr>
        <w:noProof/>
        <w:lang w:val="en-CA"/>
      </w:rPr>
      <w:t>WG</w:t>
    </w:r>
    <w:r w:rsidR="00FA1341" w:rsidRPr="001D7159">
      <w:rPr>
        <w:noProof/>
      </w:rPr>
      <w:t>2020/</w:t>
    </w:r>
    <w:r w:rsidR="00B86ABD">
      <w:rPr>
        <w:noProof/>
      </w:rPr>
      <w:t>4</w:t>
    </w:r>
    <w:r w:rsidR="00FA1341" w:rsidRPr="001D7159">
      <w:rPr>
        <w:noProof/>
      </w:rPr>
      <w:t>/</w:t>
    </w:r>
    <w:r w:rsidR="00FA1341" w:rsidRPr="00777BE1">
      <w:rPr>
        <w:noProof/>
        <w:lang w:val="en-CA"/>
      </w:rPr>
      <w:t>CRP</w:t>
    </w:r>
    <w:r w:rsidR="00FA1341" w:rsidRPr="001D7159">
      <w:rPr>
        <w:noProof/>
      </w:rPr>
      <w:t>.</w:t>
    </w:r>
    <w:r w:rsidR="00B86ABD">
      <w:rPr>
        <w:noProof/>
      </w:rPr>
      <w:t>5</w:t>
    </w:r>
    <w:r>
      <w:rPr>
        <w:lang w:val="en-GB"/>
      </w:rPr>
      <w:fldChar w:fldCharType="end"/>
    </w:r>
  </w:p>
  <w:p w14:paraId="0A6BF40E" w14:textId="77777777" w:rsidR="00285E2A" w:rsidRPr="009A47AC" w:rsidRDefault="00780286" w:rsidP="00F21387">
    <w:pPr>
      <w:pStyle w:val="Header"/>
      <w:kinsoku w:val="0"/>
      <w:overflowPunct w:val="0"/>
      <w:autoSpaceDE w:val="0"/>
      <w:autoSpaceDN w:val="0"/>
      <w:adjustRightInd w:val="0"/>
      <w:jc w:val="left"/>
      <w:rPr>
        <w:noProof/>
      </w:rPr>
    </w:pPr>
    <w:r>
      <w:t>Страница</w:t>
    </w:r>
    <w:r w:rsidR="00C22049">
      <w:t xml:space="preserve"> </w:t>
    </w:r>
    <w:r w:rsidR="00AA0098">
      <w:fldChar w:fldCharType="begin"/>
    </w:r>
    <w:r w:rsidR="00C22049" w:rsidRPr="009A47AC">
      <w:instrText xml:space="preserve"> PAGE   \* MERGEFORMAT </w:instrText>
    </w:r>
    <w:r w:rsidR="00AA0098">
      <w:fldChar w:fldCharType="separate"/>
    </w:r>
    <w:r w:rsidR="00B1545A">
      <w:rPr>
        <w:noProof/>
      </w:rPr>
      <w:t>8</w:t>
    </w:r>
    <w:r w:rsidR="00AA0098">
      <w:fldChar w:fldCharType="end"/>
    </w:r>
  </w:p>
  <w:p w14:paraId="6A7E6432" w14:textId="77777777" w:rsidR="002417EB" w:rsidRPr="001D7159" w:rsidRDefault="002417EB" w:rsidP="00F21387">
    <w:pPr>
      <w:pStyle w:val="Header"/>
      <w:kinsoku w:val="0"/>
      <w:overflowPunct w:val="0"/>
      <w:autoSpaceDE w:val="0"/>
      <w:autoSpaceDN w:val="0"/>
      <w:adjustRightInd w:val="0"/>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FDFB" w14:textId="4977BA27" w:rsidR="002417EB" w:rsidRPr="0030310D" w:rsidRDefault="00B325D6" w:rsidP="00F21387">
    <w:pPr>
      <w:pStyle w:val="Header"/>
      <w:kinsoku w:val="0"/>
      <w:overflowPunct w:val="0"/>
      <w:autoSpaceDE w:val="0"/>
      <w:autoSpaceDN w:val="0"/>
      <w:jc w:val="right"/>
      <w:rPr>
        <w:lang w:val="en-US"/>
      </w:rPr>
    </w:pPr>
    <w:r>
      <w:fldChar w:fldCharType="begin"/>
    </w:r>
    <w:r>
      <w:instrText xml:space="preserve"> SUBJECT   \* MERGEFORMAT </w:instrText>
    </w:r>
    <w:r>
      <w:fldChar w:fldCharType="separate"/>
    </w:r>
    <w:r w:rsidR="00FA1341" w:rsidRPr="00777BE1">
      <w:rPr>
        <w:lang w:val="en-CA"/>
      </w:rPr>
      <w:t>CBD</w:t>
    </w:r>
    <w:r w:rsidR="00FA1341" w:rsidRPr="001D7159">
      <w:t>/</w:t>
    </w:r>
    <w:r w:rsidR="00FA1341" w:rsidRPr="00777BE1">
      <w:rPr>
        <w:lang w:val="en-CA"/>
      </w:rPr>
      <w:t>WG</w:t>
    </w:r>
    <w:r w:rsidR="00FA1341" w:rsidRPr="001D7159">
      <w:t>2020/</w:t>
    </w:r>
    <w:r w:rsidR="0030310D">
      <w:rPr>
        <w:lang w:val="en-US"/>
      </w:rPr>
      <w:t>4</w:t>
    </w:r>
    <w:r w:rsidR="00FA1341" w:rsidRPr="001D7159">
      <w:t>/</w:t>
    </w:r>
    <w:r w:rsidR="00FA1341" w:rsidRPr="00777BE1">
      <w:rPr>
        <w:lang w:val="en-CA"/>
      </w:rPr>
      <w:t>CRP</w:t>
    </w:r>
    <w:r w:rsidR="00FA1341" w:rsidRPr="001D7159">
      <w:t>.</w:t>
    </w:r>
    <w:r>
      <w:rPr>
        <w:lang w:val="en-GB"/>
      </w:rPr>
      <w:fldChar w:fldCharType="end"/>
    </w:r>
    <w:r w:rsidR="0030310D">
      <w:rPr>
        <w:lang w:val="en-GB"/>
      </w:rPr>
      <w:t>5</w:t>
    </w:r>
  </w:p>
  <w:p w14:paraId="19163CF5" w14:textId="77777777" w:rsidR="002417EB" w:rsidRPr="009A12C0" w:rsidRDefault="00780286" w:rsidP="00F21387">
    <w:pPr>
      <w:pStyle w:val="Header"/>
      <w:kinsoku w:val="0"/>
      <w:overflowPunct w:val="0"/>
      <w:autoSpaceDE w:val="0"/>
      <w:autoSpaceDN w:val="0"/>
      <w:jc w:val="right"/>
    </w:pPr>
    <w:r>
      <w:t>Страница</w:t>
    </w:r>
    <w:r w:rsidR="002417EB">
      <w:t xml:space="preserve"> </w:t>
    </w:r>
    <w:r w:rsidR="00AA0098">
      <w:fldChar w:fldCharType="begin"/>
    </w:r>
    <w:r w:rsidR="002417EB" w:rsidRPr="009A12C0">
      <w:instrText xml:space="preserve"> PAGE   \* MERGEFORMAT </w:instrText>
    </w:r>
    <w:r w:rsidR="00AA0098">
      <w:fldChar w:fldCharType="separate"/>
    </w:r>
    <w:r w:rsidR="00B1545A">
      <w:rPr>
        <w:noProof/>
      </w:rPr>
      <w:t>7</w:t>
    </w:r>
    <w:r w:rsidR="00AA0098">
      <w:fldChar w:fldCharType="end"/>
    </w:r>
  </w:p>
  <w:p w14:paraId="052D5461" w14:textId="77777777" w:rsidR="00E843D5" w:rsidRPr="001D7159" w:rsidRDefault="00E843D5" w:rsidP="00F21387">
    <w:pPr>
      <w:pStyle w:val="Header"/>
      <w:kinsoku w:val="0"/>
      <w:overflowPunct w:val="0"/>
      <w:autoSpaceDE w:val="0"/>
      <w:autoSpaceDN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8B"/>
    <w:multiLevelType w:val="multilevel"/>
    <w:tmpl w:val="4A423B56"/>
    <w:lvl w:ilvl="0">
      <w:start w:val="1"/>
      <w:numFmt w:val="lowerRoman"/>
      <w:lvlText w:val="(%1)"/>
      <w:lvlJc w:val="left"/>
      <w:pPr>
        <w:tabs>
          <w:tab w:val="num" w:pos="720"/>
        </w:tabs>
        <w:ind w:left="720" w:hanging="360"/>
      </w:pPr>
      <w:rPr>
        <w:rFont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B861BE"/>
    <w:multiLevelType w:val="hybridMultilevel"/>
    <w:tmpl w:val="EA02D768"/>
    <w:lvl w:ilvl="0" w:tplc="1B9214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40170E1"/>
    <w:multiLevelType w:val="multilevel"/>
    <w:tmpl w:val="554A4894"/>
    <w:lvl w:ilvl="0">
      <w:start w:val="1"/>
      <w:numFmt w:val="lowerLetter"/>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6E354C"/>
    <w:multiLevelType w:val="multilevel"/>
    <w:tmpl w:val="12F4611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A1C3118"/>
    <w:multiLevelType w:val="hybridMultilevel"/>
    <w:tmpl w:val="C4D4AE9E"/>
    <w:lvl w:ilvl="0" w:tplc="DCDA273E">
      <w:start w:val="1"/>
      <w:numFmt w:val="lowerLetter"/>
      <w:lvlText w:val="%1)"/>
      <w:lvlJc w:val="left"/>
      <w:pPr>
        <w:ind w:left="2130" w:hanging="141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04206D9"/>
    <w:multiLevelType w:val="multilevel"/>
    <w:tmpl w:val="D8C205F8"/>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33423874"/>
    <w:multiLevelType w:val="hybridMultilevel"/>
    <w:tmpl w:val="CCC651B2"/>
    <w:lvl w:ilvl="0" w:tplc="E3E464E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41285CA3"/>
    <w:multiLevelType w:val="multilevel"/>
    <w:tmpl w:val="75FEFE4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16C0CB5"/>
    <w:multiLevelType w:val="multilevel"/>
    <w:tmpl w:val="6C8222BE"/>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8BA2176"/>
    <w:multiLevelType w:val="multilevel"/>
    <w:tmpl w:val="F2626314"/>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5C5045C0"/>
    <w:multiLevelType w:val="multilevel"/>
    <w:tmpl w:val="F502D8F2"/>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62593F42"/>
    <w:multiLevelType w:val="multilevel"/>
    <w:tmpl w:val="010697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4D0D65"/>
    <w:multiLevelType w:val="hybridMultilevel"/>
    <w:tmpl w:val="8A22ADDE"/>
    <w:lvl w:ilvl="0" w:tplc="97482F58">
      <w:start w:val="1"/>
      <w:numFmt w:val="decimal"/>
      <w:lvlText w:val="%1."/>
      <w:lvlJc w:val="left"/>
      <w:pPr>
        <w:ind w:left="1440" w:hanging="360"/>
      </w:pPr>
      <w:rPr>
        <w:sz w:val="22"/>
        <w:szCs w:val="22"/>
      </w:rPr>
    </w:lvl>
    <w:lvl w:ilvl="1" w:tplc="FFFFFFFF">
      <w:start w:val="1"/>
      <w:numFmt w:val="lowerLetter"/>
      <w:lvlText w:val="(%2)"/>
      <w:lvlJc w:val="left"/>
      <w:pPr>
        <w:ind w:left="2160" w:hanging="360"/>
      </w:pPr>
    </w:lvl>
    <w:lvl w:ilvl="2" w:tplc="0409001B">
      <w:start w:val="1"/>
      <w:numFmt w:val="lowerRoman"/>
      <w:lvlText w:val="%3."/>
      <w:lvlJc w:val="right"/>
      <w:pPr>
        <w:ind w:left="2880" w:hanging="180"/>
      </w:pPr>
    </w:lvl>
    <w:lvl w:ilvl="3" w:tplc="F1DE69E0">
      <w:start w:val="1"/>
      <w:numFmt w:val="decimal"/>
      <w:lvlText w:val="%4."/>
      <w:lvlJc w:val="left"/>
      <w:pPr>
        <w:ind w:left="3600" w:hanging="360"/>
      </w:pPr>
      <w:rPr>
        <w:rFonts w:ascii="Times New Roman" w:eastAsia="Times New Roman" w:hAnsi="Times New Roman" w:cs="Times New Roman"/>
        <w:i w:val="0"/>
        <w:iCs w:val="0"/>
      </w:rPr>
    </w:lvl>
    <w:lvl w:ilvl="4" w:tplc="FFFFFFFF">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82653F"/>
    <w:multiLevelType w:val="multilevel"/>
    <w:tmpl w:val="027E1BF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BA25244"/>
    <w:multiLevelType w:val="hybridMultilevel"/>
    <w:tmpl w:val="5DF63494"/>
    <w:lvl w:ilvl="0" w:tplc="C3C02392">
      <w:start w:val="2"/>
      <w:numFmt w:val="decimal"/>
      <w:lvlText w:val="%1."/>
      <w:lvlJc w:val="left"/>
      <w:pPr>
        <w:ind w:left="144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B32D6A"/>
    <w:multiLevelType w:val="hybridMultilevel"/>
    <w:tmpl w:val="0B88C218"/>
    <w:lvl w:ilvl="0" w:tplc="B6CAFE10">
      <w:start w:val="1"/>
      <w:numFmt w:val="lowerLetter"/>
      <w:lvlText w:val="(%1)"/>
      <w:lvlJc w:val="left"/>
      <w:pPr>
        <w:ind w:left="720" w:hanging="360"/>
      </w:pPr>
      <w:rPr>
        <w:rFonts w:ascii="Times New Roman" w:hAnsi="Times New Roman" w:cs="Times New Roman"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319508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28924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6432177">
    <w:abstractNumId w:val="8"/>
  </w:num>
  <w:num w:numId="4" w16cid:durableId="1895315829">
    <w:abstractNumId w:val="9"/>
  </w:num>
  <w:num w:numId="5" w16cid:durableId="865293453">
    <w:abstractNumId w:val="18"/>
  </w:num>
  <w:num w:numId="6" w16cid:durableId="216816073">
    <w:abstractNumId w:val="17"/>
  </w:num>
  <w:num w:numId="7" w16cid:durableId="1949923511">
    <w:abstractNumId w:val="6"/>
  </w:num>
  <w:num w:numId="8" w16cid:durableId="1368337848">
    <w:abstractNumId w:val="12"/>
  </w:num>
  <w:num w:numId="9" w16cid:durableId="1356233393">
    <w:abstractNumId w:val="11"/>
  </w:num>
  <w:num w:numId="10" w16cid:durableId="1834447409">
    <w:abstractNumId w:val="16"/>
  </w:num>
  <w:num w:numId="11" w16cid:durableId="1536115723">
    <w:abstractNumId w:val="3"/>
  </w:num>
  <w:num w:numId="12" w16cid:durableId="1750153742">
    <w:abstractNumId w:val="10"/>
  </w:num>
  <w:num w:numId="13" w16cid:durableId="1887446044">
    <w:abstractNumId w:val="13"/>
  </w:num>
  <w:num w:numId="14" w16cid:durableId="2003505251">
    <w:abstractNumId w:val="14"/>
  </w:num>
  <w:num w:numId="15" w16cid:durableId="417287142">
    <w:abstractNumId w:val="4"/>
  </w:num>
  <w:num w:numId="16" w16cid:durableId="2120180937">
    <w:abstractNumId w:val="7"/>
  </w:num>
  <w:num w:numId="17" w16cid:durableId="1822426742">
    <w:abstractNumId w:val="0"/>
  </w:num>
  <w:num w:numId="18" w16cid:durableId="1404840761">
    <w:abstractNumId w:val="19"/>
  </w:num>
  <w:num w:numId="19" w16cid:durableId="289364800">
    <w:abstractNumId w:val="2"/>
  </w:num>
  <w:num w:numId="20" w16cid:durableId="1758282454">
    <w:abstractNumId w:val="5"/>
  </w:num>
  <w:num w:numId="21" w16cid:durableId="1544488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EE"/>
    <w:rsid w:val="000056B6"/>
    <w:rsid w:val="000072B9"/>
    <w:rsid w:val="000277C6"/>
    <w:rsid w:val="00031D1C"/>
    <w:rsid w:val="00044617"/>
    <w:rsid w:val="00061978"/>
    <w:rsid w:val="00062F81"/>
    <w:rsid w:val="00076196"/>
    <w:rsid w:val="00077570"/>
    <w:rsid w:val="000904A1"/>
    <w:rsid w:val="00090B7D"/>
    <w:rsid w:val="000B074E"/>
    <w:rsid w:val="000B71C9"/>
    <w:rsid w:val="000C37B0"/>
    <w:rsid w:val="000C590A"/>
    <w:rsid w:val="000E5FB9"/>
    <w:rsid w:val="000E6464"/>
    <w:rsid w:val="000F6BA8"/>
    <w:rsid w:val="00101831"/>
    <w:rsid w:val="00103B58"/>
    <w:rsid w:val="0011218B"/>
    <w:rsid w:val="00134AE0"/>
    <w:rsid w:val="00166E08"/>
    <w:rsid w:val="00173A17"/>
    <w:rsid w:val="001A5B44"/>
    <w:rsid w:val="001D7159"/>
    <w:rsid w:val="001E390C"/>
    <w:rsid w:val="001F672B"/>
    <w:rsid w:val="002051EE"/>
    <w:rsid w:val="00215F2E"/>
    <w:rsid w:val="00235DE6"/>
    <w:rsid w:val="002417EB"/>
    <w:rsid w:val="00257B53"/>
    <w:rsid w:val="002841AF"/>
    <w:rsid w:val="00285E2A"/>
    <w:rsid w:val="002A26E2"/>
    <w:rsid w:val="002A63EE"/>
    <w:rsid w:val="002B73E8"/>
    <w:rsid w:val="002C048E"/>
    <w:rsid w:val="002D10B3"/>
    <w:rsid w:val="002F74A9"/>
    <w:rsid w:val="00302D6A"/>
    <w:rsid w:val="0030310D"/>
    <w:rsid w:val="00307D7C"/>
    <w:rsid w:val="00340E9C"/>
    <w:rsid w:val="003676D6"/>
    <w:rsid w:val="00375C5D"/>
    <w:rsid w:val="00395258"/>
    <w:rsid w:val="003A549F"/>
    <w:rsid w:val="003B1008"/>
    <w:rsid w:val="003C07B3"/>
    <w:rsid w:val="003C2C14"/>
    <w:rsid w:val="003D376C"/>
    <w:rsid w:val="003D4C2D"/>
    <w:rsid w:val="003D65E7"/>
    <w:rsid w:val="003F5D28"/>
    <w:rsid w:val="0041496A"/>
    <w:rsid w:val="00423BBA"/>
    <w:rsid w:val="00430944"/>
    <w:rsid w:val="00432655"/>
    <w:rsid w:val="00456101"/>
    <w:rsid w:val="00474843"/>
    <w:rsid w:val="00476E3D"/>
    <w:rsid w:val="004872A4"/>
    <w:rsid w:val="004C10F3"/>
    <w:rsid w:val="004D13D3"/>
    <w:rsid w:val="004D524A"/>
    <w:rsid w:val="004E0147"/>
    <w:rsid w:val="004F3880"/>
    <w:rsid w:val="004F5E04"/>
    <w:rsid w:val="00516403"/>
    <w:rsid w:val="005379AB"/>
    <w:rsid w:val="005700D3"/>
    <w:rsid w:val="005A6B6E"/>
    <w:rsid w:val="005B5CA9"/>
    <w:rsid w:val="005D5C19"/>
    <w:rsid w:val="005D7DF1"/>
    <w:rsid w:val="005E07C8"/>
    <w:rsid w:val="005E27AB"/>
    <w:rsid w:val="0061336B"/>
    <w:rsid w:val="0062024D"/>
    <w:rsid w:val="00632F74"/>
    <w:rsid w:val="006336D6"/>
    <w:rsid w:val="00640B10"/>
    <w:rsid w:val="00647154"/>
    <w:rsid w:val="006622EE"/>
    <w:rsid w:val="00687F83"/>
    <w:rsid w:val="00691ADD"/>
    <w:rsid w:val="00693676"/>
    <w:rsid w:val="006A760C"/>
    <w:rsid w:val="006B020F"/>
    <w:rsid w:val="007164DE"/>
    <w:rsid w:val="007262BD"/>
    <w:rsid w:val="00741229"/>
    <w:rsid w:val="0074636B"/>
    <w:rsid w:val="00757892"/>
    <w:rsid w:val="00761525"/>
    <w:rsid w:val="00775AE2"/>
    <w:rsid w:val="00777BE1"/>
    <w:rsid w:val="00780286"/>
    <w:rsid w:val="00781304"/>
    <w:rsid w:val="007838D6"/>
    <w:rsid w:val="007A7EC0"/>
    <w:rsid w:val="007B7981"/>
    <w:rsid w:val="007C5D76"/>
    <w:rsid w:val="007D2E2E"/>
    <w:rsid w:val="007F0258"/>
    <w:rsid w:val="00807083"/>
    <w:rsid w:val="0082034A"/>
    <w:rsid w:val="00826ACE"/>
    <w:rsid w:val="00836FEA"/>
    <w:rsid w:val="00866921"/>
    <w:rsid w:val="008701BC"/>
    <w:rsid w:val="00887222"/>
    <w:rsid w:val="00887D0B"/>
    <w:rsid w:val="00893EEB"/>
    <w:rsid w:val="008C5A2B"/>
    <w:rsid w:val="008D5256"/>
    <w:rsid w:val="008E78DD"/>
    <w:rsid w:val="008F0F42"/>
    <w:rsid w:val="008F5A9F"/>
    <w:rsid w:val="00907ADD"/>
    <w:rsid w:val="009255E6"/>
    <w:rsid w:val="00933ADF"/>
    <w:rsid w:val="00950B7D"/>
    <w:rsid w:val="00954B1B"/>
    <w:rsid w:val="00955508"/>
    <w:rsid w:val="009564E9"/>
    <w:rsid w:val="009621CC"/>
    <w:rsid w:val="0096606C"/>
    <w:rsid w:val="009732B9"/>
    <w:rsid w:val="00974E40"/>
    <w:rsid w:val="00981E31"/>
    <w:rsid w:val="00986ECC"/>
    <w:rsid w:val="00992AF1"/>
    <w:rsid w:val="009A12C0"/>
    <w:rsid w:val="009A47AC"/>
    <w:rsid w:val="009B09DA"/>
    <w:rsid w:val="009B7A7A"/>
    <w:rsid w:val="009C4ADD"/>
    <w:rsid w:val="009C5EE2"/>
    <w:rsid w:val="009D2626"/>
    <w:rsid w:val="00A15BF6"/>
    <w:rsid w:val="00A34B7B"/>
    <w:rsid w:val="00A44D5C"/>
    <w:rsid w:val="00A61E23"/>
    <w:rsid w:val="00A667EA"/>
    <w:rsid w:val="00A71799"/>
    <w:rsid w:val="00A72170"/>
    <w:rsid w:val="00A85E63"/>
    <w:rsid w:val="00AA0098"/>
    <w:rsid w:val="00AA73E6"/>
    <w:rsid w:val="00AB2362"/>
    <w:rsid w:val="00AC3929"/>
    <w:rsid w:val="00AF5963"/>
    <w:rsid w:val="00B11A67"/>
    <w:rsid w:val="00B1545A"/>
    <w:rsid w:val="00B27B26"/>
    <w:rsid w:val="00B3200D"/>
    <w:rsid w:val="00B325D6"/>
    <w:rsid w:val="00B37FA7"/>
    <w:rsid w:val="00B4458A"/>
    <w:rsid w:val="00B46929"/>
    <w:rsid w:val="00B779ED"/>
    <w:rsid w:val="00B77D41"/>
    <w:rsid w:val="00B833EC"/>
    <w:rsid w:val="00B86ABD"/>
    <w:rsid w:val="00BA431A"/>
    <w:rsid w:val="00BA7F82"/>
    <w:rsid w:val="00BB1ED3"/>
    <w:rsid w:val="00BB4645"/>
    <w:rsid w:val="00BB5D0A"/>
    <w:rsid w:val="00BC32BA"/>
    <w:rsid w:val="00BC6D04"/>
    <w:rsid w:val="00BE3762"/>
    <w:rsid w:val="00BE5F0B"/>
    <w:rsid w:val="00BF732F"/>
    <w:rsid w:val="00C046D4"/>
    <w:rsid w:val="00C12F71"/>
    <w:rsid w:val="00C22049"/>
    <w:rsid w:val="00C25352"/>
    <w:rsid w:val="00C35406"/>
    <w:rsid w:val="00C45059"/>
    <w:rsid w:val="00C73F4F"/>
    <w:rsid w:val="00CB3C36"/>
    <w:rsid w:val="00CC2C65"/>
    <w:rsid w:val="00CC6776"/>
    <w:rsid w:val="00CD67F8"/>
    <w:rsid w:val="00CD6F19"/>
    <w:rsid w:val="00CE15CA"/>
    <w:rsid w:val="00CE2A7F"/>
    <w:rsid w:val="00CE7335"/>
    <w:rsid w:val="00CF6828"/>
    <w:rsid w:val="00D063C1"/>
    <w:rsid w:val="00D246F0"/>
    <w:rsid w:val="00D31C98"/>
    <w:rsid w:val="00D4410D"/>
    <w:rsid w:val="00D5210C"/>
    <w:rsid w:val="00D53ADE"/>
    <w:rsid w:val="00D66EA0"/>
    <w:rsid w:val="00D82AAF"/>
    <w:rsid w:val="00DB4E98"/>
    <w:rsid w:val="00DC0711"/>
    <w:rsid w:val="00DF1D9F"/>
    <w:rsid w:val="00E00277"/>
    <w:rsid w:val="00E137EE"/>
    <w:rsid w:val="00E161A4"/>
    <w:rsid w:val="00E17945"/>
    <w:rsid w:val="00E21815"/>
    <w:rsid w:val="00E31B1F"/>
    <w:rsid w:val="00E37839"/>
    <w:rsid w:val="00E66B72"/>
    <w:rsid w:val="00E67C4B"/>
    <w:rsid w:val="00E736E3"/>
    <w:rsid w:val="00E74D9B"/>
    <w:rsid w:val="00E84032"/>
    <w:rsid w:val="00E843D5"/>
    <w:rsid w:val="00E94447"/>
    <w:rsid w:val="00EC24F6"/>
    <w:rsid w:val="00ED0C98"/>
    <w:rsid w:val="00EE4748"/>
    <w:rsid w:val="00EE5EC8"/>
    <w:rsid w:val="00EF54DA"/>
    <w:rsid w:val="00F00354"/>
    <w:rsid w:val="00F0037D"/>
    <w:rsid w:val="00F1350F"/>
    <w:rsid w:val="00F21387"/>
    <w:rsid w:val="00F23A7C"/>
    <w:rsid w:val="00F36024"/>
    <w:rsid w:val="00F41040"/>
    <w:rsid w:val="00F51FCC"/>
    <w:rsid w:val="00F54003"/>
    <w:rsid w:val="00F75123"/>
    <w:rsid w:val="00FA1341"/>
    <w:rsid w:val="00FB45AB"/>
    <w:rsid w:val="00FF3B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0144"/>
  <w15:docId w15:val="{35F360FB-C6FF-0941-92C3-88A92CF7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A9F"/>
    <w:pPr>
      <w:spacing w:after="0" w:line="240" w:lineRule="auto"/>
      <w:jc w:val="both"/>
    </w:pPr>
    <w:rPr>
      <w:rFonts w:ascii="Times New Roman" w:eastAsia="Times New Roman" w:hAnsi="Times New Roman" w:cs="Times New Roman"/>
      <w:szCs w:val="24"/>
      <w:lang w:eastAsia="en-US"/>
    </w:rPr>
  </w:style>
  <w:style w:type="paragraph" w:styleId="Heading1">
    <w:name w:val="heading 1"/>
    <w:basedOn w:val="Normal"/>
    <w:next w:val="Heading2"/>
    <w:link w:val="Heading1Char"/>
    <w:qFormat/>
    <w:rsid w:val="008F5A9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8F5A9F"/>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8F5A9F"/>
    <w:pPr>
      <w:keepNext/>
      <w:tabs>
        <w:tab w:val="left" w:pos="567"/>
      </w:tabs>
      <w:spacing w:before="120" w:after="120"/>
      <w:jc w:val="center"/>
      <w:outlineLvl w:val="2"/>
    </w:pPr>
    <w:rPr>
      <w:i/>
      <w:iCs/>
    </w:rPr>
  </w:style>
  <w:style w:type="paragraph" w:styleId="Heading4">
    <w:name w:val="heading 4"/>
    <w:basedOn w:val="Normal"/>
    <w:link w:val="Heading4Char"/>
    <w:qFormat/>
    <w:rsid w:val="008F5A9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8F5A9F"/>
    <w:pPr>
      <w:keepNext/>
      <w:numPr>
        <w:ilvl w:val="4"/>
        <w:numId w:val="7"/>
      </w:numPr>
      <w:spacing w:before="120" w:after="120"/>
      <w:jc w:val="left"/>
      <w:outlineLvl w:val="4"/>
    </w:pPr>
    <w:rPr>
      <w:bCs/>
      <w:i/>
      <w:szCs w:val="26"/>
    </w:rPr>
  </w:style>
  <w:style w:type="paragraph" w:styleId="Heading6">
    <w:name w:val="heading 6"/>
    <w:basedOn w:val="Normal"/>
    <w:next w:val="Normal"/>
    <w:link w:val="Heading6Char"/>
    <w:qFormat/>
    <w:rsid w:val="008F5A9F"/>
    <w:pPr>
      <w:keepNext/>
      <w:spacing w:after="240" w:line="240" w:lineRule="exact"/>
      <w:ind w:left="720"/>
      <w:outlineLvl w:val="5"/>
    </w:pPr>
    <w:rPr>
      <w:u w:val="single"/>
    </w:rPr>
  </w:style>
  <w:style w:type="paragraph" w:styleId="Heading7">
    <w:name w:val="heading 7"/>
    <w:basedOn w:val="Normal"/>
    <w:next w:val="Normal"/>
    <w:link w:val="Heading7Char"/>
    <w:rsid w:val="008F5A9F"/>
    <w:pPr>
      <w:keepNext/>
      <w:jc w:val="right"/>
      <w:outlineLvl w:val="6"/>
    </w:pPr>
    <w:rPr>
      <w:rFonts w:ascii="Univers" w:hAnsi="Univers"/>
      <w:b/>
      <w:sz w:val="28"/>
    </w:rPr>
  </w:style>
  <w:style w:type="paragraph" w:styleId="Heading8">
    <w:name w:val="heading 8"/>
    <w:basedOn w:val="Normal"/>
    <w:next w:val="Normal"/>
    <w:link w:val="Heading8Char"/>
    <w:qFormat/>
    <w:rsid w:val="008F5A9F"/>
    <w:pPr>
      <w:keepNext/>
      <w:jc w:val="right"/>
      <w:outlineLvl w:val="7"/>
    </w:pPr>
    <w:rPr>
      <w:rFonts w:ascii="Univers" w:hAnsi="Univers"/>
      <w:b/>
      <w:sz w:val="32"/>
    </w:rPr>
  </w:style>
  <w:style w:type="paragraph" w:styleId="Heading9">
    <w:name w:val="heading 9"/>
    <w:basedOn w:val="Normal"/>
    <w:next w:val="Normal"/>
    <w:link w:val="Heading9Char"/>
    <w:rsid w:val="008F5A9F"/>
    <w:pPr>
      <w:keepNext/>
      <w:spacing w:before="100" w:beforeAutospacing="1" w:after="12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5A9F"/>
    <w:pPr>
      <w:ind w:left="720"/>
      <w:contextualSpacing/>
    </w:pPr>
  </w:style>
  <w:style w:type="character" w:customStyle="1" w:styleId="normaltextrun">
    <w:name w:val="normaltextrun"/>
    <w:basedOn w:val="DefaultParagraphFont"/>
    <w:rsid w:val="002051EE"/>
  </w:style>
  <w:style w:type="paragraph" w:customStyle="1" w:styleId="paragraph">
    <w:name w:val="paragraph"/>
    <w:basedOn w:val="Normal"/>
    <w:rsid w:val="002051EE"/>
    <w:pPr>
      <w:spacing w:before="100" w:beforeAutospacing="1" w:after="100" w:afterAutospacing="1"/>
      <w:jc w:val="left"/>
    </w:pPr>
    <w:rPr>
      <w:sz w:val="24"/>
      <w:lang w:eastAsia="en-CA"/>
    </w:rPr>
  </w:style>
  <w:style w:type="character" w:customStyle="1" w:styleId="tabchar">
    <w:name w:val="tabchar"/>
    <w:basedOn w:val="DefaultParagraphFont"/>
    <w:rsid w:val="002051EE"/>
  </w:style>
  <w:style w:type="character" w:customStyle="1" w:styleId="eop">
    <w:name w:val="eop"/>
    <w:basedOn w:val="DefaultParagraphFont"/>
    <w:rsid w:val="002051EE"/>
  </w:style>
  <w:style w:type="character" w:styleId="PlaceholderText">
    <w:name w:val="Placeholder Text"/>
    <w:basedOn w:val="DefaultParagraphFont"/>
    <w:uiPriority w:val="99"/>
    <w:rsid w:val="008F5A9F"/>
    <w:rPr>
      <w:color w:val="80808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locked/>
    <w:rsid w:val="008F5A9F"/>
    <w:rPr>
      <w:rFonts w:ascii="Times New Roman" w:eastAsia="Times New Roman" w:hAnsi="Times New Roman" w:cs="Times New Roman"/>
      <w:sz w:val="18"/>
      <w:szCs w:val="24"/>
      <w:lang w:val="ru-RU" w:eastAsia="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8F5A9F"/>
    <w:pPr>
      <w:keepLines/>
      <w:spacing w:after="60"/>
      <w:ind w:firstLine="720"/>
    </w:pPr>
    <w:rPr>
      <w:sz w:val="18"/>
    </w:rPr>
  </w:style>
  <w:style w:type="character" w:customStyle="1" w:styleId="FootnoteTextChar1">
    <w:name w:val="Footnote Text Char1"/>
    <w:basedOn w:val="DefaultParagraphFont"/>
    <w:uiPriority w:val="99"/>
    <w:semiHidden/>
    <w:rsid w:val="005700D3"/>
    <w:rPr>
      <w:rFonts w:ascii="Times New Roman" w:eastAsia="Times New Roman" w:hAnsi="Times New Roman" w:cs="Times New Roman"/>
      <w:sz w:val="20"/>
      <w:szCs w:val="20"/>
      <w:lang w:val="ru-RU" w:eastAsia="en-US"/>
    </w:rPr>
  </w:style>
  <w:style w:type="paragraph" w:customStyle="1" w:styleId="meetingname">
    <w:name w:val="meeting name"/>
    <w:basedOn w:val="Normal"/>
    <w:qFormat/>
    <w:rsid w:val="008F5A9F"/>
    <w:pPr>
      <w:ind w:left="142" w:right="4218" w:hanging="142"/>
    </w:pPr>
    <w:rPr>
      <w:caps/>
      <w:szCs w:val="22"/>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8F5A9F"/>
    <w:rPr>
      <w:szCs w:val="24"/>
      <w:vertAlign w:val="superscript"/>
      <w:lang w:val="ru-RU"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F5A9F"/>
    <w:pPr>
      <w:spacing w:after="160" w:line="240" w:lineRule="exact"/>
      <w:jc w:val="left"/>
    </w:pPr>
    <w:rPr>
      <w:rFonts w:asciiTheme="minorHAnsi" w:eastAsiaTheme="minorEastAsia" w:hAnsiTheme="minorHAnsi" w:cstheme="minorBidi"/>
      <w:vertAlign w:val="superscript"/>
    </w:rPr>
  </w:style>
  <w:style w:type="character" w:customStyle="1" w:styleId="Heading1Char">
    <w:name w:val="Heading 1 Char"/>
    <w:basedOn w:val="DefaultParagraphFont"/>
    <w:link w:val="Heading1"/>
    <w:rsid w:val="008F5A9F"/>
    <w:rPr>
      <w:rFonts w:ascii="Times New Roman" w:eastAsia="Times New Roman" w:hAnsi="Times New Roman" w:cs="Times New Roman"/>
      <w:b/>
      <w:caps/>
      <w:szCs w:val="24"/>
      <w:lang w:val="ru-RU" w:eastAsia="en-US"/>
    </w:rPr>
  </w:style>
  <w:style w:type="character" w:customStyle="1" w:styleId="Heading2Char">
    <w:name w:val="Heading 2 Char"/>
    <w:basedOn w:val="DefaultParagraphFont"/>
    <w:link w:val="Heading2"/>
    <w:rsid w:val="008F5A9F"/>
    <w:rPr>
      <w:rFonts w:ascii="Times New Roman" w:eastAsia="Times New Roman" w:hAnsi="Times New Roman" w:cs="Times New Roman"/>
      <w:b/>
      <w:bCs/>
      <w:iCs/>
      <w:szCs w:val="24"/>
      <w:lang w:val="ru-RU" w:eastAsia="en-US"/>
    </w:rPr>
  </w:style>
  <w:style w:type="character" w:styleId="Hyperlink">
    <w:name w:val="Hyperlink"/>
    <w:rsid w:val="008F5A9F"/>
    <w:rPr>
      <w:color w:val="0000FF"/>
      <w:sz w:val="18"/>
      <w:u w:val="single"/>
    </w:rPr>
  </w:style>
  <w:style w:type="character" w:customStyle="1" w:styleId="UnresolvedMention1">
    <w:name w:val="Unresolved Mention1"/>
    <w:basedOn w:val="DefaultParagraphFont"/>
    <w:uiPriority w:val="99"/>
    <w:semiHidden/>
    <w:unhideWhenUsed/>
    <w:rsid w:val="00954B1B"/>
    <w:rPr>
      <w:color w:val="605E5C"/>
      <w:shd w:val="clear" w:color="auto" w:fill="E1DFDD"/>
    </w:rPr>
  </w:style>
  <w:style w:type="paragraph" w:styleId="BalloonText">
    <w:name w:val="Balloon Text"/>
    <w:basedOn w:val="Normal"/>
    <w:link w:val="BalloonTextChar"/>
    <w:uiPriority w:val="99"/>
    <w:semiHidden/>
    <w:unhideWhenUsed/>
    <w:rsid w:val="008F5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A9F"/>
    <w:rPr>
      <w:rFonts w:ascii="Lucida Grande" w:eastAsia="Times New Roman" w:hAnsi="Lucida Grande" w:cs="Lucida Grande"/>
      <w:sz w:val="18"/>
      <w:szCs w:val="18"/>
      <w:lang w:val="ru-RU" w:eastAsia="en-US"/>
    </w:rPr>
  </w:style>
  <w:style w:type="paragraph" w:styleId="Header">
    <w:name w:val="header"/>
    <w:basedOn w:val="Normal"/>
    <w:link w:val="HeaderChar"/>
    <w:rsid w:val="008F5A9F"/>
    <w:pPr>
      <w:tabs>
        <w:tab w:val="center" w:pos="4320"/>
        <w:tab w:val="right" w:pos="8640"/>
      </w:tabs>
    </w:pPr>
  </w:style>
  <w:style w:type="character" w:customStyle="1" w:styleId="HeaderChar">
    <w:name w:val="Header Char"/>
    <w:basedOn w:val="DefaultParagraphFont"/>
    <w:link w:val="Header"/>
    <w:rsid w:val="008F5A9F"/>
    <w:rPr>
      <w:rFonts w:ascii="Times New Roman" w:eastAsia="Times New Roman" w:hAnsi="Times New Roman" w:cs="Times New Roman"/>
      <w:szCs w:val="24"/>
      <w:lang w:val="ru-RU" w:eastAsia="en-US"/>
    </w:rPr>
  </w:style>
  <w:style w:type="paragraph" w:styleId="Footer">
    <w:name w:val="footer"/>
    <w:basedOn w:val="Normal"/>
    <w:link w:val="FooterChar"/>
    <w:rsid w:val="008F5A9F"/>
    <w:pPr>
      <w:tabs>
        <w:tab w:val="center" w:pos="4320"/>
        <w:tab w:val="right" w:pos="8640"/>
      </w:tabs>
      <w:ind w:firstLine="720"/>
      <w:jc w:val="right"/>
    </w:pPr>
  </w:style>
  <w:style w:type="character" w:customStyle="1" w:styleId="FooterChar">
    <w:name w:val="Footer Char"/>
    <w:basedOn w:val="DefaultParagraphFont"/>
    <w:link w:val="Footer"/>
    <w:rsid w:val="008F5A9F"/>
    <w:rPr>
      <w:rFonts w:ascii="Times New Roman" w:eastAsia="Times New Roman" w:hAnsi="Times New Roman" w:cs="Times New Roman"/>
      <w:szCs w:val="24"/>
      <w:lang w:val="ru-RU" w:eastAsia="en-US"/>
    </w:rPr>
  </w:style>
  <w:style w:type="paragraph" w:styleId="BodyText">
    <w:name w:val="Body Text"/>
    <w:basedOn w:val="Normal"/>
    <w:link w:val="BodyTextChar"/>
    <w:rsid w:val="008F5A9F"/>
    <w:pPr>
      <w:spacing w:before="120" w:after="120"/>
      <w:ind w:firstLine="720"/>
    </w:pPr>
    <w:rPr>
      <w:iCs/>
    </w:rPr>
  </w:style>
  <w:style w:type="character" w:customStyle="1" w:styleId="BodyTextChar">
    <w:name w:val="Body Text Char"/>
    <w:basedOn w:val="DefaultParagraphFont"/>
    <w:link w:val="BodyText"/>
    <w:rsid w:val="008F5A9F"/>
    <w:rPr>
      <w:rFonts w:ascii="Times New Roman" w:eastAsia="Times New Roman" w:hAnsi="Times New Roman" w:cs="Times New Roman"/>
      <w:iCs/>
      <w:szCs w:val="24"/>
      <w:lang w:val="ru-RU" w:eastAsia="en-US"/>
    </w:rPr>
  </w:style>
  <w:style w:type="paragraph" w:styleId="BodyTextIndent">
    <w:name w:val="Body Text Indent"/>
    <w:basedOn w:val="Normal"/>
    <w:link w:val="BodyTextIndentChar"/>
    <w:rsid w:val="008F5A9F"/>
    <w:pPr>
      <w:spacing w:before="120" w:after="120"/>
      <w:ind w:left="1440" w:hanging="720"/>
      <w:jc w:val="left"/>
    </w:pPr>
  </w:style>
  <w:style w:type="character" w:customStyle="1" w:styleId="BodyTextIndentChar">
    <w:name w:val="Body Text Indent Char"/>
    <w:basedOn w:val="DefaultParagraphFont"/>
    <w:link w:val="BodyTextIndent"/>
    <w:rsid w:val="008F5A9F"/>
    <w:rPr>
      <w:rFonts w:ascii="Times New Roman" w:eastAsia="Times New Roman" w:hAnsi="Times New Roman" w:cs="Times New Roman"/>
      <w:szCs w:val="24"/>
      <w:lang w:val="ru-RU" w:eastAsia="en-US"/>
    </w:rPr>
  </w:style>
  <w:style w:type="paragraph" w:styleId="Caption">
    <w:name w:val="caption"/>
    <w:basedOn w:val="Normal"/>
    <w:next w:val="Normal"/>
    <w:uiPriority w:val="35"/>
    <w:unhideWhenUsed/>
    <w:qFormat/>
    <w:rsid w:val="008F5A9F"/>
    <w:pPr>
      <w:keepNext/>
      <w:keepLines/>
      <w:spacing w:after="200"/>
    </w:pPr>
    <w:rPr>
      <w:b/>
      <w:iCs/>
      <w:szCs w:val="18"/>
    </w:rPr>
  </w:style>
  <w:style w:type="paragraph" w:customStyle="1" w:styleId="CBD-Doc">
    <w:name w:val="CBD-Doc"/>
    <w:basedOn w:val="Normal"/>
    <w:rsid w:val="008F5A9F"/>
    <w:pPr>
      <w:keepLines/>
      <w:numPr>
        <w:numId w:val="6"/>
      </w:numPr>
      <w:spacing w:after="120"/>
    </w:pPr>
    <w:rPr>
      <w:rFonts w:cs="Angsana New"/>
    </w:rPr>
  </w:style>
  <w:style w:type="paragraph" w:customStyle="1" w:styleId="CBD-Doc-Type">
    <w:name w:val="CBD-Doc-Type"/>
    <w:basedOn w:val="Normal"/>
    <w:rsid w:val="008F5A9F"/>
    <w:pPr>
      <w:keepLines/>
      <w:spacing w:before="240" w:after="120"/>
    </w:pPr>
    <w:rPr>
      <w:rFonts w:cs="Angsana New"/>
      <w:b/>
      <w:i/>
      <w:sz w:val="24"/>
    </w:rPr>
  </w:style>
  <w:style w:type="character" w:styleId="CommentReference">
    <w:name w:val="annotation reference"/>
    <w:semiHidden/>
    <w:rsid w:val="008F5A9F"/>
    <w:rPr>
      <w:sz w:val="16"/>
    </w:rPr>
  </w:style>
  <w:style w:type="paragraph" w:styleId="CommentText">
    <w:name w:val="annotation text"/>
    <w:basedOn w:val="Normal"/>
    <w:link w:val="CommentTextChar"/>
    <w:semiHidden/>
    <w:rsid w:val="008F5A9F"/>
    <w:pPr>
      <w:spacing w:after="120" w:line="240" w:lineRule="exact"/>
    </w:pPr>
  </w:style>
  <w:style w:type="character" w:customStyle="1" w:styleId="CommentTextChar">
    <w:name w:val="Comment Text Char"/>
    <w:basedOn w:val="DefaultParagraphFont"/>
    <w:link w:val="CommentText"/>
    <w:semiHidden/>
    <w:rsid w:val="008F5A9F"/>
    <w:rPr>
      <w:rFonts w:ascii="Times New Roman" w:eastAsia="Times New Roman" w:hAnsi="Times New Roman" w:cs="Times New Roman"/>
      <w:szCs w:val="24"/>
      <w:lang w:val="ru-RU" w:eastAsia="en-US"/>
    </w:rPr>
  </w:style>
  <w:style w:type="paragraph" w:customStyle="1" w:styleId="Cornernotation">
    <w:name w:val="Corner notation"/>
    <w:basedOn w:val="Normal"/>
    <w:rsid w:val="008F5A9F"/>
    <w:pPr>
      <w:ind w:left="170" w:right="3119" w:hanging="170"/>
      <w:jc w:val="left"/>
    </w:pPr>
  </w:style>
  <w:style w:type="character" w:styleId="EndnoteReference">
    <w:name w:val="endnote reference"/>
    <w:semiHidden/>
    <w:rsid w:val="008F5A9F"/>
    <w:rPr>
      <w:vertAlign w:val="superscript"/>
    </w:rPr>
  </w:style>
  <w:style w:type="paragraph" w:styleId="EndnoteText">
    <w:name w:val="endnote text"/>
    <w:basedOn w:val="Normal"/>
    <w:link w:val="EndnoteTextChar"/>
    <w:semiHidden/>
    <w:rsid w:val="008F5A9F"/>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8F5A9F"/>
    <w:rPr>
      <w:rFonts w:ascii="Courier New" w:eastAsia="Times New Roman" w:hAnsi="Courier New" w:cs="Times New Roman"/>
      <w:szCs w:val="24"/>
      <w:lang w:val="ru-RU" w:eastAsia="en-US"/>
    </w:rPr>
  </w:style>
  <w:style w:type="character" w:styleId="FollowedHyperlink">
    <w:name w:val="FollowedHyperlink"/>
    <w:rsid w:val="008F5A9F"/>
    <w:rPr>
      <w:color w:val="800080"/>
      <w:u w:val="single"/>
    </w:rPr>
  </w:style>
  <w:style w:type="paragraph" w:customStyle="1" w:styleId="HEADING">
    <w:name w:val="HEADING"/>
    <w:basedOn w:val="Normal"/>
    <w:rsid w:val="008F5A9F"/>
    <w:pPr>
      <w:keepNext/>
      <w:spacing w:before="240" w:after="120"/>
      <w:jc w:val="center"/>
    </w:pPr>
    <w:rPr>
      <w:b/>
      <w:bCs/>
      <w:caps/>
    </w:rPr>
  </w:style>
  <w:style w:type="paragraph" w:customStyle="1" w:styleId="HEADINGNOTFORTOC">
    <w:name w:val="HEADING (NOT FOR TOC)"/>
    <w:basedOn w:val="Heading1"/>
    <w:next w:val="Heading2"/>
    <w:rsid w:val="008F5A9F"/>
  </w:style>
  <w:style w:type="paragraph" w:customStyle="1" w:styleId="Heading1longmultiline">
    <w:name w:val="Heading 1 (long multiline)"/>
    <w:basedOn w:val="Heading1"/>
    <w:rsid w:val="008F5A9F"/>
    <w:pPr>
      <w:ind w:left="1843" w:hanging="1134"/>
      <w:jc w:val="left"/>
    </w:pPr>
  </w:style>
  <w:style w:type="paragraph" w:customStyle="1" w:styleId="Heading1multiline">
    <w:name w:val="Heading 1 (multiline)"/>
    <w:basedOn w:val="Heading1"/>
    <w:rsid w:val="008F5A9F"/>
    <w:pPr>
      <w:ind w:left="1843" w:right="996" w:hanging="567"/>
      <w:jc w:val="left"/>
    </w:pPr>
  </w:style>
  <w:style w:type="paragraph" w:customStyle="1" w:styleId="Heading2multiline">
    <w:name w:val="Heading 2 (multiline)"/>
    <w:basedOn w:val="Heading1"/>
    <w:next w:val="Normal"/>
    <w:rsid w:val="008F5A9F"/>
    <w:pPr>
      <w:spacing w:before="120"/>
      <w:ind w:left="1843" w:right="998" w:hanging="567"/>
      <w:jc w:val="left"/>
    </w:pPr>
    <w:rPr>
      <w:i/>
      <w:iCs/>
      <w:caps w:val="0"/>
    </w:rPr>
  </w:style>
  <w:style w:type="paragraph" w:customStyle="1" w:styleId="Heading2longmultiline">
    <w:name w:val="Heading 2 (long multiline)"/>
    <w:basedOn w:val="Heading2multiline"/>
    <w:rsid w:val="008F5A9F"/>
    <w:pPr>
      <w:ind w:left="2127" w:hanging="1276"/>
    </w:pPr>
  </w:style>
  <w:style w:type="character" w:customStyle="1" w:styleId="Heading3Char">
    <w:name w:val="Heading 3 Char"/>
    <w:basedOn w:val="DefaultParagraphFont"/>
    <w:link w:val="Heading3"/>
    <w:rsid w:val="008F5A9F"/>
    <w:rPr>
      <w:rFonts w:ascii="Times New Roman" w:eastAsia="Times New Roman" w:hAnsi="Times New Roman" w:cs="Times New Roman"/>
      <w:i/>
      <w:iCs/>
      <w:szCs w:val="24"/>
      <w:lang w:val="ru-RU" w:eastAsia="en-US"/>
    </w:rPr>
  </w:style>
  <w:style w:type="paragraph" w:customStyle="1" w:styleId="heading2notforTOC">
    <w:name w:val="heading 2 not for TOC"/>
    <w:basedOn w:val="Heading3"/>
    <w:rsid w:val="008F5A9F"/>
  </w:style>
  <w:style w:type="paragraph" w:customStyle="1" w:styleId="Heading3multiline">
    <w:name w:val="Heading 3 (multiline)"/>
    <w:basedOn w:val="Heading3"/>
    <w:next w:val="Normal"/>
    <w:rsid w:val="008F5A9F"/>
    <w:pPr>
      <w:ind w:left="1418" w:hanging="425"/>
      <w:jc w:val="left"/>
    </w:pPr>
  </w:style>
  <w:style w:type="character" w:customStyle="1" w:styleId="Heading4Char">
    <w:name w:val="Heading 4 Char"/>
    <w:basedOn w:val="DefaultParagraphFont"/>
    <w:link w:val="Heading4"/>
    <w:rsid w:val="008F5A9F"/>
    <w:rPr>
      <w:rFonts w:ascii="Times New Roman Bold" w:eastAsia="Arial Unicode MS" w:hAnsi="Times New Roman Bold" w:cs="Arial"/>
      <w:b/>
      <w:bCs/>
      <w:i/>
      <w:szCs w:val="24"/>
      <w:lang w:val="ru-RU" w:eastAsia="en-US"/>
    </w:rPr>
  </w:style>
  <w:style w:type="paragraph" w:customStyle="1" w:styleId="Heading4indent">
    <w:name w:val="Heading 4 indent"/>
    <w:basedOn w:val="Heading4"/>
    <w:rsid w:val="008F5A9F"/>
    <w:pPr>
      <w:ind w:left="720"/>
      <w:outlineLvl w:val="9"/>
    </w:pPr>
    <w:rPr>
      <w:rFonts w:ascii="Times New Roman" w:hAnsi="Times New Roman"/>
    </w:rPr>
  </w:style>
  <w:style w:type="character" w:customStyle="1" w:styleId="Heading5Char">
    <w:name w:val="Heading 5 Char"/>
    <w:basedOn w:val="DefaultParagraphFont"/>
    <w:link w:val="Heading5"/>
    <w:rsid w:val="008F5A9F"/>
    <w:rPr>
      <w:rFonts w:ascii="Times New Roman" w:eastAsia="Times New Roman" w:hAnsi="Times New Roman" w:cs="Times New Roman"/>
      <w:bCs/>
      <w:i/>
      <w:szCs w:val="26"/>
      <w:lang w:val="ru-RU" w:eastAsia="en-US"/>
    </w:rPr>
  </w:style>
  <w:style w:type="character" w:customStyle="1" w:styleId="Heading6Char">
    <w:name w:val="Heading 6 Char"/>
    <w:basedOn w:val="DefaultParagraphFont"/>
    <w:link w:val="Heading6"/>
    <w:rsid w:val="008F5A9F"/>
    <w:rPr>
      <w:rFonts w:ascii="Times New Roman" w:eastAsia="Times New Roman" w:hAnsi="Times New Roman" w:cs="Times New Roman"/>
      <w:szCs w:val="24"/>
      <w:u w:val="single"/>
      <w:lang w:val="ru-RU" w:eastAsia="en-US"/>
    </w:rPr>
  </w:style>
  <w:style w:type="character" w:customStyle="1" w:styleId="Heading7Char">
    <w:name w:val="Heading 7 Char"/>
    <w:basedOn w:val="DefaultParagraphFont"/>
    <w:link w:val="Heading7"/>
    <w:rsid w:val="008F5A9F"/>
    <w:rPr>
      <w:rFonts w:ascii="Univers" w:eastAsia="Times New Roman" w:hAnsi="Univers" w:cs="Times New Roman"/>
      <w:b/>
      <w:sz w:val="28"/>
      <w:szCs w:val="24"/>
      <w:lang w:val="ru-RU" w:eastAsia="en-US"/>
    </w:rPr>
  </w:style>
  <w:style w:type="character" w:customStyle="1" w:styleId="Heading8Char">
    <w:name w:val="Heading 8 Char"/>
    <w:basedOn w:val="DefaultParagraphFont"/>
    <w:link w:val="Heading8"/>
    <w:rsid w:val="008F5A9F"/>
    <w:rPr>
      <w:rFonts w:ascii="Univers" w:eastAsia="Times New Roman" w:hAnsi="Univers" w:cs="Times New Roman"/>
      <w:b/>
      <w:sz w:val="32"/>
      <w:szCs w:val="24"/>
      <w:lang w:val="ru-RU" w:eastAsia="en-US"/>
    </w:rPr>
  </w:style>
  <w:style w:type="character" w:customStyle="1" w:styleId="Heading9Char">
    <w:name w:val="Heading 9 Char"/>
    <w:basedOn w:val="DefaultParagraphFont"/>
    <w:link w:val="Heading9"/>
    <w:rsid w:val="008F5A9F"/>
    <w:rPr>
      <w:rFonts w:ascii="Times New Roman" w:eastAsia="Times New Roman" w:hAnsi="Times New Roman" w:cs="Times New Roman"/>
      <w:i/>
      <w:iCs/>
      <w:szCs w:val="24"/>
      <w:lang w:val="ru-RU" w:eastAsia="en-US"/>
    </w:rPr>
  </w:style>
  <w:style w:type="character" w:styleId="PageNumber">
    <w:name w:val="page number"/>
    <w:rsid w:val="008F5A9F"/>
    <w:rPr>
      <w:rFonts w:ascii="Times New Roman" w:hAnsi="Times New Roman"/>
      <w:sz w:val="22"/>
    </w:rPr>
  </w:style>
  <w:style w:type="paragraph" w:customStyle="1" w:styleId="Para1">
    <w:name w:val="Para1"/>
    <w:basedOn w:val="Normal"/>
    <w:link w:val="Para1Char"/>
    <w:rsid w:val="008F5A9F"/>
    <w:pPr>
      <w:numPr>
        <w:numId w:val="8"/>
      </w:numPr>
      <w:tabs>
        <w:tab w:val="clear" w:pos="360"/>
      </w:tabs>
      <w:spacing w:before="120" w:after="120"/>
    </w:pPr>
    <w:rPr>
      <w:snapToGrid w:val="0"/>
      <w:szCs w:val="18"/>
    </w:rPr>
  </w:style>
  <w:style w:type="character" w:customStyle="1" w:styleId="Para1Char">
    <w:name w:val="Para1 Char"/>
    <w:link w:val="Para1"/>
    <w:locked/>
    <w:rsid w:val="008F5A9F"/>
    <w:rPr>
      <w:rFonts w:ascii="Times New Roman" w:eastAsia="Times New Roman" w:hAnsi="Times New Roman" w:cs="Times New Roman"/>
      <w:snapToGrid w:val="0"/>
      <w:szCs w:val="18"/>
      <w:lang w:val="ru-RU" w:eastAsia="en-US"/>
    </w:rPr>
  </w:style>
  <w:style w:type="paragraph" w:customStyle="1" w:styleId="Para2">
    <w:name w:val="Para2"/>
    <w:basedOn w:val="Para1"/>
    <w:rsid w:val="008F5A9F"/>
    <w:pPr>
      <w:numPr>
        <w:numId w:val="0"/>
      </w:numPr>
      <w:autoSpaceDE w:val="0"/>
      <w:autoSpaceDN w:val="0"/>
    </w:pPr>
  </w:style>
  <w:style w:type="paragraph" w:customStyle="1" w:styleId="Para3">
    <w:name w:val="Para3"/>
    <w:basedOn w:val="Normal"/>
    <w:rsid w:val="008F5A9F"/>
    <w:pPr>
      <w:numPr>
        <w:ilvl w:val="3"/>
        <w:numId w:val="9"/>
      </w:numPr>
      <w:tabs>
        <w:tab w:val="left" w:pos="1980"/>
      </w:tabs>
      <w:spacing w:before="80" w:after="80"/>
    </w:pPr>
    <w:rPr>
      <w:szCs w:val="20"/>
    </w:rPr>
  </w:style>
  <w:style w:type="paragraph" w:customStyle="1" w:styleId="para4">
    <w:name w:val="para4"/>
    <w:basedOn w:val="Normal"/>
    <w:rsid w:val="008F5A9F"/>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8F5A9F"/>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8F5A9F"/>
    <w:pPr>
      <w:spacing w:before="120" w:after="120"/>
      <w:ind w:left="720" w:right="720"/>
    </w:pPr>
    <w:rPr>
      <w:bCs/>
    </w:rPr>
  </w:style>
  <w:style w:type="paragraph" w:customStyle="1" w:styleId="recommendationheader">
    <w:name w:val="recommendation header"/>
    <w:basedOn w:val="Heading2"/>
    <w:qFormat/>
    <w:rsid w:val="008F5A9F"/>
  </w:style>
  <w:style w:type="paragraph" w:customStyle="1" w:styleId="recommendationheaderlong">
    <w:name w:val="recommendation header long"/>
    <w:basedOn w:val="Heading2longmultiline"/>
    <w:qFormat/>
    <w:rsid w:val="008F5A9F"/>
  </w:style>
  <w:style w:type="paragraph" w:customStyle="1" w:styleId="reference">
    <w:name w:val="reference"/>
    <w:basedOn w:val="Heading9"/>
    <w:qFormat/>
    <w:rsid w:val="008F5A9F"/>
    <w:rPr>
      <w:i w:val="0"/>
      <w:sz w:val="18"/>
    </w:rPr>
  </w:style>
  <w:style w:type="character" w:customStyle="1" w:styleId="StyleFootnoteReferenceNounderline">
    <w:name w:val="Style Footnote Reference + No underline"/>
    <w:rsid w:val="008F5A9F"/>
    <w:rPr>
      <w:sz w:val="18"/>
      <w:u w:val="none"/>
      <w:vertAlign w:val="baseline"/>
    </w:rPr>
  </w:style>
  <w:style w:type="paragraph" w:customStyle="1" w:styleId="Style1">
    <w:name w:val="Style1"/>
    <w:basedOn w:val="Heading2"/>
    <w:qFormat/>
    <w:rsid w:val="008F5A9F"/>
    <w:rPr>
      <w:i/>
    </w:rPr>
  </w:style>
  <w:style w:type="paragraph" w:styleId="Subtitle">
    <w:name w:val="Subtitle"/>
    <w:basedOn w:val="Normal"/>
    <w:next w:val="Normal"/>
    <w:link w:val="SubtitleChar"/>
    <w:uiPriority w:val="11"/>
    <w:qFormat/>
    <w:rsid w:val="008F5A9F"/>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8F5A9F"/>
    <w:rPr>
      <w:rFonts w:asciiTheme="majorHAnsi" w:eastAsiaTheme="majorEastAsia" w:hAnsiTheme="majorHAnsi" w:cstheme="majorBidi"/>
      <w:i/>
      <w:iCs/>
      <w:color w:val="4472C4" w:themeColor="accent1"/>
      <w:spacing w:val="15"/>
      <w:sz w:val="24"/>
      <w:szCs w:val="24"/>
      <w:lang w:val="ru-RU" w:eastAsia="en-US"/>
    </w:rPr>
  </w:style>
  <w:style w:type="table" w:styleId="TableGrid">
    <w:name w:val="Table Grid"/>
    <w:basedOn w:val="TableNormal"/>
    <w:uiPriority w:val="59"/>
    <w:rsid w:val="008F5A9F"/>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2"/>
    <w:qFormat/>
    <w:rsid w:val="008F5A9F"/>
    <w:pPr>
      <w:jc w:val="left"/>
      <w:outlineLvl w:val="9"/>
    </w:pPr>
    <w:rPr>
      <w:i/>
    </w:rPr>
  </w:style>
  <w:style w:type="paragraph" w:styleId="Title">
    <w:name w:val="Title"/>
    <w:basedOn w:val="Normal"/>
    <w:next w:val="Normal"/>
    <w:link w:val="TitleChar"/>
    <w:uiPriority w:val="10"/>
    <w:qFormat/>
    <w:rsid w:val="008F5A9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5A9F"/>
    <w:rPr>
      <w:rFonts w:asciiTheme="majorHAnsi" w:eastAsiaTheme="majorEastAsia" w:hAnsiTheme="majorHAnsi" w:cstheme="majorBidi"/>
      <w:color w:val="323E4F" w:themeColor="text2" w:themeShade="BF"/>
      <w:spacing w:val="5"/>
      <w:kern w:val="28"/>
      <w:sz w:val="52"/>
      <w:szCs w:val="52"/>
      <w:lang w:val="ru-RU" w:eastAsia="en-US"/>
    </w:rPr>
  </w:style>
  <w:style w:type="paragraph" w:styleId="TOAHeading">
    <w:name w:val="toa heading"/>
    <w:basedOn w:val="Normal"/>
    <w:next w:val="Normal"/>
    <w:semiHidden/>
    <w:rsid w:val="008F5A9F"/>
    <w:pPr>
      <w:spacing w:before="120"/>
    </w:pPr>
    <w:rPr>
      <w:rFonts w:cs="Arial"/>
      <w:b/>
      <w:bCs/>
      <w:sz w:val="24"/>
    </w:rPr>
  </w:style>
  <w:style w:type="paragraph" w:styleId="TOC1">
    <w:name w:val="toc 1"/>
    <w:basedOn w:val="Normal"/>
    <w:next w:val="Normal"/>
    <w:autoRedefine/>
    <w:semiHidden/>
    <w:rsid w:val="008F5A9F"/>
    <w:pPr>
      <w:ind w:left="720" w:hanging="720"/>
    </w:pPr>
    <w:rPr>
      <w:caps/>
    </w:rPr>
  </w:style>
  <w:style w:type="paragraph" w:styleId="TOC2">
    <w:name w:val="toc 2"/>
    <w:basedOn w:val="Normal"/>
    <w:next w:val="Normal"/>
    <w:autoRedefine/>
    <w:semiHidden/>
    <w:rsid w:val="008F5A9F"/>
    <w:pPr>
      <w:tabs>
        <w:tab w:val="right" w:leader="dot" w:pos="9356"/>
      </w:tabs>
      <w:ind w:left="1440" w:hanging="720"/>
    </w:pPr>
    <w:rPr>
      <w:noProof/>
      <w:szCs w:val="22"/>
    </w:rPr>
  </w:style>
  <w:style w:type="paragraph" w:styleId="TOC3">
    <w:name w:val="toc 3"/>
    <w:basedOn w:val="Normal"/>
    <w:next w:val="Normal"/>
    <w:autoRedefine/>
    <w:semiHidden/>
    <w:rsid w:val="008F5A9F"/>
    <w:pPr>
      <w:ind w:left="2160" w:hanging="720"/>
    </w:pPr>
  </w:style>
  <w:style w:type="paragraph" w:styleId="TOC4">
    <w:name w:val="toc 4"/>
    <w:basedOn w:val="Normal"/>
    <w:next w:val="Normal"/>
    <w:autoRedefine/>
    <w:semiHidden/>
    <w:rsid w:val="008F5A9F"/>
    <w:pPr>
      <w:spacing w:before="120" w:after="120"/>
      <w:ind w:left="660"/>
      <w:jc w:val="left"/>
    </w:pPr>
  </w:style>
  <w:style w:type="paragraph" w:styleId="TOC5">
    <w:name w:val="toc 5"/>
    <w:basedOn w:val="Normal"/>
    <w:next w:val="Normal"/>
    <w:autoRedefine/>
    <w:semiHidden/>
    <w:rsid w:val="008F5A9F"/>
    <w:pPr>
      <w:spacing w:before="120" w:after="120"/>
      <w:ind w:left="880"/>
      <w:jc w:val="left"/>
    </w:pPr>
  </w:style>
  <w:style w:type="paragraph" w:styleId="TOC6">
    <w:name w:val="toc 6"/>
    <w:basedOn w:val="Normal"/>
    <w:next w:val="Normal"/>
    <w:autoRedefine/>
    <w:semiHidden/>
    <w:rsid w:val="008F5A9F"/>
    <w:pPr>
      <w:spacing w:before="120" w:after="120"/>
      <w:ind w:left="1100"/>
      <w:jc w:val="left"/>
    </w:pPr>
  </w:style>
  <w:style w:type="paragraph" w:styleId="TOC7">
    <w:name w:val="toc 7"/>
    <w:basedOn w:val="Normal"/>
    <w:next w:val="Normal"/>
    <w:autoRedefine/>
    <w:semiHidden/>
    <w:rsid w:val="008F5A9F"/>
    <w:pPr>
      <w:spacing w:before="120" w:after="120"/>
      <w:ind w:left="1320"/>
      <w:jc w:val="left"/>
    </w:pPr>
  </w:style>
  <w:style w:type="paragraph" w:styleId="TOC8">
    <w:name w:val="toc 8"/>
    <w:basedOn w:val="Normal"/>
    <w:next w:val="Normal"/>
    <w:autoRedefine/>
    <w:semiHidden/>
    <w:rsid w:val="008F5A9F"/>
    <w:pPr>
      <w:spacing w:before="120" w:after="120"/>
      <w:ind w:left="1540"/>
      <w:jc w:val="left"/>
    </w:pPr>
  </w:style>
  <w:style w:type="paragraph" w:styleId="TOC9">
    <w:name w:val="toc 9"/>
    <w:basedOn w:val="Normal"/>
    <w:next w:val="Normal"/>
    <w:autoRedefine/>
    <w:semiHidden/>
    <w:rsid w:val="008F5A9F"/>
    <w:pPr>
      <w:spacing w:before="120" w:after="120"/>
      <w:ind w:left="1760"/>
      <w:jc w:val="left"/>
    </w:pPr>
  </w:style>
  <w:style w:type="character" w:customStyle="1" w:styleId="ListParagraphChar">
    <w:name w:val="List Paragraph Char"/>
    <w:link w:val="ListParagraph"/>
    <w:uiPriority w:val="34"/>
    <w:qFormat/>
    <w:locked/>
    <w:rsid w:val="00B779ED"/>
    <w:rPr>
      <w:rFonts w:ascii="Times New Roman" w:eastAsia="Times New Roman" w:hAnsi="Times New Roman" w:cs="Times New Roman"/>
      <w:szCs w:val="24"/>
      <w:lang w:val="ru-RU" w:eastAsia="en-US"/>
    </w:rPr>
  </w:style>
  <w:style w:type="paragraph" w:styleId="CommentSubject">
    <w:name w:val="annotation subject"/>
    <w:basedOn w:val="CommentText"/>
    <w:next w:val="CommentText"/>
    <w:link w:val="CommentSubjectChar"/>
    <w:uiPriority w:val="99"/>
    <w:semiHidden/>
    <w:unhideWhenUsed/>
    <w:rsid w:val="00FF3B0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FF3B08"/>
    <w:rPr>
      <w:rFonts w:ascii="Times New Roman" w:eastAsia="Times New Roman" w:hAnsi="Times New Roman" w:cs="Times New Roman"/>
      <w:b/>
      <w:bCs/>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652">
      <w:bodyDiv w:val="1"/>
      <w:marLeft w:val="0"/>
      <w:marRight w:val="0"/>
      <w:marTop w:val="0"/>
      <w:marBottom w:val="0"/>
      <w:divBdr>
        <w:top w:val="none" w:sz="0" w:space="0" w:color="auto"/>
        <w:left w:val="none" w:sz="0" w:space="0" w:color="auto"/>
        <w:bottom w:val="none" w:sz="0" w:space="0" w:color="auto"/>
        <w:right w:val="none" w:sz="0" w:space="0" w:color="auto"/>
      </w:divBdr>
    </w:div>
    <w:div w:id="143350702">
      <w:bodyDiv w:val="1"/>
      <w:marLeft w:val="0"/>
      <w:marRight w:val="0"/>
      <w:marTop w:val="0"/>
      <w:marBottom w:val="0"/>
      <w:divBdr>
        <w:top w:val="none" w:sz="0" w:space="0" w:color="auto"/>
        <w:left w:val="none" w:sz="0" w:space="0" w:color="auto"/>
        <w:bottom w:val="none" w:sz="0" w:space="0" w:color="auto"/>
        <w:right w:val="none" w:sz="0" w:space="0" w:color="auto"/>
      </w:divBdr>
    </w:div>
    <w:div w:id="169608547">
      <w:bodyDiv w:val="1"/>
      <w:marLeft w:val="0"/>
      <w:marRight w:val="0"/>
      <w:marTop w:val="0"/>
      <w:marBottom w:val="0"/>
      <w:divBdr>
        <w:top w:val="none" w:sz="0" w:space="0" w:color="auto"/>
        <w:left w:val="none" w:sz="0" w:space="0" w:color="auto"/>
        <w:bottom w:val="none" w:sz="0" w:space="0" w:color="auto"/>
        <w:right w:val="none" w:sz="0" w:space="0" w:color="auto"/>
      </w:divBdr>
    </w:div>
    <w:div w:id="274097848">
      <w:bodyDiv w:val="1"/>
      <w:marLeft w:val="0"/>
      <w:marRight w:val="0"/>
      <w:marTop w:val="0"/>
      <w:marBottom w:val="0"/>
      <w:divBdr>
        <w:top w:val="none" w:sz="0" w:space="0" w:color="auto"/>
        <w:left w:val="none" w:sz="0" w:space="0" w:color="auto"/>
        <w:bottom w:val="none" w:sz="0" w:space="0" w:color="auto"/>
        <w:right w:val="none" w:sz="0" w:space="0" w:color="auto"/>
      </w:divBdr>
    </w:div>
    <w:div w:id="367146907">
      <w:bodyDiv w:val="1"/>
      <w:marLeft w:val="0"/>
      <w:marRight w:val="0"/>
      <w:marTop w:val="0"/>
      <w:marBottom w:val="0"/>
      <w:divBdr>
        <w:top w:val="none" w:sz="0" w:space="0" w:color="auto"/>
        <w:left w:val="none" w:sz="0" w:space="0" w:color="auto"/>
        <w:bottom w:val="none" w:sz="0" w:space="0" w:color="auto"/>
        <w:right w:val="none" w:sz="0" w:space="0" w:color="auto"/>
      </w:divBdr>
    </w:div>
    <w:div w:id="473915886">
      <w:bodyDiv w:val="1"/>
      <w:marLeft w:val="0"/>
      <w:marRight w:val="0"/>
      <w:marTop w:val="0"/>
      <w:marBottom w:val="0"/>
      <w:divBdr>
        <w:top w:val="none" w:sz="0" w:space="0" w:color="auto"/>
        <w:left w:val="none" w:sz="0" w:space="0" w:color="auto"/>
        <w:bottom w:val="none" w:sz="0" w:space="0" w:color="auto"/>
        <w:right w:val="none" w:sz="0" w:space="0" w:color="auto"/>
      </w:divBdr>
    </w:div>
    <w:div w:id="618537804">
      <w:bodyDiv w:val="1"/>
      <w:marLeft w:val="0"/>
      <w:marRight w:val="0"/>
      <w:marTop w:val="0"/>
      <w:marBottom w:val="0"/>
      <w:divBdr>
        <w:top w:val="none" w:sz="0" w:space="0" w:color="auto"/>
        <w:left w:val="none" w:sz="0" w:space="0" w:color="auto"/>
        <w:bottom w:val="none" w:sz="0" w:space="0" w:color="auto"/>
        <w:right w:val="none" w:sz="0" w:space="0" w:color="auto"/>
      </w:divBdr>
    </w:div>
    <w:div w:id="644971355">
      <w:bodyDiv w:val="1"/>
      <w:marLeft w:val="0"/>
      <w:marRight w:val="0"/>
      <w:marTop w:val="0"/>
      <w:marBottom w:val="0"/>
      <w:divBdr>
        <w:top w:val="none" w:sz="0" w:space="0" w:color="auto"/>
        <w:left w:val="none" w:sz="0" w:space="0" w:color="auto"/>
        <w:bottom w:val="none" w:sz="0" w:space="0" w:color="auto"/>
        <w:right w:val="none" w:sz="0" w:space="0" w:color="auto"/>
      </w:divBdr>
    </w:div>
    <w:div w:id="707992678">
      <w:bodyDiv w:val="1"/>
      <w:marLeft w:val="0"/>
      <w:marRight w:val="0"/>
      <w:marTop w:val="0"/>
      <w:marBottom w:val="0"/>
      <w:divBdr>
        <w:top w:val="none" w:sz="0" w:space="0" w:color="auto"/>
        <w:left w:val="none" w:sz="0" w:space="0" w:color="auto"/>
        <w:bottom w:val="none" w:sz="0" w:space="0" w:color="auto"/>
        <w:right w:val="none" w:sz="0" w:space="0" w:color="auto"/>
      </w:divBdr>
    </w:div>
    <w:div w:id="798036189">
      <w:bodyDiv w:val="1"/>
      <w:marLeft w:val="0"/>
      <w:marRight w:val="0"/>
      <w:marTop w:val="0"/>
      <w:marBottom w:val="0"/>
      <w:divBdr>
        <w:top w:val="none" w:sz="0" w:space="0" w:color="auto"/>
        <w:left w:val="none" w:sz="0" w:space="0" w:color="auto"/>
        <w:bottom w:val="none" w:sz="0" w:space="0" w:color="auto"/>
        <w:right w:val="none" w:sz="0" w:space="0" w:color="auto"/>
      </w:divBdr>
    </w:div>
    <w:div w:id="980421655">
      <w:bodyDiv w:val="1"/>
      <w:marLeft w:val="0"/>
      <w:marRight w:val="0"/>
      <w:marTop w:val="0"/>
      <w:marBottom w:val="0"/>
      <w:divBdr>
        <w:top w:val="none" w:sz="0" w:space="0" w:color="auto"/>
        <w:left w:val="none" w:sz="0" w:space="0" w:color="auto"/>
        <w:bottom w:val="none" w:sz="0" w:space="0" w:color="auto"/>
        <w:right w:val="none" w:sz="0" w:space="0" w:color="auto"/>
      </w:divBdr>
    </w:div>
    <w:div w:id="1103186400">
      <w:bodyDiv w:val="1"/>
      <w:marLeft w:val="0"/>
      <w:marRight w:val="0"/>
      <w:marTop w:val="0"/>
      <w:marBottom w:val="0"/>
      <w:divBdr>
        <w:top w:val="none" w:sz="0" w:space="0" w:color="auto"/>
        <w:left w:val="none" w:sz="0" w:space="0" w:color="auto"/>
        <w:bottom w:val="none" w:sz="0" w:space="0" w:color="auto"/>
        <w:right w:val="none" w:sz="0" w:space="0" w:color="auto"/>
      </w:divBdr>
    </w:div>
    <w:div w:id="1221405713">
      <w:bodyDiv w:val="1"/>
      <w:marLeft w:val="0"/>
      <w:marRight w:val="0"/>
      <w:marTop w:val="0"/>
      <w:marBottom w:val="0"/>
      <w:divBdr>
        <w:top w:val="none" w:sz="0" w:space="0" w:color="auto"/>
        <w:left w:val="none" w:sz="0" w:space="0" w:color="auto"/>
        <w:bottom w:val="none" w:sz="0" w:space="0" w:color="auto"/>
        <w:right w:val="none" w:sz="0" w:space="0" w:color="auto"/>
      </w:divBdr>
    </w:div>
    <w:div w:id="1244954194">
      <w:bodyDiv w:val="1"/>
      <w:marLeft w:val="0"/>
      <w:marRight w:val="0"/>
      <w:marTop w:val="0"/>
      <w:marBottom w:val="0"/>
      <w:divBdr>
        <w:top w:val="none" w:sz="0" w:space="0" w:color="auto"/>
        <w:left w:val="none" w:sz="0" w:space="0" w:color="auto"/>
        <w:bottom w:val="none" w:sz="0" w:space="0" w:color="auto"/>
        <w:right w:val="none" w:sz="0" w:space="0" w:color="auto"/>
      </w:divBdr>
    </w:div>
    <w:div w:id="1262641683">
      <w:bodyDiv w:val="1"/>
      <w:marLeft w:val="0"/>
      <w:marRight w:val="0"/>
      <w:marTop w:val="0"/>
      <w:marBottom w:val="0"/>
      <w:divBdr>
        <w:top w:val="none" w:sz="0" w:space="0" w:color="auto"/>
        <w:left w:val="none" w:sz="0" w:space="0" w:color="auto"/>
        <w:bottom w:val="none" w:sz="0" w:space="0" w:color="auto"/>
        <w:right w:val="none" w:sz="0" w:space="0" w:color="auto"/>
      </w:divBdr>
    </w:div>
    <w:div w:id="1272011374">
      <w:bodyDiv w:val="1"/>
      <w:marLeft w:val="0"/>
      <w:marRight w:val="0"/>
      <w:marTop w:val="0"/>
      <w:marBottom w:val="0"/>
      <w:divBdr>
        <w:top w:val="none" w:sz="0" w:space="0" w:color="auto"/>
        <w:left w:val="none" w:sz="0" w:space="0" w:color="auto"/>
        <w:bottom w:val="none" w:sz="0" w:space="0" w:color="auto"/>
        <w:right w:val="none" w:sz="0" w:space="0" w:color="auto"/>
      </w:divBdr>
    </w:div>
    <w:div w:id="1273127274">
      <w:bodyDiv w:val="1"/>
      <w:marLeft w:val="0"/>
      <w:marRight w:val="0"/>
      <w:marTop w:val="0"/>
      <w:marBottom w:val="0"/>
      <w:divBdr>
        <w:top w:val="none" w:sz="0" w:space="0" w:color="auto"/>
        <w:left w:val="none" w:sz="0" w:space="0" w:color="auto"/>
        <w:bottom w:val="none" w:sz="0" w:space="0" w:color="auto"/>
        <w:right w:val="none" w:sz="0" w:space="0" w:color="auto"/>
      </w:divBdr>
    </w:div>
    <w:div w:id="1345741635">
      <w:bodyDiv w:val="1"/>
      <w:marLeft w:val="0"/>
      <w:marRight w:val="0"/>
      <w:marTop w:val="0"/>
      <w:marBottom w:val="0"/>
      <w:divBdr>
        <w:top w:val="none" w:sz="0" w:space="0" w:color="auto"/>
        <w:left w:val="none" w:sz="0" w:space="0" w:color="auto"/>
        <w:bottom w:val="none" w:sz="0" w:space="0" w:color="auto"/>
        <w:right w:val="none" w:sz="0" w:space="0" w:color="auto"/>
      </w:divBdr>
    </w:div>
    <w:div w:id="1400635573">
      <w:bodyDiv w:val="1"/>
      <w:marLeft w:val="0"/>
      <w:marRight w:val="0"/>
      <w:marTop w:val="0"/>
      <w:marBottom w:val="0"/>
      <w:divBdr>
        <w:top w:val="none" w:sz="0" w:space="0" w:color="auto"/>
        <w:left w:val="none" w:sz="0" w:space="0" w:color="auto"/>
        <w:bottom w:val="none" w:sz="0" w:space="0" w:color="auto"/>
        <w:right w:val="none" w:sz="0" w:space="0" w:color="auto"/>
      </w:divBdr>
    </w:div>
    <w:div w:id="1425611848">
      <w:bodyDiv w:val="1"/>
      <w:marLeft w:val="0"/>
      <w:marRight w:val="0"/>
      <w:marTop w:val="0"/>
      <w:marBottom w:val="0"/>
      <w:divBdr>
        <w:top w:val="none" w:sz="0" w:space="0" w:color="auto"/>
        <w:left w:val="none" w:sz="0" w:space="0" w:color="auto"/>
        <w:bottom w:val="none" w:sz="0" w:space="0" w:color="auto"/>
        <w:right w:val="none" w:sz="0" w:space="0" w:color="auto"/>
      </w:divBdr>
    </w:div>
    <w:div w:id="1460535568">
      <w:bodyDiv w:val="1"/>
      <w:marLeft w:val="0"/>
      <w:marRight w:val="0"/>
      <w:marTop w:val="0"/>
      <w:marBottom w:val="0"/>
      <w:divBdr>
        <w:top w:val="none" w:sz="0" w:space="0" w:color="auto"/>
        <w:left w:val="none" w:sz="0" w:space="0" w:color="auto"/>
        <w:bottom w:val="none" w:sz="0" w:space="0" w:color="auto"/>
        <w:right w:val="none" w:sz="0" w:space="0" w:color="auto"/>
      </w:divBdr>
    </w:div>
    <w:div w:id="1491561553">
      <w:bodyDiv w:val="1"/>
      <w:marLeft w:val="0"/>
      <w:marRight w:val="0"/>
      <w:marTop w:val="0"/>
      <w:marBottom w:val="0"/>
      <w:divBdr>
        <w:top w:val="none" w:sz="0" w:space="0" w:color="auto"/>
        <w:left w:val="none" w:sz="0" w:space="0" w:color="auto"/>
        <w:bottom w:val="none" w:sz="0" w:space="0" w:color="auto"/>
        <w:right w:val="none" w:sz="0" w:space="0" w:color="auto"/>
      </w:divBdr>
    </w:div>
    <w:div w:id="1544948691">
      <w:bodyDiv w:val="1"/>
      <w:marLeft w:val="0"/>
      <w:marRight w:val="0"/>
      <w:marTop w:val="0"/>
      <w:marBottom w:val="0"/>
      <w:divBdr>
        <w:top w:val="none" w:sz="0" w:space="0" w:color="auto"/>
        <w:left w:val="none" w:sz="0" w:space="0" w:color="auto"/>
        <w:bottom w:val="none" w:sz="0" w:space="0" w:color="auto"/>
        <w:right w:val="none" w:sz="0" w:space="0" w:color="auto"/>
      </w:divBdr>
    </w:div>
    <w:div w:id="1561864612">
      <w:bodyDiv w:val="1"/>
      <w:marLeft w:val="0"/>
      <w:marRight w:val="0"/>
      <w:marTop w:val="0"/>
      <w:marBottom w:val="0"/>
      <w:divBdr>
        <w:top w:val="none" w:sz="0" w:space="0" w:color="auto"/>
        <w:left w:val="none" w:sz="0" w:space="0" w:color="auto"/>
        <w:bottom w:val="none" w:sz="0" w:space="0" w:color="auto"/>
        <w:right w:val="none" w:sz="0" w:space="0" w:color="auto"/>
      </w:divBdr>
    </w:div>
    <w:div w:id="1688099301">
      <w:bodyDiv w:val="1"/>
      <w:marLeft w:val="0"/>
      <w:marRight w:val="0"/>
      <w:marTop w:val="0"/>
      <w:marBottom w:val="0"/>
      <w:divBdr>
        <w:top w:val="none" w:sz="0" w:space="0" w:color="auto"/>
        <w:left w:val="none" w:sz="0" w:space="0" w:color="auto"/>
        <w:bottom w:val="none" w:sz="0" w:space="0" w:color="auto"/>
        <w:right w:val="none" w:sz="0" w:space="0" w:color="auto"/>
      </w:divBdr>
    </w:div>
    <w:div w:id="1741443666">
      <w:bodyDiv w:val="1"/>
      <w:marLeft w:val="0"/>
      <w:marRight w:val="0"/>
      <w:marTop w:val="0"/>
      <w:marBottom w:val="0"/>
      <w:divBdr>
        <w:top w:val="none" w:sz="0" w:space="0" w:color="auto"/>
        <w:left w:val="none" w:sz="0" w:space="0" w:color="auto"/>
        <w:bottom w:val="none" w:sz="0" w:space="0" w:color="auto"/>
        <w:right w:val="none" w:sz="0" w:space="0" w:color="auto"/>
      </w:divBdr>
    </w:div>
    <w:div w:id="1769079773">
      <w:bodyDiv w:val="1"/>
      <w:marLeft w:val="0"/>
      <w:marRight w:val="0"/>
      <w:marTop w:val="0"/>
      <w:marBottom w:val="0"/>
      <w:divBdr>
        <w:top w:val="none" w:sz="0" w:space="0" w:color="auto"/>
        <w:left w:val="none" w:sz="0" w:space="0" w:color="auto"/>
        <w:bottom w:val="none" w:sz="0" w:space="0" w:color="auto"/>
        <w:right w:val="none" w:sz="0" w:space="0" w:color="auto"/>
      </w:divBdr>
    </w:div>
    <w:div w:id="1826972018">
      <w:bodyDiv w:val="1"/>
      <w:marLeft w:val="0"/>
      <w:marRight w:val="0"/>
      <w:marTop w:val="0"/>
      <w:marBottom w:val="0"/>
      <w:divBdr>
        <w:top w:val="none" w:sz="0" w:space="0" w:color="auto"/>
        <w:left w:val="none" w:sz="0" w:space="0" w:color="auto"/>
        <w:bottom w:val="none" w:sz="0" w:space="0" w:color="auto"/>
        <w:right w:val="none" w:sz="0" w:space="0" w:color="auto"/>
      </w:divBdr>
    </w:div>
    <w:div w:id="1923374798">
      <w:bodyDiv w:val="1"/>
      <w:marLeft w:val="0"/>
      <w:marRight w:val="0"/>
      <w:marTop w:val="0"/>
      <w:marBottom w:val="0"/>
      <w:divBdr>
        <w:top w:val="none" w:sz="0" w:space="0" w:color="auto"/>
        <w:left w:val="none" w:sz="0" w:space="0" w:color="auto"/>
        <w:bottom w:val="none" w:sz="0" w:space="0" w:color="auto"/>
        <w:right w:val="none" w:sz="0" w:space="0" w:color="auto"/>
      </w:divBdr>
    </w:div>
    <w:div w:id="1964651786">
      <w:bodyDiv w:val="1"/>
      <w:marLeft w:val="0"/>
      <w:marRight w:val="0"/>
      <w:marTop w:val="0"/>
      <w:marBottom w:val="0"/>
      <w:divBdr>
        <w:top w:val="none" w:sz="0" w:space="0" w:color="auto"/>
        <w:left w:val="none" w:sz="0" w:space="0" w:color="auto"/>
        <w:bottom w:val="none" w:sz="0" w:space="0" w:color="auto"/>
        <w:right w:val="none" w:sz="0" w:space="0" w:color="auto"/>
      </w:divBdr>
    </w:div>
    <w:div w:id="2034379248">
      <w:bodyDiv w:val="1"/>
      <w:marLeft w:val="0"/>
      <w:marRight w:val="0"/>
      <w:marTop w:val="0"/>
      <w:marBottom w:val="0"/>
      <w:divBdr>
        <w:top w:val="none" w:sz="0" w:space="0" w:color="auto"/>
        <w:left w:val="none" w:sz="0" w:space="0" w:color="auto"/>
        <w:bottom w:val="none" w:sz="0" w:space="0" w:color="auto"/>
        <w:right w:val="none" w:sz="0" w:space="0" w:color="auto"/>
      </w:divBdr>
    </w:div>
    <w:div w:id="2035109882">
      <w:bodyDiv w:val="1"/>
      <w:marLeft w:val="0"/>
      <w:marRight w:val="0"/>
      <w:marTop w:val="0"/>
      <w:marBottom w:val="0"/>
      <w:divBdr>
        <w:top w:val="none" w:sz="0" w:space="0" w:color="auto"/>
        <w:left w:val="none" w:sz="0" w:space="0" w:color="auto"/>
        <w:bottom w:val="none" w:sz="0" w:space="0" w:color="auto"/>
        <w:right w:val="none" w:sz="0" w:space="0" w:color="auto"/>
      </w:divBdr>
    </w:div>
    <w:div w:id="2045707798">
      <w:bodyDiv w:val="1"/>
      <w:marLeft w:val="0"/>
      <w:marRight w:val="0"/>
      <w:marTop w:val="0"/>
      <w:marBottom w:val="0"/>
      <w:divBdr>
        <w:top w:val="none" w:sz="0" w:space="0" w:color="auto"/>
        <w:left w:val="none" w:sz="0" w:space="0" w:color="auto"/>
        <w:bottom w:val="none" w:sz="0" w:space="0" w:color="auto"/>
        <w:right w:val="none" w:sz="0" w:space="0" w:color="auto"/>
      </w:divBdr>
    </w:div>
    <w:div w:id="2090880969">
      <w:bodyDiv w:val="1"/>
      <w:marLeft w:val="0"/>
      <w:marRight w:val="0"/>
      <w:marTop w:val="0"/>
      <w:marBottom w:val="0"/>
      <w:divBdr>
        <w:top w:val="none" w:sz="0" w:space="0" w:color="auto"/>
        <w:left w:val="none" w:sz="0" w:space="0" w:color="auto"/>
        <w:bottom w:val="none" w:sz="0" w:space="0" w:color="auto"/>
        <w:right w:val="none" w:sz="0" w:space="0" w:color="auto"/>
      </w:divBdr>
    </w:div>
    <w:div w:id="21253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D72A54D977874C803570EA0FB6A3BC"/>
        <w:category>
          <w:name w:val="General"/>
          <w:gallery w:val="placeholder"/>
        </w:category>
        <w:types>
          <w:type w:val="bbPlcHdr"/>
        </w:types>
        <w:behaviors>
          <w:behavior w:val="content"/>
        </w:behaviors>
        <w:guid w:val="{82BA89F0-7B92-7349-966C-5E80F20E54AD}"/>
      </w:docPartPr>
      <w:docPartBody>
        <w:p w:rsidR="00000000" w:rsidRDefault="00A54614" w:rsidP="00A54614">
          <w:pPr>
            <w:pStyle w:val="06D72A54D977874C803570EA0FB6A3BC"/>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2469C"/>
    <w:rsid w:val="00011785"/>
    <w:rsid w:val="000B45D5"/>
    <w:rsid w:val="000C3F78"/>
    <w:rsid w:val="00171283"/>
    <w:rsid w:val="001917CD"/>
    <w:rsid w:val="003C20CE"/>
    <w:rsid w:val="004015D2"/>
    <w:rsid w:val="00754CD7"/>
    <w:rsid w:val="007D434D"/>
    <w:rsid w:val="007E6FA7"/>
    <w:rsid w:val="00A41BE7"/>
    <w:rsid w:val="00A54614"/>
    <w:rsid w:val="00AA5093"/>
    <w:rsid w:val="00B2469C"/>
    <w:rsid w:val="00CC32DE"/>
    <w:rsid w:val="00D241E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4614"/>
    <w:rPr>
      <w:color w:val="808080"/>
    </w:rPr>
  </w:style>
  <w:style w:type="paragraph" w:customStyle="1" w:styleId="64E2D9C2FA304C58A06F6FA0DC75E662">
    <w:name w:val="64E2D9C2FA304C58A06F6FA0DC75E662"/>
    <w:rsid w:val="00B2469C"/>
  </w:style>
  <w:style w:type="paragraph" w:customStyle="1" w:styleId="06D72A54D977874C803570EA0FB6A3BC">
    <w:name w:val="06D72A54D977874C803570EA0FB6A3BC"/>
    <w:rsid w:val="00A54614"/>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35573-69F2-432E-94DA-ACBBD9DA624B}">
  <ds:schemaRefs>
    <ds:schemaRef ds:uri="http://schemas.openxmlformats.org/officeDocument/2006/bibliography"/>
  </ds:schemaRefs>
</ds:datastoreItem>
</file>

<file path=customXml/itemProps2.xml><?xml version="1.0" encoding="utf-8"?>
<ds:datastoreItem xmlns:ds="http://schemas.openxmlformats.org/officeDocument/2006/customXml" ds:itemID="{8DFCDB48-D4B9-4A9B-96F4-455F532F7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3A6D44-7F73-4078-8F20-EF71BD302213}">
  <ds:schemaRefs>
    <ds:schemaRef ds:uri="http://schemas.microsoft.com/sharepoint/v3/contenttype/forms"/>
  </ds:schemaRefs>
</ds:datastoreItem>
</file>

<file path=customXml/itemProps4.xml><?xml version="1.0" encoding="utf-8"?>
<ds:datastoreItem xmlns:ds="http://schemas.openxmlformats.org/officeDocument/2006/customXml" ds:itemID="{4A6F7943-410E-4584-A876-DA71F2DF5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927</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ЦИФРОВАЯ ИНФОРМАЦИЯ О ПОСЛЕДОВАТЕЛЬНОСТЯХ В ОТНОШЕНИИ ГЕНЕТИЧЕСКИХ РЕСУРСОВ</vt:lpstr>
      <vt:lpstr>ЦИФРОВАЯ ИНФОРМАЦИЯ О ПОСЛЕДОВАТЕЛЬНОСТЯХ В ОТНОШЕНИИ ГЕНЕТИЧЕСКИХ РЕСУРСОВ</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ЦИФРОВАЯ ИНФОРМАЦИЯ О ПОСЛЕДОВАТЕЛЬНОСТЯХ В ОТНОШЕНИИ ГЕНЕТИЧЕСКИХ РЕСУРСОВ</dc:title>
  <dc:subject>CBD/WG2020/4/CRP.5</dc:subject>
  <dc:creator>WG2020-3</dc:creator>
  <cp:keywords/>
  <dc:description>Potential elements of a draft recommendation to the Conference of the Parties
Noting that the text below has not been negotiated nor agreed. It rather represents a collection of views formulated by Parties, indigenous peoples and local communities and observers</dc:description>
  <cp:lastModifiedBy>Anna Vegera</cp:lastModifiedBy>
  <cp:revision>9</cp:revision>
  <dcterms:created xsi:type="dcterms:W3CDTF">2022-06-25T19:00:00Z</dcterms:created>
  <dcterms:modified xsi:type="dcterms:W3CDTF">2022-06-25T21:05:00Z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