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1712094E" w14:textId="77777777" w:rsidTr="00A22A29">
        <w:trPr>
          <w:cantSplit/>
          <w:trHeight w:val="900"/>
        </w:trPr>
        <w:tc>
          <w:tcPr>
            <w:tcW w:w="6588" w:type="dxa"/>
            <w:gridSpan w:val="2"/>
            <w:tcBorders>
              <w:top w:val="nil"/>
              <w:left w:val="nil"/>
              <w:bottom w:val="single" w:sz="12" w:space="0" w:color="auto"/>
              <w:right w:val="nil"/>
            </w:tcBorders>
            <w:vAlign w:val="center"/>
          </w:tcPr>
          <w:p w14:paraId="6B52908C" w14:textId="15EEAD9B" w:rsidR="00841A66" w:rsidRPr="00371AF7" w:rsidRDefault="00D131B6" w:rsidP="00841A66">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05010998" wp14:editId="33264B11">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r w:rsidRPr="00371AF7">
              <w:rPr>
                <w:rFonts w:cs="Simplified Arabic"/>
                <w:b/>
                <w:bCs/>
                <w:noProof/>
                <w:rtl/>
                <w:lang w:eastAsia="en-GB"/>
              </w:rPr>
              <w:drawing>
                <wp:anchor distT="0" distB="0" distL="114300" distR="114300" simplePos="0" relativeHeight="251662336" behindDoc="0" locked="0" layoutInCell="1" allowOverlap="1" wp14:anchorId="7D797C99" wp14:editId="1C55759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841A66" w:rsidRPr="00371AF7">
              <w:rPr>
                <w:rFonts w:cs="Simplified Arabic"/>
                <w:szCs w:val="22"/>
                <w:lang w:eastAsia="en-CA"/>
              </w:rPr>
              <w:t>2</w:t>
            </w:r>
            <w:r w:rsidR="003056B8" w:rsidRPr="00371AF7">
              <w:rPr>
                <w:rFonts w:cs="Simplified Arabic"/>
                <w:szCs w:val="22"/>
                <w:lang w:eastAsia="en-CA"/>
              </w:rPr>
              <w:t>6</w:t>
            </w:r>
            <w:r w:rsidR="00841A66" w:rsidRPr="00371AF7">
              <w:rPr>
                <w:rFonts w:cs="Simplified Arabic"/>
                <w:szCs w:val="22"/>
                <w:lang w:eastAsia="en-CA"/>
              </w:rPr>
              <w:t>/</w:t>
            </w:r>
            <w:r w:rsidR="004C5B1F">
              <w:rPr>
                <w:rFonts w:cs="Simplified Arabic"/>
                <w:szCs w:val="22"/>
                <w:lang w:eastAsia="en-CA"/>
              </w:rPr>
              <w:t>2</w:t>
            </w:r>
            <w:r w:rsidR="00A348CB" w:rsidRPr="00371AF7">
              <w:rPr>
                <w:rFonts w:cs="Simplified Arabic"/>
                <w:szCs w:val="22"/>
                <w:lang w:eastAsia="en-CA"/>
              </w:rPr>
              <w:t>/Add</w:t>
            </w:r>
            <w:r w:rsidR="004C5B1F">
              <w:rPr>
                <w:rFonts w:cs="Simplified Arabic"/>
                <w:szCs w:val="22"/>
                <w:lang w:eastAsia="en-CA"/>
              </w:rPr>
              <w:t>.</w:t>
            </w:r>
            <w:r w:rsidR="00A348CB" w:rsidRPr="00371AF7">
              <w:rPr>
                <w:rFonts w:cs="Simplified Arabic"/>
                <w:szCs w:val="22"/>
                <w:lang w:eastAsia="en-CA"/>
              </w:rPr>
              <w:t>1</w:t>
            </w:r>
          </w:p>
        </w:tc>
        <w:tc>
          <w:tcPr>
            <w:tcW w:w="1917" w:type="dxa"/>
            <w:tcBorders>
              <w:top w:val="nil"/>
              <w:left w:val="nil"/>
              <w:bottom w:val="single" w:sz="12" w:space="0" w:color="auto"/>
              <w:right w:val="nil"/>
            </w:tcBorders>
          </w:tcPr>
          <w:p w14:paraId="59803807" w14:textId="606887DF"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26F25769" w14:textId="7041DAB8" w:rsidR="00841A66" w:rsidRPr="00371AF7" w:rsidRDefault="00841A66" w:rsidP="00841A66">
            <w:pPr>
              <w:tabs>
                <w:tab w:val="left" w:pos="-720"/>
              </w:tabs>
              <w:suppressAutoHyphens/>
              <w:spacing w:before="120"/>
              <w:jc w:val="center"/>
              <w:rPr>
                <w:rFonts w:cs="Simplified Arabic"/>
                <w:sz w:val="24"/>
                <w:lang w:val="en-CA" w:eastAsia="en-CA"/>
              </w:rPr>
            </w:pPr>
          </w:p>
          <w:p w14:paraId="3A101C14" w14:textId="7149A4CE"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19EBC151" w14:textId="77777777" w:rsidTr="00A22A29">
        <w:trPr>
          <w:cantSplit/>
          <w:trHeight w:val="1770"/>
        </w:trPr>
        <w:tc>
          <w:tcPr>
            <w:tcW w:w="4428" w:type="dxa"/>
            <w:tcBorders>
              <w:top w:val="nil"/>
              <w:left w:val="nil"/>
              <w:bottom w:val="single" w:sz="24" w:space="0" w:color="auto"/>
              <w:right w:val="nil"/>
            </w:tcBorders>
          </w:tcPr>
          <w:p w14:paraId="29FBA73D" w14:textId="0D006FEB"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4C5B1F">
              <w:rPr>
                <w:rFonts w:cs="Simplified Arabic"/>
                <w:szCs w:val="22"/>
                <w:lang w:val="en-CA" w:eastAsia="en-CA"/>
              </w:rPr>
              <w:t>.</w:t>
            </w:r>
            <w:r w:rsidR="00BF10CC">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General</w:t>
            </w:r>
          </w:p>
          <w:p w14:paraId="364BA7F3" w14:textId="797B95D6" w:rsidR="00841A66" w:rsidRPr="00371AF7" w:rsidRDefault="004C5B1F" w:rsidP="00361341">
            <w:pPr>
              <w:ind w:left="883"/>
              <w:jc w:val="left"/>
              <w:rPr>
                <w:rFonts w:eastAsia="MS Mincho" w:cs="Simplified Arabic"/>
                <w:szCs w:val="22"/>
                <w:lang w:val="en-CA" w:eastAsia="ja-JP"/>
              </w:rPr>
            </w:pPr>
            <w:r>
              <w:rPr>
                <w:rFonts w:cs="Simplified Arabic"/>
                <w:szCs w:val="22"/>
                <w:lang w:val="en-CA" w:eastAsia="en-CA"/>
              </w:rPr>
              <w:t>30 March 2024</w:t>
            </w:r>
          </w:p>
          <w:p w14:paraId="0F76F87C"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p>
          <w:p w14:paraId="62277367"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1E8325C4" w14:textId="7427D6A2"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BF10CC">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284C8089"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2F84B159" wp14:editId="34C159B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640716" w14:textId="4267105E"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0C70957C" w14:textId="53D44BF6"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56237C41" w14:textId="112A4A1B"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2A62AB06" w14:textId="322EFBDF"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39247C46" w14:textId="733EAB24" w:rsidR="00724C16" w:rsidRPr="00371AF7" w:rsidRDefault="00902CF4" w:rsidP="006F24DA">
      <w:pPr>
        <w:suppressLineNumbers/>
        <w:suppressAutoHyphens/>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4C5B1F">
        <w:rPr>
          <w:rFonts w:cs="Simplified Arabic" w:hint="cs"/>
          <w:sz w:val="24"/>
          <w:rtl/>
        </w:rPr>
        <w:t>3</w:t>
      </w:r>
      <w:r w:rsidR="00FC267A" w:rsidRPr="00371AF7">
        <w:rPr>
          <w:rFonts w:cs="Simplified Arabic"/>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r w:rsidR="00FC267A" w:rsidRPr="00371AF7">
        <w:rPr>
          <w:rFonts w:cs="Simplified Arabic"/>
          <w:sz w:val="24"/>
          <w:rtl/>
        </w:rPr>
        <w:t xml:space="preserve"> </w:t>
      </w:r>
      <w:r w:rsidRPr="00371AF7">
        <w:rPr>
          <w:rFonts w:cs="Simplified Arabic"/>
          <w:sz w:val="24"/>
          <w:rtl/>
        </w:rPr>
        <w:t>المؤقت</w:t>
      </w:r>
      <w:r w:rsidR="003B0F3C" w:rsidRPr="00371AF7">
        <w:rPr>
          <w:rStyle w:val="FootnoteReference"/>
          <w:rFonts w:cs="Simplified Arabic"/>
          <w:szCs w:val="22"/>
          <w:u w:val="none"/>
          <w:lang w:val="en-CA" w:eastAsia="en-CA"/>
        </w:rPr>
        <w:footnoteReference w:customMarkFollows="1" w:id="1"/>
        <w:t>*</w:t>
      </w:r>
    </w:p>
    <w:p w14:paraId="055F44FA" w14:textId="77777777" w:rsidR="004C5B1F" w:rsidRDefault="004C5B1F" w:rsidP="00A348CB">
      <w:pPr>
        <w:suppressLineNumbers/>
        <w:suppressAutoHyphens/>
        <w:kinsoku w:val="0"/>
        <w:overflowPunct w:val="0"/>
        <w:autoSpaceDE w:val="0"/>
        <w:autoSpaceDN w:val="0"/>
        <w:bidi/>
        <w:adjustRightInd w:val="0"/>
        <w:snapToGrid w:val="0"/>
        <w:rPr>
          <w:rFonts w:cs="Simplified Arabic"/>
          <w:b/>
          <w:bCs/>
          <w:sz w:val="24"/>
          <w:rtl/>
        </w:rPr>
      </w:pPr>
      <w:r w:rsidRPr="004C5B1F">
        <w:rPr>
          <w:rFonts w:cs="Simplified Arabic"/>
          <w:b/>
          <w:bCs/>
          <w:sz w:val="24"/>
          <w:rtl/>
        </w:rPr>
        <w:t xml:space="preserve">إطار الرصد لإطار كونمينغ-مونتريال </w:t>
      </w:r>
    </w:p>
    <w:p w14:paraId="4B6767FF" w14:textId="4FA4EE85" w:rsidR="006F24DA" w:rsidRPr="00371AF7" w:rsidRDefault="004C5B1F" w:rsidP="004C5B1F">
      <w:pPr>
        <w:suppressLineNumbers/>
        <w:suppressAutoHyphens/>
        <w:kinsoku w:val="0"/>
        <w:overflowPunct w:val="0"/>
        <w:autoSpaceDE w:val="0"/>
        <w:autoSpaceDN w:val="0"/>
        <w:bidi/>
        <w:adjustRightInd w:val="0"/>
        <w:snapToGrid w:val="0"/>
        <w:rPr>
          <w:rFonts w:cs="Simplified Arabic"/>
          <w:b/>
          <w:bCs/>
          <w:sz w:val="24"/>
          <w:rtl/>
          <w:lang w:bidi="ar-EG"/>
        </w:rPr>
      </w:pPr>
      <w:r w:rsidRPr="004C5B1F">
        <w:rPr>
          <w:rFonts w:cs="Simplified Arabic"/>
          <w:b/>
          <w:bCs/>
          <w:sz w:val="24"/>
          <w:rtl/>
        </w:rPr>
        <w:t>العالمي للتنوع البيولوجي</w:t>
      </w:r>
    </w:p>
    <w:p w14:paraId="1700DC30" w14:textId="0D242949" w:rsidR="006F24DA" w:rsidRPr="00371AF7" w:rsidRDefault="00D12229" w:rsidP="006F24DA">
      <w:pPr>
        <w:keepNext/>
        <w:keepLines/>
        <w:kinsoku w:val="0"/>
        <w:overflowPunct w:val="0"/>
        <w:autoSpaceDE w:val="0"/>
        <w:autoSpaceDN w:val="0"/>
        <w:bidi/>
        <w:adjustRightInd w:val="0"/>
        <w:snapToGrid w:val="0"/>
        <w:spacing w:before="240" w:after="120" w:line="216" w:lineRule="auto"/>
        <w:ind w:left="567"/>
        <w:rPr>
          <w:rStyle w:val="hps"/>
          <w:rFonts w:cs="Simplified Arabic"/>
          <w:b/>
          <w:bCs/>
          <w:sz w:val="28"/>
          <w:szCs w:val="32"/>
          <w:rtl/>
        </w:rPr>
      </w:pPr>
      <w:sdt>
        <w:sdtPr>
          <w:rPr>
            <w:rFonts w:cs="Simplified Arabic"/>
            <w:b/>
            <w:bCs/>
            <w:sz w:val="24"/>
            <w:szCs w:val="28"/>
            <w:rtl/>
          </w:rPr>
          <w:alias w:val="Title"/>
          <w:tag w:val=""/>
          <w:id w:val="772832786"/>
          <w:placeholder>
            <w:docPart w:val="9454837E9BBA4F17954FB0CDA6F0C70B"/>
          </w:placeholder>
          <w:dataBinding w:prefixMappings="xmlns:ns0='http://purl.org/dc/elements/1.1/' xmlns:ns1='http://schemas.openxmlformats.org/package/2006/metadata/core-properties' " w:xpath="/ns1:coreProperties[1]/ns0:title[1]" w:storeItemID="{6C3C8BC8-F283-45AE-878A-BAB7291924A1}"/>
          <w:text/>
        </w:sdtPr>
        <w:sdtEndPr/>
        <w:sdtContent>
          <w:r w:rsidR="00593E10">
            <w:rPr>
              <w:rFonts w:cs="Simplified Arabic"/>
              <w:b/>
              <w:bCs/>
              <w:sz w:val="24"/>
              <w:szCs w:val="28"/>
              <w:rtl/>
            </w:rPr>
            <w:t>مشورة من فريق الخبراء التقنيين المخصص المعني بمؤشرات إطار كونمينغ-مونتريال العالمي للتنوع البيولوجي بشأن صياغة الأسئلة الثنائية في إطار الرصد</w:t>
          </w:r>
        </w:sdtContent>
      </w:sdt>
      <w:r w:rsidR="00593E10" w:rsidRPr="00593E10">
        <w:rPr>
          <w:rStyle w:val="FootnoteReference"/>
          <w:rFonts w:cs="Simplified Arabic"/>
          <w:b/>
          <w:bCs/>
          <w:szCs w:val="28"/>
          <w:u w:val="none"/>
        </w:rPr>
        <w:footnoteReference w:customMarkFollows="1" w:id="2"/>
        <w:t>**</w:t>
      </w:r>
    </w:p>
    <w:p w14:paraId="3AC06D6F" w14:textId="77777777" w:rsidR="004C5B1F" w:rsidRPr="004C5B1F" w:rsidRDefault="004C5B1F" w:rsidP="004C5B1F">
      <w:pPr>
        <w:keepNext/>
        <w:keepLines/>
        <w:bidi/>
        <w:spacing w:after="120" w:line="216" w:lineRule="auto"/>
        <w:ind w:left="567"/>
        <w:rPr>
          <w:rFonts w:cs="Simplified Arabic"/>
          <w:b/>
          <w:bCs/>
          <w:lang w:val="en-US" w:bidi="ar-EG"/>
        </w:rPr>
      </w:pPr>
      <w:r w:rsidRPr="004C5B1F">
        <w:rPr>
          <w:rFonts w:cs="Simplified Arabic"/>
          <w:b/>
          <w:bCs/>
          <w:rtl/>
          <w:lang w:val="en-US" w:bidi="ar-EG"/>
        </w:rPr>
        <w:t>مذكرة من الأمانة</w:t>
      </w:r>
    </w:p>
    <w:p w14:paraId="033302E3" w14:textId="397666D6"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عملا بالتوصية 25/1 الصادرة عن الهيئة الفرعية للمشورة العلمية والتقنية والتكنولوجية (الفقرة 6)، قدم فريق الخبراء التقنيين المخصص المعني بالمؤشرات مشورة بشأن صياغة قائمة الأسئلة الثنائية المدرجة في نفس التوصية، لتنظر فيها الهيئة الفرعية</w:t>
      </w:r>
      <w:r>
        <w:rPr>
          <w:rFonts w:cs="Simplified Arabic"/>
          <w:rtl/>
          <w:lang w:val="en-US" w:bidi="ar-EG"/>
        </w:rPr>
        <w:t>.</w:t>
      </w:r>
    </w:p>
    <w:p w14:paraId="57025D7C" w14:textId="049A3074" w:rsidR="004C5B1F" w:rsidRPr="0019768B" w:rsidRDefault="004C5B1F" w:rsidP="004C5B1F">
      <w:pPr>
        <w:keepNext/>
        <w:keepLines/>
        <w:suppressLineNumbers/>
        <w:suppressAutoHyphens/>
        <w:kinsoku w:val="0"/>
        <w:overflowPunct w:val="0"/>
        <w:autoSpaceDE w:val="0"/>
        <w:autoSpaceDN w:val="0"/>
        <w:bidi/>
        <w:adjustRightInd w:val="0"/>
        <w:snapToGrid w:val="0"/>
        <w:spacing w:after="120" w:line="216" w:lineRule="auto"/>
        <w:rPr>
          <w:rStyle w:val="hps"/>
          <w:b/>
          <w:bCs/>
          <w:sz w:val="24"/>
          <w:szCs w:val="28"/>
        </w:rPr>
      </w:pPr>
      <w:r w:rsidRPr="0019768B">
        <w:rPr>
          <w:rStyle w:val="hps"/>
          <w:rFonts w:hint="cs"/>
          <w:b/>
          <w:bCs/>
          <w:sz w:val="24"/>
          <w:szCs w:val="28"/>
          <w:rtl/>
        </w:rPr>
        <w:t>أولا-</w:t>
      </w:r>
      <w:r w:rsidRPr="0019768B">
        <w:rPr>
          <w:rStyle w:val="hps"/>
          <w:b/>
          <w:bCs/>
          <w:sz w:val="24"/>
          <w:szCs w:val="28"/>
          <w:rtl/>
        </w:rPr>
        <w:tab/>
        <w:t xml:space="preserve">المشورة </w:t>
      </w:r>
      <w:r w:rsidR="0019768B">
        <w:rPr>
          <w:rStyle w:val="hps"/>
          <w:rFonts w:hint="cs"/>
          <w:b/>
          <w:bCs/>
          <w:sz w:val="24"/>
          <w:szCs w:val="28"/>
          <w:rtl/>
        </w:rPr>
        <w:t>العامة</w:t>
      </w:r>
    </w:p>
    <w:p w14:paraId="10C93F89" w14:textId="2D7CF918"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بالحفاظ على نسق الإجابات متسقا عبر جميع الأسئلة باستخدام مجموعة من الإجابات ذات الاختيار الفردي والمتعدد، كما هو </w:t>
      </w:r>
      <w:r w:rsidR="0019768B">
        <w:rPr>
          <w:rFonts w:cs="Simplified Arabic" w:hint="cs"/>
          <w:rtl/>
          <w:lang w:val="en-US" w:bidi="ar-EG"/>
        </w:rPr>
        <w:t>وارد بالتفصيل</w:t>
      </w:r>
      <w:r w:rsidRPr="004C5B1F">
        <w:rPr>
          <w:rFonts w:cs="Simplified Arabic"/>
          <w:rtl/>
          <w:lang w:val="en-US" w:bidi="ar-EG"/>
        </w:rPr>
        <w:t xml:space="preserve"> أدناه</w:t>
      </w:r>
      <w:r>
        <w:rPr>
          <w:rFonts w:cs="Simplified Arabic"/>
          <w:rtl/>
          <w:lang w:val="en-US" w:bidi="ar-EG"/>
        </w:rPr>
        <w:t>.</w:t>
      </w:r>
      <w:r w:rsidRPr="004C5B1F">
        <w:rPr>
          <w:rFonts w:cs="Simplified Arabic"/>
          <w:rtl/>
          <w:lang w:val="en-US" w:bidi="ar-EG"/>
        </w:rPr>
        <w:t xml:space="preserve"> ومن شأن هذا النهج أن يحسن اتساق التقرير الذي تقوم الأطراف بتجميعه و</w:t>
      </w:r>
      <w:r w:rsidR="0019768B">
        <w:rPr>
          <w:rFonts w:cs="Simplified Arabic" w:hint="cs"/>
          <w:rtl/>
          <w:lang w:val="en-US" w:bidi="ar-EG"/>
        </w:rPr>
        <w:t>ي</w:t>
      </w:r>
      <w:r w:rsidRPr="004C5B1F">
        <w:rPr>
          <w:rFonts w:cs="Simplified Arabic"/>
          <w:rtl/>
          <w:lang w:val="en-US" w:bidi="ar-EG"/>
        </w:rPr>
        <w:t>بسط الإجابة</w:t>
      </w:r>
      <w:r>
        <w:rPr>
          <w:rFonts w:cs="Simplified Arabic"/>
          <w:rtl/>
          <w:lang w:val="en-US" w:bidi="ar-EG"/>
        </w:rPr>
        <w:t>.</w:t>
      </w:r>
    </w:p>
    <w:p w14:paraId="13971AF4" w14:textId="7BD0E2E0"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بإعادة </w:t>
      </w:r>
      <w:r w:rsidR="004744F4">
        <w:rPr>
          <w:rFonts w:cs="Simplified Arabic"/>
          <w:rtl/>
          <w:lang w:val="en-US" w:bidi="ar-EG"/>
        </w:rPr>
        <w:t>صياغة</w:t>
      </w:r>
      <w:r w:rsidRPr="004C5B1F">
        <w:rPr>
          <w:rFonts w:cs="Simplified Arabic"/>
          <w:rtl/>
          <w:lang w:val="en-US" w:bidi="ar-EG"/>
        </w:rPr>
        <w:t xml:space="preserve"> نص الإجابات من "نعم، بالكامل"، و"نعم، جزئيا" </w:t>
      </w:r>
      <w:proofErr w:type="spellStart"/>
      <w:r w:rsidRPr="004C5B1F">
        <w:rPr>
          <w:rFonts w:cs="Simplified Arabic"/>
          <w:rtl/>
          <w:lang w:val="en-US" w:bidi="ar-EG"/>
        </w:rPr>
        <w:t>و"لا</w:t>
      </w:r>
      <w:proofErr w:type="spellEnd"/>
      <w:r w:rsidRPr="004C5B1F">
        <w:rPr>
          <w:rFonts w:cs="Simplified Arabic"/>
          <w:rtl/>
          <w:lang w:val="en-US" w:bidi="ar-EG"/>
        </w:rPr>
        <w:t>، ولكن قيد التطوير" إلى "بالكامل"، و"جزئيا"، و"قيد التطوير"، على التوالي</w:t>
      </w:r>
      <w:r>
        <w:rPr>
          <w:rFonts w:cs="Simplified Arabic"/>
          <w:rtl/>
          <w:lang w:val="en-US" w:bidi="ar-EG"/>
        </w:rPr>
        <w:t>.</w:t>
      </w:r>
    </w:p>
    <w:p w14:paraId="26F1AE40" w14:textId="21E2DE4A" w:rsidR="004C5B1F" w:rsidRPr="0019768B" w:rsidRDefault="004C5B1F" w:rsidP="004C5B1F">
      <w:pPr>
        <w:keepNext/>
        <w:keepLines/>
        <w:suppressLineNumbers/>
        <w:suppressAutoHyphens/>
        <w:kinsoku w:val="0"/>
        <w:overflowPunct w:val="0"/>
        <w:autoSpaceDE w:val="0"/>
        <w:autoSpaceDN w:val="0"/>
        <w:bidi/>
        <w:adjustRightInd w:val="0"/>
        <w:snapToGrid w:val="0"/>
        <w:spacing w:after="120" w:line="216" w:lineRule="auto"/>
        <w:rPr>
          <w:rStyle w:val="hps"/>
          <w:b/>
          <w:bCs/>
          <w:sz w:val="24"/>
          <w:szCs w:val="28"/>
        </w:rPr>
      </w:pPr>
      <w:r w:rsidRPr="0019768B">
        <w:rPr>
          <w:rStyle w:val="hps"/>
          <w:b/>
          <w:bCs/>
          <w:sz w:val="24"/>
          <w:szCs w:val="28"/>
          <w:rtl/>
        </w:rPr>
        <w:t>ثانيا</w:t>
      </w:r>
      <w:r w:rsidRPr="0019768B">
        <w:rPr>
          <w:rStyle w:val="hps"/>
          <w:rFonts w:hint="cs"/>
          <w:b/>
          <w:bCs/>
          <w:sz w:val="24"/>
          <w:szCs w:val="28"/>
          <w:rtl/>
        </w:rPr>
        <w:t>-</w:t>
      </w:r>
      <w:r w:rsidRPr="0019768B">
        <w:rPr>
          <w:rStyle w:val="hps"/>
          <w:b/>
          <w:bCs/>
          <w:sz w:val="24"/>
          <w:szCs w:val="28"/>
          <w:rtl/>
        </w:rPr>
        <w:tab/>
      </w:r>
      <w:r w:rsidRPr="0019768B">
        <w:rPr>
          <w:rStyle w:val="hps"/>
          <w:rFonts w:hint="cs"/>
          <w:b/>
          <w:bCs/>
          <w:sz w:val="24"/>
          <w:szCs w:val="28"/>
          <w:rtl/>
        </w:rPr>
        <w:t>ال</w:t>
      </w:r>
      <w:r w:rsidRPr="0019768B">
        <w:rPr>
          <w:rStyle w:val="hps"/>
          <w:b/>
          <w:bCs/>
          <w:sz w:val="24"/>
          <w:szCs w:val="28"/>
          <w:rtl/>
        </w:rPr>
        <w:t xml:space="preserve">مشورة </w:t>
      </w:r>
      <w:r w:rsidRPr="0019768B">
        <w:rPr>
          <w:rStyle w:val="hps"/>
          <w:rFonts w:hint="cs"/>
          <w:b/>
          <w:bCs/>
          <w:sz w:val="24"/>
          <w:szCs w:val="28"/>
          <w:rtl/>
        </w:rPr>
        <w:t>ال</w:t>
      </w:r>
      <w:r w:rsidRPr="0019768B">
        <w:rPr>
          <w:rStyle w:val="hps"/>
          <w:b/>
          <w:bCs/>
          <w:sz w:val="24"/>
          <w:szCs w:val="28"/>
          <w:rtl/>
        </w:rPr>
        <w:t>محددة</w:t>
      </w:r>
    </w:p>
    <w:p w14:paraId="20B69C27" w14:textId="47B9BF7B" w:rsidR="004C5B1F" w:rsidRPr="004C5B1F" w:rsidRDefault="004C5B1F" w:rsidP="004C5B1F">
      <w:pPr>
        <w:keepNext/>
        <w:keepLines/>
        <w:bidi/>
        <w:spacing w:after="120" w:line="216" w:lineRule="auto"/>
        <w:ind w:left="567"/>
        <w:rPr>
          <w:rFonts w:cs="Simplified Arabic"/>
          <w:b/>
          <w:bCs/>
          <w:lang w:val="en-US" w:bidi="ar-EG"/>
        </w:rPr>
      </w:pPr>
      <w:r w:rsidRPr="004C5B1F">
        <w:rPr>
          <w:rFonts w:cs="Simplified Arabic" w:hint="cs"/>
          <w:b/>
          <w:bCs/>
          <w:rtl/>
          <w:lang w:val="en-US" w:bidi="ar-EG"/>
        </w:rPr>
        <w:t>الغاية</w:t>
      </w:r>
      <w:r w:rsidRPr="004C5B1F">
        <w:rPr>
          <w:rFonts w:cs="Simplified Arabic"/>
          <w:b/>
          <w:bCs/>
          <w:rtl/>
          <w:lang w:val="en-US" w:bidi="ar-EG"/>
        </w:rPr>
        <w:t xml:space="preserve"> ب</w:t>
      </w:r>
      <w:r w:rsidRPr="004C5B1F">
        <w:rPr>
          <w:rFonts w:cs="Simplified Arabic" w:hint="cs"/>
          <w:b/>
          <w:bCs/>
          <w:rtl/>
          <w:lang w:val="en-US" w:bidi="ar-EG"/>
        </w:rPr>
        <w:t>اء</w:t>
      </w:r>
    </w:p>
    <w:p w14:paraId="189141E9" w14:textId="016F3AAC"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قترح فريق الخبراء إزالة كلمة "تعزيز" الموجودة حاليا بين قوسين في نص المؤشر</w:t>
      </w:r>
      <w:r>
        <w:rPr>
          <w:rFonts w:cs="Simplified Arabic"/>
          <w:rtl/>
          <w:lang w:val="en-US" w:bidi="ar-EG"/>
        </w:rPr>
        <w:t>.</w:t>
      </w:r>
    </w:p>
    <w:p w14:paraId="179A54E6" w14:textId="1FF8BDFE"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تفق فريق الخبراء مع التعليق </w:t>
      </w:r>
      <w:r w:rsidR="0019768B">
        <w:rPr>
          <w:rFonts w:cs="Simplified Arabic" w:hint="cs"/>
          <w:rtl/>
          <w:lang w:val="en-US" w:bidi="ar-EG"/>
        </w:rPr>
        <w:t>بشأن</w:t>
      </w:r>
      <w:r w:rsidRPr="004C5B1F">
        <w:rPr>
          <w:rFonts w:cs="Simplified Arabic"/>
          <w:rtl/>
          <w:lang w:val="en-US" w:bidi="ar-EG"/>
        </w:rPr>
        <w:t xml:space="preserve"> الحاجة إلى </w:t>
      </w:r>
      <w:r w:rsidR="000B392A">
        <w:rPr>
          <w:rFonts w:cs="Simplified Arabic" w:hint="cs"/>
          <w:rtl/>
          <w:lang w:val="en-US" w:bidi="ar-EG"/>
        </w:rPr>
        <w:t xml:space="preserve">إدراج </w:t>
      </w:r>
      <w:r w:rsidRPr="004C5B1F">
        <w:rPr>
          <w:rFonts w:cs="Simplified Arabic"/>
          <w:rtl/>
          <w:lang w:val="en-US" w:bidi="ar-EG"/>
        </w:rPr>
        <w:t xml:space="preserve">سؤال </w:t>
      </w:r>
      <w:r w:rsidR="00BF10CC">
        <w:rPr>
          <w:rFonts w:cs="Simplified Arabic" w:hint="cs"/>
          <w:rtl/>
          <w:lang w:val="en-US" w:bidi="ar-EG"/>
        </w:rPr>
        <w:t>باء</w:t>
      </w:r>
      <w:r w:rsidR="00FE04EA">
        <w:rPr>
          <w:rFonts w:cs="Simplified Arabic" w:hint="cs"/>
          <w:rtl/>
          <w:lang w:val="en-US" w:bidi="ar-EG"/>
        </w:rPr>
        <w:t>-</w:t>
      </w:r>
      <w:r w:rsidR="00BF10CC">
        <w:rPr>
          <w:rFonts w:cs="Simplified Arabic" w:hint="cs"/>
          <w:rtl/>
          <w:lang w:val="en-US" w:bidi="ar-EG"/>
        </w:rPr>
        <w:t>3</w:t>
      </w:r>
      <w:r w:rsidRPr="004C5B1F">
        <w:rPr>
          <w:rFonts w:cs="Simplified Arabic"/>
          <w:rtl/>
          <w:lang w:val="en-US" w:bidi="ar-EG"/>
        </w:rPr>
        <w:t xml:space="preserve"> </w:t>
      </w:r>
      <w:r w:rsidR="0019768B">
        <w:rPr>
          <w:rFonts w:cs="Simplified Arabic" w:hint="cs"/>
          <w:rtl/>
          <w:lang w:val="en-US" w:bidi="ar-EG"/>
        </w:rPr>
        <w:t xml:space="preserve">يركز </w:t>
      </w:r>
      <w:r w:rsidRPr="004C5B1F">
        <w:rPr>
          <w:rFonts w:cs="Simplified Arabic"/>
          <w:rtl/>
          <w:lang w:val="en-US" w:bidi="ar-EG"/>
        </w:rPr>
        <w:t xml:space="preserve">على الطبيعة </w:t>
      </w:r>
      <w:r w:rsidR="000B1EC9">
        <w:rPr>
          <w:rFonts w:cs="Simplified Arabic" w:hint="cs"/>
          <w:rtl/>
          <w:lang w:val="en-US" w:bidi="ar-EG"/>
        </w:rPr>
        <w:t>ال</w:t>
      </w:r>
      <w:r w:rsidRPr="004C5B1F">
        <w:rPr>
          <w:rFonts w:cs="Simplified Arabic"/>
          <w:rtl/>
          <w:lang w:val="en-US" w:bidi="ar-EG"/>
        </w:rPr>
        <w:t>طويلة المدى لل</w:t>
      </w:r>
      <w:r w:rsidR="000B1EC9">
        <w:rPr>
          <w:rFonts w:cs="Simplified Arabic" w:hint="cs"/>
          <w:rtl/>
          <w:lang w:val="en-US" w:bidi="ar-EG"/>
        </w:rPr>
        <w:t>غاية</w:t>
      </w:r>
      <w:r w:rsidRPr="004C5B1F">
        <w:rPr>
          <w:rFonts w:cs="Simplified Arabic"/>
          <w:rtl/>
          <w:lang w:val="en-US" w:bidi="ar-EG"/>
        </w:rPr>
        <w:t xml:space="preserve"> باء ويوص</w:t>
      </w:r>
      <w:r w:rsidR="000B392A">
        <w:rPr>
          <w:rFonts w:cs="Simplified Arabic" w:hint="cs"/>
          <w:rtl/>
          <w:lang w:val="en-US" w:bidi="ar-EG"/>
        </w:rPr>
        <w:t>ى</w:t>
      </w:r>
      <w:r w:rsidRPr="004C5B1F">
        <w:rPr>
          <w:rFonts w:cs="Simplified Arabic"/>
          <w:rtl/>
          <w:lang w:val="en-US" w:bidi="ar-EG"/>
        </w:rPr>
        <w:t xml:space="preserve"> ب</w:t>
      </w:r>
      <w:r w:rsidR="0019768B">
        <w:rPr>
          <w:rFonts w:cs="Simplified Arabic" w:hint="cs"/>
          <w:rtl/>
          <w:lang w:val="en-US" w:bidi="ar-EG"/>
        </w:rPr>
        <w:t>أن ي</w:t>
      </w:r>
      <w:r w:rsidRPr="004C5B1F">
        <w:rPr>
          <w:rFonts w:cs="Simplified Arabic"/>
          <w:rtl/>
          <w:lang w:val="en-US" w:bidi="ar-EG"/>
        </w:rPr>
        <w:t xml:space="preserve">ركز على رصد </w:t>
      </w:r>
      <w:r w:rsidR="00BF10CC">
        <w:rPr>
          <w:rFonts w:cs="Simplified Arabic" w:hint="cs"/>
          <w:rtl/>
          <w:lang w:val="en-US" w:bidi="ar-EG"/>
        </w:rPr>
        <w:t>الغاية</w:t>
      </w:r>
      <w:r w:rsidRPr="004C5B1F">
        <w:rPr>
          <w:rFonts w:cs="Simplified Arabic"/>
          <w:rtl/>
          <w:lang w:val="en-US" w:bidi="ar-EG"/>
        </w:rPr>
        <w:t xml:space="preserve"> باء</w:t>
      </w:r>
      <w:r>
        <w:rPr>
          <w:rFonts w:cs="Simplified Arabic"/>
          <w:rtl/>
          <w:lang w:val="en-US" w:bidi="ar-EG"/>
        </w:rPr>
        <w:t>. وع</w:t>
      </w:r>
      <w:r w:rsidRPr="004C5B1F">
        <w:rPr>
          <w:rFonts w:cs="Simplified Arabic"/>
          <w:rtl/>
          <w:lang w:val="en-US" w:bidi="ar-EG"/>
        </w:rPr>
        <w:t>لى سبيل المثال</w:t>
      </w:r>
      <w:r w:rsidR="00BF10CC">
        <w:rPr>
          <w:rFonts w:cs="Simplified Arabic"/>
          <w:rtl/>
          <w:lang w:val="en-US" w:bidi="ar-EG"/>
        </w:rPr>
        <w:t>:</w:t>
      </w:r>
    </w:p>
    <w:p w14:paraId="16B7B973" w14:textId="249D749E" w:rsidR="004C5B1F" w:rsidRPr="004C5B1F" w:rsidRDefault="004C5B1F" w:rsidP="00BF10CC">
      <w:pPr>
        <w:bidi/>
        <w:spacing w:after="120" w:line="216" w:lineRule="auto"/>
        <w:ind w:left="567" w:firstLine="567"/>
        <w:rPr>
          <w:rFonts w:cs="Simplified Arabic"/>
          <w:lang w:val="en-US" w:bidi="ar-EG"/>
        </w:rPr>
      </w:pPr>
      <w:r w:rsidRPr="004C5B1F">
        <w:rPr>
          <w:rFonts w:cs="Simplified Arabic"/>
          <w:rtl/>
          <w:lang w:val="en-US" w:bidi="ar-EG"/>
        </w:rPr>
        <w:lastRenderedPageBreak/>
        <w:t>"ب</w:t>
      </w:r>
      <w:r w:rsidR="00BF10CC">
        <w:rPr>
          <w:rFonts w:cs="Simplified Arabic" w:hint="cs"/>
          <w:rtl/>
          <w:lang w:val="en-US" w:bidi="ar-EG"/>
        </w:rPr>
        <w:t>اء-</w:t>
      </w:r>
      <w:r w:rsidRPr="004C5B1F">
        <w:rPr>
          <w:rFonts w:cs="Simplified Arabic"/>
          <w:rtl/>
          <w:lang w:val="en-US" w:bidi="ar-EG"/>
        </w:rPr>
        <w:t xml:space="preserve">3 هل </w:t>
      </w:r>
      <w:r w:rsidR="0019768B">
        <w:rPr>
          <w:rFonts w:cs="Simplified Arabic" w:hint="cs"/>
          <w:rtl/>
          <w:lang w:val="en-US" w:bidi="ar-EG"/>
        </w:rPr>
        <w:t>يرصد</w:t>
      </w:r>
      <w:r w:rsidRPr="004C5B1F">
        <w:rPr>
          <w:rFonts w:cs="Simplified Arabic"/>
          <w:rtl/>
          <w:lang w:val="en-US" w:bidi="ar-EG"/>
        </w:rPr>
        <w:t xml:space="preserve"> </w:t>
      </w:r>
      <w:r w:rsidR="00FE04EA">
        <w:rPr>
          <w:rFonts w:cs="Simplified Arabic"/>
          <w:rtl/>
          <w:lang w:val="en-US" w:bidi="ar-EG"/>
        </w:rPr>
        <w:t>بلدك</w:t>
      </w:r>
      <w:r w:rsidRPr="004C5B1F">
        <w:rPr>
          <w:rFonts w:cs="Simplified Arabic"/>
          <w:rtl/>
          <w:lang w:val="en-US" w:bidi="ar-EG"/>
        </w:rPr>
        <w:t xml:space="preserve"> الاستخدام المستدام للتنوع البيولوجي </w:t>
      </w:r>
      <w:r w:rsidR="000B392A">
        <w:rPr>
          <w:rFonts w:cs="Simplified Arabic" w:hint="cs"/>
          <w:rtl/>
          <w:lang w:val="en-US" w:bidi="ar-EG"/>
        </w:rPr>
        <w:t>و</w:t>
      </w:r>
      <w:r w:rsidR="00474ADA">
        <w:rPr>
          <w:rFonts w:cs="Simplified Arabic" w:hint="cs"/>
          <w:rtl/>
          <w:lang w:val="en-US" w:bidi="ar-EG"/>
        </w:rPr>
        <w:t>المحافظة على</w:t>
      </w:r>
      <w:r w:rsidRPr="004C5B1F">
        <w:rPr>
          <w:rFonts w:cs="Simplified Arabic"/>
          <w:rtl/>
          <w:lang w:val="en-US" w:bidi="ar-EG"/>
        </w:rPr>
        <w:t xml:space="preserve"> </w:t>
      </w:r>
      <w:r w:rsidR="00474ADA" w:rsidRPr="004C5B1F">
        <w:rPr>
          <w:rFonts w:cs="Simplified Arabic"/>
          <w:rtl/>
          <w:lang w:val="en-US" w:bidi="ar-EG"/>
        </w:rPr>
        <w:t>مساهمات الطبيعة ل</w:t>
      </w:r>
      <w:r w:rsidR="00474ADA">
        <w:rPr>
          <w:rFonts w:cs="Simplified Arabic" w:hint="cs"/>
          <w:rtl/>
          <w:lang w:val="en-US" w:bidi="ar-EG"/>
        </w:rPr>
        <w:t>لناس</w:t>
      </w:r>
      <w:r w:rsidR="00474ADA" w:rsidRPr="004C5B1F">
        <w:rPr>
          <w:rFonts w:cs="Simplified Arabic"/>
          <w:rtl/>
          <w:lang w:val="en-US" w:bidi="ar-EG"/>
        </w:rPr>
        <w:t xml:space="preserve"> </w:t>
      </w:r>
      <w:r w:rsidRPr="004C5B1F">
        <w:rPr>
          <w:rFonts w:cs="Simplified Arabic"/>
          <w:rtl/>
          <w:lang w:val="en-US" w:bidi="ar-EG"/>
        </w:rPr>
        <w:t>واستعاد</w:t>
      </w:r>
      <w:r w:rsidR="00474ADA">
        <w:rPr>
          <w:rFonts w:cs="Simplified Arabic" w:hint="cs"/>
          <w:rtl/>
          <w:lang w:val="en-US" w:bidi="ar-EG"/>
        </w:rPr>
        <w:t>تها</w:t>
      </w:r>
      <w:r w:rsidRPr="004C5B1F">
        <w:rPr>
          <w:rFonts w:cs="Simplified Arabic"/>
          <w:rtl/>
          <w:lang w:val="en-US" w:bidi="ar-EG"/>
        </w:rPr>
        <w:t xml:space="preserve"> وتعزيز</w:t>
      </w:r>
      <w:r w:rsidR="00474ADA">
        <w:rPr>
          <w:rFonts w:cs="Simplified Arabic" w:hint="cs"/>
          <w:rtl/>
          <w:lang w:val="en-US" w:bidi="ar-EG"/>
        </w:rPr>
        <w:t>ها</w:t>
      </w:r>
      <w:r w:rsidRPr="004C5B1F">
        <w:rPr>
          <w:rFonts w:cs="Simplified Arabic"/>
          <w:rtl/>
          <w:lang w:val="en-US" w:bidi="ar-EG"/>
        </w:rPr>
        <w:t xml:space="preserve">، بما في ذلك وظائف وخدمات </w:t>
      </w:r>
      <w:r w:rsidR="0019768B">
        <w:rPr>
          <w:rFonts w:cs="Simplified Arabic"/>
          <w:rtl/>
          <w:lang w:val="en-US" w:bidi="ar-EG"/>
        </w:rPr>
        <w:t>النظم الإيكولوجية</w:t>
      </w:r>
      <w:r w:rsidRPr="004C5B1F">
        <w:rPr>
          <w:rFonts w:cs="Simplified Arabic"/>
          <w:rtl/>
          <w:lang w:val="en-US" w:bidi="ar-EG"/>
        </w:rPr>
        <w:t>؟"</w:t>
      </w:r>
    </w:p>
    <w:p w14:paraId="2152259B"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w:t>
      </w:r>
    </w:p>
    <w:p w14:paraId="677960F5" w14:textId="1C7B6C90"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بإزالة خيار "لا شيء" من بين الإجابات المحتملة على السؤال </w:t>
      </w:r>
      <w:r w:rsidR="000B1EC9">
        <w:rPr>
          <w:rFonts w:cs="Simplified Arabic" w:hint="cs"/>
          <w:rtl/>
          <w:lang w:val="en-US" w:bidi="ar-EG"/>
        </w:rPr>
        <w:t>1-2</w:t>
      </w:r>
      <w:r w:rsidRPr="004C5B1F">
        <w:rPr>
          <w:rFonts w:cs="Simplified Arabic"/>
          <w:rtl/>
          <w:lang w:val="en-US" w:bidi="ar-EG"/>
        </w:rPr>
        <w:t xml:space="preserve">، لأن هذا الخيار </w:t>
      </w:r>
      <w:r w:rsidR="00474ADA">
        <w:rPr>
          <w:rFonts w:cs="Simplified Arabic" w:hint="cs"/>
          <w:rtl/>
          <w:lang w:val="en-US" w:bidi="ar-EG"/>
        </w:rPr>
        <w:t>يكافئ</w:t>
      </w:r>
      <w:r w:rsidRPr="004C5B1F">
        <w:rPr>
          <w:rFonts w:cs="Simplified Arabic"/>
          <w:rtl/>
          <w:lang w:val="en-US" w:bidi="ar-EG"/>
        </w:rPr>
        <w:t xml:space="preserve"> عدم قيام الأطراف باختيار أي من خيارات الاختيار المتعدد</w:t>
      </w:r>
      <w:r>
        <w:rPr>
          <w:rFonts w:cs="Simplified Arabic"/>
          <w:rtl/>
          <w:lang w:val="en-US" w:bidi="ar-EG"/>
        </w:rPr>
        <w:t>.</w:t>
      </w:r>
    </w:p>
    <w:p w14:paraId="368972F1" w14:textId="46000188"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قترح فريق الخبراء تحرير الإجابات على السؤال </w:t>
      </w:r>
      <w:r w:rsidR="00474ADA">
        <w:rPr>
          <w:rFonts w:cs="Simplified Arabic" w:hint="cs"/>
          <w:rtl/>
          <w:lang w:val="en-US" w:bidi="ar-EG"/>
        </w:rPr>
        <w:t>1-2</w:t>
      </w:r>
      <w:r w:rsidRPr="004C5B1F">
        <w:rPr>
          <w:rFonts w:cs="Simplified Arabic"/>
          <w:rtl/>
          <w:lang w:val="en-US" w:bidi="ar-EG"/>
        </w:rPr>
        <w:t xml:space="preserve"> </w:t>
      </w:r>
      <w:r w:rsidR="00474ADA">
        <w:rPr>
          <w:rFonts w:cs="Simplified Arabic" w:hint="cs"/>
          <w:rtl/>
          <w:lang w:val="en-US" w:bidi="ar-EG"/>
        </w:rPr>
        <w:t>لتكون متسقة</w:t>
      </w:r>
      <w:r w:rsidRPr="004C5B1F">
        <w:rPr>
          <w:rFonts w:cs="Simplified Arabic"/>
          <w:rtl/>
          <w:lang w:val="en-US" w:bidi="ar-EG"/>
        </w:rPr>
        <w:t xml:space="preserve"> مع السؤال </w:t>
      </w:r>
      <w:r w:rsidR="000B1EC9">
        <w:rPr>
          <w:rFonts w:cs="Simplified Arabic" w:hint="cs"/>
          <w:rtl/>
          <w:lang w:val="en-US" w:bidi="ar-EG"/>
        </w:rPr>
        <w:t>1-1</w:t>
      </w:r>
      <w:r w:rsidRPr="004C5B1F">
        <w:rPr>
          <w:rFonts w:cs="Simplified Arabic"/>
          <w:rtl/>
          <w:lang w:val="en-US" w:bidi="ar-EG"/>
        </w:rPr>
        <w:t>، أي عن طريق تغيير ترتيب الإجابات الحالية (ب) و(ج) إلى "(ج) للتخطيط المكاني للمياه الداخلية" و"(د)" للتخطيط المكاني البحري</w:t>
      </w:r>
      <w:r w:rsidR="00474ADA">
        <w:rPr>
          <w:rFonts w:cs="Simplified Arabic" w:hint="cs"/>
          <w:rtl/>
          <w:lang w:val="en-US" w:bidi="ar-EG"/>
        </w:rPr>
        <w:t>"</w:t>
      </w:r>
      <w:r>
        <w:rPr>
          <w:rFonts w:cs="Simplified Arabic"/>
          <w:rtl/>
          <w:lang w:val="en-US" w:bidi="ar-EG"/>
        </w:rPr>
        <w:t>.</w:t>
      </w:r>
    </w:p>
    <w:p w14:paraId="520B5C85" w14:textId="7624AFF1"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بتحرير الإجابة النهائية على السؤال </w:t>
      </w:r>
      <w:r w:rsidR="000B1EC9">
        <w:rPr>
          <w:rFonts w:cs="Simplified Arabic" w:hint="cs"/>
          <w:rtl/>
          <w:lang w:val="en-US" w:bidi="ar-EG"/>
        </w:rPr>
        <w:t>1-2</w:t>
      </w:r>
      <w:r w:rsidRPr="004C5B1F">
        <w:rPr>
          <w:rFonts w:cs="Simplified Arabic"/>
          <w:rtl/>
          <w:lang w:val="en-US" w:bidi="ar-EG"/>
        </w:rPr>
        <w:t xml:space="preserve"> إلى "التخطيط المكاني الساحلي والبحري" لتظل متسقة مع</w:t>
      </w:r>
      <w:r w:rsidR="00225C48">
        <w:rPr>
          <w:rFonts w:cs="Simplified Arabic" w:hint="cs"/>
          <w:rtl/>
          <w:lang w:val="en-US" w:bidi="ar-EG"/>
        </w:rPr>
        <w:t xml:space="preserve"> السؤال</w:t>
      </w:r>
      <w:r w:rsidRPr="004C5B1F">
        <w:rPr>
          <w:rFonts w:cs="Simplified Arabic"/>
          <w:rtl/>
          <w:lang w:val="en-US" w:bidi="ar-EG"/>
        </w:rPr>
        <w:t xml:space="preserve"> </w:t>
      </w:r>
      <w:r w:rsidR="000B1EC9">
        <w:rPr>
          <w:rFonts w:cs="Simplified Arabic" w:hint="cs"/>
          <w:rtl/>
          <w:lang w:val="en-US" w:bidi="ar-EG"/>
        </w:rPr>
        <w:t>1-1</w:t>
      </w:r>
      <w:r>
        <w:rPr>
          <w:rFonts w:cs="Simplified Arabic"/>
          <w:rtl/>
          <w:lang w:val="en-US" w:bidi="ar-EG"/>
        </w:rPr>
        <w:t>.</w:t>
      </w:r>
    </w:p>
    <w:p w14:paraId="18E93369" w14:textId="7325DD72"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كذلك بتحرير نص المؤشر والسؤال </w:t>
      </w:r>
      <w:r w:rsidR="000B1EC9">
        <w:rPr>
          <w:rFonts w:cs="Simplified Arabic" w:hint="cs"/>
          <w:rtl/>
          <w:lang w:val="en-US" w:bidi="ar-EG"/>
        </w:rPr>
        <w:t>1-1</w:t>
      </w:r>
      <w:r w:rsidRPr="004C5B1F">
        <w:rPr>
          <w:rFonts w:cs="Simplified Arabic"/>
          <w:rtl/>
          <w:lang w:val="en-US" w:bidi="ar-EG"/>
        </w:rPr>
        <w:t xml:space="preserve"> لإدراج </w:t>
      </w:r>
      <w:r w:rsidR="000E00A3">
        <w:rPr>
          <w:rFonts w:cs="Simplified Arabic" w:hint="cs"/>
          <w:rtl/>
          <w:lang w:val="en-US" w:bidi="ar-EG"/>
        </w:rPr>
        <w:t>كلمة</w:t>
      </w:r>
      <w:r w:rsidRPr="004C5B1F">
        <w:rPr>
          <w:rFonts w:cs="Simplified Arabic"/>
          <w:rtl/>
          <w:lang w:val="en-US" w:bidi="ar-EG"/>
        </w:rPr>
        <w:t xml:space="preserve"> "</w:t>
      </w:r>
      <w:r w:rsidR="000E00A3">
        <w:rPr>
          <w:rFonts w:cs="Simplified Arabic" w:hint="cs"/>
          <w:rtl/>
          <w:lang w:val="en-US" w:bidi="ar-EG"/>
        </w:rPr>
        <w:t>وال</w:t>
      </w:r>
      <w:r w:rsidRPr="004C5B1F">
        <w:rPr>
          <w:rFonts w:cs="Simplified Arabic"/>
          <w:rtl/>
          <w:lang w:val="en-US" w:bidi="ar-EG"/>
        </w:rPr>
        <w:t xml:space="preserve">متكامل" </w:t>
      </w:r>
      <w:r w:rsidR="000E00A3">
        <w:rPr>
          <w:rFonts w:cs="Simplified Arabic" w:hint="cs"/>
          <w:rtl/>
          <w:lang w:val="en-US" w:bidi="ar-EG"/>
        </w:rPr>
        <w:t>بعد كلمة الشامل في العبارة</w:t>
      </w:r>
      <w:r w:rsidRPr="004C5B1F">
        <w:rPr>
          <w:rFonts w:cs="Simplified Arabic"/>
          <w:rtl/>
          <w:lang w:val="en-US" w:bidi="ar-EG"/>
        </w:rPr>
        <w:t xml:space="preserve"> "التخطيط المكاني الشامل للتنوع البيولوجي" كما هو مكتوب في نص </w:t>
      </w:r>
      <w:r w:rsidR="000E00A3">
        <w:rPr>
          <w:rFonts w:cs="Simplified Arabic" w:hint="cs"/>
          <w:rtl/>
          <w:lang w:val="en-US" w:bidi="ar-EG"/>
        </w:rPr>
        <w:t>الهدف</w:t>
      </w:r>
      <w:r>
        <w:rPr>
          <w:rFonts w:cs="Simplified Arabic"/>
          <w:rtl/>
          <w:lang w:val="en-US" w:bidi="ar-EG"/>
        </w:rPr>
        <w:t>.</w:t>
      </w:r>
    </w:p>
    <w:p w14:paraId="4565F57F"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6</w:t>
      </w:r>
    </w:p>
    <w:p w14:paraId="7387E55F" w14:textId="70DF398A"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بإزالة </w:t>
      </w:r>
      <w:r w:rsidR="00FA2C3E">
        <w:rPr>
          <w:rFonts w:cs="Simplified Arabic" w:hint="cs"/>
          <w:rtl/>
          <w:lang w:val="en-US" w:bidi="ar-EG"/>
        </w:rPr>
        <w:t>عبارة</w:t>
      </w:r>
      <w:r w:rsidRPr="004C5B1F">
        <w:rPr>
          <w:rFonts w:cs="Simplified Arabic"/>
          <w:rtl/>
          <w:lang w:val="en-US" w:bidi="ar-EG"/>
        </w:rPr>
        <w:t xml:space="preserve"> "بشكل كبير" من نص المؤشر، والذي لا يؤثر على تفسير النص، ولا </w:t>
      </w:r>
      <w:r w:rsidR="00585FF8">
        <w:rPr>
          <w:rFonts w:cs="Simplified Arabic" w:hint="cs"/>
          <w:rtl/>
          <w:lang w:val="en-US" w:bidi="ar-EG"/>
        </w:rPr>
        <w:t xml:space="preserve">على </w:t>
      </w:r>
      <w:r w:rsidRPr="004C5B1F">
        <w:rPr>
          <w:rFonts w:cs="Simplified Arabic"/>
          <w:rtl/>
          <w:lang w:val="en-US" w:bidi="ar-EG"/>
        </w:rPr>
        <w:t xml:space="preserve">الأسئلة المرتبطة به، ويتجنب </w:t>
      </w:r>
      <w:r w:rsidR="000E00A3">
        <w:rPr>
          <w:rFonts w:cs="Simplified Arabic" w:hint="cs"/>
          <w:rtl/>
          <w:lang w:val="en-US" w:bidi="ar-EG"/>
        </w:rPr>
        <w:t xml:space="preserve">وجود </w:t>
      </w:r>
      <w:r w:rsidR="004744F4">
        <w:rPr>
          <w:rFonts w:cs="Simplified Arabic" w:hint="cs"/>
          <w:rtl/>
          <w:lang w:val="en-US" w:bidi="ar-EG"/>
        </w:rPr>
        <w:t>صياغة</w:t>
      </w:r>
      <w:r w:rsidR="000E00A3">
        <w:rPr>
          <w:rFonts w:cs="Simplified Arabic" w:hint="cs"/>
          <w:rtl/>
          <w:lang w:val="en-US" w:bidi="ar-EG"/>
        </w:rPr>
        <w:t xml:space="preserve"> </w:t>
      </w:r>
      <w:r w:rsidRPr="004C5B1F">
        <w:rPr>
          <w:rFonts w:cs="Simplified Arabic"/>
          <w:rtl/>
          <w:lang w:val="en-US" w:bidi="ar-EG"/>
        </w:rPr>
        <w:t>غامضة</w:t>
      </w:r>
      <w:r>
        <w:rPr>
          <w:rFonts w:cs="Simplified Arabic"/>
          <w:rtl/>
          <w:lang w:val="en-US" w:bidi="ar-EG"/>
        </w:rPr>
        <w:t>.</w:t>
      </w:r>
      <w:r w:rsidRPr="004C5B1F">
        <w:rPr>
          <w:rFonts w:cs="Simplified Arabic"/>
          <w:rtl/>
          <w:lang w:val="en-US" w:bidi="ar-EG"/>
        </w:rPr>
        <w:t xml:space="preserve"> </w:t>
      </w:r>
      <w:r w:rsidR="000E00A3">
        <w:rPr>
          <w:rFonts w:cs="Simplified Arabic" w:hint="cs"/>
          <w:rtl/>
          <w:lang w:val="en-US" w:bidi="ar-EG"/>
        </w:rPr>
        <w:t>ف</w:t>
      </w:r>
      <w:r w:rsidRPr="004C5B1F">
        <w:rPr>
          <w:rFonts w:cs="Simplified Arabic"/>
          <w:rtl/>
          <w:lang w:val="en-US" w:bidi="ar-EG"/>
        </w:rPr>
        <w:t xml:space="preserve">المؤشر </w:t>
      </w:r>
      <w:r w:rsidR="000E00A3" w:rsidRPr="004C5B1F">
        <w:rPr>
          <w:rFonts w:cs="Simplified Arabic"/>
          <w:rtl/>
          <w:lang w:val="en-US" w:bidi="ar-EG"/>
        </w:rPr>
        <w:t xml:space="preserve">يركز </w:t>
      </w:r>
      <w:r w:rsidRPr="004C5B1F">
        <w:rPr>
          <w:rFonts w:cs="Simplified Arabic"/>
          <w:rtl/>
          <w:lang w:val="en-US" w:bidi="ar-EG"/>
        </w:rPr>
        <w:t>على عدد البلدان التي تنفذ التدابير وتخصص الموارد، وليس على نتائج هذه التدابير</w:t>
      </w:r>
      <w:r>
        <w:rPr>
          <w:rFonts w:cs="Simplified Arabic"/>
          <w:rtl/>
          <w:lang w:val="en-US" w:bidi="ar-EG"/>
        </w:rPr>
        <w:t>.</w:t>
      </w:r>
      <w:r w:rsidRPr="004C5B1F">
        <w:rPr>
          <w:rFonts w:cs="Simplified Arabic"/>
          <w:rtl/>
          <w:lang w:val="en-US" w:bidi="ar-EG"/>
        </w:rPr>
        <w:t xml:space="preserve"> </w:t>
      </w:r>
      <w:r w:rsidR="000E00A3">
        <w:rPr>
          <w:rFonts w:cs="Simplified Arabic" w:hint="cs"/>
          <w:rtl/>
          <w:lang w:val="en-US" w:bidi="ar-EG"/>
        </w:rPr>
        <w:t>ويثير</w:t>
      </w:r>
      <w:r w:rsidRPr="004C5B1F">
        <w:rPr>
          <w:rFonts w:cs="Simplified Arabic"/>
          <w:rtl/>
          <w:lang w:val="en-US" w:bidi="ar-EG"/>
        </w:rPr>
        <w:t xml:space="preserve"> إدراج </w:t>
      </w:r>
      <w:r w:rsidR="000E00A3">
        <w:rPr>
          <w:rFonts w:cs="Simplified Arabic" w:hint="cs"/>
          <w:rtl/>
          <w:lang w:val="en-US" w:bidi="ar-EG"/>
        </w:rPr>
        <w:t>عبار</w:t>
      </w:r>
      <w:r w:rsidR="00B45E09">
        <w:rPr>
          <w:rFonts w:cs="Simplified Arabic" w:hint="cs"/>
          <w:rtl/>
          <w:lang w:val="en-US" w:bidi="ar-EG"/>
        </w:rPr>
        <w:t>ة</w:t>
      </w:r>
      <w:r w:rsidRPr="004C5B1F">
        <w:rPr>
          <w:rFonts w:cs="Simplified Arabic"/>
          <w:rtl/>
          <w:lang w:val="en-US" w:bidi="ar-EG"/>
        </w:rPr>
        <w:t xml:space="preserve"> "بشكل </w:t>
      </w:r>
      <w:r w:rsidR="000E00A3">
        <w:rPr>
          <w:rFonts w:cs="Simplified Arabic" w:hint="cs"/>
          <w:rtl/>
          <w:lang w:val="en-US" w:bidi="ar-EG"/>
        </w:rPr>
        <w:t>كبير</w:t>
      </w:r>
      <w:r w:rsidRPr="004C5B1F">
        <w:rPr>
          <w:rFonts w:cs="Simplified Arabic"/>
          <w:rtl/>
          <w:lang w:val="en-US" w:bidi="ar-EG"/>
        </w:rPr>
        <w:t>" في نهاية الجملة مسألة فعاليتها، وهي مسألة ليست ذات صلة مباشرة وتثير الغموض</w:t>
      </w:r>
      <w:r>
        <w:rPr>
          <w:rFonts w:cs="Simplified Arabic"/>
          <w:rtl/>
          <w:lang w:val="en-US" w:bidi="ar-EG"/>
        </w:rPr>
        <w:t>.</w:t>
      </w:r>
    </w:p>
    <w:p w14:paraId="3F775E5B" w14:textId="436F72BE"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ول</w:t>
      </w:r>
      <w:r w:rsidRPr="004C5B1F">
        <w:rPr>
          <w:rFonts w:cs="Simplified Arabic"/>
          <w:rtl/>
          <w:lang w:val="en-US" w:bidi="ar-EG"/>
        </w:rPr>
        <w:t>ا تتطرق الأسئلة الحالية إلى تخصيص الموارد المذكورة في المؤشر</w:t>
      </w:r>
      <w:r>
        <w:rPr>
          <w:rFonts w:cs="Simplified Arabic"/>
          <w:rtl/>
          <w:lang w:val="en-US" w:bidi="ar-EG"/>
        </w:rPr>
        <w:t>.</w:t>
      </w:r>
      <w:r w:rsidRPr="004C5B1F">
        <w:rPr>
          <w:rFonts w:cs="Simplified Arabic"/>
          <w:rtl/>
          <w:lang w:val="en-US" w:bidi="ar-EG"/>
        </w:rPr>
        <w:t xml:space="preserve"> وعلى هذا النحو، يوصي فريق الخبراء بإضافة سؤال ثالث (</w:t>
      </w:r>
      <w:r w:rsidR="00BF10CC">
        <w:rPr>
          <w:rFonts w:cs="Simplified Arabic" w:hint="cs"/>
          <w:rtl/>
          <w:lang w:val="en-US" w:bidi="ar-EG"/>
        </w:rPr>
        <w:t>6-3</w:t>
      </w:r>
      <w:r w:rsidRPr="004C5B1F">
        <w:rPr>
          <w:rFonts w:cs="Simplified Arabic"/>
          <w:rtl/>
          <w:lang w:val="en-US" w:bidi="ar-EG"/>
        </w:rPr>
        <w:t xml:space="preserve">) </w:t>
      </w:r>
      <w:r w:rsidR="00B45E09">
        <w:rPr>
          <w:rFonts w:cs="Simplified Arabic" w:hint="cs"/>
          <w:rtl/>
          <w:lang w:val="en-US" w:bidi="ar-EG"/>
        </w:rPr>
        <w:t>لمعرفة</w:t>
      </w:r>
      <w:r w:rsidRPr="004C5B1F">
        <w:rPr>
          <w:rFonts w:cs="Simplified Arabic"/>
          <w:rtl/>
          <w:lang w:val="en-US" w:bidi="ar-EG"/>
        </w:rPr>
        <w:t xml:space="preserve"> ما إذا كان </w:t>
      </w:r>
      <w:r w:rsidR="00B45E09" w:rsidRPr="004C5B1F">
        <w:rPr>
          <w:rFonts w:cs="Simplified Arabic"/>
          <w:rtl/>
          <w:lang w:val="en-US" w:bidi="ar-EG"/>
        </w:rPr>
        <w:t xml:space="preserve">قد تم تخصيص </w:t>
      </w:r>
      <w:r w:rsidRPr="004C5B1F">
        <w:rPr>
          <w:rFonts w:cs="Simplified Arabic"/>
          <w:rtl/>
          <w:lang w:val="en-US" w:bidi="ar-EG"/>
        </w:rPr>
        <w:t xml:space="preserve">الموارد للحد من </w:t>
      </w:r>
      <w:r w:rsidR="001813C9">
        <w:rPr>
          <w:rFonts w:cs="Simplified Arabic" w:hint="cs"/>
          <w:rtl/>
          <w:lang w:val="en-US" w:bidi="ar-EG"/>
        </w:rPr>
        <w:t>أثر</w:t>
      </w:r>
      <w:r w:rsidRPr="004C5B1F">
        <w:rPr>
          <w:rFonts w:cs="Simplified Arabic"/>
          <w:rtl/>
          <w:lang w:val="en-US" w:bidi="ar-EG"/>
        </w:rPr>
        <w:t xml:space="preserve"> الأنواع الغريبة الغازية</w:t>
      </w:r>
      <w:r>
        <w:rPr>
          <w:rFonts w:cs="Simplified Arabic"/>
          <w:rtl/>
          <w:lang w:val="en-US" w:bidi="ar-EG"/>
        </w:rPr>
        <w:t>. وع</w:t>
      </w:r>
      <w:r w:rsidRPr="004C5B1F">
        <w:rPr>
          <w:rFonts w:cs="Simplified Arabic"/>
          <w:rtl/>
          <w:lang w:val="en-US" w:bidi="ar-EG"/>
        </w:rPr>
        <w:t>لى سبيل المثال</w:t>
      </w:r>
      <w:r w:rsidR="00BF10CC">
        <w:rPr>
          <w:rFonts w:cs="Simplified Arabic"/>
          <w:rtl/>
          <w:lang w:val="en-US" w:bidi="ar-EG"/>
        </w:rPr>
        <w:t>:</w:t>
      </w:r>
      <w:r w:rsidRPr="004C5B1F">
        <w:rPr>
          <w:rFonts w:cs="Simplified Arabic"/>
          <w:rtl/>
          <w:lang w:val="en-US" w:bidi="ar-EG"/>
        </w:rPr>
        <w:t xml:space="preserve"> "</w:t>
      </w:r>
      <w:r w:rsidR="000E00A3">
        <w:rPr>
          <w:rFonts w:cs="Simplified Arabic" w:hint="cs"/>
          <w:rtl/>
          <w:lang w:val="en-US" w:bidi="ar-EG"/>
        </w:rPr>
        <w:t>6-3</w:t>
      </w:r>
      <w:r w:rsidRPr="004C5B1F">
        <w:rPr>
          <w:rFonts w:cs="Simplified Arabic"/>
          <w:rtl/>
          <w:lang w:val="en-US" w:bidi="ar-EG"/>
        </w:rPr>
        <w:t xml:space="preserve"> هل خصص بلدك موارد للحد من </w:t>
      </w:r>
      <w:r w:rsidR="001813C9">
        <w:rPr>
          <w:rFonts w:cs="Simplified Arabic" w:hint="cs"/>
          <w:rtl/>
          <w:lang w:val="en-US" w:bidi="ar-EG"/>
        </w:rPr>
        <w:t>أثر</w:t>
      </w:r>
      <w:r w:rsidRPr="004C5B1F">
        <w:rPr>
          <w:rFonts w:cs="Simplified Arabic"/>
          <w:rtl/>
          <w:lang w:val="en-US" w:bidi="ar-EG"/>
        </w:rPr>
        <w:t xml:space="preserve"> الأنواع الغريبة الغازية؟"</w:t>
      </w:r>
    </w:p>
    <w:p w14:paraId="616B91D0" w14:textId="47ADD7F6"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مكن أن تكون الإجابة على هذا السؤال بسيطة </w:t>
      </w:r>
      <w:r w:rsidR="00B45E09">
        <w:rPr>
          <w:rFonts w:cs="Simplified Arabic" w:hint="cs"/>
          <w:rtl/>
          <w:lang w:val="en-US" w:bidi="ar-EG"/>
        </w:rPr>
        <w:t xml:space="preserve">في شكل </w:t>
      </w:r>
      <w:r w:rsidRPr="004C5B1F">
        <w:rPr>
          <w:rFonts w:cs="Simplified Arabic"/>
          <w:rtl/>
          <w:lang w:val="en-US" w:bidi="ar-EG"/>
        </w:rPr>
        <w:t xml:space="preserve">"نعم/لا" </w:t>
      </w:r>
      <w:r w:rsidR="00B45E09">
        <w:rPr>
          <w:rFonts w:cs="Simplified Arabic" w:hint="cs"/>
          <w:rtl/>
          <w:lang w:val="en-US" w:bidi="ar-EG"/>
        </w:rPr>
        <w:t>ل</w:t>
      </w:r>
      <w:r w:rsidRPr="004C5B1F">
        <w:rPr>
          <w:rFonts w:cs="Simplified Arabic"/>
          <w:rtl/>
          <w:lang w:val="en-US" w:bidi="ar-EG"/>
        </w:rPr>
        <w:t xml:space="preserve">تعكس ما إذا كانت الأطراف قد خصصت موارد مالية و/أو بشرية للحد من </w:t>
      </w:r>
      <w:r w:rsidR="001813C9">
        <w:rPr>
          <w:rFonts w:cs="Simplified Arabic" w:hint="cs"/>
          <w:rtl/>
          <w:lang w:val="en-US" w:bidi="ar-EG"/>
        </w:rPr>
        <w:t>أثر</w:t>
      </w:r>
      <w:r w:rsidRPr="004C5B1F">
        <w:rPr>
          <w:rFonts w:cs="Simplified Arabic"/>
          <w:rtl/>
          <w:lang w:val="en-US" w:bidi="ar-EG"/>
        </w:rPr>
        <w:t xml:space="preserve"> الأنواع الغريبة الغازية</w:t>
      </w:r>
      <w:r>
        <w:rPr>
          <w:rFonts w:cs="Simplified Arabic"/>
          <w:rtl/>
          <w:lang w:val="en-US" w:bidi="ar-EG"/>
        </w:rPr>
        <w:t>.</w:t>
      </w:r>
      <w:r w:rsidRPr="004C5B1F">
        <w:rPr>
          <w:rFonts w:cs="Simplified Arabic"/>
          <w:rtl/>
          <w:lang w:val="en-US" w:bidi="ar-EG"/>
        </w:rPr>
        <w:t xml:space="preserve"> وبدلا من ذلك، يمكن إزالة </w:t>
      </w:r>
      <w:r w:rsidR="00B45E09">
        <w:rPr>
          <w:rFonts w:cs="Simplified Arabic" w:hint="cs"/>
          <w:rtl/>
          <w:lang w:val="en-US" w:bidi="ar-EG"/>
        </w:rPr>
        <w:t>عبارة</w:t>
      </w:r>
      <w:r w:rsidRPr="004C5B1F">
        <w:rPr>
          <w:rFonts w:cs="Simplified Arabic"/>
          <w:rtl/>
          <w:lang w:val="en-US" w:bidi="ar-EG"/>
        </w:rPr>
        <w:t xml:space="preserve"> "</w:t>
      </w:r>
      <w:r w:rsidR="00FD2443">
        <w:rPr>
          <w:rFonts w:cs="Simplified Arabic" w:hint="cs"/>
          <w:rtl/>
          <w:lang w:val="en-US" w:bidi="ar-EG"/>
        </w:rPr>
        <w:t>و</w:t>
      </w:r>
      <w:r w:rsidRPr="004C5B1F">
        <w:rPr>
          <w:rFonts w:cs="Simplified Arabic"/>
          <w:rtl/>
          <w:lang w:val="en-US" w:bidi="ar-EG"/>
        </w:rPr>
        <w:t>تخصص الموارد" من نص المؤشر</w:t>
      </w:r>
      <w:r>
        <w:rPr>
          <w:rFonts w:cs="Simplified Arabic"/>
          <w:rtl/>
          <w:lang w:val="en-US" w:bidi="ar-EG"/>
        </w:rPr>
        <w:t>.</w:t>
      </w:r>
    </w:p>
    <w:p w14:paraId="76C5C0B6" w14:textId="1FB3D93A" w:rsidR="004C5B1F" w:rsidRPr="004C5B1F" w:rsidRDefault="00FD2443"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hint="cs"/>
          <w:rtl/>
          <w:lang w:val="en-US" w:bidi="ar-EG"/>
        </w:rPr>
        <w:t>وعبارة</w:t>
      </w:r>
      <w:r w:rsidR="004C5B1F" w:rsidRPr="004C5B1F">
        <w:rPr>
          <w:rFonts w:cs="Simplified Arabic"/>
          <w:rtl/>
          <w:lang w:val="en-US" w:bidi="ar-EG"/>
        </w:rPr>
        <w:t xml:space="preserve"> "(اختر كل ما ينطبق)" في السؤال </w:t>
      </w:r>
      <w:r w:rsidR="00BF10CC">
        <w:rPr>
          <w:rFonts w:cs="Simplified Arabic" w:hint="cs"/>
          <w:rtl/>
          <w:lang w:val="en-US" w:bidi="ar-EG"/>
        </w:rPr>
        <w:t>6-2</w:t>
      </w:r>
      <w:r w:rsidR="004C5B1F" w:rsidRPr="004C5B1F">
        <w:rPr>
          <w:rFonts w:cs="Simplified Arabic"/>
          <w:rtl/>
          <w:lang w:val="en-US" w:bidi="ar-EG"/>
        </w:rPr>
        <w:t xml:space="preserve"> ليس</w:t>
      </w:r>
      <w:r>
        <w:rPr>
          <w:rFonts w:cs="Simplified Arabic" w:hint="cs"/>
          <w:rtl/>
          <w:lang w:val="en-US" w:bidi="ar-EG"/>
        </w:rPr>
        <w:t>ت</w:t>
      </w:r>
      <w:r w:rsidR="004C5B1F" w:rsidRPr="004C5B1F">
        <w:rPr>
          <w:rFonts w:cs="Simplified Arabic"/>
          <w:rtl/>
          <w:lang w:val="en-US" w:bidi="ar-EG"/>
        </w:rPr>
        <w:t xml:space="preserve"> ذا</w:t>
      </w:r>
      <w:r>
        <w:rPr>
          <w:rFonts w:cs="Simplified Arabic" w:hint="cs"/>
          <w:rtl/>
          <w:lang w:val="en-US" w:bidi="ar-EG"/>
        </w:rPr>
        <w:t>ت</w:t>
      </w:r>
      <w:r w:rsidR="004C5B1F" w:rsidRPr="004C5B1F">
        <w:rPr>
          <w:rFonts w:cs="Simplified Arabic"/>
          <w:rtl/>
          <w:lang w:val="en-US" w:bidi="ar-EG"/>
        </w:rPr>
        <w:t xml:space="preserve"> صلة ويجب إزالته</w:t>
      </w:r>
      <w:r>
        <w:rPr>
          <w:rFonts w:cs="Simplified Arabic" w:hint="cs"/>
          <w:rtl/>
          <w:lang w:val="en-US" w:bidi="ar-EG"/>
        </w:rPr>
        <w:t>ا</w:t>
      </w:r>
      <w:r w:rsidR="004C5B1F">
        <w:rPr>
          <w:rFonts w:cs="Simplified Arabic"/>
          <w:rtl/>
          <w:lang w:val="en-US" w:bidi="ar-EG"/>
        </w:rPr>
        <w:t>.</w:t>
      </w:r>
    </w:p>
    <w:p w14:paraId="1B7EF264"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8</w:t>
      </w:r>
    </w:p>
    <w:p w14:paraId="7025ABEF" w14:textId="48A9DD5F"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وصي فريق الخبراء بتغيير مجموعة الإجاب</w:t>
      </w:r>
      <w:r w:rsidR="001813C9">
        <w:rPr>
          <w:rFonts w:cs="Simplified Arabic" w:hint="cs"/>
          <w:rtl/>
          <w:lang w:val="en-US" w:bidi="ar-EG"/>
        </w:rPr>
        <w:t>ات</w:t>
      </w:r>
      <w:r w:rsidRPr="004C5B1F">
        <w:rPr>
          <w:rFonts w:cs="Simplified Arabic"/>
          <w:rtl/>
          <w:lang w:val="en-US" w:bidi="ar-EG"/>
        </w:rPr>
        <w:t xml:space="preserve"> على السؤال </w:t>
      </w:r>
      <w:r w:rsidR="00BF10CC">
        <w:rPr>
          <w:rFonts w:cs="Simplified Arabic" w:hint="cs"/>
          <w:rtl/>
          <w:lang w:val="en-US" w:bidi="ar-EG"/>
        </w:rPr>
        <w:t>8-3</w:t>
      </w:r>
      <w:r w:rsidRPr="004C5B1F">
        <w:rPr>
          <w:rFonts w:cs="Simplified Arabic"/>
          <w:rtl/>
          <w:lang w:val="en-US" w:bidi="ar-EG"/>
        </w:rPr>
        <w:t xml:space="preserve"> لتتوافق مع شكل الأسئلة الأخرى من "لا" إلى "نعم، بالكامل"، حيث تتوافق الإجابة الجزئية مع تغير المناخ أو تحمض المحيطات فقط والإجابة الكاملة تتوافق مع</w:t>
      </w:r>
      <w:r w:rsidR="001813C9">
        <w:rPr>
          <w:rFonts w:cs="Simplified Arabic" w:hint="cs"/>
          <w:rtl/>
          <w:lang w:val="en-US" w:bidi="ar-EG"/>
        </w:rPr>
        <w:t xml:space="preserve"> الاثنين</w:t>
      </w:r>
      <w:r>
        <w:rPr>
          <w:rFonts w:cs="Simplified Arabic"/>
          <w:rtl/>
          <w:lang w:val="en-US" w:bidi="ar-EG"/>
        </w:rPr>
        <w:t>. وس</w:t>
      </w:r>
      <w:r w:rsidRPr="004C5B1F">
        <w:rPr>
          <w:rFonts w:cs="Simplified Arabic"/>
          <w:rtl/>
          <w:lang w:val="en-US" w:bidi="ar-EG"/>
        </w:rPr>
        <w:t xml:space="preserve">يؤدي هذا التغيير إلى الحفاظ على اتساق التقارير عبر الأسئلة </w:t>
      </w:r>
      <w:r w:rsidR="001813C9">
        <w:rPr>
          <w:rFonts w:cs="Simplified Arabic" w:hint="cs"/>
          <w:rtl/>
          <w:lang w:val="en-US" w:bidi="ar-EG"/>
        </w:rPr>
        <w:t>ل</w:t>
      </w:r>
      <w:r w:rsidRPr="004C5B1F">
        <w:rPr>
          <w:rFonts w:cs="Simplified Arabic"/>
          <w:rtl/>
          <w:lang w:val="en-US" w:bidi="ar-EG"/>
        </w:rPr>
        <w:t>لأهداف المختلفة</w:t>
      </w:r>
      <w:r>
        <w:rPr>
          <w:rFonts w:cs="Simplified Arabic"/>
          <w:rtl/>
          <w:lang w:val="en-US" w:bidi="ar-EG"/>
        </w:rPr>
        <w:t>.</w:t>
      </w:r>
    </w:p>
    <w:p w14:paraId="7041E635" w14:textId="051250BC"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كذلك بدمج نص السؤالين </w:t>
      </w:r>
      <w:r w:rsidR="00BF10CC">
        <w:rPr>
          <w:rFonts w:cs="Simplified Arabic" w:hint="cs"/>
          <w:rtl/>
          <w:lang w:val="en-US" w:bidi="ar-EG"/>
        </w:rPr>
        <w:t>8-4</w:t>
      </w:r>
      <w:r w:rsidRPr="004C5B1F">
        <w:rPr>
          <w:rFonts w:cs="Simplified Arabic"/>
          <w:rtl/>
          <w:lang w:val="en-US" w:bidi="ar-EG"/>
        </w:rPr>
        <w:t xml:space="preserve"> مكرر</w:t>
      </w:r>
      <w:r w:rsidR="001813C9">
        <w:rPr>
          <w:rFonts w:cs="Simplified Arabic" w:hint="cs"/>
          <w:rtl/>
          <w:lang w:val="en-US" w:bidi="ar-EG"/>
        </w:rPr>
        <w:t>ا</w:t>
      </w:r>
      <w:r w:rsidRPr="004C5B1F">
        <w:rPr>
          <w:rFonts w:cs="Simplified Arabic"/>
          <w:rtl/>
          <w:lang w:val="en-US" w:bidi="ar-EG"/>
        </w:rPr>
        <w:t xml:space="preserve"> و</w:t>
      </w:r>
      <w:r w:rsidR="00BF10CC">
        <w:rPr>
          <w:rFonts w:cs="Simplified Arabic" w:hint="cs"/>
          <w:rtl/>
          <w:lang w:val="en-US" w:bidi="ar-EG"/>
        </w:rPr>
        <w:t>8-4</w:t>
      </w:r>
      <w:r w:rsidRPr="004C5B1F">
        <w:rPr>
          <w:rFonts w:cs="Simplified Arabic"/>
          <w:rtl/>
          <w:lang w:val="en-US" w:bidi="ar-EG"/>
        </w:rPr>
        <w:t xml:space="preserve"> مكرر</w:t>
      </w:r>
      <w:r w:rsidR="00802A08">
        <w:rPr>
          <w:rFonts w:cs="Simplified Arabic" w:hint="cs"/>
          <w:rtl/>
          <w:lang w:val="en-US" w:bidi="ar-EG"/>
        </w:rPr>
        <w:t>ا</w:t>
      </w:r>
      <w:r w:rsidRPr="004C5B1F">
        <w:rPr>
          <w:rFonts w:cs="Simplified Arabic"/>
          <w:rtl/>
          <w:lang w:val="en-US" w:bidi="ar-EG"/>
        </w:rPr>
        <w:t xml:space="preserve"> </w:t>
      </w:r>
      <w:r w:rsidR="001813C9">
        <w:rPr>
          <w:rFonts w:cs="Simplified Arabic" w:hint="cs"/>
          <w:rtl/>
          <w:lang w:val="en-US" w:bidi="ar-EG"/>
        </w:rPr>
        <w:t>ثانيا</w:t>
      </w:r>
      <w:r w:rsidRPr="004C5B1F">
        <w:rPr>
          <w:rFonts w:cs="Simplified Arabic"/>
          <w:rtl/>
          <w:lang w:val="en-US" w:bidi="ar-EG"/>
        </w:rPr>
        <w:t xml:space="preserve"> في سؤال</w:t>
      </w:r>
      <w:r w:rsidR="00802A08">
        <w:rPr>
          <w:rFonts w:cs="Simplified Arabic" w:hint="cs"/>
          <w:rtl/>
          <w:lang w:val="en-US" w:bidi="ar-EG"/>
        </w:rPr>
        <w:t xml:space="preserve"> رقمه</w:t>
      </w:r>
      <w:r w:rsidRPr="004C5B1F">
        <w:rPr>
          <w:rFonts w:cs="Simplified Arabic"/>
          <w:rtl/>
          <w:lang w:val="en-US" w:bidi="ar-EG"/>
        </w:rPr>
        <w:t xml:space="preserve"> </w:t>
      </w:r>
      <w:r w:rsidR="00BF10CC">
        <w:rPr>
          <w:rFonts w:cs="Simplified Arabic" w:hint="cs"/>
          <w:rtl/>
          <w:lang w:val="en-US" w:bidi="ar-EG"/>
        </w:rPr>
        <w:t>8-5</w:t>
      </w:r>
      <w:r w:rsidRPr="004C5B1F">
        <w:rPr>
          <w:rFonts w:cs="Simplified Arabic"/>
          <w:rtl/>
          <w:lang w:val="en-US" w:bidi="ar-EG"/>
        </w:rPr>
        <w:t xml:space="preserve"> بشأن التدابير المتخذة لتقليل </w:t>
      </w:r>
      <w:r w:rsidR="00802A08">
        <w:rPr>
          <w:rFonts w:cs="Simplified Arabic" w:hint="cs"/>
          <w:rtl/>
          <w:lang w:val="en-US" w:bidi="ar-EG"/>
        </w:rPr>
        <w:t>الآثار</w:t>
      </w:r>
      <w:r w:rsidRPr="004C5B1F">
        <w:rPr>
          <w:rFonts w:cs="Simplified Arabic"/>
          <w:rtl/>
          <w:lang w:val="en-US" w:bidi="ar-EG"/>
        </w:rPr>
        <w:t xml:space="preserve"> السلبية وتعزيز ال</w:t>
      </w:r>
      <w:r w:rsidR="00802A08">
        <w:rPr>
          <w:rFonts w:cs="Simplified Arabic"/>
          <w:rtl/>
          <w:lang w:val="en-US" w:bidi="ar-EG"/>
        </w:rPr>
        <w:t>آثار</w:t>
      </w:r>
      <w:r w:rsidRPr="004C5B1F">
        <w:rPr>
          <w:rFonts w:cs="Simplified Arabic"/>
          <w:rtl/>
          <w:lang w:val="en-US" w:bidi="ar-EG"/>
        </w:rPr>
        <w:t xml:space="preserve"> الإيجابية </w:t>
      </w:r>
      <w:r w:rsidR="00FD2443">
        <w:rPr>
          <w:rFonts w:cs="Simplified Arabic" w:hint="cs"/>
          <w:rtl/>
          <w:lang w:val="en-US" w:bidi="ar-EG"/>
        </w:rPr>
        <w:t>للعمل</w:t>
      </w:r>
      <w:r w:rsidRPr="004C5B1F">
        <w:rPr>
          <w:rFonts w:cs="Simplified Arabic"/>
          <w:rtl/>
          <w:lang w:val="en-US" w:bidi="ar-EG"/>
        </w:rPr>
        <w:t xml:space="preserve"> المناخي على التنوع البيولوجي</w:t>
      </w:r>
      <w:r>
        <w:rPr>
          <w:rFonts w:cs="Simplified Arabic"/>
          <w:rtl/>
          <w:lang w:val="en-US" w:bidi="ar-EG"/>
        </w:rPr>
        <w:t>. وس</w:t>
      </w:r>
      <w:r w:rsidRPr="004C5B1F">
        <w:rPr>
          <w:rFonts w:cs="Simplified Arabic"/>
          <w:rtl/>
          <w:lang w:val="en-US" w:bidi="ar-EG"/>
        </w:rPr>
        <w:t xml:space="preserve">يتناول هذا السؤال جزءا مختلفا من الهدف 8 لم يتم تناوله حاليا في السؤال </w:t>
      </w:r>
      <w:r w:rsidR="001813C9">
        <w:rPr>
          <w:rFonts w:cs="Simplified Arabic" w:hint="cs"/>
          <w:rtl/>
          <w:lang w:val="en-US" w:bidi="ar-EG"/>
        </w:rPr>
        <w:t>8-4</w:t>
      </w:r>
      <w:r w:rsidRPr="004C5B1F">
        <w:rPr>
          <w:rFonts w:cs="Simplified Arabic"/>
          <w:rtl/>
          <w:lang w:val="en-US" w:bidi="ar-EG"/>
        </w:rPr>
        <w:t xml:space="preserve"> أو أي سؤال سابق</w:t>
      </w:r>
      <w:r>
        <w:rPr>
          <w:rFonts w:cs="Simplified Arabic"/>
          <w:rtl/>
          <w:lang w:val="en-US" w:bidi="ar-EG"/>
        </w:rPr>
        <w:t>.</w:t>
      </w:r>
      <w:r w:rsidRPr="004C5B1F">
        <w:rPr>
          <w:rFonts w:cs="Simplified Arabic"/>
          <w:rtl/>
          <w:lang w:val="en-US" w:bidi="ar-EG"/>
        </w:rPr>
        <w:t xml:space="preserve"> وسيتبع مقياس الإجابات الأربعة من "لا" </w:t>
      </w:r>
      <w:r w:rsidRPr="004C5B1F">
        <w:rPr>
          <w:rFonts w:cs="Simplified Arabic"/>
          <w:rtl/>
          <w:lang w:val="en-US" w:bidi="ar-EG"/>
        </w:rPr>
        <w:lastRenderedPageBreak/>
        <w:t>إلى "نعم، بالكامل"، وسيكون نص السؤال كما يلي "</w:t>
      </w:r>
      <w:r w:rsidR="00802A08">
        <w:rPr>
          <w:rFonts w:cs="Simplified Arabic" w:hint="cs"/>
          <w:rtl/>
          <w:lang w:val="en-US" w:bidi="ar-EG"/>
        </w:rPr>
        <w:t>8-5</w:t>
      </w:r>
      <w:r w:rsidRPr="004C5B1F">
        <w:rPr>
          <w:rFonts w:cs="Simplified Arabic"/>
          <w:rtl/>
          <w:lang w:val="en-US" w:bidi="ar-EG"/>
        </w:rPr>
        <w:t xml:space="preserve"> هل </w:t>
      </w:r>
      <w:r w:rsidR="00802A08">
        <w:rPr>
          <w:rFonts w:cs="Simplified Arabic" w:hint="cs"/>
          <w:rtl/>
          <w:lang w:val="en-US" w:bidi="ar-EG"/>
        </w:rPr>
        <w:t>توجد</w:t>
      </w:r>
      <w:r w:rsidRPr="004C5B1F">
        <w:rPr>
          <w:rFonts w:cs="Simplified Arabic"/>
          <w:rtl/>
          <w:lang w:val="en-US" w:bidi="ar-EG"/>
        </w:rPr>
        <w:t xml:space="preserve"> تدابير </w:t>
      </w:r>
      <w:r w:rsidR="00802A08">
        <w:rPr>
          <w:rFonts w:cs="Simplified Arabic" w:hint="cs"/>
          <w:rtl/>
          <w:lang w:val="en-US" w:bidi="ar-EG"/>
        </w:rPr>
        <w:t>للحد من</w:t>
      </w:r>
      <w:r w:rsidRPr="004C5B1F">
        <w:rPr>
          <w:rFonts w:cs="Simplified Arabic"/>
          <w:rtl/>
          <w:lang w:val="en-US" w:bidi="ar-EG"/>
        </w:rPr>
        <w:t xml:space="preserve"> ال</w:t>
      </w:r>
      <w:r w:rsidR="00802A08">
        <w:rPr>
          <w:rFonts w:cs="Simplified Arabic"/>
          <w:rtl/>
          <w:lang w:val="en-US" w:bidi="ar-EG"/>
        </w:rPr>
        <w:t>آثار</w:t>
      </w:r>
      <w:r w:rsidRPr="004C5B1F">
        <w:rPr>
          <w:rFonts w:cs="Simplified Arabic"/>
          <w:rtl/>
          <w:lang w:val="en-US" w:bidi="ar-EG"/>
        </w:rPr>
        <w:t xml:space="preserve"> السلبية وتعزيز ال</w:t>
      </w:r>
      <w:r w:rsidR="00802A08">
        <w:rPr>
          <w:rFonts w:cs="Simplified Arabic"/>
          <w:rtl/>
          <w:lang w:val="en-US" w:bidi="ar-EG"/>
        </w:rPr>
        <w:t>آثار</w:t>
      </w:r>
      <w:r w:rsidRPr="004C5B1F">
        <w:rPr>
          <w:rFonts w:cs="Simplified Arabic"/>
          <w:rtl/>
          <w:lang w:val="en-US" w:bidi="ar-EG"/>
        </w:rPr>
        <w:t xml:space="preserve"> الإيجابية </w:t>
      </w:r>
      <w:r w:rsidR="00FD2443">
        <w:rPr>
          <w:rFonts w:cs="Simplified Arabic" w:hint="cs"/>
          <w:rtl/>
          <w:lang w:val="en-US" w:bidi="ar-EG"/>
        </w:rPr>
        <w:t>للعمل</w:t>
      </w:r>
      <w:r w:rsidRPr="004C5B1F">
        <w:rPr>
          <w:rFonts w:cs="Simplified Arabic"/>
          <w:rtl/>
          <w:lang w:val="en-US" w:bidi="ar-EG"/>
        </w:rPr>
        <w:t xml:space="preserve"> المناخي على التنوع البيولوجي، بما في ذلك على المساهمات المحددة</w:t>
      </w:r>
      <w:r w:rsidR="00802A08">
        <w:rPr>
          <w:rFonts w:cs="Simplified Arabic" w:hint="cs"/>
          <w:rtl/>
          <w:lang w:val="en-US" w:bidi="ar-EG"/>
        </w:rPr>
        <w:t xml:space="preserve"> </w:t>
      </w:r>
      <w:r w:rsidR="00802A08" w:rsidRPr="004C5B1F">
        <w:rPr>
          <w:rFonts w:cs="Simplified Arabic"/>
          <w:rtl/>
          <w:lang w:val="en-US" w:bidi="ar-EG"/>
        </w:rPr>
        <w:t>وطني</w:t>
      </w:r>
      <w:r w:rsidR="00FD2443">
        <w:rPr>
          <w:rFonts w:cs="Simplified Arabic" w:hint="cs"/>
          <w:rtl/>
          <w:lang w:val="en-US" w:bidi="ar-EG"/>
        </w:rPr>
        <w:t>ا</w:t>
      </w:r>
      <w:r w:rsidRPr="004C5B1F">
        <w:rPr>
          <w:rFonts w:cs="Simplified Arabic"/>
          <w:rtl/>
          <w:lang w:val="en-US" w:bidi="ar-EG"/>
        </w:rPr>
        <w:t>؟</w:t>
      </w:r>
    </w:p>
    <w:p w14:paraId="6A8DBBBC"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9</w:t>
      </w:r>
    </w:p>
    <w:p w14:paraId="176A1C67" w14:textId="6A714154"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ب</w:t>
      </w:r>
      <w:r w:rsidRPr="004C5B1F">
        <w:rPr>
          <w:rFonts w:cs="Simplified Arabic"/>
          <w:rtl/>
          <w:lang w:val="en-US" w:bidi="ar-EG"/>
        </w:rPr>
        <w:t xml:space="preserve">النسبة للسؤال </w:t>
      </w:r>
      <w:r w:rsidR="00BF10CC">
        <w:rPr>
          <w:rFonts w:cs="Simplified Arabic" w:hint="cs"/>
          <w:rtl/>
          <w:lang w:val="en-US" w:bidi="ar-EG"/>
        </w:rPr>
        <w:t>9-2</w:t>
      </w:r>
      <w:r w:rsidRPr="004C5B1F">
        <w:rPr>
          <w:rFonts w:cs="Simplified Arabic"/>
          <w:rtl/>
          <w:lang w:val="en-US" w:bidi="ar-EG"/>
        </w:rPr>
        <w:t xml:space="preserve">، لا تتوافق الإجابات حاليا مع بقية المؤشرات ولا </w:t>
      </w:r>
      <w:r w:rsidR="00077E97">
        <w:rPr>
          <w:rFonts w:cs="Simplified Arabic" w:hint="cs"/>
          <w:rtl/>
          <w:lang w:val="en-US" w:bidi="ar-EG"/>
        </w:rPr>
        <w:t>تكافئ</w:t>
      </w:r>
      <w:r w:rsidRPr="004C5B1F">
        <w:rPr>
          <w:rFonts w:cs="Simplified Arabic"/>
          <w:rtl/>
          <w:lang w:val="en-US" w:bidi="ar-EG"/>
        </w:rPr>
        <w:t xml:space="preserve"> ال</w:t>
      </w:r>
      <w:r w:rsidR="004744F4">
        <w:rPr>
          <w:rFonts w:cs="Simplified Arabic"/>
          <w:rtl/>
          <w:lang w:val="en-US" w:bidi="ar-EG"/>
        </w:rPr>
        <w:t>صياغة</w:t>
      </w:r>
      <w:r w:rsidRPr="004C5B1F">
        <w:rPr>
          <w:rFonts w:cs="Simplified Arabic"/>
          <w:rtl/>
          <w:lang w:val="en-US" w:bidi="ar-EG"/>
        </w:rPr>
        <w:t xml:space="preserve"> المستخدمة للأهداف الأخرى</w:t>
      </w:r>
      <w:r>
        <w:rPr>
          <w:rFonts w:cs="Simplified Arabic"/>
          <w:rtl/>
          <w:lang w:val="en-US" w:bidi="ar-EG"/>
        </w:rPr>
        <w:t>. وي</w:t>
      </w:r>
      <w:r w:rsidRPr="004C5B1F">
        <w:rPr>
          <w:rFonts w:cs="Simplified Arabic"/>
          <w:rtl/>
          <w:lang w:val="en-US" w:bidi="ar-EG"/>
        </w:rPr>
        <w:t>قترح فريق الخبراء تغيير الإجابات (ج) "نعم، ولكن ليس لجميع الأنواع أو الاستخدامات"،</w:t>
      </w:r>
      <w:r>
        <w:rPr>
          <w:rFonts w:cs="Simplified Arabic"/>
          <w:rtl/>
          <w:lang w:val="en-US" w:bidi="ar-EG"/>
        </w:rPr>
        <w:t xml:space="preserve"> و</w:t>
      </w:r>
      <w:r w:rsidRPr="004C5B1F">
        <w:rPr>
          <w:rFonts w:cs="Simplified Arabic"/>
          <w:rtl/>
          <w:lang w:val="en-US" w:bidi="ar-EG"/>
        </w:rPr>
        <w:t>(د) "نعم، لجميع الأنواع والاستخدامات" إلى (ج) "نعم، جزئيا"</w:t>
      </w:r>
      <w:r>
        <w:rPr>
          <w:rFonts w:cs="Simplified Arabic"/>
          <w:rtl/>
          <w:lang w:val="en-US" w:bidi="ar-EG"/>
        </w:rPr>
        <w:t xml:space="preserve"> و</w:t>
      </w:r>
      <w:r w:rsidRPr="004C5B1F">
        <w:rPr>
          <w:rFonts w:cs="Simplified Arabic"/>
          <w:rtl/>
          <w:lang w:val="en-US" w:bidi="ar-EG"/>
        </w:rPr>
        <w:t xml:space="preserve">(د) "نعم، </w:t>
      </w:r>
      <w:r w:rsidR="00802A08">
        <w:rPr>
          <w:rFonts w:cs="Simplified Arabic" w:hint="cs"/>
          <w:rtl/>
          <w:lang w:val="en-US" w:bidi="ar-EG"/>
        </w:rPr>
        <w:t>بالكامل</w:t>
      </w:r>
      <w:r w:rsidRPr="004C5B1F">
        <w:rPr>
          <w:rFonts w:cs="Simplified Arabic"/>
          <w:rtl/>
          <w:lang w:val="en-US" w:bidi="ar-EG"/>
        </w:rPr>
        <w:t>"</w:t>
      </w:r>
      <w:r>
        <w:rPr>
          <w:rFonts w:cs="Simplified Arabic"/>
          <w:rtl/>
          <w:lang w:val="en-US" w:bidi="ar-EG"/>
        </w:rPr>
        <w:t>.</w:t>
      </w:r>
    </w:p>
    <w:p w14:paraId="5CD05C01" w14:textId="6B6230E3"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كذلك بتبسيط </w:t>
      </w:r>
      <w:r w:rsidR="004744F4">
        <w:rPr>
          <w:rFonts w:cs="Simplified Arabic" w:hint="cs"/>
          <w:rtl/>
          <w:lang w:val="en-US" w:bidi="ar-EG"/>
        </w:rPr>
        <w:t>صياغة</w:t>
      </w:r>
      <w:r w:rsidRPr="004C5B1F">
        <w:rPr>
          <w:rFonts w:cs="Simplified Arabic"/>
          <w:rtl/>
          <w:lang w:val="en-US" w:bidi="ar-EG"/>
        </w:rPr>
        <w:t xml:space="preserve"> السؤال </w:t>
      </w:r>
      <w:r w:rsidR="00BF10CC">
        <w:rPr>
          <w:rFonts w:cs="Simplified Arabic" w:hint="cs"/>
          <w:rtl/>
          <w:lang w:val="en-US" w:bidi="ar-EG"/>
        </w:rPr>
        <w:t>9-2</w:t>
      </w:r>
      <w:r w:rsidRPr="004C5B1F">
        <w:rPr>
          <w:rFonts w:cs="Simplified Arabic"/>
          <w:rtl/>
          <w:lang w:val="en-US" w:bidi="ar-EG"/>
        </w:rPr>
        <w:t xml:space="preserve"> إلى</w:t>
      </w:r>
      <w:r w:rsidR="00BF10CC">
        <w:rPr>
          <w:rFonts w:cs="Simplified Arabic"/>
          <w:rtl/>
          <w:lang w:val="en-US" w:bidi="ar-EG"/>
        </w:rPr>
        <w:t>:</w:t>
      </w:r>
      <w:r w:rsidRPr="004C5B1F">
        <w:rPr>
          <w:rFonts w:cs="Simplified Arabic"/>
          <w:rtl/>
          <w:lang w:val="en-US" w:bidi="ar-EG"/>
        </w:rPr>
        <w:t xml:space="preserve"> "</w:t>
      </w:r>
      <w:r w:rsidR="00BF10CC">
        <w:rPr>
          <w:rFonts w:cs="Simplified Arabic" w:hint="cs"/>
          <w:rtl/>
          <w:lang w:val="en-US" w:bidi="ar-EG"/>
        </w:rPr>
        <w:t>9-2</w:t>
      </w:r>
      <w:r w:rsidRPr="004C5B1F">
        <w:rPr>
          <w:rFonts w:cs="Simplified Arabic"/>
          <w:rtl/>
          <w:lang w:val="en-US" w:bidi="ar-EG"/>
        </w:rPr>
        <w:t xml:space="preserve"> هل يرصد بلدك الإدارة والاستخدام المستدامين للأنواع البرية؟"</w:t>
      </w:r>
    </w:p>
    <w:p w14:paraId="4066823B" w14:textId="138B739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وب</w:t>
      </w:r>
      <w:r w:rsidRPr="004C5B1F">
        <w:rPr>
          <w:rFonts w:cs="Simplified Arabic"/>
          <w:rtl/>
          <w:lang w:val="en-US" w:bidi="ar-EG"/>
        </w:rPr>
        <w:t xml:space="preserve">الإضافة إلى ذلك، يوصي فريق الخبراء بتغيير مجموعة الإجابات على السؤال </w:t>
      </w:r>
      <w:r w:rsidR="00BF10CC">
        <w:rPr>
          <w:rFonts w:cs="Simplified Arabic" w:hint="cs"/>
          <w:rtl/>
          <w:lang w:val="en-US" w:bidi="ar-EG"/>
        </w:rPr>
        <w:t>9-3</w:t>
      </w:r>
      <w:r w:rsidRPr="004C5B1F">
        <w:rPr>
          <w:rFonts w:cs="Simplified Arabic"/>
          <w:rtl/>
          <w:lang w:val="en-US" w:bidi="ar-EG"/>
        </w:rPr>
        <w:t xml:space="preserve"> لاتباع </w:t>
      </w:r>
      <w:r w:rsidR="004744F4">
        <w:rPr>
          <w:rFonts w:cs="Simplified Arabic"/>
          <w:rtl/>
          <w:lang w:val="en-US" w:bidi="ar-EG"/>
        </w:rPr>
        <w:t>صياغة</w:t>
      </w:r>
      <w:r w:rsidRPr="004C5B1F">
        <w:rPr>
          <w:rFonts w:cs="Simplified Arabic"/>
          <w:rtl/>
          <w:lang w:val="en-US" w:bidi="ar-EG"/>
        </w:rPr>
        <w:t xml:space="preserve"> الاختيار المتعدد لكل فئة من الفئات المذكورة مع عدم اعتبار أي إجابة </w:t>
      </w:r>
      <w:r w:rsidR="00DD0E4C">
        <w:rPr>
          <w:rFonts w:cs="Simplified Arabic" w:hint="cs"/>
          <w:rtl/>
          <w:lang w:val="en-US" w:bidi="ar-EG"/>
        </w:rPr>
        <w:t>على أنها لا</w:t>
      </w:r>
      <w:r>
        <w:rPr>
          <w:rFonts w:cs="Simplified Arabic"/>
          <w:rtl/>
          <w:lang w:val="en-US" w:bidi="ar-EG"/>
        </w:rPr>
        <w:t>.</w:t>
      </w:r>
    </w:p>
    <w:p w14:paraId="379EF28B" w14:textId="2DE2A3B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وع</w:t>
      </w:r>
      <w:r w:rsidRPr="004C5B1F">
        <w:rPr>
          <w:rFonts w:cs="Simplified Arabic"/>
          <w:rtl/>
          <w:lang w:val="en-US" w:bidi="ar-EG"/>
        </w:rPr>
        <w:t xml:space="preserve">لاوة على ذلك، يوصي فريق الخبراء بعدم تغيير السؤال </w:t>
      </w:r>
      <w:r w:rsidR="00BF10CC">
        <w:rPr>
          <w:rFonts w:cs="Simplified Arabic" w:hint="cs"/>
          <w:rtl/>
          <w:lang w:val="en-US" w:bidi="ar-EG"/>
        </w:rPr>
        <w:t>9-3</w:t>
      </w:r>
      <w:r w:rsidRPr="004C5B1F">
        <w:rPr>
          <w:rFonts w:cs="Simplified Arabic"/>
          <w:rtl/>
          <w:lang w:val="en-US" w:bidi="ar-EG"/>
        </w:rPr>
        <w:t xml:space="preserve"> إلى الخيار </w:t>
      </w:r>
      <w:r w:rsidR="00A8089B">
        <w:rPr>
          <w:rFonts w:cs="Simplified Arabic" w:hint="cs"/>
          <w:rtl/>
          <w:lang w:val="en-US" w:bidi="ar-EG"/>
        </w:rPr>
        <w:t>ال</w:t>
      </w:r>
      <w:r w:rsidRPr="004C5B1F">
        <w:rPr>
          <w:rFonts w:cs="Simplified Arabic"/>
          <w:rtl/>
          <w:lang w:val="en-US" w:bidi="ar-EG"/>
        </w:rPr>
        <w:t xml:space="preserve">مكرر أو </w:t>
      </w:r>
      <w:r w:rsidR="00A8089B">
        <w:rPr>
          <w:rFonts w:cs="Simplified Arabic" w:hint="cs"/>
          <w:rtl/>
          <w:lang w:val="en-US" w:bidi="ar-EG"/>
        </w:rPr>
        <w:t>ال</w:t>
      </w:r>
      <w:r w:rsidRPr="004C5B1F">
        <w:rPr>
          <w:rFonts w:cs="Simplified Arabic"/>
          <w:rtl/>
          <w:lang w:val="en-US" w:bidi="ar-EG"/>
        </w:rPr>
        <w:t xml:space="preserve">خيار </w:t>
      </w:r>
      <w:r w:rsidR="00A8089B">
        <w:rPr>
          <w:rFonts w:cs="Simplified Arabic" w:hint="cs"/>
          <w:rtl/>
          <w:lang w:val="en-US" w:bidi="ar-EG"/>
        </w:rPr>
        <w:t>ال</w:t>
      </w:r>
      <w:r w:rsidRPr="004C5B1F">
        <w:rPr>
          <w:rFonts w:cs="Simplified Arabic"/>
          <w:rtl/>
          <w:lang w:val="en-US" w:bidi="ar-EG"/>
        </w:rPr>
        <w:t xml:space="preserve">بديل، حيث </w:t>
      </w:r>
      <w:r w:rsidR="00BF10CC" w:rsidRPr="004C5B1F">
        <w:rPr>
          <w:rFonts w:cs="Simplified Arabic" w:hint="cs"/>
          <w:rtl/>
          <w:lang w:val="en-US" w:bidi="ar-EG"/>
        </w:rPr>
        <w:t>إن</w:t>
      </w:r>
      <w:r w:rsidR="00D33758">
        <w:rPr>
          <w:rFonts w:cs="Simplified Arabic" w:hint="cs"/>
          <w:rtl/>
          <w:lang w:val="en-US" w:bidi="ar-EG"/>
        </w:rPr>
        <w:t>هما</w:t>
      </w:r>
      <w:r w:rsidRPr="004C5B1F">
        <w:rPr>
          <w:rFonts w:cs="Simplified Arabic"/>
          <w:rtl/>
          <w:lang w:val="en-US" w:bidi="ar-EG"/>
        </w:rPr>
        <w:t xml:space="preserve"> </w:t>
      </w:r>
      <w:r w:rsidR="00D33758">
        <w:rPr>
          <w:rFonts w:cs="Simplified Arabic" w:hint="cs"/>
          <w:rtl/>
          <w:lang w:val="en-US" w:bidi="ar-EG"/>
        </w:rPr>
        <w:t>ي</w:t>
      </w:r>
      <w:r w:rsidRPr="004C5B1F">
        <w:rPr>
          <w:rFonts w:cs="Simplified Arabic"/>
          <w:rtl/>
          <w:lang w:val="en-US" w:bidi="ar-EG"/>
        </w:rPr>
        <w:t>عكس</w:t>
      </w:r>
      <w:r w:rsidR="00D33758">
        <w:rPr>
          <w:rFonts w:cs="Simplified Arabic" w:hint="cs"/>
          <w:rtl/>
          <w:lang w:val="en-US" w:bidi="ar-EG"/>
        </w:rPr>
        <w:t>ان</w:t>
      </w:r>
      <w:r w:rsidRPr="004C5B1F">
        <w:rPr>
          <w:rFonts w:cs="Simplified Arabic"/>
          <w:rtl/>
          <w:lang w:val="en-US" w:bidi="ar-EG"/>
        </w:rPr>
        <w:t xml:space="preserve"> نص المؤشر</w:t>
      </w:r>
      <w:r>
        <w:rPr>
          <w:rFonts w:cs="Simplified Arabic"/>
          <w:rtl/>
          <w:lang w:val="en-US" w:bidi="ar-EG"/>
        </w:rPr>
        <w:t>.</w:t>
      </w:r>
      <w:r w:rsidRPr="004C5B1F">
        <w:rPr>
          <w:rFonts w:cs="Simplified Arabic"/>
          <w:rtl/>
          <w:lang w:val="en-US" w:bidi="ar-EG"/>
        </w:rPr>
        <w:t xml:space="preserve"> ومع ذلك، يوصي فريق الخبراء بإدراج </w:t>
      </w:r>
      <w:r w:rsidR="00D33758">
        <w:rPr>
          <w:rFonts w:cs="Simplified Arabic" w:hint="cs"/>
          <w:rtl/>
          <w:lang w:val="en-US" w:bidi="ar-EG"/>
        </w:rPr>
        <w:t>عبارة</w:t>
      </w:r>
      <w:r w:rsidRPr="004C5B1F">
        <w:rPr>
          <w:rFonts w:cs="Simplified Arabic"/>
          <w:rtl/>
          <w:lang w:val="en-US" w:bidi="ar-EG"/>
        </w:rPr>
        <w:t xml:space="preserve"> "أطر سياسات</w:t>
      </w:r>
      <w:r w:rsidR="00DD0E4C">
        <w:rPr>
          <w:rFonts w:cs="Simplified Arabic" w:hint="cs"/>
          <w:rtl/>
          <w:lang w:val="en-US" w:bidi="ar-EG"/>
        </w:rPr>
        <w:t xml:space="preserve">ية </w:t>
      </w:r>
      <w:r w:rsidRPr="004C5B1F">
        <w:rPr>
          <w:rFonts w:cs="Simplified Arabic"/>
          <w:rtl/>
          <w:lang w:val="en-US" w:bidi="ar-EG"/>
        </w:rPr>
        <w:t xml:space="preserve">أخرى" من </w:t>
      </w:r>
      <w:r w:rsidR="00BF10CC">
        <w:rPr>
          <w:rFonts w:cs="Simplified Arabic" w:hint="cs"/>
          <w:rtl/>
          <w:lang w:val="en-US" w:bidi="ar-EG"/>
        </w:rPr>
        <w:t>9-3 بديل</w:t>
      </w:r>
      <w:r w:rsidRPr="004C5B1F">
        <w:rPr>
          <w:rFonts w:cs="Simplified Arabic"/>
          <w:rtl/>
          <w:lang w:val="en-US" w:bidi="ar-EG"/>
        </w:rPr>
        <w:t xml:space="preserve"> إلى </w:t>
      </w:r>
      <w:r w:rsidR="00BF10CC">
        <w:rPr>
          <w:rFonts w:cs="Simplified Arabic" w:hint="cs"/>
          <w:rtl/>
          <w:lang w:val="en-US" w:bidi="ar-EG"/>
        </w:rPr>
        <w:t>9-3</w:t>
      </w:r>
      <w:r w:rsidRPr="004C5B1F">
        <w:rPr>
          <w:rFonts w:cs="Simplified Arabic"/>
          <w:rtl/>
          <w:lang w:val="en-US" w:bidi="ar-EG"/>
        </w:rPr>
        <w:t xml:space="preserve"> للسماح للأطراف التي ليس لديها تشريعات مصدقة حاليا بتسجيل التقدم في إجابتها على السؤال </w:t>
      </w:r>
      <w:r w:rsidR="00BF10CC">
        <w:rPr>
          <w:rFonts w:cs="Simplified Arabic" w:hint="cs"/>
          <w:rtl/>
          <w:lang w:val="en-US" w:bidi="ar-EG"/>
        </w:rPr>
        <w:t>9-3</w:t>
      </w:r>
      <w:r>
        <w:rPr>
          <w:rFonts w:cs="Simplified Arabic"/>
          <w:rtl/>
          <w:lang w:val="en-US" w:bidi="ar-EG"/>
        </w:rPr>
        <w:t>.</w:t>
      </w:r>
    </w:p>
    <w:p w14:paraId="67CB818E"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12</w:t>
      </w:r>
    </w:p>
    <w:p w14:paraId="0536143C" w14:textId="577B9B2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قترح فريق الخبراء تغيير الإجابات (ج) "نعم، بالنسبة لبعض المناطق الحضرية"،</w:t>
      </w:r>
      <w:r>
        <w:rPr>
          <w:rFonts w:cs="Simplified Arabic"/>
          <w:rtl/>
          <w:lang w:val="en-US" w:bidi="ar-EG"/>
        </w:rPr>
        <w:t xml:space="preserve"> و</w:t>
      </w:r>
      <w:r w:rsidRPr="004C5B1F">
        <w:rPr>
          <w:rFonts w:cs="Simplified Arabic"/>
          <w:rtl/>
          <w:lang w:val="en-US" w:bidi="ar-EG"/>
        </w:rPr>
        <w:t xml:space="preserve">(د) "نعم، </w:t>
      </w:r>
      <w:r w:rsidR="00DD0E4C">
        <w:rPr>
          <w:rFonts w:cs="Simplified Arabic" w:hint="cs"/>
          <w:rtl/>
          <w:lang w:val="en-US" w:bidi="ar-EG"/>
        </w:rPr>
        <w:t xml:space="preserve">بالنسبة </w:t>
      </w:r>
      <w:r w:rsidRPr="004C5B1F">
        <w:rPr>
          <w:rFonts w:cs="Simplified Arabic"/>
          <w:rtl/>
          <w:lang w:val="en-US" w:bidi="ar-EG"/>
        </w:rPr>
        <w:t>لجميع المناطق الحضرية" إلى (ج) "نعم، جزئيا"</w:t>
      </w:r>
      <w:r>
        <w:rPr>
          <w:rFonts w:cs="Simplified Arabic"/>
          <w:rtl/>
          <w:lang w:val="en-US" w:bidi="ar-EG"/>
        </w:rPr>
        <w:t xml:space="preserve"> و</w:t>
      </w:r>
      <w:r w:rsidRPr="004C5B1F">
        <w:rPr>
          <w:rFonts w:cs="Simplified Arabic"/>
          <w:rtl/>
          <w:lang w:val="en-US" w:bidi="ar-EG"/>
        </w:rPr>
        <w:t>(د) "نعم، بالكامل"</w:t>
      </w:r>
      <w:r>
        <w:rPr>
          <w:rFonts w:cs="Simplified Arabic"/>
          <w:rtl/>
          <w:lang w:val="en-US" w:bidi="ar-EG"/>
        </w:rPr>
        <w:t>.</w:t>
      </w:r>
      <w:r w:rsidRPr="004C5B1F">
        <w:rPr>
          <w:rFonts w:cs="Simplified Arabic"/>
          <w:rtl/>
          <w:lang w:val="en-US" w:bidi="ar-EG"/>
        </w:rPr>
        <w:t xml:space="preserve"> ومن شأن هذا التغيير أن يحسن اتساق التقرير الذي </w:t>
      </w:r>
      <w:r w:rsidR="00DD0E4C">
        <w:rPr>
          <w:rFonts w:cs="Simplified Arabic" w:hint="cs"/>
          <w:rtl/>
          <w:lang w:val="en-US" w:bidi="ar-EG"/>
        </w:rPr>
        <w:t>ت</w:t>
      </w:r>
      <w:r w:rsidRPr="004C5B1F">
        <w:rPr>
          <w:rFonts w:cs="Simplified Arabic"/>
          <w:rtl/>
          <w:lang w:val="en-US" w:bidi="ar-EG"/>
        </w:rPr>
        <w:t xml:space="preserve">جمعه الأطراف ويقلل </w:t>
      </w:r>
      <w:r w:rsidR="00DD0E4C">
        <w:rPr>
          <w:rFonts w:cs="Simplified Arabic" w:hint="cs"/>
          <w:rtl/>
          <w:lang w:val="en-US" w:bidi="ar-EG"/>
        </w:rPr>
        <w:t>اللبس</w:t>
      </w:r>
      <w:r>
        <w:rPr>
          <w:rFonts w:cs="Simplified Arabic"/>
          <w:rtl/>
          <w:lang w:val="en-US" w:bidi="ar-EG"/>
        </w:rPr>
        <w:t>. وب</w:t>
      </w:r>
      <w:r w:rsidRPr="004C5B1F">
        <w:rPr>
          <w:rFonts w:cs="Simplified Arabic"/>
          <w:rtl/>
          <w:lang w:val="en-US" w:bidi="ar-EG"/>
        </w:rPr>
        <w:t xml:space="preserve">الإضافة إلى ذلك، فإن الإجابات المعدلة ستعكس بشكل أفضل العملية </w:t>
      </w:r>
      <w:r w:rsidR="00AF1C30">
        <w:rPr>
          <w:rFonts w:cs="Simplified Arabic" w:hint="cs"/>
          <w:rtl/>
          <w:lang w:val="en-US" w:bidi="ar-EG"/>
        </w:rPr>
        <w:t xml:space="preserve">المنفذة </w:t>
      </w:r>
      <w:r w:rsidRPr="004C5B1F">
        <w:rPr>
          <w:rFonts w:cs="Simplified Arabic"/>
          <w:rtl/>
          <w:lang w:val="en-US" w:bidi="ar-EG"/>
        </w:rPr>
        <w:t xml:space="preserve">نحو </w:t>
      </w:r>
      <w:r w:rsidR="00AF1C30">
        <w:rPr>
          <w:rFonts w:cs="Simplified Arabic" w:hint="cs"/>
          <w:rtl/>
          <w:lang w:val="en-US" w:bidi="ar-EG"/>
        </w:rPr>
        <w:t xml:space="preserve">تحقيق </w:t>
      </w:r>
      <w:r w:rsidRPr="004C5B1F">
        <w:rPr>
          <w:rFonts w:cs="Simplified Arabic"/>
          <w:rtl/>
          <w:lang w:val="en-US" w:bidi="ar-EG"/>
        </w:rPr>
        <w:t>الهدف 12، من خلال التركيز على تحقيق العناصر المختلفة الواردة في الهدف بدلا من التركيز على تغطيتها الجغرافية</w:t>
      </w:r>
      <w:r>
        <w:rPr>
          <w:rFonts w:cs="Simplified Arabic"/>
          <w:rtl/>
          <w:lang w:val="en-US" w:bidi="ar-EG"/>
        </w:rPr>
        <w:t>.</w:t>
      </w:r>
    </w:p>
    <w:p w14:paraId="06B2E7A4"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13</w:t>
      </w:r>
    </w:p>
    <w:p w14:paraId="186D27A4" w14:textId="5C97906E"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بإضافة إجابة جديدة "لا ينطبق" على السؤالين </w:t>
      </w:r>
      <w:r w:rsidR="00BF10CC">
        <w:rPr>
          <w:rFonts w:cs="Simplified Arabic" w:hint="cs"/>
          <w:rtl/>
          <w:lang w:val="en-US" w:bidi="ar-EG"/>
        </w:rPr>
        <w:t>13-1</w:t>
      </w:r>
      <w:r w:rsidRPr="004C5B1F">
        <w:rPr>
          <w:rFonts w:cs="Simplified Arabic"/>
          <w:rtl/>
          <w:lang w:val="en-US" w:bidi="ar-EG"/>
        </w:rPr>
        <w:t xml:space="preserve"> و</w:t>
      </w:r>
      <w:r w:rsidR="00BF10CC">
        <w:rPr>
          <w:rFonts w:cs="Simplified Arabic" w:hint="cs"/>
          <w:rtl/>
          <w:lang w:val="en-US" w:bidi="ar-EG"/>
        </w:rPr>
        <w:t>13-2</w:t>
      </w:r>
      <w:r>
        <w:rPr>
          <w:rFonts w:cs="Simplified Arabic"/>
          <w:rtl/>
          <w:lang w:val="en-US" w:bidi="ar-EG"/>
        </w:rPr>
        <w:t xml:space="preserve">. </w:t>
      </w:r>
      <w:r w:rsidR="00AF1C30">
        <w:rPr>
          <w:rFonts w:cs="Simplified Arabic" w:hint="cs"/>
          <w:rtl/>
          <w:lang w:val="en-US" w:bidi="ar-EG"/>
        </w:rPr>
        <w:t>ف</w:t>
      </w:r>
      <w:r>
        <w:rPr>
          <w:rFonts w:cs="Simplified Arabic"/>
          <w:rtl/>
          <w:lang w:val="en-US" w:bidi="ar-EG"/>
        </w:rPr>
        <w:t>ب</w:t>
      </w:r>
      <w:r w:rsidRPr="004C5B1F">
        <w:rPr>
          <w:rFonts w:cs="Simplified Arabic"/>
          <w:rtl/>
          <w:lang w:val="en-US" w:bidi="ar-EG"/>
        </w:rPr>
        <w:t>موجب المادة 6 من بروتوكول ناغويا، لا يُطلب من البلدان تنظيم ال</w:t>
      </w:r>
      <w:r w:rsidR="00DD0E4C">
        <w:rPr>
          <w:rFonts w:cs="Simplified Arabic" w:hint="cs"/>
          <w:rtl/>
          <w:lang w:val="en-US" w:bidi="ar-EG"/>
        </w:rPr>
        <w:t>ح</w:t>
      </w:r>
      <w:r w:rsidRPr="004C5B1F">
        <w:rPr>
          <w:rFonts w:cs="Simplified Arabic"/>
          <w:rtl/>
          <w:lang w:val="en-US" w:bidi="ar-EG"/>
        </w:rPr>
        <w:t xml:space="preserve">صول </w:t>
      </w:r>
      <w:r w:rsidR="00DD0E4C">
        <w:rPr>
          <w:rFonts w:cs="Simplified Arabic" w:hint="cs"/>
          <w:rtl/>
          <w:lang w:val="en-US" w:bidi="ar-EG"/>
        </w:rPr>
        <w:t>ع</w:t>
      </w:r>
      <w:r w:rsidRPr="004C5B1F">
        <w:rPr>
          <w:rFonts w:cs="Simplified Arabic"/>
          <w:rtl/>
          <w:lang w:val="en-US" w:bidi="ar-EG"/>
        </w:rPr>
        <w:t>لى الموارد الجينية و/أو ال</w:t>
      </w:r>
      <w:r w:rsidR="00DD0E4C">
        <w:rPr>
          <w:rFonts w:cs="Simplified Arabic"/>
          <w:rtl/>
          <w:lang w:val="en-US" w:bidi="ar-EG"/>
        </w:rPr>
        <w:t>معارف</w:t>
      </w:r>
      <w:r w:rsidRPr="004C5B1F">
        <w:rPr>
          <w:rFonts w:cs="Simplified Arabic"/>
          <w:rtl/>
          <w:lang w:val="en-US" w:bidi="ar-EG"/>
        </w:rPr>
        <w:t xml:space="preserve"> التقليدية ولا يتعين عليها أن تطلب تقاسم المنافع</w:t>
      </w:r>
      <w:r>
        <w:rPr>
          <w:rFonts w:cs="Simplified Arabic"/>
          <w:rtl/>
          <w:lang w:val="en-US" w:bidi="ar-EG"/>
        </w:rPr>
        <w:t>.</w:t>
      </w:r>
      <w:r w:rsidRPr="004C5B1F">
        <w:rPr>
          <w:rFonts w:cs="Simplified Arabic"/>
          <w:rtl/>
          <w:lang w:val="en-US" w:bidi="ar-EG"/>
        </w:rPr>
        <w:t xml:space="preserve"> والإجابة الجديدة ضرورية للأطراف التي اختارت عدم تنظيم الحصول على الموارد الجينية والمعارف التقليدية</w:t>
      </w:r>
      <w:r>
        <w:rPr>
          <w:rFonts w:cs="Simplified Arabic"/>
          <w:rtl/>
          <w:lang w:val="en-US" w:bidi="ar-EG"/>
        </w:rPr>
        <w:t>.</w:t>
      </w:r>
    </w:p>
    <w:p w14:paraId="2E9686BC" w14:textId="53601CF2"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بتغيير مجموعة الإجابات الخاصة </w:t>
      </w:r>
      <w:r w:rsidR="00DD0E4C">
        <w:rPr>
          <w:rFonts w:cs="Simplified Arabic" w:hint="cs"/>
          <w:rtl/>
          <w:lang w:val="en-US" w:bidi="ar-EG"/>
        </w:rPr>
        <w:t>بالسؤال</w:t>
      </w:r>
      <w:r w:rsidRPr="004C5B1F">
        <w:rPr>
          <w:rFonts w:cs="Simplified Arabic"/>
          <w:rtl/>
          <w:lang w:val="en-US" w:bidi="ar-EG"/>
        </w:rPr>
        <w:t xml:space="preserve"> </w:t>
      </w:r>
      <w:r w:rsidR="00BF10CC">
        <w:rPr>
          <w:rFonts w:cs="Simplified Arabic" w:hint="cs"/>
          <w:rtl/>
          <w:lang w:val="en-US" w:bidi="ar-EG"/>
        </w:rPr>
        <w:t>13-1</w:t>
      </w:r>
      <w:r w:rsidRPr="004C5B1F">
        <w:rPr>
          <w:rFonts w:cs="Simplified Arabic"/>
          <w:rtl/>
          <w:lang w:val="en-US" w:bidi="ar-EG"/>
        </w:rPr>
        <w:t xml:space="preserve"> إلى (أ) "لا"، (ب) "لا، ولكن قيد التطوير"، (ج) "نعم، جزئيا"</w:t>
      </w:r>
      <w:r>
        <w:rPr>
          <w:rFonts w:cs="Simplified Arabic"/>
          <w:rtl/>
          <w:lang w:val="en-US" w:bidi="ar-EG"/>
        </w:rPr>
        <w:t xml:space="preserve"> و</w:t>
      </w:r>
      <w:r w:rsidRPr="004C5B1F">
        <w:rPr>
          <w:rFonts w:cs="Simplified Arabic"/>
          <w:rtl/>
          <w:lang w:val="en-US" w:bidi="ar-EG"/>
        </w:rPr>
        <w:t>(د) "نعم، ب</w:t>
      </w:r>
      <w:r w:rsidR="00DD0E4C">
        <w:rPr>
          <w:rFonts w:cs="Simplified Arabic" w:hint="cs"/>
          <w:rtl/>
          <w:lang w:val="en-US" w:bidi="ar-EG"/>
        </w:rPr>
        <w:t>ال</w:t>
      </w:r>
      <w:r w:rsidRPr="004C5B1F">
        <w:rPr>
          <w:rFonts w:cs="Simplified Arabic"/>
          <w:rtl/>
          <w:lang w:val="en-US" w:bidi="ar-EG"/>
        </w:rPr>
        <w:t>كامل"</w:t>
      </w:r>
      <w:r>
        <w:rPr>
          <w:rFonts w:cs="Simplified Arabic"/>
          <w:rtl/>
          <w:lang w:val="en-US" w:bidi="ar-EG"/>
        </w:rPr>
        <w:t xml:space="preserve">. </w:t>
      </w:r>
      <w:r w:rsidR="00DD0E4C">
        <w:rPr>
          <w:rFonts w:cs="Simplified Arabic" w:hint="cs"/>
          <w:rtl/>
          <w:lang w:val="en-US" w:bidi="ar-EG"/>
        </w:rPr>
        <w:t>ولا يتسق نسق الإجابة عل السؤال</w:t>
      </w:r>
      <w:r w:rsidR="00BF10CC">
        <w:rPr>
          <w:rFonts w:cs="Simplified Arabic" w:hint="cs"/>
          <w:rtl/>
          <w:lang w:val="en-US" w:bidi="ar-EG"/>
        </w:rPr>
        <w:t xml:space="preserve"> 13-1 </w:t>
      </w:r>
      <w:r w:rsidRPr="004C5B1F">
        <w:rPr>
          <w:rFonts w:cs="Simplified Arabic"/>
          <w:rtl/>
          <w:lang w:val="en-US" w:bidi="ar-EG"/>
        </w:rPr>
        <w:t xml:space="preserve">مع بقية المؤشرات الثنائية، حيث يخلط بين </w:t>
      </w:r>
      <w:r w:rsidR="00DD0E4C">
        <w:rPr>
          <w:rFonts w:cs="Simplified Arabic" w:hint="cs"/>
          <w:rtl/>
          <w:lang w:val="en-US" w:bidi="ar-EG"/>
        </w:rPr>
        <w:t xml:space="preserve">النسق القائم على المقاييس ونسق </w:t>
      </w:r>
      <w:r w:rsidRPr="004C5B1F">
        <w:rPr>
          <w:rFonts w:cs="Simplified Arabic"/>
          <w:rtl/>
          <w:lang w:val="en-US" w:bidi="ar-EG"/>
        </w:rPr>
        <w:t>الاختيار</w:t>
      </w:r>
      <w:r w:rsidR="00DD0E4C">
        <w:rPr>
          <w:rFonts w:cs="Simplified Arabic" w:hint="cs"/>
          <w:rtl/>
          <w:lang w:val="en-US" w:bidi="ar-EG"/>
        </w:rPr>
        <w:t>ات ال</w:t>
      </w:r>
      <w:r w:rsidRPr="004C5B1F">
        <w:rPr>
          <w:rFonts w:cs="Simplified Arabic"/>
          <w:rtl/>
          <w:lang w:val="en-US" w:bidi="ar-EG"/>
        </w:rPr>
        <w:t>متعدد</w:t>
      </w:r>
      <w:r w:rsidR="00DD0E4C">
        <w:rPr>
          <w:rFonts w:cs="Simplified Arabic" w:hint="cs"/>
          <w:rtl/>
          <w:lang w:val="en-US" w:bidi="ar-EG"/>
        </w:rPr>
        <w:t>ة</w:t>
      </w:r>
      <w:r>
        <w:rPr>
          <w:rFonts w:cs="Simplified Arabic"/>
          <w:rtl/>
          <w:lang w:val="en-US" w:bidi="ar-EG"/>
        </w:rPr>
        <w:t>.</w:t>
      </w:r>
      <w:r w:rsidRPr="004C5B1F">
        <w:rPr>
          <w:rFonts w:cs="Simplified Arabic"/>
          <w:rtl/>
          <w:lang w:val="en-US" w:bidi="ar-EG"/>
        </w:rPr>
        <w:t xml:space="preserve"> وترد منهجية اختيار الإجابة المناسبة في البيانات الوصفية وتتضمن إشارات محددة للجوانب الثلاثة للحصول وتقاسم المنافع</w:t>
      </w:r>
      <w:r>
        <w:rPr>
          <w:rFonts w:cs="Simplified Arabic"/>
          <w:rtl/>
          <w:lang w:val="en-US" w:bidi="ar-EG"/>
        </w:rPr>
        <w:t>.</w:t>
      </w:r>
    </w:p>
    <w:p w14:paraId="5FBBB110" w14:textId="7647BDC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w:t>
      </w:r>
      <w:r w:rsidR="006D123D">
        <w:rPr>
          <w:rFonts w:cs="Simplified Arabic" w:hint="cs"/>
          <w:rtl/>
          <w:lang w:val="en-US" w:bidi="ar-EG"/>
        </w:rPr>
        <w:t>بنسق</w:t>
      </w:r>
      <w:r w:rsidRPr="004C5B1F">
        <w:rPr>
          <w:rFonts w:cs="Simplified Arabic"/>
          <w:rtl/>
          <w:lang w:val="en-US" w:bidi="ar-EG"/>
        </w:rPr>
        <w:t xml:space="preserve"> </w:t>
      </w:r>
      <w:r w:rsidR="00CD046D">
        <w:rPr>
          <w:rFonts w:cs="Simplified Arabic" w:hint="cs"/>
          <w:rtl/>
          <w:lang w:val="en-US" w:bidi="ar-EG"/>
        </w:rPr>
        <w:t>ل</w:t>
      </w:r>
      <w:r w:rsidRPr="004C5B1F">
        <w:rPr>
          <w:rFonts w:cs="Simplified Arabic"/>
          <w:rtl/>
          <w:lang w:val="en-US" w:bidi="ar-EG"/>
        </w:rPr>
        <w:t xml:space="preserve">لإجابة الثنائية </w:t>
      </w:r>
      <w:r w:rsidR="00CD046D">
        <w:rPr>
          <w:rFonts w:cs="Simplified Arabic" w:hint="cs"/>
          <w:rtl/>
          <w:lang w:val="en-US" w:bidi="ar-EG"/>
        </w:rPr>
        <w:t xml:space="preserve">في شكل </w:t>
      </w:r>
      <w:r w:rsidRPr="004C5B1F">
        <w:rPr>
          <w:rFonts w:cs="Simplified Arabic"/>
          <w:rtl/>
          <w:lang w:val="en-US" w:bidi="ar-EG"/>
        </w:rPr>
        <w:t xml:space="preserve">نعم/لا مع خيار "لا ينطبق" </w:t>
      </w:r>
      <w:r w:rsidR="00BF10CC">
        <w:rPr>
          <w:rFonts w:cs="Simplified Arabic" w:hint="cs"/>
          <w:rtl/>
          <w:lang w:val="en-US" w:bidi="ar-EG"/>
        </w:rPr>
        <w:t>للسؤال</w:t>
      </w:r>
      <w:r w:rsidRPr="004C5B1F">
        <w:rPr>
          <w:rFonts w:cs="Simplified Arabic"/>
          <w:rtl/>
          <w:lang w:val="en-US" w:bidi="ar-EG"/>
        </w:rPr>
        <w:t xml:space="preserve"> </w:t>
      </w:r>
      <w:r w:rsidR="00BF10CC">
        <w:rPr>
          <w:rFonts w:cs="Simplified Arabic" w:hint="cs"/>
          <w:rtl/>
          <w:lang w:val="en-US" w:bidi="ar-EG"/>
        </w:rPr>
        <w:t>13-2</w:t>
      </w:r>
      <w:r w:rsidR="006D123D">
        <w:rPr>
          <w:rFonts w:cs="Simplified Arabic" w:hint="cs"/>
          <w:rtl/>
          <w:lang w:val="en-US" w:bidi="ar-EG"/>
        </w:rPr>
        <w:t>.</w:t>
      </w:r>
      <w:r w:rsidRPr="004C5B1F">
        <w:rPr>
          <w:rFonts w:cs="Simplified Arabic"/>
          <w:rtl/>
          <w:lang w:val="en-US" w:bidi="ar-EG"/>
        </w:rPr>
        <w:t xml:space="preserve"> </w:t>
      </w:r>
      <w:r w:rsidR="00BF10CC">
        <w:rPr>
          <w:rFonts w:cs="Simplified Arabic" w:hint="cs"/>
          <w:rtl/>
          <w:lang w:val="en-US" w:bidi="ar-EG"/>
        </w:rPr>
        <w:t>و</w:t>
      </w:r>
      <w:r w:rsidRPr="004C5B1F">
        <w:rPr>
          <w:rFonts w:cs="Simplified Arabic"/>
          <w:rtl/>
          <w:lang w:val="en-US" w:bidi="ar-EG"/>
        </w:rPr>
        <w:t xml:space="preserve">السؤال </w:t>
      </w:r>
      <w:r w:rsidR="00BF10CC">
        <w:rPr>
          <w:rFonts w:cs="Simplified Arabic" w:hint="cs"/>
          <w:rtl/>
          <w:lang w:val="en-US" w:bidi="ar-EG"/>
        </w:rPr>
        <w:t>13-2</w:t>
      </w:r>
      <w:r w:rsidRPr="004C5B1F">
        <w:rPr>
          <w:rFonts w:cs="Simplified Arabic"/>
          <w:rtl/>
          <w:lang w:val="en-US" w:bidi="ar-EG"/>
        </w:rPr>
        <w:t xml:space="preserve"> ي</w:t>
      </w:r>
      <w:r w:rsidR="00BF10CC">
        <w:rPr>
          <w:rFonts w:cs="Simplified Arabic" w:hint="cs"/>
          <w:rtl/>
          <w:lang w:val="en-US" w:bidi="ar-EG"/>
        </w:rPr>
        <w:t>ُ</w:t>
      </w:r>
      <w:r w:rsidRPr="004C5B1F">
        <w:rPr>
          <w:rFonts w:cs="Simplified Arabic"/>
          <w:rtl/>
          <w:lang w:val="en-US" w:bidi="ar-EG"/>
        </w:rPr>
        <w:t xml:space="preserve">كمل السؤال </w:t>
      </w:r>
      <w:r w:rsidR="00BF10CC">
        <w:rPr>
          <w:rFonts w:cs="Simplified Arabic" w:hint="cs"/>
          <w:rtl/>
          <w:lang w:val="en-US" w:bidi="ar-EG"/>
        </w:rPr>
        <w:t xml:space="preserve">13-1 </w:t>
      </w:r>
      <w:r w:rsidR="006D123D">
        <w:rPr>
          <w:rFonts w:cs="Simplified Arabic" w:hint="cs"/>
          <w:rtl/>
          <w:lang w:val="en-US" w:bidi="ar-EG"/>
        </w:rPr>
        <w:t xml:space="preserve">حيث إنه يسأل </w:t>
      </w:r>
      <w:r w:rsidRPr="004C5B1F">
        <w:rPr>
          <w:rFonts w:cs="Simplified Arabic"/>
          <w:rtl/>
          <w:lang w:val="en-US" w:bidi="ar-EG"/>
        </w:rPr>
        <w:t>على وجه التحديد عن المعارف التقليدية</w:t>
      </w:r>
      <w:r>
        <w:rPr>
          <w:rFonts w:cs="Simplified Arabic"/>
          <w:rtl/>
          <w:lang w:val="en-US" w:bidi="ar-EG"/>
        </w:rPr>
        <w:t>.</w:t>
      </w:r>
      <w:r w:rsidRPr="004C5B1F">
        <w:rPr>
          <w:rFonts w:cs="Simplified Arabic"/>
          <w:rtl/>
          <w:lang w:val="en-US" w:bidi="ar-EG"/>
        </w:rPr>
        <w:t xml:space="preserve"> </w:t>
      </w:r>
      <w:r w:rsidR="006D123D">
        <w:rPr>
          <w:rFonts w:cs="Simplified Arabic" w:hint="cs"/>
          <w:rtl/>
          <w:lang w:val="en-US" w:bidi="ar-EG"/>
        </w:rPr>
        <w:t>ويؤدي</w:t>
      </w:r>
      <w:r w:rsidRPr="004C5B1F">
        <w:rPr>
          <w:rFonts w:cs="Simplified Arabic"/>
          <w:rtl/>
          <w:lang w:val="en-US" w:bidi="ar-EG"/>
        </w:rPr>
        <w:t xml:space="preserve"> استخدام إجابة </w:t>
      </w:r>
      <w:r w:rsidR="006D123D">
        <w:rPr>
          <w:rFonts w:cs="Simplified Arabic" w:hint="cs"/>
          <w:rtl/>
          <w:lang w:val="en-US" w:bidi="ar-EG"/>
        </w:rPr>
        <w:t>قائمة على المقاييس</w:t>
      </w:r>
      <w:r w:rsidRPr="004C5B1F">
        <w:rPr>
          <w:rFonts w:cs="Simplified Arabic"/>
          <w:rtl/>
          <w:lang w:val="en-US" w:bidi="ar-EG"/>
        </w:rPr>
        <w:t xml:space="preserve"> في هذا السياق </w:t>
      </w:r>
      <w:r w:rsidR="006D123D">
        <w:rPr>
          <w:rFonts w:cs="Simplified Arabic" w:hint="cs"/>
          <w:rtl/>
          <w:lang w:val="en-US" w:bidi="ar-EG"/>
        </w:rPr>
        <w:t>إلى إضافة</w:t>
      </w:r>
      <w:r w:rsidRPr="004C5B1F">
        <w:rPr>
          <w:rFonts w:cs="Simplified Arabic"/>
          <w:rtl/>
          <w:lang w:val="en-US" w:bidi="ar-EG"/>
        </w:rPr>
        <w:t xml:space="preserve"> تعقيد غير ضروري</w:t>
      </w:r>
      <w:r>
        <w:rPr>
          <w:rFonts w:cs="Simplified Arabic"/>
          <w:rtl/>
          <w:lang w:val="en-US" w:bidi="ar-EG"/>
        </w:rPr>
        <w:t>.</w:t>
      </w:r>
    </w:p>
    <w:p w14:paraId="3E8499B1" w14:textId="7817A4A3"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lastRenderedPageBreak/>
        <w:t xml:space="preserve">ويوصي فريق الخبراء كذلك بحذف السؤال </w:t>
      </w:r>
      <w:r w:rsidR="00BF10CC">
        <w:rPr>
          <w:rFonts w:cs="Simplified Arabic" w:hint="cs"/>
          <w:rtl/>
          <w:lang w:val="en-US" w:bidi="ar-EG"/>
        </w:rPr>
        <w:t>13-4</w:t>
      </w:r>
      <w:r>
        <w:rPr>
          <w:rFonts w:cs="Simplified Arabic"/>
          <w:rtl/>
          <w:lang w:val="en-US" w:bidi="ar-EG"/>
        </w:rPr>
        <w:t>.</w:t>
      </w:r>
      <w:r w:rsidRPr="004C5B1F">
        <w:rPr>
          <w:rFonts w:cs="Simplified Arabic"/>
          <w:rtl/>
          <w:lang w:val="en-US" w:bidi="ar-EG"/>
        </w:rPr>
        <w:t xml:space="preserve"> </w:t>
      </w:r>
      <w:r w:rsidR="006D123D">
        <w:rPr>
          <w:rFonts w:cs="Simplified Arabic" w:hint="cs"/>
          <w:rtl/>
          <w:lang w:val="en-US" w:bidi="ar-EG"/>
        </w:rPr>
        <w:t>ف</w:t>
      </w:r>
      <w:r w:rsidRPr="004C5B1F">
        <w:rPr>
          <w:rFonts w:cs="Simplified Arabic"/>
          <w:rtl/>
          <w:lang w:val="en-US" w:bidi="ar-EG"/>
        </w:rPr>
        <w:t xml:space="preserve">المفاوضات المتعددة الأطراف بشأن معلومات التسلسل الرقمي </w:t>
      </w:r>
      <w:r w:rsidR="006D123D">
        <w:rPr>
          <w:rFonts w:cs="Simplified Arabic" w:hint="cs"/>
          <w:rtl/>
          <w:lang w:val="en-US" w:bidi="ar-EG"/>
        </w:rPr>
        <w:t>جارية</w:t>
      </w:r>
      <w:r>
        <w:rPr>
          <w:rFonts w:cs="Simplified Arabic"/>
          <w:rtl/>
          <w:lang w:val="en-US" w:bidi="ar-EG"/>
        </w:rPr>
        <w:t>.</w:t>
      </w:r>
      <w:r w:rsidRPr="004C5B1F">
        <w:rPr>
          <w:rFonts w:cs="Simplified Arabic"/>
          <w:rtl/>
          <w:lang w:val="en-US" w:bidi="ar-EG"/>
        </w:rPr>
        <w:t xml:space="preserve"> ولذلك، لا يوجد اتفاق </w:t>
      </w:r>
      <w:r w:rsidR="00AE6B74">
        <w:rPr>
          <w:rFonts w:cs="Simplified Arabic" w:hint="cs"/>
          <w:rtl/>
          <w:lang w:val="en-US" w:bidi="ar-EG"/>
        </w:rPr>
        <w:t>على</w:t>
      </w:r>
      <w:r w:rsidRPr="004C5B1F">
        <w:rPr>
          <w:rFonts w:cs="Simplified Arabic"/>
          <w:rtl/>
          <w:lang w:val="en-US" w:bidi="ar-EG"/>
        </w:rPr>
        <w:t xml:space="preserve"> معلومات التسلسل الرقمي، كما أن اشتراط وجود إطار سياس</w:t>
      </w:r>
      <w:r w:rsidR="00094653">
        <w:rPr>
          <w:rFonts w:cs="Simplified Arabic" w:hint="cs"/>
          <w:rtl/>
          <w:lang w:val="en-US" w:bidi="ar-EG"/>
        </w:rPr>
        <w:t>ات</w:t>
      </w:r>
      <w:r w:rsidRPr="004C5B1F">
        <w:rPr>
          <w:rFonts w:cs="Simplified Arabic"/>
          <w:rtl/>
          <w:lang w:val="en-US" w:bidi="ar-EG"/>
        </w:rPr>
        <w:t>ي وإداري لمعلومات التسلسل الرقمي يتجاوز الولاية الحالية للإطار وهذا المؤشر</w:t>
      </w:r>
      <w:r>
        <w:rPr>
          <w:rFonts w:cs="Simplified Arabic"/>
          <w:rtl/>
          <w:lang w:val="en-US" w:bidi="ar-EG"/>
        </w:rPr>
        <w:t>.</w:t>
      </w:r>
    </w:p>
    <w:p w14:paraId="0008DDD7"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14</w:t>
      </w:r>
    </w:p>
    <w:p w14:paraId="6F333FF8" w14:textId="7DF744BE" w:rsidR="004C5B1F" w:rsidRPr="004C5B1F" w:rsidRDefault="00094653"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hint="cs"/>
          <w:rtl/>
          <w:lang w:val="en-US" w:bidi="ar-EG"/>
        </w:rPr>
        <w:t xml:space="preserve">إن </w:t>
      </w:r>
      <w:r w:rsidR="004C5B1F" w:rsidRPr="004C5B1F">
        <w:rPr>
          <w:rFonts w:cs="Simplified Arabic"/>
          <w:rtl/>
          <w:lang w:val="en-US" w:bidi="ar-EG"/>
        </w:rPr>
        <w:t xml:space="preserve">كلمة "السياسات" </w:t>
      </w:r>
      <w:r>
        <w:rPr>
          <w:rFonts w:cs="Simplified Arabic" w:hint="cs"/>
          <w:rtl/>
          <w:lang w:val="en-US" w:bidi="ar-EG"/>
        </w:rPr>
        <w:t>مستخدمة</w:t>
      </w:r>
      <w:r w:rsidRPr="004C5B1F">
        <w:rPr>
          <w:rFonts w:cs="Simplified Arabic"/>
          <w:rtl/>
          <w:lang w:val="en-US" w:bidi="ar-EG"/>
        </w:rPr>
        <w:t xml:space="preserve"> </w:t>
      </w:r>
      <w:r w:rsidR="004C5B1F" w:rsidRPr="004C5B1F">
        <w:rPr>
          <w:rFonts w:cs="Simplified Arabic"/>
          <w:rtl/>
          <w:lang w:val="en-US" w:bidi="ar-EG"/>
        </w:rPr>
        <w:t xml:space="preserve">حاليا مرتين في السؤال </w:t>
      </w:r>
      <w:r w:rsidR="00BF10CC">
        <w:rPr>
          <w:rFonts w:cs="Simplified Arabic" w:hint="cs"/>
          <w:rtl/>
          <w:lang w:val="en-US" w:bidi="ar-EG"/>
        </w:rPr>
        <w:t>14-1</w:t>
      </w:r>
      <w:r w:rsidR="004C5B1F" w:rsidRPr="004C5B1F">
        <w:rPr>
          <w:rFonts w:cs="Simplified Arabic"/>
          <w:rtl/>
          <w:lang w:val="en-US" w:bidi="ar-EG"/>
        </w:rPr>
        <w:t xml:space="preserve">، مرة لتحديد السؤال (أي "هل توجد سياسات")، والأخرى كجزء من قائمة </w:t>
      </w:r>
      <w:r>
        <w:rPr>
          <w:rFonts w:cs="Simplified Arabic" w:hint="cs"/>
          <w:rtl/>
          <w:lang w:val="en-US" w:bidi="ar-EG"/>
        </w:rPr>
        <w:t>البنود</w:t>
      </w:r>
      <w:r w:rsidR="004C5B1F" w:rsidRPr="004C5B1F">
        <w:rPr>
          <w:rFonts w:cs="Simplified Arabic"/>
          <w:rtl/>
          <w:lang w:val="en-US" w:bidi="ar-EG"/>
        </w:rPr>
        <w:t xml:space="preserve"> التي تستجيب لهذه "السياسات" الأولى</w:t>
      </w:r>
      <w:r w:rsidR="004C5B1F">
        <w:rPr>
          <w:rFonts w:cs="Simplified Arabic"/>
          <w:rtl/>
          <w:lang w:val="en-US" w:bidi="ar-EG"/>
        </w:rPr>
        <w:t>.</w:t>
      </w:r>
      <w:r w:rsidR="004C5B1F" w:rsidRPr="004C5B1F">
        <w:rPr>
          <w:rFonts w:cs="Simplified Arabic"/>
          <w:rtl/>
          <w:lang w:val="en-US" w:bidi="ar-EG"/>
        </w:rPr>
        <w:t xml:space="preserve"> وعلى هذا النحو، فإن المصطلح زائد عن الحاجة ويؤدي إلى </w:t>
      </w:r>
      <w:r>
        <w:rPr>
          <w:rFonts w:cs="Simplified Arabic" w:hint="cs"/>
          <w:rtl/>
          <w:lang w:val="en-US" w:bidi="ar-EG"/>
        </w:rPr>
        <w:t>اللبس</w:t>
      </w:r>
      <w:r w:rsidR="004C5B1F">
        <w:rPr>
          <w:rFonts w:cs="Simplified Arabic"/>
          <w:rtl/>
          <w:lang w:val="en-US" w:bidi="ar-EG"/>
        </w:rPr>
        <w:t>. وي</w:t>
      </w:r>
      <w:r w:rsidR="004C5B1F" w:rsidRPr="004C5B1F">
        <w:rPr>
          <w:rFonts w:cs="Simplified Arabic"/>
          <w:rtl/>
          <w:lang w:val="en-US" w:bidi="ar-EG"/>
        </w:rPr>
        <w:t xml:space="preserve">وصي فريق الخبراء بالحفاظ على </w:t>
      </w:r>
      <w:r w:rsidR="00C047A7">
        <w:rPr>
          <w:rFonts w:cs="Simplified Arabic" w:hint="cs"/>
          <w:rtl/>
          <w:lang w:val="en-US" w:bidi="ar-EG"/>
        </w:rPr>
        <w:t xml:space="preserve">كلمة </w:t>
      </w:r>
      <w:r w:rsidR="004C5B1F" w:rsidRPr="004C5B1F">
        <w:rPr>
          <w:rFonts w:cs="Simplified Arabic"/>
          <w:rtl/>
          <w:lang w:val="en-US" w:bidi="ar-EG"/>
        </w:rPr>
        <w:t xml:space="preserve">"السياسات" الأولى للإشارة إلى </w:t>
      </w:r>
      <w:r>
        <w:rPr>
          <w:rFonts w:cs="Simplified Arabic" w:hint="cs"/>
          <w:rtl/>
          <w:lang w:val="en-US" w:bidi="ar-EG"/>
        </w:rPr>
        <w:t>البنود</w:t>
      </w:r>
      <w:r w:rsidR="004C5B1F" w:rsidRPr="004C5B1F">
        <w:rPr>
          <w:rFonts w:cs="Simplified Arabic"/>
          <w:rtl/>
          <w:lang w:val="en-US" w:bidi="ar-EG"/>
        </w:rPr>
        <w:t xml:space="preserve"> المدرجة لاحقا في السؤال </w:t>
      </w:r>
      <w:r>
        <w:rPr>
          <w:rFonts w:cs="Simplified Arabic" w:hint="cs"/>
          <w:rtl/>
          <w:lang w:val="en-US" w:bidi="ar-EG"/>
        </w:rPr>
        <w:t>والتي ت</w:t>
      </w:r>
      <w:r w:rsidR="004C5B1F" w:rsidRPr="004C5B1F">
        <w:rPr>
          <w:rFonts w:cs="Simplified Arabic"/>
          <w:rtl/>
          <w:lang w:val="en-US" w:bidi="ar-EG"/>
        </w:rPr>
        <w:t>توافق مع المؤشر</w:t>
      </w:r>
      <w:r w:rsidR="004C5B1F">
        <w:rPr>
          <w:rFonts w:cs="Simplified Arabic"/>
          <w:rtl/>
          <w:lang w:val="en-US" w:bidi="ar-EG"/>
        </w:rPr>
        <w:t>.</w:t>
      </w:r>
      <w:r w:rsidR="004C5B1F" w:rsidRPr="004C5B1F">
        <w:rPr>
          <w:rFonts w:cs="Simplified Arabic"/>
          <w:rtl/>
          <w:lang w:val="en-US" w:bidi="ar-EG"/>
        </w:rPr>
        <w:t xml:space="preserve"> ولذلك، </w:t>
      </w:r>
      <w:r>
        <w:rPr>
          <w:rFonts w:cs="Simplified Arabic" w:hint="cs"/>
          <w:rtl/>
          <w:lang w:val="en-US" w:bidi="ar-EG"/>
        </w:rPr>
        <w:t>سيكون نص</w:t>
      </w:r>
      <w:r w:rsidR="004C5B1F" w:rsidRPr="004C5B1F">
        <w:rPr>
          <w:rFonts w:cs="Simplified Arabic"/>
          <w:rtl/>
          <w:lang w:val="en-US" w:bidi="ar-EG"/>
        </w:rPr>
        <w:t xml:space="preserve"> السؤال المطروح هو ما إذا كانت هناك سياسات لدمج القيم المتعددة للتنوع البيولوجي في هذه </w:t>
      </w:r>
      <w:r>
        <w:rPr>
          <w:rFonts w:cs="Simplified Arabic" w:hint="cs"/>
          <w:rtl/>
          <w:lang w:val="en-US" w:bidi="ar-EG"/>
        </w:rPr>
        <w:t>البنود</w:t>
      </w:r>
      <w:r w:rsidR="004C5B1F" w:rsidRPr="004C5B1F">
        <w:rPr>
          <w:rFonts w:cs="Simplified Arabic"/>
          <w:rtl/>
          <w:lang w:val="en-US" w:bidi="ar-EG"/>
        </w:rPr>
        <w:t xml:space="preserve"> الأخرى، مما يعكس الإجراءات الحكومية </w:t>
      </w:r>
      <w:r w:rsidR="00C047A7">
        <w:rPr>
          <w:rFonts w:cs="Simplified Arabic" w:hint="cs"/>
          <w:rtl/>
          <w:lang w:val="en-US" w:bidi="ar-EG"/>
        </w:rPr>
        <w:t xml:space="preserve">المتخذة </w:t>
      </w:r>
      <w:r w:rsidR="004C5B1F" w:rsidRPr="004C5B1F">
        <w:rPr>
          <w:rFonts w:cs="Simplified Arabic"/>
          <w:rtl/>
          <w:lang w:val="en-US" w:bidi="ar-EG"/>
        </w:rPr>
        <w:t xml:space="preserve">نحو </w:t>
      </w:r>
      <w:r>
        <w:rPr>
          <w:rFonts w:cs="Simplified Arabic" w:hint="cs"/>
          <w:rtl/>
          <w:lang w:val="en-US" w:bidi="ar-EG"/>
        </w:rPr>
        <w:t>دمج</w:t>
      </w:r>
      <w:r w:rsidR="004C5B1F" w:rsidRPr="004C5B1F">
        <w:rPr>
          <w:rFonts w:cs="Simplified Arabic"/>
          <w:rtl/>
          <w:lang w:val="en-US" w:bidi="ar-EG"/>
        </w:rPr>
        <w:t xml:space="preserve"> القيم المتعددة للتنوع البيولوجي</w:t>
      </w:r>
      <w:r w:rsidR="004C5B1F">
        <w:rPr>
          <w:rFonts w:cs="Simplified Arabic"/>
          <w:rtl/>
          <w:lang w:val="en-US" w:bidi="ar-EG"/>
        </w:rPr>
        <w:t>.</w:t>
      </w:r>
    </w:p>
    <w:p w14:paraId="1C29F626" w14:textId="19EE9263"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بتنظيم الإجابات على السؤال </w:t>
      </w:r>
      <w:r w:rsidR="00BF10CC">
        <w:rPr>
          <w:rFonts w:cs="Simplified Arabic" w:hint="cs"/>
          <w:rtl/>
          <w:lang w:val="en-US" w:bidi="ar-EG"/>
        </w:rPr>
        <w:t>14-2</w:t>
      </w:r>
      <w:r w:rsidRPr="004C5B1F">
        <w:rPr>
          <w:rFonts w:cs="Simplified Arabic"/>
          <w:rtl/>
          <w:lang w:val="en-US" w:bidi="ar-EG"/>
        </w:rPr>
        <w:t xml:space="preserve"> على طول مراحل تنفيذ عملية حسابات </w:t>
      </w:r>
      <w:r w:rsidR="0019768B">
        <w:rPr>
          <w:rFonts w:cs="Simplified Arabic"/>
          <w:rtl/>
          <w:lang w:val="en-US" w:bidi="ar-EG"/>
        </w:rPr>
        <w:t>النظم الإيكولوجية</w:t>
      </w:r>
      <w:r w:rsidRPr="004C5B1F">
        <w:rPr>
          <w:rFonts w:cs="Simplified Arabic"/>
          <w:rtl/>
          <w:lang w:val="en-US" w:bidi="ar-EG"/>
        </w:rPr>
        <w:t xml:space="preserve"> لنظام المحاسبة البيئية الاقتصادية، أي استخدام الاختيار المتعدد لنوع الحسابات التي تم تجميعها</w:t>
      </w:r>
      <w:r w:rsidR="00BF10CC">
        <w:rPr>
          <w:rFonts w:cs="Simplified Arabic"/>
          <w:rtl/>
          <w:lang w:val="en-US" w:bidi="ar-EG"/>
        </w:rPr>
        <w:t>:</w:t>
      </w:r>
      <w:r w:rsidRPr="004C5B1F">
        <w:rPr>
          <w:rFonts w:cs="Simplified Arabic"/>
          <w:rtl/>
          <w:lang w:val="en-US" w:bidi="ar-EG"/>
        </w:rPr>
        <w:t xml:space="preserve"> مدى </w:t>
      </w:r>
      <w:r w:rsidR="0019768B">
        <w:rPr>
          <w:rFonts w:cs="Simplified Arabic"/>
          <w:rtl/>
          <w:lang w:val="en-US" w:bidi="ar-EG"/>
        </w:rPr>
        <w:t>النظم الإيكولوجية</w:t>
      </w:r>
      <w:r w:rsidRPr="004C5B1F">
        <w:rPr>
          <w:rFonts w:cs="Simplified Arabic"/>
          <w:rtl/>
          <w:lang w:val="en-US" w:bidi="ar-EG"/>
        </w:rPr>
        <w:t xml:space="preserve">، وحالة </w:t>
      </w:r>
      <w:r w:rsidR="0019768B">
        <w:rPr>
          <w:rFonts w:cs="Simplified Arabic"/>
          <w:rtl/>
          <w:lang w:val="en-US" w:bidi="ar-EG"/>
        </w:rPr>
        <w:t>النظم الإيكولوجية</w:t>
      </w:r>
      <w:r w:rsidRPr="004C5B1F">
        <w:rPr>
          <w:rFonts w:cs="Simplified Arabic"/>
          <w:rtl/>
          <w:lang w:val="en-US" w:bidi="ar-EG"/>
        </w:rPr>
        <w:t xml:space="preserve">، </w:t>
      </w:r>
      <w:r w:rsidR="00094653">
        <w:rPr>
          <w:rFonts w:cs="Simplified Arabic" w:hint="cs"/>
          <w:rtl/>
          <w:lang w:val="en-US" w:bidi="ar-EG"/>
        </w:rPr>
        <w:t>و</w:t>
      </w:r>
      <w:r w:rsidRPr="004C5B1F">
        <w:rPr>
          <w:rFonts w:cs="Simplified Arabic"/>
          <w:rtl/>
          <w:lang w:val="en-US" w:bidi="ar-EG"/>
        </w:rPr>
        <w:t xml:space="preserve">تدفق خدمات </w:t>
      </w:r>
      <w:r w:rsidR="0019768B">
        <w:rPr>
          <w:rFonts w:cs="Simplified Arabic"/>
          <w:rtl/>
          <w:lang w:val="en-US" w:bidi="ar-EG"/>
        </w:rPr>
        <w:t>النظم الإيكولوجية</w:t>
      </w:r>
      <w:r w:rsidRPr="004C5B1F">
        <w:rPr>
          <w:rFonts w:cs="Simplified Arabic"/>
          <w:rtl/>
          <w:lang w:val="en-US" w:bidi="ar-EG"/>
        </w:rPr>
        <w:t xml:space="preserve"> (المادي)، وتدفق خدمات </w:t>
      </w:r>
      <w:r w:rsidR="0019768B">
        <w:rPr>
          <w:rFonts w:cs="Simplified Arabic"/>
          <w:rtl/>
          <w:lang w:val="en-US" w:bidi="ar-EG"/>
        </w:rPr>
        <w:t>النظم الإيكولوجية</w:t>
      </w:r>
      <w:r w:rsidRPr="004C5B1F">
        <w:rPr>
          <w:rFonts w:cs="Simplified Arabic"/>
          <w:rtl/>
          <w:lang w:val="en-US" w:bidi="ar-EG"/>
        </w:rPr>
        <w:t xml:space="preserve"> (النقدي)، وأصول </w:t>
      </w:r>
      <w:r w:rsidR="0019768B">
        <w:rPr>
          <w:rFonts w:cs="Simplified Arabic"/>
          <w:rtl/>
          <w:lang w:val="en-US" w:bidi="ar-EG"/>
        </w:rPr>
        <w:t>النظم الإيكولوجية</w:t>
      </w:r>
      <w:r w:rsidRPr="004C5B1F">
        <w:rPr>
          <w:rFonts w:cs="Simplified Arabic"/>
          <w:rtl/>
          <w:lang w:val="en-US" w:bidi="ar-EG"/>
        </w:rPr>
        <w:t xml:space="preserve"> النقدي</w:t>
      </w:r>
      <w:r w:rsidR="00094653">
        <w:rPr>
          <w:rFonts w:cs="Simplified Arabic" w:hint="cs"/>
          <w:rtl/>
          <w:lang w:val="en-US" w:bidi="ar-EG"/>
        </w:rPr>
        <w:t>ة</w:t>
      </w:r>
      <w:r>
        <w:rPr>
          <w:rFonts w:cs="Simplified Arabic"/>
          <w:rtl/>
          <w:lang w:val="en-US" w:bidi="ar-EG"/>
        </w:rPr>
        <w:t>.</w:t>
      </w:r>
      <w:r w:rsidRPr="004C5B1F">
        <w:rPr>
          <w:rFonts w:cs="Simplified Arabic"/>
          <w:rtl/>
          <w:lang w:val="en-US" w:bidi="ar-EG"/>
        </w:rPr>
        <w:t xml:space="preserve"> وبدلا من ذلك، يوصي فريق الخبراء بتغيير مجموعة الإجابات على السؤال </w:t>
      </w:r>
      <w:r w:rsidR="00BF10CC">
        <w:rPr>
          <w:rFonts w:cs="Simplified Arabic" w:hint="cs"/>
          <w:rtl/>
          <w:lang w:val="en-US" w:bidi="ar-EG"/>
        </w:rPr>
        <w:t>14-2</w:t>
      </w:r>
      <w:r w:rsidRPr="004C5B1F">
        <w:rPr>
          <w:rFonts w:cs="Simplified Arabic"/>
          <w:rtl/>
          <w:lang w:val="en-US" w:bidi="ar-EG"/>
        </w:rPr>
        <w:t xml:space="preserve"> لتتوافق مع </w:t>
      </w:r>
      <w:r w:rsidR="00094653">
        <w:rPr>
          <w:rFonts w:cs="Simplified Arabic" w:hint="cs"/>
          <w:rtl/>
          <w:lang w:val="en-US" w:bidi="ar-EG"/>
        </w:rPr>
        <w:t>نسق</w:t>
      </w:r>
      <w:r w:rsidRPr="004C5B1F">
        <w:rPr>
          <w:rFonts w:cs="Simplified Arabic"/>
          <w:rtl/>
          <w:lang w:val="en-US" w:bidi="ar-EG"/>
        </w:rPr>
        <w:t xml:space="preserve"> الأسئلة الأخرى من "لا" إلى "نعم، بالكامل"، حيث تتوافق الإجابة الجزئية مع الأسئلة النقدية أو غير النقدية فقط وتتوافق الإجابة الكاملة </w:t>
      </w:r>
      <w:r w:rsidR="00094653">
        <w:rPr>
          <w:rFonts w:cs="Simplified Arabic" w:hint="cs"/>
          <w:rtl/>
          <w:lang w:val="en-US" w:bidi="ar-EG"/>
        </w:rPr>
        <w:t>مع الاثنين</w:t>
      </w:r>
      <w:r>
        <w:rPr>
          <w:rFonts w:cs="Simplified Arabic"/>
          <w:rtl/>
          <w:lang w:val="en-US" w:bidi="ar-EG"/>
        </w:rPr>
        <w:t>.</w:t>
      </w:r>
    </w:p>
    <w:p w14:paraId="0A862B51" w14:textId="7CE6B71E" w:rsid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كذلك بتغيير مجموعة الإجابات على السؤال </w:t>
      </w:r>
      <w:r w:rsidR="00BF10CC">
        <w:rPr>
          <w:rFonts w:cs="Simplified Arabic" w:hint="cs"/>
          <w:rtl/>
          <w:lang w:val="en-US" w:bidi="ar-EG"/>
        </w:rPr>
        <w:t>14-4</w:t>
      </w:r>
      <w:r w:rsidRPr="004C5B1F">
        <w:rPr>
          <w:rFonts w:cs="Simplified Arabic"/>
          <w:rtl/>
          <w:lang w:val="en-US" w:bidi="ar-EG"/>
        </w:rPr>
        <w:t xml:space="preserve"> لتتوافق مع شكل الأسئلة الأخرى من "لا" إلى "نعم، بالكامل"، حيث تتوافق الإجابة الجزئية مع القطاعين العام أو الخاص فقط </w:t>
      </w:r>
      <w:r w:rsidR="00C047A7">
        <w:rPr>
          <w:rFonts w:cs="Simplified Arabic" w:hint="cs"/>
          <w:rtl/>
          <w:lang w:val="en-US" w:bidi="ar-EG"/>
        </w:rPr>
        <w:t>وت</w:t>
      </w:r>
      <w:r w:rsidR="00C047A7" w:rsidRPr="004C5B1F">
        <w:rPr>
          <w:rFonts w:cs="Simplified Arabic"/>
          <w:rtl/>
          <w:lang w:val="en-US" w:bidi="ar-EG"/>
        </w:rPr>
        <w:t xml:space="preserve">توافق </w:t>
      </w:r>
      <w:r w:rsidRPr="004C5B1F">
        <w:rPr>
          <w:rFonts w:cs="Simplified Arabic"/>
          <w:rtl/>
          <w:lang w:val="en-US" w:bidi="ar-EG"/>
        </w:rPr>
        <w:t xml:space="preserve">الإجابة الكاملة مع </w:t>
      </w:r>
      <w:r w:rsidR="00094653">
        <w:rPr>
          <w:rFonts w:cs="Simplified Arabic" w:hint="cs"/>
          <w:rtl/>
          <w:lang w:val="en-US" w:bidi="ar-EG"/>
        </w:rPr>
        <w:t>الاثنين</w:t>
      </w:r>
      <w:r>
        <w:rPr>
          <w:rFonts w:cs="Simplified Arabic"/>
          <w:rtl/>
          <w:lang w:val="en-US" w:bidi="ar-EG"/>
        </w:rPr>
        <w:t>.</w:t>
      </w:r>
    </w:p>
    <w:p w14:paraId="6B263C74" w14:textId="5EEFDEBE" w:rsidR="004C5B1F" w:rsidRPr="004C5B1F" w:rsidRDefault="00094653"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hint="cs"/>
          <w:rtl/>
          <w:lang w:val="en-US" w:bidi="ar-EG"/>
        </w:rPr>
        <w:t>وتجدر الإشارة إلى</w:t>
      </w:r>
      <w:r w:rsidR="004C5B1F" w:rsidRPr="004C5B1F">
        <w:rPr>
          <w:rFonts w:cs="Simplified Arabic"/>
          <w:rtl/>
          <w:lang w:val="en-US" w:bidi="ar-EG"/>
        </w:rPr>
        <w:t xml:space="preserve"> أن التوصيات المتعلقة بالسؤالين </w:t>
      </w:r>
      <w:r w:rsidR="00BF10CC">
        <w:rPr>
          <w:rFonts w:cs="Simplified Arabic" w:hint="cs"/>
          <w:rtl/>
          <w:lang w:val="en-US" w:bidi="ar-EG"/>
        </w:rPr>
        <w:t>14-2</w:t>
      </w:r>
      <w:r w:rsidR="004C5B1F" w:rsidRPr="004C5B1F">
        <w:rPr>
          <w:rFonts w:cs="Simplified Arabic"/>
          <w:rtl/>
          <w:lang w:val="en-US" w:bidi="ar-EG"/>
        </w:rPr>
        <w:t xml:space="preserve"> و</w:t>
      </w:r>
      <w:r w:rsidR="00BF10CC">
        <w:rPr>
          <w:rFonts w:cs="Simplified Arabic" w:hint="cs"/>
          <w:rtl/>
          <w:lang w:val="en-US" w:bidi="ar-EG"/>
        </w:rPr>
        <w:t>14-4</w:t>
      </w:r>
      <w:r w:rsidR="004C5B1F" w:rsidRPr="004C5B1F">
        <w:rPr>
          <w:rFonts w:cs="Simplified Arabic"/>
          <w:rtl/>
          <w:lang w:val="en-US" w:bidi="ar-EG"/>
        </w:rPr>
        <w:t xml:space="preserve"> تسهل على الأطراف تسجيل التقدم الجزئي حيث </w:t>
      </w:r>
      <w:r w:rsidRPr="004C5B1F">
        <w:rPr>
          <w:rFonts w:cs="Simplified Arabic" w:hint="cs"/>
          <w:rtl/>
          <w:lang w:val="en-US" w:bidi="ar-EG"/>
        </w:rPr>
        <w:t>إن</w:t>
      </w:r>
      <w:r w:rsidR="004C5B1F" w:rsidRPr="004C5B1F">
        <w:rPr>
          <w:rFonts w:cs="Simplified Arabic"/>
          <w:rtl/>
          <w:lang w:val="en-US" w:bidi="ar-EG"/>
        </w:rPr>
        <w:t xml:space="preserve"> الخيار "نعم، جزئيا" سيكون متاحا، كما هو الحال بالنسبة للأسئلة الأخرى ذات الاختيارات المتعددة</w:t>
      </w:r>
      <w:r w:rsidR="004C5B1F">
        <w:rPr>
          <w:rFonts w:cs="Simplified Arabic"/>
          <w:rtl/>
          <w:lang w:val="en-US" w:bidi="ar-EG"/>
        </w:rPr>
        <w:t>.</w:t>
      </w:r>
    </w:p>
    <w:p w14:paraId="34EA1851"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15</w:t>
      </w:r>
    </w:p>
    <w:p w14:paraId="13B39DBE" w14:textId="5B396E63" w:rsidR="004C5B1F" w:rsidRPr="004C5B1F" w:rsidRDefault="007A37C5"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hint="cs"/>
          <w:rtl/>
          <w:lang w:val="en-US" w:bidi="ar-EG"/>
        </w:rPr>
        <w:t>لزيادة</w:t>
      </w:r>
      <w:r w:rsidR="004C5B1F" w:rsidRPr="004C5B1F">
        <w:rPr>
          <w:rFonts w:cs="Simplified Arabic"/>
          <w:rtl/>
          <w:lang w:val="en-US" w:bidi="ar-EG"/>
        </w:rPr>
        <w:t xml:space="preserve"> الوضوح والاتساق مع المؤشر الرئيسي الثنائي، يقترح فريق الخبراء تعديل </w:t>
      </w:r>
      <w:r w:rsidR="004744F4">
        <w:rPr>
          <w:rFonts w:cs="Simplified Arabic"/>
          <w:rtl/>
          <w:lang w:val="en-US" w:bidi="ar-EG"/>
        </w:rPr>
        <w:t>صياغة</w:t>
      </w:r>
      <w:r w:rsidR="004C5B1F" w:rsidRPr="004C5B1F">
        <w:rPr>
          <w:rFonts w:cs="Simplified Arabic"/>
          <w:rtl/>
          <w:lang w:val="en-US" w:bidi="ar-EG"/>
        </w:rPr>
        <w:t xml:space="preserve"> السؤال </w:t>
      </w:r>
      <w:r w:rsidR="00BF10CC">
        <w:rPr>
          <w:rFonts w:cs="Simplified Arabic" w:hint="cs"/>
          <w:rtl/>
          <w:lang w:val="en-US" w:bidi="ar-EG"/>
        </w:rPr>
        <w:t>15-1</w:t>
      </w:r>
      <w:r w:rsidR="004C5B1F" w:rsidRPr="004C5B1F">
        <w:rPr>
          <w:rFonts w:cs="Simplified Arabic"/>
          <w:rtl/>
          <w:lang w:val="en-US" w:bidi="ar-EG"/>
        </w:rPr>
        <w:t xml:space="preserve"> ليصبح نصه كما يلي</w:t>
      </w:r>
      <w:r w:rsidR="00BF10CC">
        <w:rPr>
          <w:rFonts w:cs="Simplified Arabic"/>
          <w:rtl/>
          <w:lang w:val="en-US" w:bidi="ar-EG"/>
        </w:rPr>
        <w:t>:</w:t>
      </w:r>
      <w:r w:rsidR="004C5B1F" w:rsidRPr="004C5B1F">
        <w:rPr>
          <w:rFonts w:cs="Simplified Arabic"/>
          <w:rtl/>
          <w:lang w:val="en-US" w:bidi="ar-EG"/>
        </w:rPr>
        <w:t xml:space="preserve"> "</w:t>
      </w:r>
      <w:r w:rsidR="00BF10CC">
        <w:rPr>
          <w:rFonts w:cs="Simplified Arabic" w:hint="cs"/>
          <w:rtl/>
          <w:lang w:val="en-US" w:bidi="ar-EG"/>
        </w:rPr>
        <w:t>15-1</w:t>
      </w:r>
      <w:r w:rsidR="004C5B1F" w:rsidRPr="004C5B1F">
        <w:rPr>
          <w:rFonts w:cs="Simplified Arabic"/>
          <w:rtl/>
          <w:lang w:val="en-US" w:bidi="ar-EG"/>
        </w:rPr>
        <w:t xml:space="preserve"> هل اتخذ بلدك تدابير قانونية أو إدارية أو سياساتية لضمان أن </w:t>
      </w:r>
      <w:r w:rsidR="00AA15FE">
        <w:rPr>
          <w:rFonts w:cs="Simplified Arabic" w:hint="cs"/>
          <w:rtl/>
          <w:lang w:val="en-US" w:bidi="ar-EG"/>
        </w:rPr>
        <w:t xml:space="preserve">تقوم </w:t>
      </w:r>
      <w:r w:rsidR="004C5B1F" w:rsidRPr="004C5B1F">
        <w:rPr>
          <w:rFonts w:cs="Simplified Arabic"/>
          <w:rtl/>
          <w:lang w:val="en-US" w:bidi="ar-EG"/>
        </w:rPr>
        <w:t xml:space="preserve">الشركات </w:t>
      </w:r>
      <w:r w:rsidRPr="004C5B1F">
        <w:rPr>
          <w:rFonts w:cs="Simplified Arabic"/>
          <w:rtl/>
          <w:lang w:val="en-US" w:bidi="ar-EG"/>
        </w:rPr>
        <w:t xml:space="preserve">والمؤسسات المالية </w:t>
      </w:r>
      <w:r w:rsidR="004C5B1F" w:rsidRPr="004C5B1F">
        <w:rPr>
          <w:rFonts w:cs="Simplified Arabic"/>
          <w:rtl/>
          <w:lang w:val="en-US" w:bidi="ar-EG"/>
        </w:rPr>
        <w:t xml:space="preserve">الكبيرة وعبر الوطنية </w:t>
      </w:r>
      <w:r w:rsidR="00AA15FE">
        <w:rPr>
          <w:rFonts w:cs="Simplified Arabic" w:hint="cs"/>
          <w:rtl/>
          <w:lang w:val="en-US" w:bidi="ar-EG"/>
        </w:rPr>
        <w:t>ب</w:t>
      </w:r>
      <w:r w:rsidR="004C5B1F" w:rsidRPr="004C5B1F">
        <w:rPr>
          <w:rFonts w:cs="Simplified Arabic"/>
          <w:rtl/>
          <w:lang w:val="en-US" w:bidi="ar-EG"/>
        </w:rPr>
        <w:t xml:space="preserve">رصد </w:t>
      </w:r>
      <w:r w:rsidR="00AA15FE">
        <w:rPr>
          <w:rFonts w:cs="Simplified Arabic" w:hint="cs"/>
          <w:rtl/>
          <w:lang w:val="en-US" w:bidi="ar-EG"/>
        </w:rPr>
        <w:t xml:space="preserve">وتقييم </w:t>
      </w:r>
      <w:r w:rsidR="004C5B1F" w:rsidRPr="004C5B1F">
        <w:rPr>
          <w:rFonts w:cs="Simplified Arabic"/>
          <w:rtl/>
          <w:lang w:val="en-US" w:bidi="ar-EG"/>
        </w:rPr>
        <w:t>مخاطرها وتبعياتها و</w:t>
      </w:r>
      <w:r w:rsidR="00802A08">
        <w:rPr>
          <w:rFonts w:cs="Simplified Arabic"/>
          <w:rtl/>
          <w:lang w:val="en-US" w:bidi="ar-EG"/>
        </w:rPr>
        <w:t>آثار</w:t>
      </w:r>
      <w:r w:rsidR="004C5B1F" w:rsidRPr="004C5B1F">
        <w:rPr>
          <w:rFonts w:cs="Simplified Arabic"/>
          <w:rtl/>
          <w:lang w:val="en-US" w:bidi="ar-EG"/>
        </w:rPr>
        <w:t>ها على التنوع البيولوجي</w:t>
      </w:r>
      <w:r w:rsidR="00AA15FE">
        <w:rPr>
          <w:rFonts w:cs="Simplified Arabic" w:hint="cs"/>
          <w:rtl/>
          <w:lang w:val="en-US" w:bidi="ar-EG"/>
        </w:rPr>
        <w:t xml:space="preserve"> </w:t>
      </w:r>
      <w:r w:rsidR="004C5B1F" w:rsidRPr="004C5B1F">
        <w:rPr>
          <w:rFonts w:cs="Simplified Arabic"/>
          <w:rtl/>
          <w:lang w:val="en-US" w:bidi="ar-EG"/>
        </w:rPr>
        <w:t xml:space="preserve">على طول عملياتها وسلاسل </w:t>
      </w:r>
      <w:r w:rsidR="00AA15FE">
        <w:rPr>
          <w:rFonts w:cs="Simplified Arabic" w:hint="cs"/>
          <w:rtl/>
          <w:lang w:val="en-US" w:bidi="ar-EG"/>
        </w:rPr>
        <w:t>الإمداد</w:t>
      </w:r>
      <w:r w:rsidR="004C5B1F" w:rsidRPr="004C5B1F">
        <w:rPr>
          <w:rFonts w:cs="Simplified Arabic"/>
          <w:rtl/>
          <w:lang w:val="en-US" w:bidi="ar-EG"/>
        </w:rPr>
        <w:t xml:space="preserve"> والقيمة </w:t>
      </w:r>
      <w:r w:rsidR="00AA15FE">
        <w:rPr>
          <w:rFonts w:cs="Simplified Arabic" w:hint="cs"/>
          <w:rtl/>
          <w:lang w:val="en-US" w:bidi="ar-EG"/>
        </w:rPr>
        <w:t>والحوافظ الخاصة بها</w:t>
      </w:r>
      <w:r>
        <w:rPr>
          <w:rFonts w:cs="Simplified Arabic" w:hint="cs"/>
          <w:rtl/>
          <w:lang w:val="en-US" w:bidi="ar-EG"/>
        </w:rPr>
        <w:t>، والإفصاح</w:t>
      </w:r>
      <w:r w:rsidRPr="004C5B1F">
        <w:rPr>
          <w:rFonts w:cs="Simplified Arabic"/>
          <w:rtl/>
          <w:lang w:val="en-US" w:bidi="ar-EG"/>
        </w:rPr>
        <w:t xml:space="preserve"> عن</w:t>
      </w:r>
      <w:r>
        <w:rPr>
          <w:rFonts w:cs="Simplified Arabic" w:hint="cs"/>
          <w:rtl/>
          <w:lang w:val="en-US" w:bidi="ar-EG"/>
        </w:rPr>
        <w:t xml:space="preserve">ها </w:t>
      </w:r>
      <w:r w:rsidRPr="004C5B1F">
        <w:rPr>
          <w:rFonts w:cs="Simplified Arabic"/>
          <w:rtl/>
          <w:lang w:val="en-US" w:bidi="ar-EG"/>
        </w:rPr>
        <w:t>بشفافية</w:t>
      </w:r>
      <w:r w:rsidR="004C5B1F" w:rsidRPr="004C5B1F">
        <w:rPr>
          <w:rFonts w:cs="Simplified Arabic"/>
          <w:rtl/>
          <w:lang w:val="en-US" w:bidi="ar-EG"/>
        </w:rPr>
        <w:t>؟"</w:t>
      </w:r>
    </w:p>
    <w:p w14:paraId="6CB72BFB"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16</w:t>
      </w:r>
    </w:p>
    <w:p w14:paraId="4A1F3199" w14:textId="43309E3A"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بتغيير مجموعة الإجابات على السؤال </w:t>
      </w:r>
      <w:r w:rsidR="00BF10CC">
        <w:rPr>
          <w:rFonts w:cs="Simplified Arabic" w:hint="cs"/>
          <w:rtl/>
          <w:lang w:val="en-US" w:bidi="ar-EG"/>
        </w:rPr>
        <w:t>16-3</w:t>
      </w:r>
      <w:r w:rsidRPr="004C5B1F">
        <w:rPr>
          <w:rFonts w:cs="Simplified Arabic"/>
          <w:rtl/>
          <w:lang w:val="en-US" w:bidi="ar-EG"/>
        </w:rPr>
        <w:t xml:space="preserve"> لتتوافق مع </w:t>
      </w:r>
      <w:r w:rsidR="00AA15FE">
        <w:rPr>
          <w:rFonts w:cs="Simplified Arabic"/>
          <w:rtl/>
          <w:lang w:val="en-US" w:bidi="ar-EG"/>
        </w:rPr>
        <w:t>نسق</w:t>
      </w:r>
      <w:r w:rsidRPr="004C5B1F">
        <w:rPr>
          <w:rFonts w:cs="Simplified Arabic"/>
          <w:rtl/>
          <w:lang w:val="en-US" w:bidi="ar-EG"/>
        </w:rPr>
        <w:t xml:space="preserve"> الأسئلة الأخرى، من "لا" إلى "نعم، بالكامل"، حيث تتوافق الإجابة الجزئية فقط مع إجابة مصنفة حسب القطاع أو مجموعة المستهلكين</w:t>
      </w:r>
      <w:r>
        <w:rPr>
          <w:rFonts w:cs="Simplified Arabic"/>
          <w:rtl/>
          <w:lang w:val="en-US" w:bidi="ar-EG"/>
        </w:rPr>
        <w:t xml:space="preserve"> </w:t>
      </w:r>
      <w:r w:rsidR="008C7DD3">
        <w:rPr>
          <w:rFonts w:cs="Simplified Arabic" w:hint="cs"/>
          <w:rtl/>
          <w:lang w:val="en-US" w:bidi="ar-EG"/>
        </w:rPr>
        <w:t>وت</w:t>
      </w:r>
      <w:r w:rsidR="008C7DD3" w:rsidRPr="004C5B1F">
        <w:rPr>
          <w:rFonts w:cs="Simplified Arabic"/>
          <w:rtl/>
          <w:lang w:val="en-US" w:bidi="ar-EG"/>
        </w:rPr>
        <w:t xml:space="preserve">توافق </w:t>
      </w:r>
      <w:r w:rsidR="00AA15FE">
        <w:rPr>
          <w:rFonts w:cs="Simplified Arabic" w:hint="cs"/>
          <w:rtl/>
          <w:lang w:val="en-US" w:bidi="ar-EG"/>
        </w:rPr>
        <w:t>الإجابة</w:t>
      </w:r>
      <w:r w:rsidRPr="004C5B1F">
        <w:rPr>
          <w:rFonts w:cs="Simplified Arabic"/>
          <w:rtl/>
          <w:lang w:val="en-US" w:bidi="ar-EG"/>
        </w:rPr>
        <w:t xml:space="preserve"> الكامل</w:t>
      </w:r>
      <w:r w:rsidR="00AA15FE">
        <w:rPr>
          <w:rFonts w:cs="Simplified Arabic" w:hint="cs"/>
          <w:rtl/>
          <w:lang w:val="en-US" w:bidi="ar-EG"/>
        </w:rPr>
        <w:t xml:space="preserve">ة </w:t>
      </w:r>
      <w:r w:rsidRPr="004C5B1F">
        <w:rPr>
          <w:rFonts w:cs="Simplified Arabic"/>
          <w:rtl/>
          <w:lang w:val="en-US" w:bidi="ar-EG"/>
        </w:rPr>
        <w:t xml:space="preserve">مع </w:t>
      </w:r>
      <w:r w:rsidR="00AA15FE">
        <w:rPr>
          <w:rFonts w:cs="Simplified Arabic" w:hint="cs"/>
          <w:rtl/>
          <w:lang w:val="en-US" w:bidi="ar-EG"/>
        </w:rPr>
        <w:t>الاثنين</w:t>
      </w:r>
      <w:r>
        <w:rPr>
          <w:rFonts w:cs="Simplified Arabic"/>
          <w:rtl/>
          <w:lang w:val="en-US" w:bidi="ar-EG"/>
        </w:rPr>
        <w:t>.</w:t>
      </w:r>
    </w:p>
    <w:p w14:paraId="29BE8656"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lastRenderedPageBreak/>
        <w:t>الهدف 17</w:t>
      </w:r>
    </w:p>
    <w:p w14:paraId="0D345D39" w14:textId="1CE7D240"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شير فريق الخبراء إلى تقرير فريق الاتصال المعني ببروتوكول قرطاجنة ومنتدى المناقشة عبر الإنترنت للحصول على توصيات مفصلة بشأن الهدف 17</w:t>
      </w:r>
      <w:r>
        <w:rPr>
          <w:rFonts w:cs="Simplified Arabic"/>
          <w:rtl/>
          <w:lang w:val="en-US" w:bidi="ar-EG"/>
        </w:rPr>
        <w:t>.</w:t>
      </w:r>
      <w:r w:rsidR="00AA15FE" w:rsidRPr="005E75EB">
        <w:rPr>
          <w:rStyle w:val="FootnoteReference"/>
          <w:rFonts w:cs="Simplified Arabic"/>
          <w:u w:val="none"/>
          <w:vertAlign w:val="superscript"/>
          <w:rtl/>
          <w:lang w:val="en-US" w:bidi="ar-EG"/>
        </w:rPr>
        <w:footnoteReference w:id="3"/>
      </w:r>
    </w:p>
    <w:p w14:paraId="2CE90E3A" w14:textId="1C4B36FE"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وب</w:t>
      </w:r>
      <w:r w:rsidRPr="004C5B1F">
        <w:rPr>
          <w:rFonts w:cs="Simplified Arabic"/>
          <w:rtl/>
          <w:lang w:val="en-US" w:bidi="ar-EG"/>
        </w:rPr>
        <w:t>الإضافة إلى ذلك، يوصي فريق الخبراء بجعل جميع الإجابات على أسئلة المؤشر الثنائي للهدف 17 متسقة مع أسئلة المؤشرات ذات الاختيار الواحد الأخرى لإطار الرصد (أي "لا/لا، ولكن قيد التطوير/نعم، جزئيا/نعم</w:t>
      </w:r>
      <w:r w:rsidR="00AA15FE">
        <w:rPr>
          <w:rFonts w:cs="Simplified Arabic" w:hint="cs"/>
          <w:rtl/>
          <w:lang w:val="en-US" w:bidi="ar-EG"/>
        </w:rPr>
        <w:t>،</w:t>
      </w:r>
      <w:r w:rsidRPr="004C5B1F">
        <w:rPr>
          <w:rFonts w:cs="Simplified Arabic"/>
          <w:rtl/>
          <w:lang w:val="en-US" w:bidi="ar-EG"/>
        </w:rPr>
        <w:t xml:space="preserve"> بالكامل</w:t>
      </w:r>
      <w:r w:rsidR="00AA15FE">
        <w:rPr>
          <w:rFonts w:cs="Simplified Arabic" w:hint="cs"/>
          <w:rtl/>
          <w:lang w:val="en-US" w:bidi="ar-EG"/>
        </w:rPr>
        <w:t>"</w:t>
      </w:r>
      <w:r w:rsidRPr="004C5B1F">
        <w:rPr>
          <w:rFonts w:cs="Simplified Arabic"/>
          <w:rtl/>
          <w:lang w:val="en-US" w:bidi="ar-EG"/>
        </w:rPr>
        <w:t>)</w:t>
      </w:r>
      <w:r>
        <w:rPr>
          <w:rFonts w:cs="Simplified Arabic"/>
          <w:rtl/>
          <w:lang w:val="en-US" w:bidi="ar-EG"/>
        </w:rPr>
        <w:t>.</w:t>
      </w:r>
    </w:p>
    <w:p w14:paraId="03D39B98"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20</w:t>
      </w:r>
    </w:p>
    <w:p w14:paraId="6804C57F" w14:textId="0DC29110"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بالحفاظ على </w:t>
      </w:r>
      <w:r w:rsidR="00AA15FE">
        <w:rPr>
          <w:rFonts w:cs="Simplified Arabic"/>
          <w:rtl/>
          <w:lang w:val="en-US" w:bidi="ar-EG"/>
        </w:rPr>
        <w:t>نسق</w:t>
      </w:r>
      <w:r w:rsidRPr="004C5B1F">
        <w:rPr>
          <w:rFonts w:cs="Simplified Arabic"/>
          <w:rtl/>
          <w:lang w:val="en-US" w:bidi="ar-EG"/>
        </w:rPr>
        <w:t xml:space="preserve"> الإجابات متسقا لجميع الأسئلة، وأن يستخدم السؤال </w:t>
      </w:r>
      <w:r w:rsidR="00BF10CC">
        <w:rPr>
          <w:rFonts w:cs="Simplified Arabic" w:hint="cs"/>
          <w:rtl/>
          <w:lang w:val="en-US" w:bidi="ar-EG"/>
        </w:rPr>
        <w:t>20-5</w:t>
      </w:r>
      <w:r w:rsidRPr="004C5B1F">
        <w:rPr>
          <w:rFonts w:cs="Simplified Arabic"/>
          <w:rtl/>
          <w:lang w:val="en-US" w:bidi="ar-EG"/>
        </w:rPr>
        <w:t xml:space="preserve"> </w:t>
      </w:r>
      <w:r w:rsidR="00AA15FE">
        <w:rPr>
          <w:rFonts w:cs="Simplified Arabic"/>
          <w:rtl/>
          <w:lang w:val="en-US" w:bidi="ar-EG"/>
        </w:rPr>
        <w:t>نسق</w:t>
      </w:r>
      <w:r w:rsidRPr="004C5B1F">
        <w:rPr>
          <w:rFonts w:cs="Simplified Arabic"/>
          <w:rtl/>
          <w:lang w:val="en-US" w:bidi="ar-EG"/>
        </w:rPr>
        <w:t xml:space="preserve"> الإجابات الأربع باتباع الإرشادات الواردة في البيانات الوصفية</w:t>
      </w:r>
      <w:r>
        <w:rPr>
          <w:rFonts w:cs="Simplified Arabic"/>
          <w:rtl/>
          <w:lang w:val="en-US" w:bidi="ar-EG"/>
        </w:rPr>
        <w:t>.</w:t>
      </w:r>
    </w:p>
    <w:p w14:paraId="1A198A95" w14:textId="5CE6C60D"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بإزالة الإجابة (هـ) "لا ينطبق" من السؤال </w:t>
      </w:r>
      <w:r w:rsidR="00BF10CC">
        <w:rPr>
          <w:rFonts w:cs="Simplified Arabic" w:hint="cs"/>
          <w:rtl/>
          <w:lang w:val="en-US" w:bidi="ar-EG"/>
        </w:rPr>
        <w:t>20-4</w:t>
      </w:r>
      <w:r w:rsidRPr="004C5B1F">
        <w:rPr>
          <w:rFonts w:cs="Simplified Arabic"/>
          <w:rtl/>
          <w:lang w:val="en-US" w:bidi="ar-EG"/>
        </w:rPr>
        <w:t xml:space="preserve"> حيث ستحتاج جميع البلدان إلى تقييم احتياجاتها التكنولوجية ويتم تحديد إدراج التكنولوجيات المحلية والتقليدية، إن أمكن، في السؤال</w:t>
      </w:r>
      <w:r>
        <w:rPr>
          <w:rFonts w:cs="Simplified Arabic"/>
          <w:rtl/>
          <w:lang w:val="en-US" w:bidi="ar-EG"/>
        </w:rPr>
        <w:t>.</w:t>
      </w:r>
      <w:r w:rsidRPr="004C5B1F">
        <w:rPr>
          <w:rFonts w:cs="Simplified Arabic"/>
          <w:rtl/>
          <w:lang w:val="en-US" w:bidi="ar-EG"/>
        </w:rPr>
        <w:t xml:space="preserve"> </w:t>
      </w:r>
      <w:r w:rsidR="00AA15FE">
        <w:rPr>
          <w:rFonts w:cs="Simplified Arabic" w:hint="cs"/>
          <w:rtl/>
          <w:lang w:val="en-US" w:bidi="ar-EG"/>
        </w:rPr>
        <w:t>ويتطلب</w:t>
      </w:r>
      <w:r w:rsidRPr="004C5B1F">
        <w:rPr>
          <w:rFonts w:cs="Simplified Arabic"/>
          <w:rtl/>
          <w:lang w:val="en-US" w:bidi="ar-EG"/>
        </w:rPr>
        <w:t xml:space="preserve"> إضافة الشعوب الأصلية والمجتمعات المحلية في هذا السؤال إدراجها في التقييم، وليس أن يركز التقييم عليها فقط</w:t>
      </w:r>
      <w:r>
        <w:rPr>
          <w:rFonts w:cs="Simplified Arabic"/>
          <w:rtl/>
          <w:lang w:val="en-US" w:bidi="ar-EG"/>
        </w:rPr>
        <w:t>.</w:t>
      </w:r>
    </w:p>
    <w:p w14:paraId="60E629C1" w14:textId="62AA8097"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كذلك بإضافة الأسئلة التالية، في ضوء القسم جيم، بنفس </w:t>
      </w:r>
      <w:r w:rsidR="00AA15FE">
        <w:rPr>
          <w:rFonts w:cs="Simplified Arabic"/>
          <w:rtl/>
          <w:lang w:val="en-US" w:bidi="ar-EG"/>
        </w:rPr>
        <w:t>نسق</w:t>
      </w:r>
      <w:r w:rsidRPr="004C5B1F">
        <w:rPr>
          <w:rFonts w:cs="Simplified Arabic"/>
          <w:rtl/>
          <w:lang w:val="en-US" w:bidi="ar-EG"/>
        </w:rPr>
        <w:t xml:space="preserve"> السؤال </w:t>
      </w:r>
      <w:r w:rsidR="00BF10CC">
        <w:rPr>
          <w:rFonts w:cs="Simplified Arabic" w:hint="cs"/>
          <w:rtl/>
          <w:lang w:val="en-US" w:bidi="ar-EG"/>
        </w:rPr>
        <w:t>20-3</w:t>
      </w:r>
      <w:r w:rsidR="00BF10CC">
        <w:rPr>
          <w:rFonts w:cs="Simplified Arabic"/>
          <w:rtl/>
          <w:lang w:val="en-US" w:bidi="ar-EG"/>
        </w:rPr>
        <w:t>:</w:t>
      </w:r>
    </w:p>
    <w:p w14:paraId="78DCB0B8" w14:textId="0419A5AF" w:rsidR="004C5B1F" w:rsidRPr="00BF10CC" w:rsidRDefault="004C5B1F" w:rsidP="00BF10CC">
      <w:pPr>
        <w:bidi/>
        <w:spacing w:after="120" w:line="216" w:lineRule="auto"/>
        <w:ind w:left="567" w:firstLine="571"/>
        <w:rPr>
          <w:rFonts w:cs="Simplified Arabic"/>
          <w:lang w:val="en-US" w:bidi="ar-EG"/>
        </w:rPr>
      </w:pPr>
      <w:r w:rsidRPr="00BF10CC">
        <w:rPr>
          <w:rFonts w:cs="Simplified Arabic"/>
          <w:rtl/>
          <w:lang w:val="en-US" w:bidi="ar-EG"/>
        </w:rPr>
        <w:t>"20</w:t>
      </w:r>
      <w:r w:rsidR="00BF10CC">
        <w:rPr>
          <w:rFonts w:cs="Simplified Arabic" w:hint="cs"/>
          <w:rtl/>
          <w:lang w:val="en-US" w:bidi="ar-EG"/>
        </w:rPr>
        <w:t>-</w:t>
      </w:r>
      <w:r w:rsidRPr="00BF10CC">
        <w:rPr>
          <w:rFonts w:cs="Simplified Arabic"/>
          <w:lang w:val="en-US" w:bidi="ar-EG"/>
        </w:rPr>
        <w:t>x</w:t>
      </w:r>
      <w:r w:rsidRPr="00BF10CC">
        <w:rPr>
          <w:rFonts w:cs="Simplified Arabic"/>
          <w:rtl/>
          <w:lang w:val="en-US" w:bidi="ar-EG"/>
        </w:rPr>
        <w:t xml:space="preserve"> هل أجرى بلدك تقييما وطنيا لاحتياجات بناء القدرات وتنمي</w:t>
      </w:r>
      <w:r w:rsidR="00E058D2">
        <w:rPr>
          <w:rFonts w:cs="Simplified Arabic" w:hint="cs"/>
          <w:rtl/>
          <w:lang w:val="en-US" w:bidi="ar-EG"/>
        </w:rPr>
        <w:t>تها</w:t>
      </w:r>
      <w:r w:rsidRPr="00BF10CC">
        <w:rPr>
          <w:rFonts w:cs="Simplified Arabic"/>
          <w:rtl/>
          <w:lang w:val="en-US" w:bidi="ar-EG"/>
        </w:rPr>
        <w:t xml:space="preserve"> للنساء والفتيات؟"</w:t>
      </w:r>
    </w:p>
    <w:p w14:paraId="45747A5B" w14:textId="11F48CCC" w:rsidR="004C5B1F" w:rsidRPr="00BF10CC" w:rsidRDefault="004C5B1F" w:rsidP="00BF10CC">
      <w:pPr>
        <w:bidi/>
        <w:spacing w:after="120" w:line="216" w:lineRule="auto"/>
        <w:ind w:left="567" w:firstLine="571"/>
        <w:rPr>
          <w:rFonts w:cs="Simplified Arabic"/>
          <w:lang w:val="en-US" w:bidi="ar-EG"/>
        </w:rPr>
      </w:pPr>
      <w:r w:rsidRPr="00BF10CC">
        <w:rPr>
          <w:rFonts w:cs="Simplified Arabic"/>
          <w:rtl/>
          <w:lang w:val="en-US" w:bidi="ar-EG"/>
        </w:rPr>
        <w:t>"20</w:t>
      </w:r>
      <w:r w:rsidR="00BF10CC">
        <w:rPr>
          <w:rFonts w:cs="Simplified Arabic" w:hint="cs"/>
          <w:rtl/>
          <w:lang w:val="en-US" w:bidi="ar-EG"/>
        </w:rPr>
        <w:t>-</w:t>
      </w:r>
      <w:r w:rsidR="00E058D2">
        <w:rPr>
          <w:rFonts w:cs="Simplified Arabic"/>
          <w:lang w:val="en-US" w:bidi="ar-EG"/>
        </w:rPr>
        <w:t>y</w:t>
      </w:r>
      <w:r w:rsidRPr="00BF10CC">
        <w:rPr>
          <w:rFonts w:cs="Simplified Arabic"/>
          <w:rtl/>
          <w:lang w:val="en-US" w:bidi="ar-EG"/>
        </w:rPr>
        <w:t xml:space="preserve"> هل أجرى بلدك تقييما وطنيا لاحتياجات </w:t>
      </w:r>
      <w:r w:rsidR="006D2DCF" w:rsidRPr="00BF10CC">
        <w:rPr>
          <w:rFonts w:cs="Simplified Arabic"/>
          <w:rtl/>
          <w:lang w:val="en-US" w:bidi="ar-EG"/>
        </w:rPr>
        <w:t>بناء القدرات وتنمي</w:t>
      </w:r>
      <w:r w:rsidR="006D2DCF">
        <w:rPr>
          <w:rFonts w:cs="Simplified Arabic" w:hint="cs"/>
          <w:rtl/>
          <w:lang w:val="en-US" w:bidi="ar-EG"/>
        </w:rPr>
        <w:t>تها</w:t>
      </w:r>
      <w:r w:rsidR="006D2DCF" w:rsidRPr="00BF10CC">
        <w:rPr>
          <w:rFonts w:cs="Simplified Arabic"/>
          <w:rtl/>
          <w:lang w:val="en-US" w:bidi="ar-EG"/>
        </w:rPr>
        <w:t xml:space="preserve"> </w:t>
      </w:r>
      <w:r w:rsidR="006D2DCF">
        <w:rPr>
          <w:rFonts w:cs="Simplified Arabic" w:hint="cs"/>
          <w:rtl/>
          <w:lang w:val="en-US" w:bidi="ar-EG"/>
        </w:rPr>
        <w:t>ل</w:t>
      </w:r>
      <w:r w:rsidRPr="00BF10CC">
        <w:rPr>
          <w:rFonts w:cs="Simplified Arabic"/>
          <w:rtl/>
          <w:lang w:val="en-US" w:bidi="ar-EG"/>
        </w:rPr>
        <w:t>لأطفال والشباب؟"</w:t>
      </w:r>
    </w:p>
    <w:p w14:paraId="2086C41C" w14:textId="10BB8D2C" w:rsidR="004C5B1F" w:rsidRPr="00BF10CC" w:rsidRDefault="004C5B1F" w:rsidP="00BF10CC">
      <w:pPr>
        <w:bidi/>
        <w:spacing w:after="120" w:line="216" w:lineRule="auto"/>
        <w:ind w:left="567" w:firstLine="571"/>
        <w:rPr>
          <w:rFonts w:cs="Simplified Arabic"/>
          <w:lang w:val="en-US" w:bidi="ar-EG"/>
        </w:rPr>
      </w:pPr>
      <w:r w:rsidRPr="00BF10CC">
        <w:rPr>
          <w:rFonts w:cs="Simplified Arabic"/>
          <w:rtl/>
          <w:lang w:val="en-US" w:bidi="ar-EG"/>
        </w:rPr>
        <w:t>"20</w:t>
      </w:r>
      <w:r w:rsidR="00BF10CC">
        <w:rPr>
          <w:rFonts w:cs="Simplified Arabic" w:hint="cs"/>
          <w:rtl/>
          <w:lang w:val="en-US" w:bidi="ar-EG"/>
        </w:rPr>
        <w:t>-</w:t>
      </w:r>
      <w:r w:rsidR="00E058D2">
        <w:rPr>
          <w:rFonts w:cs="Simplified Arabic"/>
          <w:lang w:val="en-US" w:bidi="ar-EG"/>
        </w:rPr>
        <w:t>z</w:t>
      </w:r>
      <w:r w:rsidRPr="00BF10CC">
        <w:rPr>
          <w:rFonts w:cs="Simplified Arabic"/>
          <w:rtl/>
          <w:lang w:val="en-US" w:bidi="ar-EG"/>
        </w:rPr>
        <w:t xml:space="preserve"> هل أجرى بلدك تقييما وطنيا لاحتياجات بناء القدرات وتنمي</w:t>
      </w:r>
      <w:r w:rsidR="00E058D2">
        <w:rPr>
          <w:rFonts w:cs="Simplified Arabic" w:hint="cs"/>
          <w:rtl/>
          <w:lang w:val="en-US" w:bidi="ar-EG"/>
        </w:rPr>
        <w:t>تها</w:t>
      </w:r>
      <w:r w:rsidRPr="00BF10CC">
        <w:rPr>
          <w:rFonts w:cs="Simplified Arabic"/>
          <w:rtl/>
          <w:lang w:val="en-US" w:bidi="ar-EG"/>
        </w:rPr>
        <w:t xml:space="preserve"> للأشخاص ذوي الإعاقة؟"</w:t>
      </w:r>
    </w:p>
    <w:p w14:paraId="6D1E31D9" w14:textId="28EBFCB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وبدلا من ذلك، يمكن </w:t>
      </w:r>
      <w:r w:rsidR="00E058D2">
        <w:rPr>
          <w:rFonts w:cs="Simplified Arabic" w:hint="cs"/>
          <w:rtl/>
          <w:lang w:val="en-US" w:bidi="ar-EG"/>
        </w:rPr>
        <w:t>أن يستخدم</w:t>
      </w:r>
      <w:r w:rsidRPr="004C5B1F">
        <w:rPr>
          <w:rFonts w:cs="Simplified Arabic"/>
          <w:rtl/>
          <w:lang w:val="en-US" w:bidi="ar-EG"/>
        </w:rPr>
        <w:t xml:space="preserve"> السؤال </w:t>
      </w:r>
      <w:r w:rsidR="00BF10CC">
        <w:rPr>
          <w:rFonts w:cs="Simplified Arabic" w:hint="cs"/>
          <w:rtl/>
          <w:lang w:val="en-US" w:bidi="ar-EG"/>
        </w:rPr>
        <w:t>20-3</w:t>
      </w:r>
      <w:r w:rsidRPr="004C5B1F">
        <w:rPr>
          <w:rFonts w:cs="Simplified Arabic"/>
          <w:rtl/>
          <w:lang w:val="en-US" w:bidi="ar-EG"/>
        </w:rPr>
        <w:t xml:space="preserve"> </w:t>
      </w:r>
      <w:r w:rsidR="004744F4">
        <w:rPr>
          <w:rFonts w:cs="Simplified Arabic"/>
          <w:rtl/>
          <w:lang w:val="en-US" w:bidi="ar-EG"/>
        </w:rPr>
        <w:t>صياغة</w:t>
      </w:r>
      <w:r w:rsidRPr="004C5B1F">
        <w:rPr>
          <w:rFonts w:cs="Simplified Arabic"/>
          <w:rtl/>
          <w:lang w:val="en-US" w:bidi="ar-EG"/>
        </w:rPr>
        <w:t xml:space="preserve"> إجابة متعددة الاختيارات مع كل فئة من الفئات المذكورة أعلاه والشعوب الأصلية والمجتمعات المحلية</w:t>
      </w:r>
      <w:r>
        <w:rPr>
          <w:rFonts w:cs="Simplified Arabic"/>
          <w:rtl/>
          <w:lang w:val="en-US" w:bidi="ar-EG"/>
        </w:rPr>
        <w:t>.</w:t>
      </w:r>
    </w:p>
    <w:p w14:paraId="3A6B3D34"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22</w:t>
      </w:r>
    </w:p>
    <w:p w14:paraId="3F17D8F8" w14:textId="3C69A847"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وصي فريق الخبراء بعدم حذف الأسئلة </w:t>
      </w:r>
      <w:r w:rsidR="00E058D2">
        <w:rPr>
          <w:rFonts w:cs="Simplified Arabic" w:hint="cs"/>
          <w:rtl/>
          <w:lang w:val="en-US" w:bidi="ar-EG"/>
        </w:rPr>
        <w:t>22-3</w:t>
      </w:r>
      <w:r w:rsidRPr="004C5B1F">
        <w:rPr>
          <w:rFonts w:cs="Simplified Arabic"/>
          <w:rtl/>
          <w:lang w:val="en-US" w:bidi="ar-EG"/>
        </w:rPr>
        <w:t xml:space="preserve"> و</w:t>
      </w:r>
      <w:r w:rsidR="00E058D2">
        <w:rPr>
          <w:rFonts w:cs="Simplified Arabic" w:hint="cs"/>
          <w:rtl/>
          <w:lang w:val="en-US" w:bidi="ar-EG"/>
        </w:rPr>
        <w:t>22-4</w:t>
      </w:r>
      <w:r w:rsidRPr="004C5B1F">
        <w:rPr>
          <w:rFonts w:cs="Simplified Arabic"/>
          <w:rtl/>
          <w:lang w:val="en-US" w:bidi="ar-EG"/>
        </w:rPr>
        <w:t xml:space="preserve"> و</w:t>
      </w:r>
      <w:r w:rsidR="00E058D2">
        <w:rPr>
          <w:rFonts w:cs="Simplified Arabic" w:hint="cs"/>
          <w:rtl/>
          <w:lang w:val="en-US" w:bidi="ar-EG"/>
        </w:rPr>
        <w:t>22-5</w:t>
      </w:r>
      <w:r w:rsidRPr="004C5B1F">
        <w:rPr>
          <w:rFonts w:cs="Simplified Arabic"/>
          <w:rtl/>
          <w:lang w:val="en-US" w:bidi="ar-EG"/>
        </w:rPr>
        <w:t xml:space="preserve"> لأن هذه الأسئلة تسمح بتتبع التقدم </w:t>
      </w:r>
      <w:r w:rsidR="006D2DCF">
        <w:rPr>
          <w:rFonts w:cs="Simplified Arabic" w:hint="cs"/>
          <w:rtl/>
          <w:lang w:val="en-US" w:bidi="ar-EG"/>
        </w:rPr>
        <w:t>بشأن</w:t>
      </w:r>
      <w:r w:rsidRPr="004C5B1F">
        <w:rPr>
          <w:rFonts w:cs="Simplified Arabic"/>
          <w:rtl/>
          <w:lang w:val="en-US" w:bidi="ar-EG"/>
        </w:rPr>
        <w:t xml:space="preserve"> ما إذا كان التمويل (الهدف 19) وجهود بناء القدرات التي تبذلها الأطراف (الهدف 20) موجهة في الواقع نحو الهدف</w:t>
      </w:r>
      <w:r w:rsidR="00E058D2">
        <w:rPr>
          <w:rFonts w:cs="Simplified Arabic" w:hint="cs"/>
          <w:rtl/>
          <w:lang w:val="en-US" w:bidi="ar-EG"/>
        </w:rPr>
        <w:t> </w:t>
      </w:r>
      <w:r w:rsidRPr="004C5B1F">
        <w:rPr>
          <w:rFonts w:cs="Simplified Arabic"/>
          <w:rtl/>
          <w:lang w:val="en-US" w:bidi="ar-EG"/>
        </w:rPr>
        <w:t>22</w:t>
      </w:r>
      <w:r>
        <w:rPr>
          <w:rFonts w:cs="Simplified Arabic"/>
          <w:rtl/>
          <w:lang w:val="en-US" w:bidi="ar-EG"/>
        </w:rPr>
        <w:t>. و</w:t>
      </w:r>
      <w:r w:rsidR="00E058D2">
        <w:rPr>
          <w:rFonts w:cs="Simplified Arabic" w:hint="cs"/>
          <w:rtl/>
          <w:lang w:val="en-US" w:bidi="ar-EG"/>
        </w:rPr>
        <w:t xml:space="preserve">بدون </w:t>
      </w:r>
      <w:r w:rsidRPr="004C5B1F">
        <w:rPr>
          <w:rFonts w:cs="Simplified Arabic"/>
          <w:rtl/>
          <w:lang w:val="en-US" w:bidi="ar-EG"/>
        </w:rPr>
        <w:t xml:space="preserve">هذه الأسئلة، لن </w:t>
      </w:r>
      <w:r w:rsidR="006D2DCF">
        <w:rPr>
          <w:rFonts w:cs="Simplified Arabic" w:hint="cs"/>
          <w:rtl/>
          <w:lang w:val="en-US" w:bidi="ar-EG"/>
        </w:rPr>
        <w:t>يكون ل</w:t>
      </w:r>
      <w:r w:rsidRPr="004C5B1F">
        <w:rPr>
          <w:rFonts w:cs="Simplified Arabic"/>
          <w:rtl/>
          <w:lang w:val="en-US" w:bidi="ar-EG"/>
        </w:rPr>
        <w:t xml:space="preserve">لمؤشرات الأخرى </w:t>
      </w:r>
      <w:r w:rsidR="00E058D2">
        <w:rPr>
          <w:rFonts w:cs="Simplified Arabic" w:hint="cs"/>
          <w:rtl/>
          <w:lang w:val="en-US" w:bidi="ar-EG"/>
        </w:rPr>
        <w:t>المعنى</w:t>
      </w:r>
      <w:r w:rsidRPr="004C5B1F">
        <w:rPr>
          <w:rFonts w:cs="Simplified Arabic"/>
          <w:rtl/>
          <w:lang w:val="en-US" w:bidi="ar-EG"/>
        </w:rPr>
        <w:t xml:space="preserve"> اللازم لفهم ما إذا كانت احتياجات المجموعات التي يغطيها الهدف</w:t>
      </w:r>
      <w:r w:rsidR="00E058D2">
        <w:rPr>
          <w:rFonts w:cs="Simplified Arabic" w:hint="cs"/>
          <w:rtl/>
          <w:lang w:val="en-US" w:bidi="ar-EG"/>
        </w:rPr>
        <w:t> </w:t>
      </w:r>
      <w:r w:rsidRPr="004C5B1F">
        <w:rPr>
          <w:rFonts w:cs="Simplified Arabic"/>
          <w:rtl/>
          <w:lang w:val="en-US" w:bidi="ar-EG"/>
        </w:rPr>
        <w:t xml:space="preserve">22 </w:t>
      </w:r>
      <w:r w:rsidR="00E058D2">
        <w:rPr>
          <w:rFonts w:cs="Simplified Arabic" w:hint="cs"/>
          <w:rtl/>
          <w:lang w:val="en-US" w:bidi="ar-EG"/>
        </w:rPr>
        <w:t>تحظى بالدعم ال</w:t>
      </w:r>
      <w:r w:rsidRPr="004C5B1F">
        <w:rPr>
          <w:rFonts w:cs="Simplified Arabic"/>
          <w:rtl/>
          <w:lang w:val="en-US" w:bidi="ar-EG"/>
        </w:rPr>
        <w:t>كاف</w:t>
      </w:r>
      <w:r w:rsidR="006D2DCF">
        <w:rPr>
          <w:rFonts w:cs="Simplified Arabic" w:hint="cs"/>
          <w:rtl/>
          <w:lang w:val="en-US" w:bidi="ar-EG"/>
        </w:rPr>
        <w:t>ي</w:t>
      </w:r>
      <w:r>
        <w:rPr>
          <w:rFonts w:cs="Simplified Arabic"/>
          <w:rtl/>
          <w:lang w:val="en-US" w:bidi="ar-EG"/>
        </w:rPr>
        <w:t>.</w:t>
      </w:r>
      <w:r w:rsidRPr="004C5B1F">
        <w:rPr>
          <w:rFonts w:cs="Simplified Arabic"/>
          <w:rtl/>
          <w:lang w:val="en-US" w:bidi="ar-EG"/>
        </w:rPr>
        <w:t xml:space="preserve"> </w:t>
      </w:r>
      <w:r w:rsidR="00E058D2">
        <w:rPr>
          <w:rFonts w:cs="Simplified Arabic" w:hint="cs"/>
          <w:rtl/>
          <w:lang w:val="en-US" w:bidi="ar-EG"/>
        </w:rPr>
        <w:t>وهذا يعني</w:t>
      </w:r>
      <w:r w:rsidRPr="004C5B1F">
        <w:rPr>
          <w:rFonts w:cs="Simplified Arabic"/>
          <w:rtl/>
          <w:lang w:val="en-US" w:bidi="ar-EG"/>
        </w:rPr>
        <w:t xml:space="preserve"> أن هذه الأسئلة تتبع التقدم المحرز على طول العمليات المطلوبة لتحقيق الهدف 22 وتهيئة الظروف اللازمة لاتخاذ القرار</w:t>
      </w:r>
      <w:r>
        <w:rPr>
          <w:rFonts w:cs="Simplified Arabic"/>
          <w:rtl/>
          <w:lang w:val="en-US" w:bidi="ar-EG"/>
        </w:rPr>
        <w:t>.</w:t>
      </w:r>
    </w:p>
    <w:p w14:paraId="10EB7D36" w14:textId="41D5A6CE"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بإضافة عبارة "الحقوق التالية" في السؤال </w:t>
      </w:r>
      <w:r w:rsidR="00BF10CC">
        <w:rPr>
          <w:rFonts w:cs="Simplified Arabic" w:hint="cs"/>
          <w:rtl/>
          <w:lang w:val="en-US" w:bidi="ar-EG"/>
        </w:rPr>
        <w:t>22-1</w:t>
      </w:r>
      <w:r w:rsidRPr="004C5B1F">
        <w:rPr>
          <w:rFonts w:cs="Simplified Arabic"/>
          <w:rtl/>
          <w:lang w:val="en-US" w:bidi="ar-EG"/>
        </w:rPr>
        <w:t xml:space="preserve"> (ب) قبل عبارة "الشعوب الأصلية والمجتمعات المحلية"</w:t>
      </w:r>
      <w:r>
        <w:rPr>
          <w:rFonts w:cs="Simplified Arabic"/>
          <w:rtl/>
          <w:lang w:val="en-US" w:bidi="ar-EG"/>
        </w:rPr>
        <w:t>.</w:t>
      </w:r>
      <w:r w:rsidRPr="004C5B1F">
        <w:rPr>
          <w:rFonts w:cs="Simplified Arabic"/>
          <w:rtl/>
          <w:lang w:val="en-US" w:bidi="ar-EG"/>
        </w:rPr>
        <w:t xml:space="preserve"> </w:t>
      </w:r>
      <w:r w:rsidR="00E058D2">
        <w:rPr>
          <w:rFonts w:cs="Simplified Arabic" w:hint="cs"/>
          <w:rtl/>
          <w:lang w:val="en-US" w:bidi="ar-EG"/>
        </w:rPr>
        <w:t>ف</w:t>
      </w:r>
      <w:r w:rsidRPr="004C5B1F">
        <w:rPr>
          <w:rFonts w:cs="Simplified Arabic"/>
          <w:rtl/>
          <w:lang w:val="en-US" w:bidi="ar-EG"/>
        </w:rPr>
        <w:t xml:space="preserve">الجملة في وضعها الحالي تفتقد هذا السياق فيما يتعلق بكلمة "الاحترام"، وقد ينعكس القصد بشكل أفضل </w:t>
      </w:r>
      <w:r w:rsidR="00E058D2">
        <w:rPr>
          <w:rFonts w:cs="Simplified Arabic" w:hint="cs"/>
          <w:rtl/>
          <w:lang w:val="en-US" w:bidi="ar-EG"/>
        </w:rPr>
        <w:t>ب</w:t>
      </w:r>
      <w:r w:rsidRPr="004C5B1F">
        <w:rPr>
          <w:rFonts w:cs="Simplified Arabic"/>
          <w:rtl/>
          <w:lang w:val="en-US" w:bidi="ar-EG"/>
        </w:rPr>
        <w:t>هذه الإضافات</w:t>
      </w:r>
      <w:r>
        <w:rPr>
          <w:rFonts w:cs="Simplified Arabic"/>
          <w:rtl/>
          <w:lang w:val="en-US" w:bidi="ar-EG"/>
        </w:rPr>
        <w:t>.</w:t>
      </w:r>
    </w:p>
    <w:p w14:paraId="352F2F4C" w14:textId="7EB57549"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وي</w:t>
      </w:r>
      <w:r w:rsidRPr="004C5B1F">
        <w:rPr>
          <w:rFonts w:cs="Simplified Arabic"/>
          <w:rtl/>
          <w:lang w:val="en-US" w:bidi="ar-EG"/>
        </w:rPr>
        <w:t xml:space="preserve">وصي فريق الخبراء بأن يُطلب من الأطراف تقديم مبرر في </w:t>
      </w:r>
      <w:r w:rsidR="00E058D2">
        <w:rPr>
          <w:rFonts w:cs="Simplified Arabic" w:hint="cs"/>
          <w:rtl/>
          <w:lang w:val="en-US" w:bidi="ar-EG"/>
        </w:rPr>
        <w:t>إطار</w:t>
      </w:r>
      <w:r w:rsidRPr="004C5B1F">
        <w:rPr>
          <w:rFonts w:cs="Simplified Arabic"/>
          <w:rtl/>
          <w:lang w:val="en-US" w:bidi="ar-EG"/>
        </w:rPr>
        <w:t xml:space="preserve"> التعليقات عند اختيار "لا ينطبق" كإجابة على السؤالين </w:t>
      </w:r>
      <w:r w:rsidR="00BF10CC">
        <w:rPr>
          <w:rFonts w:cs="Simplified Arabic" w:hint="cs"/>
          <w:rtl/>
          <w:lang w:val="en-US" w:bidi="ar-EG"/>
        </w:rPr>
        <w:t>22-1</w:t>
      </w:r>
      <w:r w:rsidRPr="004C5B1F">
        <w:rPr>
          <w:rFonts w:cs="Simplified Arabic"/>
          <w:rtl/>
          <w:lang w:val="en-US" w:bidi="ar-EG"/>
        </w:rPr>
        <w:t xml:space="preserve"> و</w:t>
      </w:r>
      <w:r w:rsidR="00BF10CC">
        <w:rPr>
          <w:rFonts w:cs="Simplified Arabic" w:hint="cs"/>
          <w:rtl/>
          <w:lang w:val="en-US" w:bidi="ar-EG"/>
        </w:rPr>
        <w:t>22-5</w:t>
      </w:r>
      <w:r>
        <w:rPr>
          <w:rFonts w:cs="Simplified Arabic"/>
          <w:rtl/>
          <w:lang w:val="en-US" w:bidi="ar-EG"/>
        </w:rPr>
        <w:t>.</w:t>
      </w:r>
    </w:p>
    <w:p w14:paraId="7D7FF32A" w14:textId="5D070020" w:rsidR="004C5B1F" w:rsidRDefault="00BF10CC"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hint="cs"/>
          <w:rtl/>
          <w:lang w:val="en-US" w:bidi="ar-EG"/>
        </w:rPr>
        <w:lastRenderedPageBreak/>
        <w:t>و</w:t>
      </w:r>
      <w:r w:rsidR="004C5B1F" w:rsidRPr="004C5B1F">
        <w:rPr>
          <w:rFonts w:cs="Simplified Arabic"/>
          <w:rtl/>
          <w:lang w:val="en-US" w:bidi="ar-EG"/>
        </w:rPr>
        <w:t xml:space="preserve">السؤال </w:t>
      </w:r>
      <w:r>
        <w:rPr>
          <w:rFonts w:cs="Simplified Arabic" w:hint="cs"/>
          <w:rtl/>
          <w:lang w:val="en-US" w:bidi="ar-EG"/>
        </w:rPr>
        <w:t>22-1</w:t>
      </w:r>
      <w:r w:rsidR="004C5B1F" w:rsidRPr="004C5B1F">
        <w:rPr>
          <w:rFonts w:cs="Simplified Arabic"/>
          <w:rtl/>
          <w:lang w:val="en-US" w:bidi="ar-EG"/>
        </w:rPr>
        <w:t xml:space="preserve"> (د) يكرر نفسه بإدراج المجموعات المختلفة التي يوجه إليها في نص السؤال وفي الإجابة</w:t>
      </w:r>
      <w:r w:rsidR="004C5B1F">
        <w:rPr>
          <w:rFonts w:cs="Simplified Arabic"/>
          <w:rtl/>
          <w:lang w:val="en-US" w:bidi="ar-EG"/>
        </w:rPr>
        <w:t>. وي</w:t>
      </w:r>
      <w:r w:rsidR="004C5B1F" w:rsidRPr="004C5B1F">
        <w:rPr>
          <w:rFonts w:cs="Simplified Arabic"/>
          <w:rtl/>
          <w:lang w:val="en-US" w:bidi="ar-EG"/>
        </w:rPr>
        <w:t>وصي فريق الخبراء بإزالة هذه المجموعات من النص وإعادة ال</w:t>
      </w:r>
      <w:r w:rsidR="004744F4">
        <w:rPr>
          <w:rFonts w:cs="Simplified Arabic"/>
          <w:rtl/>
          <w:lang w:val="en-US" w:bidi="ar-EG"/>
        </w:rPr>
        <w:t>صياغة</w:t>
      </w:r>
      <w:r w:rsidR="004C5B1F" w:rsidRPr="004C5B1F">
        <w:rPr>
          <w:rFonts w:cs="Simplified Arabic"/>
          <w:rtl/>
          <w:lang w:val="en-US" w:bidi="ar-EG"/>
        </w:rPr>
        <w:t xml:space="preserve"> إلى</w:t>
      </w:r>
      <w:r>
        <w:rPr>
          <w:rFonts w:cs="Simplified Arabic"/>
          <w:rtl/>
          <w:lang w:val="en-US" w:bidi="ar-EG"/>
        </w:rPr>
        <w:t>:</w:t>
      </w:r>
      <w:r w:rsidR="004C5B1F" w:rsidRPr="004C5B1F">
        <w:rPr>
          <w:rFonts w:cs="Simplified Arabic"/>
          <w:rtl/>
          <w:lang w:val="en-US" w:bidi="ar-EG"/>
        </w:rPr>
        <w:t xml:space="preserve"> "</w:t>
      </w:r>
      <w:r>
        <w:rPr>
          <w:rFonts w:cs="Simplified Arabic" w:hint="cs"/>
          <w:rtl/>
          <w:lang w:val="en-US" w:bidi="ar-EG"/>
        </w:rPr>
        <w:t>22-1</w:t>
      </w:r>
      <w:r w:rsidR="004C5B1F" w:rsidRPr="004C5B1F">
        <w:rPr>
          <w:rFonts w:cs="Simplified Arabic"/>
          <w:rtl/>
          <w:lang w:val="en-US" w:bidi="ar-EG"/>
        </w:rPr>
        <w:t xml:space="preserve"> (د) ضمان وصول</w:t>
      </w:r>
      <w:r w:rsidR="00E058D2">
        <w:rPr>
          <w:rFonts w:cs="Simplified Arabic" w:hint="cs"/>
          <w:rtl/>
          <w:lang w:val="en-US" w:bidi="ar-EG"/>
        </w:rPr>
        <w:t xml:space="preserve"> عامة</w:t>
      </w:r>
      <w:r w:rsidR="004C5B1F" w:rsidRPr="004C5B1F">
        <w:rPr>
          <w:rFonts w:cs="Simplified Arabic"/>
          <w:rtl/>
          <w:lang w:val="en-US" w:bidi="ar-EG"/>
        </w:rPr>
        <w:t xml:space="preserve"> الجمهور إلى المعلومات المتعلقة بالتنوع البيولوجي </w:t>
      </w:r>
      <w:r w:rsidR="006D2DCF">
        <w:rPr>
          <w:rFonts w:cs="Simplified Arabic" w:hint="cs"/>
          <w:rtl/>
          <w:lang w:val="en-US" w:bidi="ar-EG"/>
        </w:rPr>
        <w:t>لصالح الفئات التالية</w:t>
      </w:r>
      <w:r w:rsidR="004C5B1F" w:rsidRPr="004C5B1F">
        <w:rPr>
          <w:rFonts w:cs="Simplified Arabic"/>
          <w:rtl/>
          <w:lang w:val="en-US" w:bidi="ar-EG"/>
        </w:rPr>
        <w:t>؟"</w:t>
      </w:r>
    </w:p>
    <w:p w14:paraId="601FDD58" w14:textId="28F52D9F"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بتبسيط السؤال </w:t>
      </w:r>
      <w:r w:rsidR="00BF10CC">
        <w:rPr>
          <w:rFonts w:cs="Simplified Arabic" w:hint="cs"/>
          <w:rtl/>
          <w:lang w:val="en-US" w:bidi="ar-EG"/>
        </w:rPr>
        <w:t>22-3</w:t>
      </w:r>
      <w:r w:rsidRPr="004C5B1F">
        <w:rPr>
          <w:rFonts w:cs="Simplified Arabic"/>
          <w:rtl/>
          <w:lang w:val="en-US" w:bidi="ar-EG"/>
        </w:rPr>
        <w:t xml:space="preserve"> إلى إجابة ثنائية "نعم/لا" بشأن مدى توفر الموارد المالية لدعم الأطر بدلا من تفصيل مصدر الأموال</w:t>
      </w:r>
      <w:r>
        <w:rPr>
          <w:rFonts w:cs="Simplified Arabic"/>
          <w:rtl/>
          <w:lang w:val="en-US" w:bidi="ar-EG"/>
        </w:rPr>
        <w:t>. وي</w:t>
      </w:r>
      <w:r w:rsidRPr="004C5B1F">
        <w:rPr>
          <w:rFonts w:cs="Simplified Arabic"/>
          <w:rtl/>
          <w:lang w:val="en-US" w:bidi="ar-EG"/>
        </w:rPr>
        <w:t xml:space="preserve">مكن تقديم هذه التفاصيل طوعا في قسم التعليقات </w:t>
      </w:r>
      <w:r w:rsidR="00E058D2">
        <w:rPr>
          <w:rFonts w:cs="Simplified Arabic" w:hint="cs"/>
          <w:rtl/>
          <w:lang w:val="en-US" w:bidi="ar-EG"/>
        </w:rPr>
        <w:t xml:space="preserve">من </w:t>
      </w:r>
      <w:r w:rsidRPr="004C5B1F">
        <w:rPr>
          <w:rFonts w:cs="Simplified Arabic"/>
          <w:rtl/>
          <w:lang w:val="en-US" w:bidi="ar-EG"/>
        </w:rPr>
        <w:t>السؤال</w:t>
      </w:r>
      <w:r>
        <w:rPr>
          <w:rFonts w:cs="Simplified Arabic"/>
          <w:rtl/>
          <w:lang w:val="en-US" w:bidi="ar-EG"/>
        </w:rPr>
        <w:t>.</w:t>
      </w:r>
    </w:p>
    <w:p w14:paraId="417B701B" w14:textId="4AC83D71"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كذلك بإعادة </w:t>
      </w:r>
      <w:r w:rsidR="004744F4">
        <w:rPr>
          <w:rFonts w:cs="Simplified Arabic"/>
          <w:rtl/>
          <w:lang w:val="en-US" w:bidi="ar-EG"/>
        </w:rPr>
        <w:t>صياغة</w:t>
      </w:r>
      <w:r w:rsidRPr="004C5B1F">
        <w:rPr>
          <w:rFonts w:cs="Simplified Arabic"/>
          <w:rtl/>
          <w:lang w:val="en-US" w:bidi="ar-EG"/>
        </w:rPr>
        <w:t xml:space="preserve"> السؤال </w:t>
      </w:r>
      <w:r w:rsidR="00BF10CC">
        <w:rPr>
          <w:rFonts w:cs="Simplified Arabic" w:hint="cs"/>
          <w:rtl/>
          <w:lang w:val="en-US" w:bidi="ar-EG"/>
        </w:rPr>
        <w:t>22-1</w:t>
      </w:r>
      <w:r w:rsidRPr="004C5B1F">
        <w:rPr>
          <w:rFonts w:cs="Simplified Arabic"/>
          <w:rtl/>
          <w:lang w:val="en-US" w:bidi="ar-EG"/>
        </w:rPr>
        <w:t xml:space="preserve"> (ب) ليصبح</w:t>
      </w:r>
      <w:r w:rsidR="00BF10CC">
        <w:rPr>
          <w:rFonts w:cs="Simplified Arabic"/>
          <w:rtl/>
          <w:lang w:val="en-US" w:bidi="ar-EG"/>
        </w:rPr>
        <w:t>:</w:t>
      </w:r>
      <w:r w:rsidRPr="004C5B1F">
        <w:rPr>
          <w:rFonts w:cs="Simplified Arabic"/>
          <w:rtl/>
          <w:lang w:val="en-US" w:bidi="ar-EG"/>
        </w:rPr>
        <w:t xml:space="preserve"> "احترام حقوق وثقافات الشعوب الأصلية والمجتمعات المحلية؟"</w:t>
      </w:r>
    </w:p>
    <w:p w14:paraId="37888E4E" w14:textId="77777777" w:rsidR="004C5B1F" w:rsidRPr="00BF10CC" w:rsidRDefault="004C5B1F" w:rsidP="00BF10CC">
      <w:pPr>
        <w:keepNext/>
        <w:keepLines/>
        <w:bidi/>
        <w:spacing w:after="120" w:line="216" w:lineRule="auto"/>
        <w:ind w:left="567"/>
        <w:rPr>
          <w:rFonts w:cs="Simplified Arabic"/>
          <w:b/>
          <w:bCs/>
          <w:lang w:val="en-US" w:bidi="ar-EG"/>
        </w:rPr>
      </w:pPr>
      <w:r w:rsidRPr="00BF10CC">
        <w:rPr>
          <w:rFonts w:cs="Simplified Arabic"/>
          <w:b/>
          <w:bCs/>
          <w:rtl/>
          <w:lang w:val="en-US" w:bidi="ar-EG"/>
        </w:rPr>
        <w:t>الهدف 23</w:t>
      </w:r>
    </w:p>
    <w:p w14:paraId="0CC81FA7" w14:textId="16AB14D4" w:rsidR="004C5B1F" w:rsidRPr="00B437F4"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ي</w:t>
      </w:r>
      <w:r w:rsidRPr="004C5B1F">
        <w:rPr>
          <w:rFonts w:cs="Simplified Arabic"/>
          <w:rtl/>
          <w:lang w:val="en-US" w:bidi="ar-EG"/>
        </w:rPr>
        <w:t xml:space="preserve">قترح فريق الخبراء خفض قائمة الأسئلة من سبع إلى خمس لأن المؤشر الثنائي للهدف 23 يحتوي على العديد من </w:t>
      </w:r>
      <w:r w:rsidRPr="00B437F4">
        <w:rPr>
          <w:rFonts w:cs="Simplified Arabic"/>
          <w:rtl/>
          <w:lang w:val="en-US" w:bidi="ar-EG"/>
        </w:rPr>
        <w:t>الأسئلة، بعضها لا يتوافق بشكل جيد مع غرض المؤشر والبعض الآخر متشابه للغاية.</w:t>
      </w:r>
    </w:p>
    <w:p w14:paraId="747310EC" w14:textId="3142EC62" w:rsidR="004C5B1F" w:rsidRPr="004C5B1F" w:rsidRDefault="00BF10CC" w:rsidP="004C5B1F">
      <w:pPr>
        <w:pStyle w:val="ListParagraph"/>
        <w:numPr>
          <w:ilvl w:val="0"/>
          <w:numId w:val="7"/>
        </w:numPr>
        <w:bidi/>
        <w:spacing w:after="120" w:line="216" w:lineRule="auto"/>
        <w:ind w:left="567" w:firstLine="0"/>
        <w:contextualSpacing w:val="0"/>
        <w:rPr>
          <w:rFonts w:cs="Simplified Arabic"/>
          <w:lang w:val="en-US" w:bidi="ar-EG"/>
        </w:rPr>
      </w:pPr>
      <w:r w:rsidRPr="00B437F4">
        <w:rPr>
          <w:rFonts w:cs="Simplified Arabic" w:hint="cs"/>
          <w:rtl/>
          <w:lang w:val="en-US" w:bidi="ar-EG"/>
        </w:rPr>
        <w:t>و</w:t>
      </w:r>
      <w:r w:rsidR="004C5B1F" w:rsidRPr="00B437F4">
        <w:rPr>
          <w:rFonts w:cs="Simplified Arabic"/>
          <w:rtl/>
          <w:lang w:val="en-US" w:bidi="ar-EG"/>
        </w:rPr>
        <w:t xml:space="preserve">السؤالان </w:t>
      </w:r>
      <w:r w:rsidRPr="00B437F4">
        <w:rPr>
          <w:rFonts w:cs="Simplified Arabic" w:hint="cs"/>
          <w:rtl/>
          <w:lang w:val="en-US" w:bidi="ar-EG"/>
        </w:rPr>
        <w:t>23-3</w:t>
      </w:r>
      <w:r w:rsidR="004C5B1F" w:rsidRPr="00B437F4">
        <w:rPr>
          <w:rFonts w:cs="Simplified Arabic"/>
          <w:rtl/>
          <w:lang w:val="en-US" w:bidi="ar-EG"/>
        </w:rPr>
        <w:t xml:space="preserve"> و</w:t>
      </w:r>
      <w:r w:rsidRPr="00B437F4">
        <w:rPr>
          <w:rFonts w:cs="Simplified Arabic" w:hint="cs"/>
          <w:rtl/>
          <w:lang w:val="en-US" w:bidi="ar-EG"/>
        </w:rPr>
        <w:t>23</w:t>
      </w:r>
      <w:r>
        <w:rPr>
          <w:rFonts w:cs="Simplified Arabic" w:hint="cs"/>
          <w:rtl/>
          <w:lang w:val="en-US" w:bidi="ar-EG"/>
        </w:rPr>
        <w:t>-7</w:t>
      </w:r>
      <w:r w:rsidR="004C5B1F" w:rsidRPr="004C5B1F">
        <w:rPr>
          <w:rFonts w:cs="Simplified Arabic"/>
          <w:rtl/>
          <w:lang w:val="en-US" w:bidi="ar-EG"/>
        </w:rPr>
        <w:t xml:space="preserve"> بصيغتهما الحالية متشابهان للغاية، وكلاهما يشير إلى نفس العنصر في المؤشر، أي أن الاعتبارات الجنسانية يجب أن تؤخذ في الاعتبار بشكل صريح في التقدم نحو أهداف الإطار، وتحديدا من خلال خطة العمل الوطنية للتنوع البيولوجي أو أي عملية سياسية أخرى تتعلق بالتنوع البيولوجي</w:t>
      </w:r>
      <w:r w:rsidR="004C5B1F">
        <w:rPr>
          <w:rFonts w:cs="Simplified Arabic"/>
          <w:rtl/>
          <w:lang w:val="en-US" w:bidi="ar-EG"/>
        </w:rPr>
        <w:t>.</w:t>
      </w:r>
      <w:r w:rsidR="004C5B1F" w:rsidRPr="004C5B1F">
        <w:rPr>
          <w:rFonts w:cs="Simplified Arabic"/>
          <w:rtl/>
          <w:lang w:val="en-US" w:bidi="ar-EG"/>
        </w:rPr>
        <w:t xml:space="preserve"> ولذلك ينبغي دمج السؤالين </w:t>
      </w:r>
      <w:r>
        <w:rPr>
          <w:rFonts w:cs="Simplified Arabic" w:hint="cs"/>
          <w:rtl/>
          <w:lang w:val="en-US" w:bidi="ar-EG"/>
        </w:rPr>
        <w:t>23-3</w:t>
      </w:r>
      <w:r w:rsidR="004C5B1F">
        <w:rPr>
          <w:rFonts w:cs="Simplified Arabic"/>
          <w:rtl/>
          <w:lang w:val="en-US" w:bidi="ar-EG"/>
        </w:rPr>
        <w:t xml:space="preserve"> و</w:t>
      </w:r>
      <w:r w:rsidR="00593E10">
        <w:rPr>
          <w:rFonts w:cs="Simplified Arabic" w:hint="cs"/>
          <w:rtl/>
          <w:lang w:val="en-US" w:bidi="ar-EG"/>
        </w:rPr>
        <w:t>23-7</w:t>
      </w:r>
      <w:r w:rsidR="004C5B1F" w:rsidRPr="004C5B1F">
        <w:rPr>
          <w:rFonts w:cs="Simplified Arabic"/>
          <w:rtl/>
          <w:lang w:val="en-US" w:bidi="ar-EG"/>
        </w:rPr>
        <w:t xml:space="preserve"> في سؤال واحد</w:t>
      </w:r>
      <w:r w:rsidR="004C5B1F">
        <w:rPr>
          <w:rFonts w:cs="Simplified Arabic"/>
          <w:rtl/>
          <w:lang w:val="en-US" w:bidi="ar-EG"/>
        </w:rPr>
        <w:t>. وق</w:t>
      </w:r>
      <w:r w:rsidR="004C5B1F" w:rsidRPr="004C5B1F">
        <w:rPr>
          <w:rFonts w:cs="Simplified Arabic"/>
          <w:rtl/>
          <w:lang w:val="en-US" w:bidi="ar-EG"/>
        </w:rPr>
        <w:t>د تكون ال</w:t>
      </w:r>
      <w:r w:rsidR="004744F4">
        <w:rPr>
          <w:rFonts w:cs="Simplified Arabic"/>
          <w:rtl/>
          <w:lang w:val="en-US" w:bidi="ar-EG"/>
        </w:rPr>
        <w:t>صياغة</w:t>
      </w:r>
      <w:r w:rsidR="004C5B1F" w:rsidRPr="004C5B1F">
        <w:rPr>
          <w:rFonts w:cs="Simplified Arabic"/>
          <w:rtl/>
          <w:lang w:val="en-US" w:bidi="ar-EG"/>
        </w:rPr>
        <w:t xml:space="preserve"> المحتملة للسؤال الجديد كما يلي</w:t>
      </w:r>
      <w:r>
        <w:rPr>
          <w:rFonts w:cs="Simplified Arabic"/>
          <w:rtl/>
          <w:lang w:val="en-US" w:bidi="ar-EG"/>
        </w:rPr>
        <w:t>:</w:t>
      </w:r>
      <w:r w:rsidR="004C5B1F" w:rsidRPr="004C5B1F">
        <w:rPr>
          <w:rFonts w:cs="Simplified Arabic"/>
          <w:rtl/>
          <w:lang w:val="en-US" w:bidi="ar-EG"/>
        </w:rPr>
        <w:t xml:space="preserve"> "</w:t>
      </w:r>
      <w:r w:rsidR="00593E10">
        <w:rPr>
          <w:rFonts w:cs="Simplified Arabic" w:hint="cs"/>
          <w:rtl/>
          <w:lang w:val="en-US" w:bidi="ar-EG"/>
        </w:rPr>
        <w:t>23-3</w:t>
      </w:r>
      <w:r w:rsidR="004C5B1F" w:rsidRPr="004C5B1F">
        <w:rPr>
          <w:rFonts w:cs="Simplified Arabic"/>
          <w:rtl/>
          <w:lang w:val="en-US" w:bidi="ar-EG"/>
        </w:rPr>
        <w:t xml:space="preserve"> هل يعترف بلدك صراحة </w:t>
      </w:r>
      <w:r w:rsidR="00B3658F">
        <w:rPr>
          <w:rFonts w:cs="Simplified Arabic" w:hint="cs"/>
          <w:rtl/>
          <w:lang w:val="en-US" w:bidi="ar-EG"/>
        </w:rPr>
        <w:t>ب</w:t>
      </w:r>
      <w:r w:rsidR="00B3658F" w:rsidRPr="004C5B1F">
        <w:rPr>
          <w:rFonts w:cs="Simplified Arabic"/>
          <w:rtl/>
          <w:lang w:val="en-US" w:bidi="ar-EG"/>
        </w:rPr>
        <w:t xml:space="preserve">الاعتبارات الجنسانية </w:t>
      </w:r>
      <w:r w:rsidR="004C5B1F" w:rsidRPr="004C5B1F">
        <w:rPr>
          <w:rFonts w:cs="Simplified Arabic"/>
          <w:rtl/>
          <w:lang w:val="en-US" w:bidi="ar-EG"/>
        </w:rPr>
        <w:t>ويأخذه</w:t>
      </w:r>
      <w:r w:rsidR="00B3658F">
        <w:rPr>
          <w:rFonts w:cs="Simplified Arabic" w:hint="cs"/>
          <w:rtl/>
          <w:lang w:val="en-US" w:bidi="ar-EG"/>
        </w:rPr>
        <w:t>ا</w:t>
      </w:r>
      <w:r w:rsidR="004C5B1F" w:rsidRPr="004C5B1F">
        <w:rPr>
          <w:rFonts w:cs="Simplified Arabic"/>
          <w:rtl/>
          <w:lang w:val="en-US" w:bidi="ar-EG"/>
        </w:rPr>
        <w:t xml:space="preserve"> في الاعتبار عند تنفيذه للإطار العالمي للتنوع البيولوجي من خلال تقاريره الوطنية أو خطة عمل استراتيجي</w:t>
      </w:r>
      <w:r w:rsidR="00B3658F">
        <w:rPr>
          <w:rFonts w:cs="Simplified Arabic" w:hint="cs"/>
          <w:rtl/>
          <w:lang w:val="en-US" w:bidi="ar-EG"/>
        </w:rPr>
        <w:t xml:space="preserve">ته </w:t>
      </w:r>
      <w:r w:rsidR="00844AB7" w:rsidRPr="004C5B1F">
        <w:rPr>
          <w:rFonts w:cs="Simplified Arabic"/>
          <w:rtl/>
          <w:lang w:val="en-US" w:bidi="ar-EG"/>
        </w:rPr>
        <w:t>الوطنية</w:t>
      </w:r>
      <w:r w:rsidR="00844AB7">
        <w:rPr>
          <w:rFonts w:cs="Simplified Arabic" w:hint="cs"/>
          <w:rtl/>
          <w:lang w:val="en-US" w:bidi="ar-EG"/>
        </w:rPr>
        <w:t xml:space="preserve"> </w:t>
      </w:r>
      <w:r w:rsidR="00B3658F">
        <w:rPr>
          <w:rFonts w:cs="Simplified Arabic" w:hint="cs"/>
          <w:rtl/>
          <w:lang w:val="en-US" w:bidi="ar-EG"/>
        </w:rPr>
        <w:t>بشأن</w:t>
      </w:r>
      <w:r w:rsidR="004C5B1F" w:rsidRPr="004C5B1F">
        <w:rPr>
          <w:rFonts w:cs="Simplified Arabic"/>
          <w:rtl/>
          <w:lang w:val="en-US" w:bidi="ar-EG"/>
        </w:rPr>
        <w:t xml:space="preserve"> التنوع البيولوجي؟"</w:t>
      </w:r>
    </w:p>
    <w:p w14:paraId="7D5D23F8" w14:textId="09ACB7C3"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ول</w:t>
      </w:r>
      <w:r w:rsidRPr="004C5B1F">
        <w:rPr>
          <w:rFonts w:cs="Simplified Arabic"/>
          <w:rtl/>
          <w:lang w:val="en-US" w:bidi="ar-EG"/>
        </w:rPr>
        <w:t xml:space="preserve">ا ينصب تركيز الهدف 23 والمؤشر 23 على بناء القدرات، ولا يهتم المؤشر بعملية وحالة إدماج </w:t>
      </w:r>
      <w:r w:rsidR="00B3658F" w:rsidRPr="004C5B1F">
        <w:rPr>
          <w:rFonts w:cs="Simplified Arabic"/>
          <w:rtl/>
          <w:lang w:val="en-US" w:bidi="ar-EG"/>
        </w:rPr>
        <w:t>الاعتبارات الجنسانية</w:t>
      </w:r>
      <w:r w:rsidRPr="004C5B1F">
        <w:rPr>
          <w:rFonts w:cs="Simplified Arabic"/>
          <w:rtl/>
          <w:lang w:val="en-US" w:bidi="ar-EG"/>
        </w:rPr>
        <w:t xml:space="preserve">، بل </w:t>
      </w:r>
      <w:r w:rsidR="00F326EC">
        <w:rPr>
          <w:rFonts w:cs="Simplified Arabic" w:hint="cs"/>
          <w:rtl/>
          <w:lang w:val="en-US" w:bidi="ar-EG"/>
        </w:rPr>
        <w:t xml:space="preserve">على </w:t>
      </w:r>
      <w:r w:rsidRPr="004C5B1F">
        <w:rPr>
          <w:rFonts w:cs="Simplified Arabic"/>
          <w:rtl/>
          <w:lang w:val="en-US" w:bidi="ar-EG"/>
        </w:rPr>
        <w:t xml:space="preserve">ما إذا كان يتم </w:t>
      </w:r>
      <w:r w:rsidR="00B3658F">
        <w:rPr>
          <w:rFonts w:cs="Simplified Arabic" w:hint="cs"/>
          <w:rtl/>
          <w:lang w:val="en-US" w:bidi="ar-EG"/>
        </w:rPr>
        <w:t>مراعاة</w:t>
      </w:r>
      <w:r w:rsidRPr="004C5B1F">
        <w:rPr>
          <w:rFonts w:cs="Simplified Arabic"/>
          <w:rtl/>
          <w:lang w:val="en-US" w:bidi="ar-EG"/>
        </w:rPr>
        <w:t xml:space="preserve"> </w:t>
      </w:r>
      <w:r w:rsidR="00B3658F" w:rsidRPr="004C5B1F">
        <w:rPr>
          <w:rFonts w:cs="Simplified Arabic"/>
          <w:rtl/>
          <w:lang w:val="en-US" w:bidi="ar-EG"/>
        </w:rPr>
        <w:t xml:space="preserve">الاعتبارات الجنسانية </w:t>
      </w:r>
      <w:r w:rsidRPr="004C5B1F">
        <w:rPr>
          <w:rFonts w:cs="Simplified Arabic"/>
          <w:rtl/>
          <w:lang w:val="en-US" w:bidi="ar-EG"/>
        </w:rPr>
        <w:t>ودعمه</w:t>
      </w:r>
      <w:r w:rsidR="00B3658F">
        <w:rPr>
          <w:rFonts w:cs="Simplified Arabic" w:hint="cs"/>
          <w:rtl/>
          <w:lang w:val="en-US" w:bidi="ar-EG"/>
        </w:rPr>
        <w:t>ا</w:t>
      </w:r>
      <w:r w:rsidRPr="004C5B1F">
        <w:rPr>
          <w:rFonts w:cs="Simplified Arabic"/>
          <w:rtl/>
          <w:lang w:val="en-US" w:bidi="ar-EG"/>
        </w:rPr>
        <w:t xml:space="preserve"> ماليا</w:t>
      </w:r>
      <w:r>
        <w:rPr>
          <w:rFonts w:cs="Simplified Arabic"/>
          <w:rtl/>
          <w:lang w:val="en-US" w:bidi="ar-EG"/>
        </w:rPr>
        <w:t>. وع</w:t>
      </w:r>
      <w:r w:rsidRPr="004C5B1F">
        <w:rPr>
          <w:rFonts w:cs="Simplified Arabic"/>
          <w:rtl/>
          <w:lang w:val="en-US" w:bidi="ar-EG"/>
        </w:rPr>
        <w:t>لاوة على ذلك، يركز الهدف 20 بالفعل على بناء القدرات</w:t>
      </w:r>
      <w:r>
        <w:rPr>
          <w:rFonts w:cs="Simplified Arabic"/>
          <w:rtl/>
          <w:lang w:val="en-US" w:bidi="ar-EG"/>
        </w:rPr>
        <w:t>.</w:t>
      </w:r>
      <w:r w:rsidRPr="004C5B1F">
        <w:rPr>
          <w:rFonts w:cs="Simplified Arabic"/>
          <w:rtl/>
          <w:lang w:val="en-US" w:bidi="ar-EG"/>
        </w:rPr>
        <w:t xml:space="preserve"> وعلى هذا النحو، يوصي فريق الخبراء بإزالة السؤال </w:t>
      </w:r>
      <w:r w:rsidR="00593E10">
        <w:rPr>
          <w:rFonts w:cs="Simplified Arabic" w:hint="cs"/>
          <w:rtl/>
          <w:lang w:val="en-US" w:bidi="ar-EG"/>
        </w:rPr>
        <w:t>23-5</w:t>
      </w:r>
      <w:r w:rsidRPr="004C5B1F">
        <w:rPr>
          <w:rFonts w:cs="Simplified Arabic"/>
          <w:rtl/>
          <w:lang w:val="en-US" w:bidi="ar-EG"/>
        </w:rPr>
        <w:t xml:space="preserve"> من قائمة الهدف 23</w:t>
      </w:r>
      <w:r>
        <w:rPr>
          <w:rFonts w:cs="Simplified Arabic"/>
          <w:rtl/>
          <w:lang w:val="en-US" w:bidi="ar-EG"/>
        </w:rPr>
        <w:t>.</w:t>
      </w:r>
    </w:p>
    <w:p w14:paraId="7939D335" w14:textId="3173090C"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Pr>
          <w:rFonts w:cs="Simplified Arabic"/>
          <w:rtl/>
          <w:lang w:val="en-US" w:bidi="ar-EG"/>
        </w:rPr>
        <w:t>ول</w:t>
      </w:r>
      <w:r w:rsidRPr="004C5B1F">
        <w:rPr>
          <w:rFonts w:cs="Simplified Arabic"/>
          <w:rtl/>
          <w:lang w:val="en-US" w:bidi="ar-EG"/>
        </w:rPr>
        <w:t xml:space="preserve">ذلك، لن تكون هناك حاجة إلا </w:t>
      </w:r>
      <w:r w:rsidR="00B3658F">
        <w:rPr>
          <w:rFonts w:cs="Simplified Arabic" w:hint="cs"/>
          <w:rtl/>
          <w:lang w:val="en-US" w:bidi="ar-EG"/>
        </w:rPr>
        <w:t>إلى ا</w:t>
      </w:r>
      <w:r w:rsidRPr="004C5B1F">
        <w:rPr>
          <w:rFonts w:cs="Simplified Arabic"/>
          <w:rtl/>
          <w:lang w:val="en-US" w:bidi="ar-EG"/>
        </w:rPr>
        <w:t xml:space="preserve">لأسئلة </w:t>
      </w:r>
      <w:r w:rsidR="00593E10">
        <w:rPr>
          <w:rFonts w:cs="Simplified Arabic" w:hint="cs"/>
          <w:rtl/>
          <w:lang w:val="en-US" w:bidi="ar-EG"/>
        </w:rPr>
        <w:t>23-1</w:t>
      </w:r>
      <w:r w:rsidRPr="004C5B1F">
        <w:rPr>
          <w:rFonts w:cs="Simplified Arabic"/>
          <w:rtl/>
          <w:lang w:val="en-US" w:bidi="ar-EG"/>
        </w:rPr>
        <w:t xml:space="preserve"> و</w:t>
      </w:r>
      <w:r w:rsidR="00593E10">
        <w:rPr>
          <w:rFonts w:cs="Simplified Arabic" w:hint="cs"/>
          <w:rtl/>
          <w:lang w:val="en-US" w:bidi="ar-EG"/>
        </w:rPr>
        <w:t>23-2</w:t>
      </w:r>
      <w:r w:rsidRPr="004C5B1F">
        <w:rPr>
          <w:rFonts w:cs="Simplified Arabic"/>
          <w:rtl/>
          <w:lang w:val="en-US" w:bidi="ar-EG"/>
        </w:rPr>
        <w:t xml:space="preserve"> و</w:t>
      </w:r>
      <w:r w:rsidR="00593E10">
        <w:rPr>
          <w:rFonts w:cs="Simplified Arabic" w:hint="cs"/>
          <w:rtl/>
          <w:lang w:val="en-US" w:bidi="ar-EG"/>
        </w:rPr>
        <w:t>23-3</w:t>
      </w:r>
      <w:r w:rsidRPr="004C5B1F">
        <w:rPr>
          <w:rFonts w:cs="Simplified Arabic"/>
          <w:rtl/>
          <w:lang w:val="en-US" w:bidi="ar-EG"/>
        </w:rPr>
        <w:t xml:space="preserve"> بصيغتها المحدثة و</w:t>
      </w:r>
      <w:r w:rsidR="00593E10">
        <w:rPr>
          <w:rFonts w:cs="Simplified Arabic" w:hint="cs"/>
          <w:rtl/>
          <w:lang w:val="en-US" w:bidi="ar-EG"/>
        </w:rPr>
        <w:t>23-4</w:t>
      </w:r>
      <w:r w:rsidRPr="004C5B1F">
        <w:rPr>
          <w:rFonts w:cs="Simplified Arabic"/>
          <w:rtl/>
          <w:lang w:val="en-US" w:bidi="ar-EG"/>
        </w:rPr>
        <w:t xml:space="preserve"> و</w:t>
      </w:r>
      <w:r w:rsidR="00593E10">
        <w:rPr>
          <w:rFonts w:cs="Simplified Arabic" w:hint="cs"/>
          <w:rtl/>
          <w:lang w:val="en-US" w:bidi="ar-EG"/>
        </w:rPr>
        <w:t>23-6</w:t>
      </w:r>
      <w:r w:rsidRPr="004C5B1F">
        <w:rPr>
          <w:rFonts w:cs="Simplified Arabic"/>
          <w:rtl/>
          <w:lang w:val="en-US" w:bidi="ar-EG"/>
        </w:rPr>
        <w:t xml:space="preserve"> لتجميع هذا المؤشر</w:t>
      </w:r>
      <w:r>
        <w:rPr>
          <w:rFonts w:cs="Simplified Arabic"/>
          <w:rtl/>
          <w:lang w:val="en-US" w:bidi="ar-EG"/>
        </w:rPr>
        <w:t>.</w:t>
      </w:r>
    </w:p>
    <w:p w14:paraId="3A688AAC" w14:textId="6E997732" w:rsidR="004C5B1F" w:rsidRP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ويوصي فريق الخبراء كذلك بتغيير الإجابة على السؤال </w:t>
      </w:r>
      <w:r w:rsidR="00593E10">
        <w:rPr>
          <w:rFonts w:cs="Simplified Arabic" w:hint="cs"/>
          <w:rtl/>
          <w:lang w:val="en-US" w:bidi="ar-EG"/>
        </w:rPr>
        <w:t>23-4</w:t>
      </w:r>
      <w:r w:rsidRPr="004C5B1F">
        <w:rPr>
          <w:rFonts w:cs="Simplified Arabic"/>
          <w:rtl/>
          <w:lang w:val="en-US" w:bidi="ar-EG"/>
        </w:rPr>
        <w:t xml:space="preserve"> إلى "نعم/لا"</w:t>
      </w:r>
      <w:r>
        <w:rPr>
          <w:rFonts w:cs="Simplified Arabic"/>
          <w:rtl/>
          <w:lang w:val="en-US" w:bidi="ar-EG"/>
        </w:rPr>
        <w:t>. وي</w:t>
      </w:r>
      <w:r w:rsidRPr="004C5B1F">
        <w:rPr>
          <w:rFonts w:cs="Simplified Arabic"/>
          <w:rtl/>
          <w:lang w:val="en-US" w:bidi="ar-EG"/>
        </w:rPr>
        <w:t>هتم المؤشر بما إذا كانت الموارد المالية قد تم تخصيصها أم لا، وليس من أين تأتي</w:t>
      </w:r>
      <w:r>
        <w:rPr>
          <w:rFonts w:cs="Simplified Arabic"/>
          <w:rtl/>
          <w:lang w:val="en-US" w:bidi="ar-EG"/>
        </w:rPr>
        <w:t>.</w:t>
      </w:r>
      <w:r w:rsidRPr="004C5B1F">
        <w:rPr>
          <w:rFonts w:cs="Simplified Arabic"/>
          <w:rtl/>
          <w:lang w:val="en-US" w:bidi="ar-EG"/>
        </w:rPr>
        <w:t xml:space="preserve"> ويمكن ترك خيار تحديد مصدر الموارد المالية لقسم التعليقات في التقرير</w:t>
      </w:r>
      <w:r>
        <w:rPr>
          <w:rFonts w:cs="Simplified Arabic"/>
          <w:rtl/>
          <w:lang w:val="en-US" w:bidi="ar-EG"/>
        </w:rPr>
        <w:t>.</w:t>
      </w:r>
    </w:p>
    <w:p w14:paraId="652F6277" w14:textId="19AFCF86" w:rsidR="004C5B1F" w:rsidRDefault="004C5B1F" w:rsidP="004C5B1F">
      <w:pPr>
        <w:pStyle w:val="ListParagraph"/>
        <w:numPr>
          <w:ilvl w:val="0"/>
          <w:numId w:val="7"/>
        </w:numPr>
        <w:bidi/>
        <w:spacing w:after="120" w:line="216" w:lineRule="auto"/>
        <w:ind w:left="567" w:firstLine="0"/>
        <w:contextualSpacing w:val="0"/>
        <w:rPr>
          <w:rFonts w:cs="Simplified Arabic"/>
          <w:lang w:val="en-US" w:bidi="ar-EG"/>
        </w:rPr>
      </w:pPr>
      <w:r w:rsidRPr="004C5B1F">
        <w:rPr>
          <w:rFonts w:cs="Simplified Arabic"/>
          <w:rtl/>
          <w:lang w:val="en-US" w:bidi="ar-EG"/>
        </w:rPr>
        <w:t xml:space="preserve">وبدلا من ذلك، يوصي فريق الخبراء بإزالة السؤالين </w:t>
      </w:r>
      <w:r w:rsidR="00593E10">
        <w:rPr>
          <w:rFonts w:cs="Simplified Arabic" w:hint="cs"/>
          <w:rtl/>
          <w:lang w:val="en-US" w:bidi="ar-EG"/>
        </w:rPr>
        <w:t>23-4</w:t>
      </w:r>
      <w:r w:rsidRPr="004C5B1F">
        <w:rPr>
          <w:rFonts w:cs="Simplified Arabic"/>
          <w:rtl/>
          <w:lang w:val="en-US" w:bidi="ar-EG"/>
        </w:rPr>
        <w:t xml:space="preserve"> و</w:t>
      </w:r>
      <w:r w:rsidR="00593E10">
        <w:rPr>
          <w:rFonts w:cs="Simplified Arabic" w:hint="cs"/>
          <w:rtl/>
          <w:lang w:val="en-US" w:bidi="ar-EG"/>
        </w:rPr>
        <w:t>23-5</w:t>
      </w:r>
      <w:r w:rsidRPr="004C5B1F">
        <w:rPr>
          <w:rFonts w:cs="Simplified Arabic"/>
          <w:rtl/>
          <w:lang w:val="en-US" w:bidi="ar-EG"/>
        </w:rPr>
        <w:t xml:space="preserve"> وتحديث مجموعة الإجابات على السؤال </w:t>
      </w:r>
      <w:r w:rsidR="00B3658F">
        <w:rPr>
          <w:rFonts w:cs="Simplified Arabic" w:hint="cs"/>
          <w:rtl/>
          <w:lang w:val="en-US" w:bidi="ar-EG"/>
        </w:rPr>
        <w:t>23-7</w:t>
      </w:r>
      <w:r w:rsidRPr="004C5B1F">
        <w:rPr>
          <w:rFonts w:cs="Simplified Arabic"/>
          <w:rtl/>
          <w:lang w:val="en-US" w:bidi="ar-EG"/>
        </w:rPr>
        <w:t xml:space="preserve"> لتتوافق مع جميع مجموعات الإجابات الأخرى للهدف 23</w:t>
      </w:r>
      <w:r>
        <w:rPr>
          <w:rFonts w:cs="Simplified Arabic"/>
          <w:rtl/>
          <w:lang w:val="en-US" w:bidi="ar-EG"/>
        </w:rPr>
        <w:t>.</w:t>
      </w:r>
    </w:p>
    <w:p w14:paraId="69922B4F" w14:textId="77777777" w:rsidR="00F773F3" w:rsidRPr="006E2B2E" w:rsidRDefault="00F773F3" w:rsidP="004C5B1F">
      <w:pPr>
        <w:pStyle w:val="ListParagraph"/>
        <w:bidi/>
        <w:spacing w:after="120" w:line="216" w:lineRule="auto"/>
        <w:ind w:left="0"/>
        <w:contextualSpacing w:val="0"/>
        <w:jc w:val="center"/>
        <w:rPr>
          <w:rFonts w:cs="Simplified Arabic"/>
          <w:rtl/>
          <w:lang w:bidi="ar-EG"/>
        </w:rPr>
      </w:pPr>
      <w:r w:rsidRPr="00371AF7">
        <w:rPr>
          <w:rFonts w:cs="Simplified Arabic" w:hint="cs"/>
          <w:rtl/>
          <w:lang w:bidi="ar-EG"/>
        </w:rPr>
        <w:t>__________</w:t>
      </w:r>
    </w:p>
    <w:p w14:paraId="1D087C38" w14:textId="77777777" w:rsidR="00F773F3" w:rsidRPr="006E2B2E" w:rsidRDefault="00F773F3" w:rsidP="004C5B1F">
      <w:pPr>
        <w:bidi/>
        <w:spacing w:after="120" w:line="216" w:lineRule="auto"/>
        <w:rPr>
          <w:rFonts w:cs="Simplified Arabic"/>
          <w:snapToGrid w:val="0"/>
          <w:rtl/>
        </w:rPr>
      </w:pPr>
    </w:p>
    <w:sectPr w:rsidR="00F773F3" w:rsidRPr="006E2B2E" w:rsidSect="00361341">
      <w:headerReference w:type="even" r:id="rId11"/>
      <w:headerReference w:type="default" r:id="rId12"/>
      <w:footerReference w:type="even" r:id="rId13"/>
      <w:footerReference w:type="default" r:id="rId14"/>
      <w:pgSz w:w="12240" w:h="15840" w:code="1"/>
      <w:pgMar w:top="1440" w:right="1440" w:bottom="1440"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34B32" w14:textId="77777777" w:rsidR="009122F1" w:rsidRDefault="009122F1">
      <w:r>
        <w:separator/>
      </w:r>
    </w:p>
  </w:endnote>
  <w:endnote w:type="continuationSeparator" w:id="0">
    <w:p w14:paraId="3C13C07D" w14:textId="77777777" w:rsidR="009122F1" w:rsidRDefault="009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828911"/>
      <w:docPartObj>
        <w:docPartGallery w:val="Page Numbers (Bottom of Page)"/>
        <w:docPartUnique/>
      </w:docPartObj>
    </w:sdtPr>
    <w:sdtEndPr/>
    <w:sdtContent>
      <w:sdt>
        <w:sdtPr>
          <w:id w:val="1682322823"/>
          <w:docPartObj>
            <w:docPartGallery w:val="Page Numbers (Top of Page)"/>
            <w:docPartUnique/>
          </w:docPartObj>
        </w:sdtPr>
        <w:sdtEndPr/>
        <w:sdtContent>
          <w:p w14:paraId="63E01456" w14:textId="77777777" w:rsidR="00BE5C7F" w:rsidRDefault="00BE5C7F" w:rsidP="00BE5C7F">
            <w:pPr>
              <w:pStyle w:val="Footer"/>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Pr>
                <w:b/>
                <w:bCs/>
                <w:sz w:val="20"/>
                <w:szCs w:val="20"/>
              </w:rPr>
              <w:t>2</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Pr>
                <w:b/>
                <w:bCs/>
                <w:sz w:val="20"/>
                <w:szCs w:val="20"/>
              </w:rPr>
              <w:t>9</w:t>
            </w:r>
            <w:r w:rsidRPr="00D75CA6">
              <w:rPr>
                <w:b/>
                <w:bCs/>
                <w:sz w:val="20"/>
                <w:szCs w:val="20"/>
              </w:rPr>
              <w:fldChar w:fldCharType="end"/>
            </w:r>
          </w:p>
        </w:sdtContent>
      </w:sdt>
    </w:sdtContent>
  </w:sdt>
  <w:p w14:paraId="5F30CB20" w14:textId="77777777" w:rsidR="00273E30" w:rsidRDefault="0027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6427683"/>
      <w:docPartObj>
        <w:docPartGallery w:val="Page Numbers (Bottom of Page)"/>
        <w:docPartUnique/>
      </w:docPartObj>
    </w:sdtPr>
    <w:sdtEndPr/>
    <w:sdtContent>
      <w:sdt>
        <w:sdtPr>
          <w:id w:val="-1705238520"/>
          <w:docPartObj>
            <w:docPartGallery w:val="Page Numbers (Top of Page)"/>
            <w:docPartUnique/>
          </w:docPartObj>
        </w:sdtPr>
        <w:sdtEndPr/>
        <w:sdtContent>
          <w:p w14:paraId="126E7BCE" w14:textId="77777777" w:rsidR="00BE5C7F" w:rsidRDefault="00BE5C7F" w:rsidP="00BE5C7F">
            <w:pPr>
              <w:pStyle w:val="Footer"/>
              <w:jc w:val="left"/>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Pr>
                <w:b/>
                <w:bCs/>
                <w:sz w:val="20"/>
                <w:szCs w:val="20"/>
              </w:rPr>
              <w:t>2</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Pr>
                <w:b/>
                <w:bCs/>
                <w:sz w:val="20"/>
                <w:szCs w:val="20"/>
              </w:rPr>
              <w:t>9</w:t>
            </w:r>
            <w:r w:rsidRPr="00D75CA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624FB" w14:textId="77777777" w:rsidR="009122F1" w:rsidRDefault="009122F1" w:rsidP="00B555E1">
      <w:pPr>
        <w:bidi/>
      </w:pPr>
      <w:r>
        <w:separator/>
      </w:r>
    </w:p>
  </w:footnote>
  <w:footnote w:type="continuationSeparator" w:id="0">
    <w:p w14:paraId="1425C5DB" w14:textId="77777777" w:rsidR="009122F1" w:rsidRDefault="009122F1">
      <w:r>
        <w:continuationSeparator/>
      </w:r>
    </w:p>
  </w:footnote>
  <w:footnote w:id="1">
    <w:p w14:paraId="76F9911A" w14:textId="100ADC18" w:rsidR="003B0F3C" w:rsidRPr="00AA15FE" w:rsidRDefault="003B0F3C" w:rsidP="00AA15FE">
      <w:pPr>
        <w:pStyle w:val="FootnoteText"/>
        <w:suppressLineNumbers/>
        <w:suppressAutoHyphens/>
        <w:kinsoku w:val="0"/>
        <w:overflowPunct w:val="0"/>
        <w:autoSpaceDE w:val="0"/>
        <w:autoSpaceDN w:val="0"/>
        <w:bidi/>
        <w:adjustRightInd w:val="0"/>
        <w:snapToGrid w:val="0"/>
        <w:spacing w:after="0"/>
        <w:ind w:firstLine="0"/>
        <w:rPr>
          <w:rFonts w:cs="Simplified Arabic"/>
          <w:sz w:val="16"/>
          <w:szCs w:val="22"/>
          <w:lang w:val="en-CA"/>
        </w:rPr>
      </w:pPr>
      <w:r w:rsidRPr="00AA15FE">
        <w:rPr>
          <w:rStyle w:val="FootnoteReference"/>
          <w:rFonts w:cs="Simplified Arabic"/>
          <w:szCs w:val="22"/>
          <w:u w:val="none"/>
        </w:rPr>
        <w:t>*</w:t>
      </w:r>
      <w:r w:rsidRPr="00AA15FE">
        <w:rPr>
          <w:rStyle w:val="FootnoteReference"/>
          <w:rFonts w:cs="Simplified Arabic" w:hint="cs"/>
          <w:szCs w:val="22"/>
          <w:u w:val="none"/>
          <w:rtl/>
        </w:rPr>
        <w:t xml:space="preserve"> </w:t>
      </w:r>
      <w:r w:rsidRPr="00AA15FE">
        <w:rPr>
          <w:rFonts w:cs="Simplified Arabic"/>
          <w:snapToGrid w:val="0"/>
          <w:kern w:val="22"/>
          <w:sz w:val="20"/>
          <w:szCs w:val="22"/>
          <w:lang w:bidi="ar-EG"/>
        </w:rPr>
        <w:t>CBD/SBSTTA/2</w:t>
      </w:r>
      <w:r w:rsidR="003056B8" w:rsidRPr="00AA15FE">
        <w:rPr>
          <w:rFonts w:cs="Simplified Arabic"/>
          <w:snapToGrid w:val="0"/>
          <w:kern w:val="22"/>
          <w:sz w:val="20"/>
          <w:szCs w:val="22"/>
          <w:lang w:bidi="ar-EG"/>
        </w:rPr>
        <w:t>6</w:t>
      </w:r>
      <w:r w:rsidRPr="00AA15FE">
        <w:rPr>
          <w:rFonts w:cs="Simplified Arabic"/>
          <w:snapToGrid w:val="0"/>
          <w:kern w:val="22"/>
          <w:sz w:val="20"/>
          <w:szCs w:val="22"/>
          <w:lang w:bidi="ar-EG"/>
        </w:rPr>
        <w:t>/1</w:t>
      </w:r>
      <w:r w:rsidRPr="00AA15FE">
        <w:rPr>
          <w:rFonts w:cs="Simplified Arabic" w:hint="cs"/>
          <w:sz w:val="16"/>
          <w:szCs w:val="22"/>
          <w:rtl/>
        </w:rPr>
        <w:t>.</w:t>
      </w:r>
    </w:p>
  </w:footnote>
  <w:footnote w:id="2">
    <w:p w14:paraId="3F5082B4" w14:textId="0E53EEA5" w:rsidR="00593E10" w:rsidRPr="00AA15FE" w:rsidRDefault="00593E10" w:rsidP="00AA15FE">
      <w:pPr>
        <w:pStyle w:val="FootnoteText"/>
        <w:suppressLineNumbers/>
        <w:suppressAutoHyphens/>
        <w:kinsoku w:val="0"/>
        <w:overflowPunct w:val="0"/>
        <w:autoSpaceDE w:val="0"/>
        <w:autoSpaceDN w:val="0"/>
        <w:bidi/>
        <w:adjustRightInd w:val="0"/>
        <w:snapToGrid w:val="0"/>
        <w:spacing w:after="0"/>
        <w:ind w:firstLine="0"/>
        <w:rPr>
          <w:rFonts w:cs="Simplified Arabic"/>
          <w:snapToGrid w:val="0"/>
          <w:kern w:val="22"/>
          <w:sz w:val="20"/>
          <w:szCs w:val="22"/>
          <w:rtl/>
          <w:lang w:bidi="ar-EG"/>
        </w:rPr>
      </w:pPr>
      <w:r w:rsidRPr="00AA15FE">
        <w:rPr>
          <w:rFonts w:cs="Simplified Arabic"/>
          <w:snapToGrid w:val="0"/>
          <w:kern w:val="22"/>
          <w:sz w:val="20"/>
          <w:szCs w:val="22"/>
          <w:lang w:bidi="ar-EG"/>
        </w:rPr>
        <w:t>**</w:t>
      </w:r>
      <w:r w:rsidRPr="00AA15FE">
        <w:rPr>
          <w:rFonts w:cs="Simplified Arabic" w:hint="cs"/>
          <w:snapToGrid w:val="0"/>
          <w:kern w:val="22"/>
          <w:sz w:val="20"/>
          <w:szCs w:val="22"/>
          <w:rtl/>
          <w:lang w:bidi="ar-EG"/>
        </w:rPr>
        <w:t xml:space="preserve"> تصدر هذه الوثيقة دون تحرير رسمي.</w:t>
      </w:r>
    </w:p>
  </w:footnote>
  <w:footnote w:id="3">
    <w:p w14:paraId="0479993A" w14:textId="37DE213E" w:rsidR="00AA15FE" w:rsidRPr="00AA15FE" w:rsidRDefault="00AA15FE" w:rsidP="00AA15FE">
      <w:pPr>
        <w:pStyle w:val="FootnoteText"/>
        <w:bidi/>
        <w:ind w:firstLine="0"/>
        <w:rPr>
          <w:rFonts w:cs="Simplified Arabic"/>
          <w:szCs w:val="22"/>
          <w:rtl/>
          <w:lang w:bidi="ar-EG"/>
        </w:rPr>
      </w:pPr>
      <w:r w:rsidRPr="00E058D2">
        <w:rPr>
          <w:rStyle w:val="FootnoteReference"/>
          <w:rFonts w:cs="Simplified Arabic"/>
          <w:szCs w:val="22"/>
          <w:u w:val="none"/>
          <w:vertAlign w:val="superscript"/>
        </w:rPr>
        <w:footnoteRef/>
      </w:r>
      <w:r w:rsidRPr="00AA15FE">
        <w:rPr>
          <w:rFonts w:cs="Simplified Arabic" w:hint="cs"/>
          <w:szCs w:val="22"/>
          <w:rtl/>
        </w:rPr>
        <w:t xml:space="preserve"> </w:t>
      </w:r>
      <w:r w:rsidR="00E058D2" w:rsidRPr="00E058D2">
        <w:rPr>
          <w:rFonts w:cs="Simplified Arabic"/>
          <w:szCs w:val="22"/>
        </w:rPr>
        <w:t>CBD/SBSTTA/26/INF/13</w:t>
      </w:r>
      <w:r w:rsidR="00E058D2">
        <w:rPr>
          <w:rFonts w:cs="Simplified Arabic"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rtl/>
      </w:rPr>
      <w:alias w:val="Subject"/>
      <w:tag w:val=""/>
      <w:id w:val="1214927013"/>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DE7AD2" w14:textId="745BC874" w:rsidR="006F24DA" w:rsidRDefault="004C5B1F" w:rsidP="006615AB">
        <w:pPr>
          <w:pStyle w:val="Header"/>
          <w:pBdr>
            <w:bottom w:val="single" w:sz="4" w:space="1" w:color="auto"/>
          </w:pBdr>
          <w:tabs>
            <w:tab w:val="clear" w:pos="4320"/>
            <w:tab w:val="clear" w:pos="8640"/>
          </w:tabs>
          <w:kinsoku w:val="0"/>
          <w:overflowPunct w:val="0"/>
          <w:autoSpaceDE w:val="0"/>
          <w:autoSpaceDN w:val="0"/>
          <w:bidi/>
          <w:jc w:val="left"/>
          <w:rPr>
            <w:noProof/>
            <w:kern w:val="22"/>
          </w:rPr>
        </w:pPr>
        <w:r>
          <w:rPr>
            <w:noProof/>
            <w:kern w:val="22"/>
          </w:rPr>
          <w:t>CBD/SBSTTA/26/2/Add.1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rPr>
      <w:alias w:val="Subject"/>
      <w:tag w:val=""/>
      <w:id w:val="796567138"/>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270B4C87" w14:textId="4B626694" w:rsidR="006F24DA" w:rsidRDefault="004C5B1F" w:rsidP="006615AB">
        <w:pPr>
          <w:pStyle w:val="Header"/>
          <w:pBdr>
            <w:bottom w:val="single" w:sz="4" w:space="1" w:color="auto"/>
          </w:pBdr>
          <w:tabs>
            <w:tab w:val="clear" w:pos="4320"/>
            <w:tab w:val="clear" w:pos="8640"/>
          </w:tabs>
          <w:kinsoku w:val="0"/>
          <w:overflowPunct w:val="0"/>
          <w:autoSpaceDE w:val="0"/>
          <w:autoSpaceDN w:val="0"/>
          <w:jc w:val="left"/>
          <w:rPr>
            <w:noProof/>
            <w:kern w:val="22"/>
          </w:rPr>
        </w:pPr>
        <w:r>
          <w:rPr>
            <w:noProof/>
            <w:kern w:val="22"/>
          </w:rPr>
          <w:t>CBD/SBSTTA/26/2/Add.1</w:t>
        </w:r>
      </w:p>
    </w:sdtContent>
  </w:sdt>
  <w:p w14:paraId="3CF4E606" w14:textId="77777777" w:rsidR="006F24DA" w:rsidRDefault="006F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55676902">
    <w:abstractNumId w:val="1"/>
  </w:num>
  <w:num w:numId="2" w16cid:durableId="190728141">
    <w:abstractNumId w:val="5"/>
  </w:num>
  <w:num w:numId="3" w16cid:durableId="255095942">
    <w:abstractNumId w:val="3"/>
  </w:num>
  <w:num w:numId="4" w16cid:durableId="320354325">
    <w:abstractNumId w:val="5"/>
  </w:num>
  <w:num w:numId="5" w16cid:durableId="65416179">
    <w:abstractNumId w:val="4"/>
  </w:num>
  <w:num w:numId="6" w16cid:durableId="793327173">
    <w:abstractNumId w:val="6"/>
  </w:num>
  <w:num w:numId="7" w16cid:durableId="1626615899">
    <w:abstractNumId w:val="2"/>
  </w:num>
  <w:num w:numId="8" w16cid:durableId="16608897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567"/>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1E51"/>
    <w:rsid w:val="00014680"/>
    <w:rsid w:val="000219AC"/>
    <w:rsid w:val="00022207"/>
    <w:rsid w:val="00022961"/>
    <w:rsid w:val="0002340E"/>
    <w:rsid w:val="0002421D"/>
    <w:rsid w:val="00025097"/>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1A81"/>
    <w:rsid w:val="00054381"/>
    <w:rsid w:val="00054C36"/>
    <w:rsid w:val="00055300"/>
    <w:rsid w:val="000622AC"/>
    <w:rsid w:val="00062695"/>
    <w:rsid w:val="000649DC"/>
    <w:rsid w:val="00065E6A"/>
    <w:rsid w:val="000660D4"/>
    <w:rsid w:val="00066F7F"/>
    <w:rsid w:val="000711E1"/>
    <w:rsid w:val="00073708"/>
    <w:rsid w:val="00075576"/>
    <w:rsid w:val="000760C5"/>
    <w:rsid w:val="0007764D"/>
    <w:rsid w:val="00077E97"/>
    <w:rsid w:val="00081E7C"/>
    <w:rsid w:val="00084008"/>
    <w:rsid w:val="000850AA"/>
    <w:rsid w:val="0008539E"/>
    <w:rsid w:val="00085773"/>
    <w:rsid w:val="0008589D"/>
    <w:rsid w:val="00086D99"/>
    <w:rsid w:val="00087FB6"/>
    <w:rsid w:val="0009085B"/>
    <w:rsid w:val="00094653"/>
    <w:rsid w:val="000A0CD4"/>
    <w:rsid w:val="000A198D"/>
    <w:rsid w:val="000A24CB"/>
    <w:rsid w:val="000A3071"/>
    <w:rsid w:val="000A3F82"/>
    <w:rsid w:val="000A7155"/>
    <w:rsid w:val="000A78C6"/>
    <w:rsid w:val="000A7FD3"/>
    <w:rsid w:val="000B1EC9"/>
    <w:rsid w:val="000B29D0"/>
    <w:rsid w:val="000B2BD3"/>
    <w:rsid w:val="000B392A"/>
    <w:rsid w:val="000B53A0"/>
    <w:rsid w:val="000C146B"/>
    <w:rsid w:val="000C4344"/>
    <w:rsid w:val="000D0B3C"/>
    <w:rsid w:val="000D0BBE"/>
    <w:rsid w:val="000D20DA"/>
    <w:rsid w:val="000D2448"/>
    <w:rsid w:val="000D34F1"/>
    <w:rsid w:val="000D4752"/>
    <w:rsid w:val="000D49B4"/>
    <w:rsid w:val="000D50A1"/>
    <w:rsid w:val="000D7455"/>
    <w:rsid w:val="000D7FEA"/>
    <w:rsid w:val="000E00A3"/>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73FE"/>
    <w:rsid w:val="00107743"/>
    <w:rsid w:val="00112647"/>
    <w:rsid w:val="001140C9"/>
    <w:rsid w:val="001205EA"/>
    <w:rsid w:val="0012214B"/>
    <w:rsid w:val="00125327"/>
    <w:rsid w:val="001254CB"/>
    <w:rsid w:val="0012737B"/>
    <w:rsid w:val="00127B59"/>
    <w:rsid w:val="0013100E"/>
    <w:rsid w:val="00131C85"/>
    <w:rsid w:val="00133FCF"/>
    <w:rsid w:val="001340BA"/>
    <w:rsid w:val="0013705A"/>
    <w:rsid w:val="001410F4"/>
    <w:rsid w:val="001413E6"/>
    <w:rsid w:val="00143E00"/>
    <w:rsid w:val="001461E7"/>
    <w:rsid w:val="00146762"/>
    <w:rsid w:val="001471D6"/>
    <w:rsid w:val="00151A36"/>
    <w:rsid w:val="00155DC1"/>
    <w:rsid w:val="00155EFD"/>
    <w:rsid w:val="00157BB6"/>
    <w:rsid w:val="001608FA"/>
    <w:rsid w:val="00160F9B"/>
    <w:rsid w:val="00164DBB"/>
    <w:rsid w:val="00166367"/>
    <w:rsid w:val="00173A32"/>
    <w:rsid w:val="0017442E"/>
    <w:rsid w:val="00174B0E"/>
    <w:rsid w:val="001770D3"/>
    <w:rsid w:val="001805D3"/>
    <w:rsid w:val="001813C9"/>
    <w:rsid w:val="00183C15"/>
    <w:rsid w:val="001840E6"/>
    <w:rsid w:val="00186D8B"/>
    <w:rsid w:val="00187881"/>
    <w:rsid w:val="001917E0"/>
    <w:rsid w:val="00191AFE"/>
    <w:rsid w:val="00192E06"/>
    <w:rsid w:val="0019768B"/>
    <w:rsid w:val="001A5072"/>
    <w:rsid w:val="001A6F1F"/>
    <w:rsid w:val="001A7941"/>
    <w:rsid w:val="001B495E"/>
    <w:rsid w:val="001C09DB"/>
    <w:rsid w:val="001C2CBA"/>
    <w:rsid w:val="001C3007"/>
    <w:rsid w:val="001C36B1"/>
    <w:rsid w:val="001C5594"/>
    <w:rsid w:val="001C6300"/>
    <w:rsid w:val="001C7AED"/>
    <w:rsid w:val="001D47F8"/>
    <w:rsid w:val="001D4B85"/>
    <w:rsid w:val="001D636B"/>
    <w:rsid w:val="001D7B50"/>
    <w:rsid w:val="001E1730"/>
    <w:rsid w:val="001E2453"/>
    <w:rsid w:val="001E3C2A"/>
    <w:rsid w:val="001E4FE5"/>
    <w:rsid w:val="001F4992"/>
    <w:rsid w:val="001F4A6F"/>
    <w:rsid w:val="001F6379"/>
    <w:rsid w:val="001F695A"/>
    <w:rsid w:val="00200710"/>
    <w:rsid w:val="00204415"/>
    <w:rsid w:val="002060AA"/>
    <w:rsid w:val="0020670A"/>
    <w:rsid w:val="00207A6E"/>
    <w:rsid w:val="00216091"/>
    <w:rsid w:val="002211FD"/>
    <w:rsid w:val="002231E4"/>
    <w:rsid w:val="00224577"/>
    <w:rsid w:val="00224B92"/>
    <w:rsid w:val="00225C48"/>
    <w:rsid w:val="002314C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53E04"/>
    <w:rsid w:val="002569B4"/>
    <w:rsid w:val="002629F8"/>
    <w:rsid w:val="00262C99"/>
    <w:rsid w:val="00263F0C"/>
    <w:rsid w:val="0026412A"/>
    <w:rsid w:val="00264D79"/>
    <w:rsid w:val="00267FB2"/>
    <w:rsid w:val="00273E30"/>
    <w:rsid w:val="002760C3"/>
    <w:rsid w:val="0027680D"/>
    <w:rsid w:val="00281F17"/>
    <w:rsid w:val="0028390E"/>
    <w:rsid w:val="00284083"/>
    <w:rsid w:val="00284C31"/>
    <w:rsid w:val="002851E0"/>
    <w:rsid w:val="00285ECF"/>
    <w:rsid w:val="002878DB"/>
    <w:rsid w:val="0029039D"/>
    <w:rsid w:val="00291DA0"/>
    <w:rsid w:val="0029270E"/>
    <w:rsid w:val="00292B66"/>
    <w:rsid w:val="00292F67"/>
    <w:rsid w:val="00293213"/>
    <w:rsid w:val="002A0283"/>
    <w:rsid w:val="002A23AC"/>
    <w:rsid w:val="002A4192"/>
    <w:rsid w:val="002A749E"/>
    <w:rsid w:val="002A74A8"/>
    <w:rsid w:val="002A7911"/>
    <w:rsid w:val="002B0735"/>
    <w:rsid w:val="002B0942"/>
    <w:rsid w:val="002B2968"/>
    <w:rsid w:val="002B2983"/>
    <w:rsid w:val="002B6553"/>
    <w:rsid w:val="002B6FB2"/>
    <w:rsid w:val="002C0089"/>
    <w:rsid w:val="002C08EC"/>
    <w:rsid w:val="002C0AA7"/>
    <w:rsid w:val="002C28BF"/>
    <w:rsid w:val="002C2D11"/>
    <w:rsid w:val="002C48A7"/>
    <w:rsid w:val="002C4BDB"/>
    <w:rsid w:val="002D17FC"/>
    <w:rsid w:val="002D355B"/>
    <w:rsid w:val="002D5CF3"/>
    <w:rsid w:val="002E0627"/>
    <w:rsid w:val="002E22CF"/>
    <w:rsid w:val="002E3198"/>
    <w:rsid w:val="002E3E50"/>
    <w:rsid w:val="002E62B3"/>
    <w:rsid w:val="002E731B"/>
    <w:rsid w:val="002E7402"/>
    <w:rsid w:val="002F04D2"/>
    <w:rsid w:val="002F0785"/>
    <w:rsid w:val="002F15BB"/>
    <w:rsid w:val="002F3178"/>
    <w:rsid w:val="002F321D"/>
    <w:rsid w:val="002F34D3"/>
    <w:rsid w:val="00302889"/>
    <w:rsid w:val="003056B8"/>
    <w:rsid w:val="00306DC5"/>
    <w:rsid w:val="00310BC6"/>
    <w:rsid w:val="00310FA1"/>
    <w:rsid w:val="00311F35"/>
    <w:rsid w:val="00312419"/>
    <w:rsid w:val="00312518"/>
    <w:rsid w:val="00315C0F"/>
    <w:rsid w:val="00316740"/>
    <w:rsid w:val="00316983"/>
    <w:rsid w:val="00317FA7"/>
    <w:rsid w:val="00320360"/>
    <w:rsid w:val="003210FF"/>
    <w:rsid w:val="00321429"/>
    <w:rsid w:val="0032239A"/>
    <w:rsid w:val="0032489D"/>
    <w:rsid w:val="00325DE3"/>
    <w:rsid w:val="00327DDD"/>
    <w:rsid w:val="003306B9"/>
    <w:rsid w:val="00330D2D"/>
    <w:rsid w:val="00330F27"/>
    <w:rsid w:val="00334530"/>
    <w:rsid w:val="00336766"/>
    <w:rsid w:val="003400BF"/>
    <w:rsid w:val="00344D0C"/>
    <w:rsid w:val="003507D9"/>
    <w:rsid w:val="00350BF7"/>
    <w:rsid w:val="003524BD"/>
    <w:rsid w:val="0035272B"/>
    <w:rsid w:val="003534D3"/>
    <w:rsid w:val="00354F1B"/>
    <w:rsid w:val="00361341"/>
    <w:rsid w:val="003618D6"/>
    <w:rsid w:val="003636E1"/>
    <w:rsid w:val="00363917"/>
    <w:rsid w:val="00365429"/>
    <w:rsid w:val="00367608"/>
    <w:rsid w:val="00371AF7"/>
    <w:rsid w:val="00372652"/>
    <w:rsid w:val="003729B7"/>
    <w:rsid w:val="00372D81"/>
    <w:rsid w:val="00374957"/>
    <w:rsid w:val="003822C0"/>
    <w:rsid w:val="00382AB0"/>
    <w:rsid w:val="00384170"/>
    <w:rsid w:val="00385A1D"/>
    <w:rsid w:val="003913CE"/>
    <w:rsid w:val="003926FD"/>
    <w:rsid w:val="003942BF"/>
    <w:rsid w:val="00396965"/>
    <w:rsid w:val="003A1817"/>
    <w:rsid w:val="003A2A86"/>
    <w:rsid w:val="003A3225"/>
    <w:rsid w:val="003A322F"/>
    <w:rsid w:val="003A3D0F"/>
    <w:rsid w:val="003A4844"/>
    <w:rsid w:val="003A6936"/>
    <w:rsid w:val="003B0946"/>
    <w:rsid w:val="003B0F2B"/>
    <w:rsid w:val="003B0F3C"/>
    <w:rsid w:val="003B10B9"/>
    <w:rsid w:val="003B2485"/>
    <w:rsid w:val="003B295A"/>
    <w:rsid w:val="003B3970"/>
    <w:rsid w:val="003B3F74"/>
    <w:rsid w:val="003B4AD9"/>
    <w:rsid w:val="003B505D"/>
    <w:rsid w:val="003B53D4"/>
    <w:rsid w:val="003C113F"/>
    <w:rsid w:val="003C3CF4"/>
    <w:rsid w:val="003C4DB4"/>
    <w:rsid w:val="003C5785"/>
    <w:rsid w:val="003C5868"/>
    <w:rsid w:val="003C79D4"/>
    <w:rsid w:val="003C7CA9"/>
    <w:rsid w:val="003D1FDE"/>
    <w:rsid w:val="003D2FB8"/>
    <w:rsid w:val="003E1545"/>
    <w:rsid w:val="003E23DB"/>
    <w:rsid w:val="003E2DAE"/>
    <w:rsid w:val="003E45A9"/>
    <w:rsid w:val="003E5D18"/>
    <w:rsid w:val="003E5F30"/>
    <w:rsid w:val="003E6C9C"/>
    <w:rsid w:val="003F4BD5"/>
    <w:rsid w:val="003F6E44"/>
    <w:rsid w:val="00400D70"/>
    <w:rsid w:val="00400E62"/>
    <w:rsid w:val="0040341C"/>
    <w:rsid w:val="0040370F"/>
    <w:rsid w:val="0040583C"/>
    <w:rsid w:val="0040653C"/>
    <w:rsid w:val="00406BC6"/>
    <w:rsid w:val="0041034C"/>
    <w:rsid w:val="00412812"/>
    <w:rsid w:val="00412F15"/>
    <w:rsid w:val="004144CF"/>
    <w:rsid w:val="00414C9C"/>
    <w:rsid w:val="004155DA"/>
    <w:rsid w:val="0041737C"/>
    <w:rsid w:val="0042219E"/>
    <w:rsid w:val="004250D3"/>
    <w:rsid w:val="004266CC"/>
    <w:rsid w:val="0043327F"/>
    <w:rsid w:val="0043608A"/>
    <w:rsid w:val="004360FC"/>
    <w:rsid w:val="00436625"/>
    <w:rsid w:val="00437636"/>
    <w:rsid w:val="00437902"/>
    <w:rsid w:val="0044190C"/>
    <w:rsid w:val="0044424E"/>
    <w:rsid w:val="00446BEE"/>
    <w:rsid w:val="00452994"/>
    <w:rsid w:val="00453E04"/>
    <w:rsid w:val="00462828"/>
    <w:rsid w:val="00466864"/>
    <w:rsid w:val="00466C1E"/>
    <w:rsid w:val="00467A12"/>
    <w:rsid w:val="0047101F"/>
    <w:rsid w:val="00471A50"/>
    <w:rsid w:val="004723EF"/>
    <w:rsid w:val="004744F4"/>
    <w:rsid w:val="00474ADA"/>
    <w:rsid w:val="00480F82"/>
    <w:rsid w:val="004827E7"/>
    <w:rsid w:val="00482CAA"/>
    <w:rsid w:val="00490CE3"/>
    <w:rsid w:val="00492E7F"/>
    <w:rsid w:val="004966A2"/>
    <w:rsid w:val="00496B46"/>
    <w:rsid w:val="004972EB"/>
    <w:rsid w:val="004A017C"/>
    <w:rsid w:val="004A2E37"/>
    <w:rsid w:val="004A686C"/>
    <w:rsid w:val="004A6972"/>
    <w:rsid w:val="004A7D34"/>
    <w:rsid w:val="004B0E58"/>
    <w:rsid w:val="004B2DB1"/>
    <w:rsid w:val="004B312D"/>
    <w:rsid w:val="004B4309"/>
    <w:rsid w:val="004B4F4D"/>
    <w:rsid w:val="004B597A"/>
    <w:rsid w:val="004B6E33"/>
    <w:rsid w:val="004C0EE3"/>
    <w:rsid w:val="004C23BE"/>
    <w:rsid w:val="004C439B"/>
    <w:rsid w:val="004C5B1F"/>
    <w:rsid w:val="004C6760"/>
    <w:rsid w:val="004C6768"/>
    <w:rsid w:val="004D02B8"/>
    <w:rsid w:val="004D0F83"/>
    <w:rsid w:val="004D2BF2"/>
    <w:rsid w:val="004D4259"/>
    <w:rsid w:val="004D4329"/>
    <w:rsid w:val="004D50B3"/>
    <w:rsid w:val="004D6F63"/>
    <w:rsid w:val="004E16B5"/>
    <w:rsid w:val="004E1FF3"/>
    <w:rsid w:val="004E25DE"/>
    <w:rsid w:val="004F07E0"/>
    <w:rsid w:val="004F1116"/>
    <w:rsid w:val="004F201C"/>
    <w:rsid w:val="004F2E78"/>
    <w:rsid w:val="004F5DEF"/>
    <w:rsid w:val="00500530"/>
    <w:rsid w:val="00502B7C"/>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5DCC"/>
    <w:rsid w:val="0052775B"/>
    <w:rsid w:val="0053541C"/>
    <w:rsid w:val="005403D8"/>
    <w:rsid w:val="00542250"/>
    <w:rsid w:val="005440A6"/>
    <w:rsid w:val="00551055"/>
    <w:rsid w:val="005513BF"/>
    <w:rsid w:val="00553105"/>
    <w:rsid w:val="00554065"/>
    <w:rsid w:val="0056067D"/>
    <w:rsid w:val="00562D33"/>
    <w:rsid w:val="005644D6"/>
    <w:rsid w:val="00565F8D"/>
    <w:rsid w:val="00566F71"/>
    <w:rsid w:val="005732ED"/>
    <w:rsid w:val="00581449"/>
    <w:rsid w:val="00581AC5"/>
    <w:rsid w:val="0058223D"/>
    <w:rsid w:val="00583471"/>
    <w:rsid w:val="005856D1"/>
    <w:rsid w:val="00585ED7"/>
    <w:rsid w:val="00585FF8"/>
    <w:rsid w:val="005863F0"/>
    <w:rsid w:val="00586D3B"/>
    <w:rsid w:val="005870BE"/>
    <w:rsid w:val="00591CDD"/>
    <w:rsid w:val="00592968"/>
    <w:rsid w:val="00592D93"/>
    <w:rsid w:val="00593284"/>
    <w:rsid w:val="00593E10"/>
    <w:rsid w:val="005955D2"/>
    <w:rsid w:val="005A2F6E"/>
    <w:rsid w:val="005A365B"/>
    <w:rsid w:val="005A4284"/>
    <w:rsid w:val="005A53D5"/>
    <w:rsid w:val="005A715F"/>
    <w:rsid w:val="005B0FA9"/>
    <w:rsid w:val="005B2688"/>
    <w:rsid w:val="005B4F5A"/>
    <w:rsid w:val="005B6FDB"/>
    <w:rsid w:val="005B78E8"/>
    <w:rsid w:val="005B7E28"/>
    <w:rsid w:val="005C3E04"/>
    <w:rsid w:val="005C430F"/>
    <w:rsid w:val="005C500E"/>
    <w:rsid w:val="005D0061"/>
    <w:rsid w:val="005D0539"/>
    <w:rsid w:val="005D11DB"/>
    <w:rsid w:val="005D139C"/>
    <w:rsid w:val="005D2FE4"/>
    <w:rsid w:val="005D6A29"/>
    <w:rsid w:val="005E115D"/>
    <w:rsid w:val="005E16C3"/>
    <w:rsid w:val="005E2A50"/>
    <w:rsid w:val="005E5DFB"/>
    <w:rsid w:val="005E681F"/>
    <w:rsid w:val="005E6FA4"/>
    <w:rsid w:val="005E75EB"/>
    <w:rsid w:val="005F4C74"/>
    <w:rsid w:val="005F7FAF"/>
    <w:rsid w:val="00602AEB"/>
    <w:rsid w:val="0060449C"/>
    <w:rsid w:val="00605110"/>
    <w:rsid w:val="00605B42"/>
    <w:rsid w:val="00607D5F"/>
    <w:rsid w:val="00612D1E"/>
    <w:rsid w:val="006179EE"/>
    <w:rsid w:val="0062084E"/>
    <w:rsid w:val="006227B5"/>
    <w:rsid w:val="00624113"/>
    <w:rsid w:val="00625CB7"/>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615AB"/>
    <w:rsid w:val="006762DF"/>
    <w:rsid w:val="00680507"/>
    <w:rsid w:val="00680539"/>
    <w:rsid w:val="00682306"/>
    <w:rsid w:val="00684040"/>
    <w:rsid w:val="00684550"/>
    <w:rsid w:val="00690847"/>
    <w:rsid w:val="006936FA"/>
    <w:rsid w:val="0069446F"/>
    <w:rsid w:val="00695607"/>
    <w:rsid w:val="00696B0D"/>
    <w:rsid w:val="006A11AE"/>
    <w:rsid w:val="006A1B8F"/>
    <w:rsid w:val="006A4003"/>
    <w:rsid w:val="006A5A5A"/>
    <w:rsid w:val="006A5DB7"/>
    <w:rsid w:val="006A7694"/>
    <w:rsid w:val="006B074E"/>
    <w:rsid w:val="006B242F"/>
    <w:rsid w:val="006B2BD5"/>
    <w:rsid w:val="006B55F8"/>
    <w:rsid w:val="006B6C47"/>
    <w:rsid w:val="006B7615"/>
    <w:rsid w:val="006C1D31"/>
    <w:rsid w:val="006C689A"/>
    <w:rsid w:val="006D0E3D"/>
    <w:rsid w:val="006D123D"/>
    <w:rsid w:val="006D1A99"/>
    <w:rsid w:val="006D2DCF"/>
    <w:rsid w:val="006D5658"/>
    <w:rsid w:val="006D57F6"/>
    <w:rsid w:val="006E02A8"/>
    <w:rsid w:val="006E1741"/>
    <w:rsid w:val="006E2B04"/>
    <w:rsid w:val="006E2B2E"/>
    <w:rsid w:val="006E405B"/>
    <w:rsid w:val="006E4E17"/>
    <w:rsid w:val="006E7B3F"/>
    <w:rsid w:val="006F173E"/>
    <w:rsid w:val="006F24DA"/>
    <w:rsid w:val="006F284C"/>
    <w:rsid w:val="006F57BC"/>
    <w:rsid w:val="006F7227"/>
    <w:rsid w:val="007000BD"/>
    <w:rsid w:val="00700BAF"/>
    <w:rsid w:val="0070136C"/>
    <w:rsid w:val="00702366"/>
    <w:rsid w:val="00710070"/>
    <w:rsid w:val="00713ABA"/>
    <w:rsid w:val="007157C9"/>
    <w:rsid w:val="007162B2"/>
    <w:rsid w:val="007163BC"/>
    <w:rsid w:val="00716751"/>
    <w:rsid w:val="00724C16"/>
    <w:rsid w:val="00725AF2"/>
    <w:rsid w:val="00730AE3"/>
    <w:rsid w:val="00732620"/>
    <w:rsid w:val="00732EE6"/>
    <w:rsid w:val="00733D73"/>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6363"/>
    <w:rsid w:val="00766641"/>
    <w:rsid w:val="0077503A"/>
    <w:rsid w:val="00775238"/>
    <w:rsid w:val="00775BAC"/>
    <w:rsid w:val="00777F35"/>
    <w:rsid w:val="007808DA"/>
    <w:rsid w:val="00780E99"/>
    <w:rsid w:val="00782CCA"/>
    <w:rsid w:val="00783473"/>
    <w:rsid w:val="007903BE"/>
    <w:rsid w:val="0079228B"/>
    <w:rsid w:val="00792370"/>
    <w:rsid w:val="0079325E"/>
    <w:rsid w:val="00793280"/>
    <w:rsid w:val="00793668"/>
    <w:rsid w:val="00796E28"/>
    <w:rsid w:val="007A2A1C"/>
    <w:rsid w:val="007A37C5"/>
    <w:rsid w:val="007A4C4A"/>
    <w:rsid w:val="007A705C"/>
    <w:rsid w:val="007A70A8"/>
    <w:rsid w:val="007B1587"/>
    <w:rsid w:val="007B2CC1"/>
    <w:rsid w:val="007B304E"/>
    <w:rsid w:val="007B45A8"/>
    <w:rsid w:val="007B6364"/>
    <w:rsid w:val="007C054B"/>
    <w:rsid w:val="007C38E6"/>
    <w:rsid w:val="007C3DA5"/>
    <w:rsid w:val="007C5285"/>
    <w:rsid w:val="007C5E4F"/>
    <w:rsid w:val="007C633B"/>
    <w:rsid w:val="007C779C"/>
    <w:rsid w:val="007D2331"/>
    <w:rsid w:val="007D3182"/>
    <w:rsid w:val="007D3CC3"/>
    <w:rsid w:val="007D5E0B"/>
    <w:rsid w:val="007D724C"/>
    <w:rsid w:val="007E25A8"/>
    <w:rsid w:val="007E41A8"/>
    <w:rsid w:val="007E78BE"/>
    <w:rsid w:val="007F1D67"/>
    <w:rsid w:val="007F4464"/>
    <w:rsid w:val="007F4D27"/>
    <w:rsid w:val="007F6045"/>
    <w:rsid w:val="007F7C67"/>
    <w:rsid w:val="00800553"/>
    <w:rsid w:val="008026F3"/>
    <w:rsid w:val="00802A08"/>
    <w:rsid w:val="00803346"/>
    <w:rsid w:val="00805931"/>
    <w:rsid w:val="00806FD1"/>
    <w:rsid w:val="008118F0"/>
    <w:rsid w:val="00814D2D"/>
    <w:rsid w:val="00815A08"/>
    <w:rsid w:val="00816881"/>
    <w:rsid w:val="0081734A"/>
    <w:rsid w:val="00821B70"/>
    <w:rsid w:val="00825524"/>
    <w:rsid w:val="00826607"/>
    <w:rsid w:val="008303FF"/>
    <w:rsid w:val="00831939"/>
    <w:rsid w:val="0083211E"/>
    <w:rsid w:val="00834890"/>
    <w:rsid w:val="00837B9B"/>
    <w:rsid w:val="00841A66"/>
    <w:rsid w:val="00842A02"/>
    <w:rsid w:val="00843FF1"/>
    <w:rsid w:val="00844AB7"/>
    <w:rsid w:val="00845A61"/>
    <w:rsid w:val="00845ABD"/>
    <w:rsid w:val="00845E61"/>
    <w:rsid w:val="00852682"/>
    <w:rsid w:val="0085384F"/>
    <w:rsid w:val="008538DC"/>
    <w:rsid w:val="00857745"/>
    <w:rsid w:val="00857A79"/>
    <w:rsid w:val="0086369F"/>
    <w:rsid w:val="0086574F"/>
    <w:rsid w:val="00866C93"/>
    <w:rsid w:val="00866D8E"/>
    <w:rsid w:val="00870D40"/>
    <w:rsid w:val="00871BE0"/>
    <w:rsid w:val="008734CC"/>
    <w:rsid w:val="00874448"/>
    <w:rsid w:val="008753DE"/>
    <w:rsid w:val="00875709"/>
    <w:rsid w:val="00880ACF"/>
    <w:rsid w:val="0088188A"/>
    <w:rsid w:val="00886E20"/>
    <w:rsid w:val="00887A97"/>
    <w:rsid w:val="00890B2A"/>
    <w:rsid w:val="008920A1"/>
    <w:rsid w:val="00894CD3"/>
    <w:rsid w:val="008955B9"/>
    <w:rsid w:val="008A0525"/>
    <w:rsid w:val="008A0782"/>
    <w:rsid w:val="008A128E"/>
    <w:rsid w:val="008A7CB2"/>
    <w:rsid w:val="008B4028"/>
    <w:rsid w:val="008B65F6"/>
    <w:rsid w:val="008B7120"/>
    <w:rsid w:val="008C013C"/>
    <w:rsid w:val="008C1E35"/>
    <w:rsid w:val="008C2E59"/>
    <w:rsid w:val="008C7709"/>
    <w:rsid w:val="008C7DD3"/>
    <w:rsid w:val="008D1F86"/>
    <w:rsid w:val="008D5AA2"/>
    <w:rsid w:val="008E1946"/>
    <w:rsid w:val="008E2FD6"/>
    <w:rsid w:val="008E3285"/>
    <w:rsid w:val="008E4ED5"/>
    <w:rsid w:val="008E5F84"/>
    <w:rsid w:val="008E7040"/>
    <w:rsid w:val="008E7500"/>
    <w:rsid w:val="008F4FB9"/>
    <w:rsid w:val="008F552D"/>
    <w:rsid w:val="008F7D2A"/>
    <w:rsid w:val="00901DFA"/>
    <w:rsid w:val="00902CF4"/>
    <w:rsid w:val="009067F8"/>
    <w:rsid w:val="009122F1"/>
    <w:rsid w:val="00912FF5"/>
    <w:rsid w:val="009141C7"/>
    <w:rsid w:val="0091506C"/>
    <w:rsid w:val="009157A4"/>
    <w:rsid w:val="0091677F"/>
    <w:rsid w:val="0092144D"/>
    <w:rsid w:val="009229D7"/>
    <w:rsid w:val="00922EAD"/>
    <w:rsid w:val="00923AC2"/>
    <w:rsid w:val="0092455A"/>
    <w:rsid w:val="0092794B"/>
    <w:rsid w:val="00931862"/>
    <w:rsid w:val="0093440C"/>
    <w:rsid w:val="00936F3E"/>
    <w:rsid w:val="00941683"/>
    <w:rsid w:val="00941AFD"/>
    <w:rsid w:val="009433AF"/>
    <w:rsid w:val="009439CA"/>
    <w:rsid w:val="00945384"/>
    <w:rsid w:val="00953856"/>
    <w:rsid w:val="009554D5"/>
    <w:rsid w:val="009702FA"/>
    <w:rsid w:val="00972A75"/>
    <w:rsid w:val="0097540D"/>
    <w:rsid w:val="009817BE"/>
    <w:rsid w:val="009822CF"/>
    <w:rsid w:val="00986575"/>
    <w:rsid w:val="0098761E"/>
    <w:rsid w:val="009913E0"/>
    <w:rsid w:val="00991439"/>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E70A3"/>
    <w:rsid w:val="009F4AC6"/>
    <w:rsid w:val="009F4C03"/>
    <w:rsid w:val="009F6528"/>
    <w:rsid w:val="00A012BD"/>
    <w:rsid w:val="00A05A3F"/>
    <w:rsid w:val="00A06E9F"/>
    <w:rsid w:val="00A10051"/>
    <w:rsid w:val="00A157F4"/>
    <w:rsid w:val="00A15E99"/>
    <w:rsid w:val="00A16F73"/>
    <w:rsid w:val="00A20F36"/>
    <w:rsid w:val="00A20F49"/>
    <w:rsid w:val="00A2246F"/>
    <w:rsid w:val="00A250E3"/>
    <w:rsid w:val="00A255D3"/>
    <w:rsid w:val="00A27693"/>
    <w:rsid w:val="00A276DF"/>
    <w:rsid w:val="00A27834"/>
    <w:rsid w:val="00A30470"/>
    <w:rsid w:val="00A30DAD"/>
    <w:rsid w:val="00A31D73"/>
    <w:rsid w:val="00A32F79"/>
    <w:rsid w:val="00A348CB"/>
    <w:rsid w:val="00A34F0A"/>
    <w:rsid w:val="00A36816"/>
    <w:rsid w:val="00A37924"/>
    <w:rsid w:val="00A37E18"/>
    <w:rsid w:val="00A4147C"/>
    <w:rsid w:val="00A42ADA"/>
    <w:rsid w:val="00A43060"/>
    <w:rsid w:val="00A448E0"/>
    <w:rsid w:val="00A507C8"/>
    <w:rsid w:val="00A53E9C"/>
    <w:rsid w:val="00A61072"/>
    <w:rsid w:val="00A610C4"/>
    <w:rsid w:val="00A61CEE"/>
    <w:rsid w:val="00A62205"/>
    <w:rsid w:val="00A67A2F"/>
    <w:rsid w:val="00A7507E"/>
    <w:rsid w:val="00A75C1F"/>
    <w:rsid w:val="00A76145"/>
    <w:rsid w:val="00A76DFC"/>
    <w:rsid w:val="00A76F4D"/>
    <w:rsid w:val="00A80179"/>
    <w:rsid w:val="00A8089B"/>
    <w:rsid w:val="00A820A9"/>
    <w:rsid w:val="00A82523"/>
    <w:rsid w:val="00A82D02"/>
    <w:rsid w:val="00A915F1"/>
    <w:rsid w:val="00A92006"/>
    <w:rsid w:val="00A93EE1"/>
    <w:rsid w:val="00A93F05"/>
    <w:rsid w:val="00A94E43"/>
    <w:rsid w:val="00AA014E"/>
    <w:rsid w:val="00AA0499"/>
    <w:rsid w:val="00AA0DB3"/>
    <w:rsid w:val="00AA15FE"/>
    <w:rsid w:val="00AA1DFD"/>
    <w:rsid w:val="00AB198D"/>
    <w:rsid w:val="00AB3DEA"/>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6B74"/>
    <w:rsid w:val="00AE74DE"/>
    <w:rsid w:val="00AE7E41"/>
    <w:rsid w:val="00AF17E8"/>
    <w:rsid w:val="00AF18D7"/>
    <w:rsid w:val="00AF1C30"/>
    <w:rsid w:val="00AF1C90"/>
    <w:rsid w:val="00AF5463"/>
    <w:rsid w:val="00AF6096"/>
    <w:rsid w:val="00AF6B74"/>
    <w:rsid w:val="00AF705A"/>
    <w:rsid w:val="00AF7275"/>
    <w:rsid w:val="00B00E1A"/>
    <w:rsid w:val="00B012FB"/>
    <w:rsid w:val="00B03077"/>
    <w:rsid w:val="00B214D3"/>
    <w:rsid w:val="00B218DD"/>
    <w:rsid w:val="00B23242"/>
    <w:rsid w:val="00B23B11"/>
    <w:rsid w:val="00B23FE8"/>
    <w:rsid w:val="00B240CB"/>
    <w:rsid w:val="00B24475"/>
    <w:rsid w:val="00B245B2"/>
    <w:rsid w:val="00B249ED"/>
    <w:rsid w:val="00B271A0"/>
    <w:rsid w:val="00B3299A"/>
    <w:rsid w:val="00B3658F"/>
    <w:rsid w:val="00B3761B"/>
    <w:rsid w:val="00B379FE"/>
    <w:rsid w:val="00B437CD"/>
    <w:rsid w:val="00B437F4"/>
    <w:rsid w:val="00B4404F"/>
    <w:rsid w:val="00B45E09"/>
    <w:rsid w:val="00B5146D"/>
    <w:rsid w:val="00B52192"/>
    <w:rsid w:val="00B55150"/>
    <w:rsid w:val="00B555E1"/>
    <w:rsid w:val="00B56B11"/>
    <w:rsid w:val="00B63E0B"/>
    <w:rsid w:val="00B65E84"/>
    <w:rsid w:val="00B66B4E"/>
    <w:rsid w:val="00B70BA4"/>
    <w:rsid w:val="00B72A58"/>
    <w:rsid w:val="00B739E5"/>
    <w:rsid w:val="00B752BD"/>
    <w:rsid w:val="00B77C0A"/>
    <w:rsid w:val="00B80DB9"/>
    <w:rsid w:val="00B8380F"/>
    <w:rsid w:val="00B83E56"/>
    <w:rsid w:val="00B85F9B"/>
    <w:rsid w:val="00BA1498"/>
    <w:rsid w:val="00BA1D42"/>
    <w:rsid w:val="00BA24B3"/>
    <w:rsid w:val="00BA3233"/>
    <w:rsid w:val="00BA4986"/>
    <w:rsid w:val="00BB01CD"/>
    <w:rsid w:val="00BB03D2"/>
    <w:rsid w:val="00BB26DD"/>
    <w:rsid w:val="00BB3537"/>
    <w:rsid w:val="00BB5C19"/>
    <w:rsid w:val="00BC18D3"/>
    <w:rsid w:val="00BC1EF3"/>
    <w:rsid w:val="00BC24E9"/>
    <w:rsid w:val="00BC579F"/>
    <w:rsid w:val="00BC6171"/>
    <w:rsid w:val="00BD1995"/>
    <w:rsid w:val="00BD1B96"/>
    <w:rsid w:val="00BD5667"/>
    <w:rsid w:val="00BD7166"/>
    <w:rsid w:val="00BE2E99"/>
    <w:rsid w:val="00BE37A4"/>
    <w:rsid w:val="00BE3D76"/>
    <w:rsid w:val="00BE45DE"/>
    <w:rsid w:val="00BE5C7F"/>
    <w:rsid w:val="00BF10CC"/>
    <w:rsid w:val="00BF6666"/>
    <w:rsid w:val="00C0174F"/>
    <w:rsid w:val="00C045DF"/>
    <w:rsid w:val="00C047A7"/>
    <w:rsid w:val="00C04B94"/>
    <w:rsid w:val="00C05456"/>
    <w:rsid w:val="00C076A9"/>
    <w:rsid w:val="00C0798E"/>
    <w:rsid w:val="00C121DA"/>
    <w:rsid w:val="00C1268E"/>
    <w:rsid w:val="00C148A2"/>
    <w:rsid w:val="00C15A80"/>
    <w:rsid w:val="00C15BBB"/>
    <w:rsid w:val="00C16311"/>
    <w:rsid w:val="00C209B5"/>
    <w:rsid w:val="00C23379"/>
    <w:rsid w:val="00C272A7"/>
    <w:rsid w:val="00C31BBF"/>
    <w:rsid w:val="00C31FC0"/>
    <w:rsid w:val="00C32C74"/>
    <w:rsid w:val="00C345F7"/>
    <w:rsid w:val="00C35BDD"/>
    <w:rsid w:val="00C370B3"/>
    <w:rsid w:val="00C372BC"/>
    <w:rsid w:val="00C37FF1"/>
    <w:rsid w:val="00C40ACE"/>
    <w:rsid w:val="00C42C01"/>
    <w:rsid w:val="00C4541B"/>
    <w:rsid w:val="00C4595C"/>
    <w:rsid w:val="00C46788"/>
    <w:rsid w:val="00C50483"/>
    <w:rsid w:val="00C507CD"/>
    <w:rsid w:val="00C51CC0"/>
    <w:rsid w:val="00C5254A"/>
    <w:rsid w:val="00C53EFF"/>
    <w:rsid w:val="00C55EC6"/>
    <w:rsid w:val="00C5739B"/>
    <w:rsid w:val="00C60E4E"/>
    <w:rsid w:val="00C63322"/>
    <w:rsid w:val="00C70B08"/>
    <w:rsid w:val="00C7246E"/>
    <w:rsid w:val="00C73AD8"/>
    <w:rsid w:val="00C75700"/>
    <w:rsid w:val="00C7579D"/>
    <w:rsid w:val="00C85E35"/>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3D46"/>
    <w:rsid w:val="00CC41AC"/>
    <w:rsid w:val="00CD046D"/>
    <w:rsid w:val="00CD1799"/>
    <w:rsid w:val="00CD2723"/>
    <w:rsid w:val="00CD65B8"/>
    <w:rsid w:val="00CD68DE"/>
    <w:rsid w:val="00CE0E03"/>
    <w:rsid w:val="00CE51C3"/>
    <w:rsid w:val="00CF2F38"/>
    <w:rsid w:val="00CF3399"/>
    <w:rsid w:val="00CF4F69"/>
    <w:rsid w:val="00CF63B8"/>
    <w:rsid w:val="00CF69E3"/>
    <w:rsid w:val="00D007D1"/>
    <w:rsid w:val="00D05AFF"/>
    <w:rsid w:val="00D1072F"/>
    <w:rsid w:val="00D11E98"/>
    <w:rsid w:val="00D12229"/>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323C2"/>
    <w:rsid w:val="00D33758"/>
    <w:rsid w:val="00D344BE"/>
    <w:rsid w:val="00D3471A"/>
    <w:rsid w:val="00D37BBE"/>
    <w:rsid w:val="00D43009"/>
    <w:rsid w:val="00D432AD"/>
    <w:rsid w:val="00D442E0"/>
    <w:rsid w:val="00D46DFF"/>
    <w:rsid w:val="00D51069"/>
    <w:rsid w:val="00D51E75"/>
    <w:rsid w:val="00D53816"/>
    <w:rsid w:val="00D56456"/>
    <w:rsid w:val="00D56CCE"/>
    <w:rsid w:val="00D6233C"/>
    <w:rsid w:val="00D66A71"/>
    <w:rsid w:val="00D711FA"/>
    <w:rsid w:val="00D73786"/>
    <w:rsid w:val="00D75124"/>
    <w:rsid w:val="00D75369"/>
    <w:rsid w:val="00D77F6E"/>
    <w:rsid w:val="00D83BD4"/>
    <w:rsid w:val="00D8426D"/>
    <w:rsid w:val="00D851B3"/>
    <w:rsid w:val="00D8781E"/>
    <w:rsid w:val="00D91829"/>
    <w:rsid w:val="00D91B5D"/>
    <w:rsid w:val="00D91EF1"/>
    <w:rsid w:val="00D920E5"/>
    <w:rsid w:val="00D9537D"/>
    <w:rsid w:val="00D9689B"/>
    <w:rsid w:val="00DA14A7"/>
    <w:rsid w:val="00DA2039"/>
    <w:rsid w:val="00DA3315"/>
    <w:rsid w:val="00DA3D79"/>
    <w:rsid w:val="00DA41C8"/>
    <w:rsid w:val="00DA4A69"/>
    <w:rsid w:val="00DA6DD2"/>
    <w:rsid w:val="00DB097D"/>
    <w:rsid w:val="00DB1742"/>
    <w:rsid w:val="00DB1760"/>
    <w:rsid w:val="00DB19AE"/>
    <w:rsid w:val="00DB1DA3"/>
    <w:rsid w:val="00DB30EB"/>
    <w:rsid w:val="00DB6243"/>
    <w:rsid w:val="00DB6254"/>
    <w:rsid w:val="00DB6CCC"/>
    <w:rsid w:val="00DC0277"/>
    <w:rsid w:val="00DD0E4C"/>
    <w:rsid w:val="00DD1FF3"/>
    <w:rsid w:val="00DD35EA"/>
    <w:rsid w:val="00DD52CC"/>
    <w:rsid w:val="00DD5879"/>
    <w:rsid w:val="00DD6D04"/>
    <w:rsid w:val="00DE0DCA"/>
    <w:rsid w:val="00DE308B"/>
    <w:rsid w:val="00DF0002"/>
    <w:rsid w:val="00DF129E"/>
    <w:rsid w:val="00E0091A"/>
    <w:rsid w:val="00E00B42"/>
    <w:rsid w:val="00E058D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1491"/>
    <w:rsid w:val="00E435A9"/>
    <w:rsid w:val="00E453FA"/>
    <w:rsid w:val="00E45451"/>
    <w:rsid w:val="00E47630"/>
    <w:rsid w:val="00E47C98"/>
    <w:rsid w:val="00E55B3B"/>
    <w:rsid w:val="00E55E91"/>
    <w:rsid w:val="00E5612E"/>
    <w:rsid w:val="00E5618B"/>
    <w:rsid w:val="00E568AD"/>
    <w:rsid w:val="00E57A10"/>
    <w:rsid w:val="00E57E5D"/>
    <w:rsid w:val="00E60404"/>
    <w:rsid w:val="00E605C9"/>
    <w:rsid w:val="00E60A6C"/>
    <w:rsid w:val="00E66E46"/>
    <w:rsid w:val="00E73880"/>
    <w:rsid w:val="00E738EC"/>
    <w:rsid w:val="00E765E7"/>
    <w:rsid w:val="00E771CF"/>
    <w:rsid w:val="00E81563"/>
    <w:rsid w:val="00E82492"/>
    <w:rsid w:val="00E83D87"/>
    <w:rsid w:val="00E8577E"/>
    <w:rsid w:val="00E91E2F"/>
    <w:rsid w:val="00E93C12"/>
    <w:rsid w:val="00E94157"/>
    <w:rsid w:val="00E950F5"/>
    <w:rsid w:val="00E95882"/>
    <w:rsid w:val="00E979C2"/>
    <w:rsid w:val="00EA004D"/>
    <w:rsid w:val="00EA1688"/>
    <w:rsid w:val="00EA1E2C"/>
    <w:rsid w:val="00EA3690"/>
    <w:rsid w:val="00EA505C"/>
    <w:rsid w:val="00EA7525"/>
    <w:rsid w:val="00EB01B1"/>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F2023"/>
    <w:rsid w:val="00EF55F3"/>
    <w:rsid w:val="00F01503"/>
    <w:rsid w:val="00F01ABA"/>
    <w:rsid w:val="00F01F6A"/>
    <w:rsid w:val="00F02588"/>
    <w:rsid w:val="00F03865"/>
    <w:rsid w:val="00F050E9"/>
    <w:rsid w:val="00F05A93"/>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26EC"/>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3F3"/>
    <w:rsid w:val="00F77628"/>
    <w:rsid w:val="00F77D64"/>
    <w:rsid w:val="00F81477"/>
    <w:rsid w:val="00F8309A"/>
    <w:rsid w:val="00F838DD"/>
    <w:rsid w:val="00F83EEF"/>
    <w:rsid w:val="00F84850"/>
    <w:rsid w:val="00F87351"/>
    <w:rsid w:val="00F87E69"/>
    <w:rsid w:val="00F90FDF"/>
    <w:rsid w:val="00F910FA"/>
    <w:rsid w:val="00F92869"/>
    <w:rsid w:val="00F93FE6"/>
    <w:rsid w:val="00F95C0A"/>
    <w:rsid w:val="00F975F2"/>
    <w:rsid w:val="00F97BF7"/>
    <w:rsid w:val="00FA03C0"/>
    <w:rsid w:val="00FA201A"/>
    <w:rsid w:val="00FA28E3"/>
    <w:rsid w:val="00FA2C3E"/>
    <w:rsid w:val="00FB06F3"/>
    <w:rsid w:val="00FB25B5"/>
    <w:rsid w:val="00FB3B70"/>
    <w:rsid w:val="00FC1E4D"/>
    <w:rsid w:val="00FC267A"/>
    <w:rsid w:val="00FC5B16"/>
    <w:rsid w:val="00FC6159"/>
    <w:rsid w:val="00FC7E7F"/>
    <w:rsid w:val="00FD061C"/>
    <w:rsid w:val="00FD0C6F"/>
    <w:rsid w:val="00FD1D52"/>
    <w:rsid w:val="00FD2443"/>
    <w:rsid w:val="00FD4E60"/>
    <w:rsid w:val="00FD6188"/>
    <w:rsid w:val="00FD6762"/>
    <w:rsid w:val="00FD7207"/>
    <w:rsid w:val="00FE04EA"/>
    <w:rsid w:val="00FE0EAA"/>
    <w:rsid w:val="00FE2B01"/>
    <w:rsid w:val="00FE3CD6"/>
    <w:rsid w:val="00FE5859"/>
    <w:rsid w:val="00FE635C"/>
    <w:rsid w:val="00FE6A68"/>
    <w:rsid w:val="00FE760E"/>
    <w:rsid w:val="00FE7621"/>
    <w:rsid w:val="00FE774C"/>
    <w:rsid w:val="00FE7920"/>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54837E9BBA4F17954FB0CDA6F0C70B"/>
        <w:category>
          <w:name w:val="General"/>
          <w:gallery w:val="placeholder"/>
        </w:category>
        <w:types>
          <w:type w:val="bbPlcHdr"/>
        </w:types>
        <w:behaviors>
          <w:behavior w:val="content"/>
        </w:behaviors>
        <w:guid w:val="{FB03D423-9271-449E-A5ED-2E20302E216D}"/>
      </w:docPartPr>
      <w:docPartBody>
        <w:p w:rsidR="00677778" w:rsidRDefault="00677778" w:rsidP="00677778">
          <w:pPr>
            <w:pStyle w:val="9454837E9BBA4F17954FB0CDA6F0C70B"/>
          </w:pPr>
          <w:r w:rsidRPr="007E02EB">
            <w:rPr>
              <w:rStyle w:val="PlaceholderText"/>
            </w:rPr>
            <w:t>[Title]</w:t>
          </w:r>
        </w:p>
      </w:docPartBody>
    </w:docPart>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207D8"/>
    <w:rsid w:val="002D0C1B"/>
    <w:rsid w:val="002E6702"/>
    <w:rsid w:val="00327927"/>
    <w:rsid w:val="0037757D"/>
    <w:rsid w:val="003A445D"/>
    <w:rsid w:val="00442B62"/>
    <w:rsid w:val="004A69EC"/>
    <w:rsid w:val="00517717"/>
    <w:rsid w:val="005640C7"/>
    <w:rsid w:val="005904BD"/>
    <w:rsid w:val="00677778"/>
    <w:rsid w:val="00692478"/>
    <w:rsid w:val="00724E25"/>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BE4D50"/>
    <w:rsid w:val="00CA4D0D"/>
    <w:rsid w:val="00CC1CAF"/>
    <w:rsid w:val="00D5481D"/>
    <w:rsid w:val="00D715E3"/>
    <w:rsid w:val="00D71C90"/>
    <w:rsid w:val="00DD13E8"/>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7778"/>
    <w:rPr>
      <w:color w:val="808080"/>
    </w:rPr>
  </w:style>
  <w:style w:type="paragraph" w:customStyle="1" w:styleId="9454837E9BBA4F17954FB0CDA6F0C70B">
    <w:name w:val="9454837E9BBA4F17954FB0CDA6F0C70B"/>
    <w:rsid w:val="00677778"/>
    <w:pPr>
      <w:spacing w:after="160" w:line="259" w:lineRule="auto"/>
    </w:pPr>
    <w:rPr>
      <w:kern w:val="2"/>
      <w:lang w:val="en-CA" w:eastAsia="en-CA"/>
      <w14:ligatures w14:val="standardContextual"/>
    </w:rPr>
  </w:style>
  <w:style w:type="paragraph" w:customStyle="1" w:styleId="0178EB296A584E24BAD25B37B36FD709">
    <w:name w:val="0178EB296A584E24BAD25B37B36FD709"/>
    <w:rsid w:val="00677778"/>
    <w:pPr>
      <w:spacing w:after="160" w:line="259" w:lineRule="auto"/>
    </w:pPr>
    <w:rPr>
      <w:kern w:val="2"/>
      <w:lang w:val="en-CA" w:eastAsia="en-CA"/>
      <w14:ligatures w14:val="standardContextual"/>
    </w:rPr>
  </w:style>
  <w:style w:type="paragraph" w:customStyle="1" w:styleId="2D8992F85DA846249DF2F4E1940A262F">
    <w:name w:val="2D8992F85DA846249DF2F4E1940A262F"/>
    <w:rsid w:val="00677778"/>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DB64-E51A-43CA-A5C5-53C888AE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820</TotalTime>
  <Pages>6</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مشورة من فريق الخبراء التقنيين المخصص المعني بمؤشرات إطار كونمينغ-مونتريال العالمي للتنوع البيولوجي بشأن صياغة الأسئلة الثنائية في إطار الرصد</vt:lpstr>
    </vt:vector>
  </TitlesOfParts>
  <Company>Biodiversity</Company>
  <LinksUpToDate>false</LinksUpToDate>
  <CharactersWithSpaces>12779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مشورة من فريق الخبراء التقنيين المخصص المعني بمؤشرات إطار كونمينغ-مونتريال العالمي للتنوع البيولوجي بشأن صياغة الأسئلة الثنائية في إطار الرصد</dc:title>
  <dc:subject>CBD/SBSTTA/26/2/Add.1</dc:subject>
  <dc:creator>SCBD</dc:creator>
  <cp:lastModifiedBy>Mohamed El Sehemawi</cp:lastModifiedBy>
  <cp:revision>40</cp:revision>
  <cp:lastPrinted>2024-04-10T14:47:00Z</cp:lastPrinted>
  <dcterms:created xsi:type="dcterms:W3CDTF">2024-04-04T03:22:00Z</dcterms:created>
  <dcterms:modified xsi:type="dcterms:W3CDTF">2024-04-10T14:48:00Z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