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1C20F9" w14:paraId="5D9D2DAC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4993E7F" w14:textId="77777777" w:rsidR="005012FC" w:rsidRPr="001C20F9" w:rsidRDefault="005012FC" w:rsidP="005012FC">
            <w:pPr>
              <w:pStyle w:val="AASmallLogo"/>
            </w:pPr>
            <w:r w:rsidRPr="003C4ACE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55A1E726" wp14:editId="7A435C2A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C20F9">
              <w:t xml:space="preserve"> </w:t>
            </w:r>
          </w:p>
          <w:p w14:paraId="35FF81E7" w14:textId="77777777" w:rsidR="001065E9" w:rsidRPr="001C20F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62746D2" w14:textId="2C56EF21" w:rsidR="005012FC" w:rsidRPr="001C20F9" w:rsidRDefault="00762310" w:rsidP="005012FC">
            <w:pPr>
              <w:pStyle w:val="AASmallLogo"/>
            </w:pPr>
            <w:r w:rsidRPr="006A15A9">
              <w:rPr>
                <w:noProof/>
                <w:lang w:val="fr-FR" w:eastAsia="fr-FR"/>
              </w:rPr>
              <w:drawing>
                <wp:inline distT="0" distB="0" distL="0" distR="0" wp14:anchorId="1E20922B" wp14:editId="6294328B">
                  <wp:extent cx="825501" cy="370840"/>
                  <wp:effectExtent l="0" t="0" r="0" b="0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55" cy="38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1C20F9">
              <w:t xml:space="preserve"> </w:t>
            </w:r>
          </w:p>
          <w:p w14:paraId="4BD4C034" w14:textId="77777777" w:rsidR="001065E9" w:rsidRPr="001C20F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BDE6388" w14:textId="309F1D04" w:rsidR="001065E9" w:rsidRPr="001C20F9" w:rsidRDefault="009C0BBB" w:rsidP="00DF78C4">
            <w:pPr>
              <w:pStyle w:val="ABSymbol"/>
            </w:pPr>
            <w:r w:rsidRPr="003C4ACE">
              <w:rPr>
                <w:sz w:val="40"/>
              </w:rPr>
              <w:t>CBD</w:t>
            </w:r>
            <w:r w:rsidR="005012FC" w:rsidRPr="001C20F9">
              <w:t>/</w:t>
            </w:r>
            <w:r w:rsidRPr="003C4ACE">
              <w:t>SB</w:t>
            </w:r>
            <w:r w:rsidR="00023B83" w:rsidRPr="003C4ACE">
              <w:t>8J</w:t>
            </w:r>
            <w:r w:rsidR="005012FC" w:rsidRPr="003C4ACE">
              <w:t>/</w:t>
            </w:r>
            <w:r w:rsidR="00023B83" w:rsidRPr="003C4ACE">
              <w:t>1</w:t>
            </w:r>
            <w:r w:rsidRPr="003C4ACE">
              <w:t>/</w:t>
            </w:r>
            <w:r w:rsidR="00E3382C" w:rsidRPr="001C20F9">
              <w:t>7</w:t>
            </w:r>
          </w:p>
        </w:tc>
      </w:tr>
    </w:tbl>
    <w:p w14:paraId="71EE1472" w14:textId="77777777" w:rsidR="009F67EB" w:rsidRPr="001C20F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1C20F9" w14:paraId="0D4A8C71" w14:textId="77777777" w:rsidTr="001065E9">
        <w:trPr>
          <w:trHeight w:val="1814"/>
        </w:trPr>
        <w:tc>
          <w:tcPr>
            <w:tcW w:w="7370" w:type="dxa"/>
          </w:tcPr>
          <w:p w14:paraId="55934802" w14:textId="30CFB5FF" w:rsidR="005012FC" w:rsidRPr="001C20F9" w:rsidRDefault="00762310" w:rsidP="005012FC">
            <w:pPr>
              <w:pStyle w:val="ACLargeLogo"/>
            </w:pPr>
            <w:r w:rsidRPr="006A15A9">
              <w:rPr>
                <w:noProof/>
                <w:lang w:val="fr-FR" w:eastAsia="fr-FR"/>
              </w:rPr>
              <w:drawing>
                <wp:inline distT="0" distB="0" distL="0" distR="0" wp14:anchorId="2B85D274" wp14:editId="47E76550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1C20F9">
              <w:t xml:space="preserve"> </w:t>
            </w:r>
          </w:p>
          <w:p w14:paraId="0E3E5277" w14:textId="77777777" w:rsidR="001065E9" w:rsidRPr="001C20F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7EE5BA0" w14:textId="77777777" w:rsidR="005012FC" w:rsidRPr="001C20F9" w:rsidRDefault="005012FC" w:rsidP="005012FC">
            <w:pPr>
              <w:pStyle w:val="AEDistrNormal"/>
            </w:pPr>
            <w:r w:rsidRPr="001C20F9">
              <w:t>Distr.: General</w:t>
            </w:r>
          </w:p>
          <w:p w14:paraId="5E3DCC09" w14:textId="2ABA4E22" w:rsidR="005012FC" w:rsidRPr="001C20F9" w:rsidRDefault="00BD05F4" w:rsidP="005012FC">
            <w:pPr>
              <w:pStyle w:val="AEDistrNormal"/>
            </w:pPr>
            <w:r w:rsidRPr="001C20F9">
              <w:t xml:space="preserve">5 August </w:t>
            </w:r>
            <w:r w:rsidR="003B3B5F" w:rsidRPr="003C4ACE">
              <w:t>2025</w:t>
            </w:r>
          </w:p>
          <w:p w14:paraId="03C956FB" w14:textId="77777777" w:rsidR="005012FC" w:rsidRPr="001C20F9" w:rsidRDefault="005012FC" w:rsidP="005012FC">
            <w:pPr>
              <w:pStyle w:val="AEDistrNormal"/>
            </w:pPr>
          </w:p>
          <w:p w14:paraId="2B7E73B6" w14:textId="572564D2" w:rsidR="00266BD0" w:rsidRPr="00266BD0" w:rsidRDefault="00266BD0" w:rsidP="005012FC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5E1A8943" w14:textId="0309D6B4" w:rsidR="005012FC" w:rsidRPr="001C20F9" w:rsidRDefault="005012FC" w:rsidP="005012FC">
            <w:pPr>
              <w:pStyle w:val="AEDistrNormal"/>
            </w:pPr>
            <w:r w:rsidRPr="001C20F9">
              <w:t xml:space="preserve">Original: English </w:t>
            </w:r>
          </w:p>
          <w:p w14:paraId="3B10C461" w14:textId="77777777" w:rsidR="001065E9" w:rsidRPr="001C20F9" w:rsidRDefault="001065E9" w:rsidP="005012FC">
            <w:pPr>
              <w:pStyle w:val="AEDistrNormal6pt"/>
            </w:pPr>
          </w:p>
        </w:tc>
      </w:tr>
    </w:tbl>
    <w:p w14:paraId="7FFA7E4C" w14:textId="77777777" w:rsidR="001065E9" w:rsidRPr="001C20F9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4A4591" w14:paraId="76DDD3C3" w14:textId="77777777" w:rsidTr="001065E9">
        <w:trPr>
          <w:trHeight w:val="57"/>
        </w:trPr>
        <w:tc>
          <w:tcPr>
            <w:tcW w:w="6094" w:type="dxa"/>
          </w:tcPr>
          <w:p w14:paraId="47CC331A" w14:textId="313D9C29" w:rsidR="005012FC" w:rsidRPr="00762310" w:rsidRDefault="00762310" w:rsidP="005012FC">
            <w:pPr>
              <w:pStyle w:val="AFCorN12Bold"/>
              <w:rPr>
                <w:lang w:val="ru-RU"/>
              </w:rPr>
            </w:pPr>
            <w:r w:rsidRPr="00762310">
              <w:rPr>
                <w:lang w:val="ru-RU"/>
              </w:rPr>
              <w:t>Вспомогательный орган по осуществлению</w:t>
            </w:r>
            <w:r w:rsidRPr="00762310">
              <w:rPr>
                <w:lang w:val="ru-RU"/>
              </w:rPr>
              <w:br/>
              <w:t>статьи 8 (j) и других положений Конвенции о биологическом разнообразии, касающихся коренных народов и местных общин</w:t>
            </w:r>
          </w:p>
          <w:p w14:paraId="7FD15245" w14:textId="065A03E9" w:rsidR="005012FC" w:rsidRPr="00762310" w:rsidRDefault="00762310" w:rsidP="005012FC">
            <w:pPr>
              <w:pStyle w:val="AFCorNBold"/>
              <w:rPr>
                <w:lang w:val="ru-RU"/>
              </w:rPr>
            </w:pPr>
            <w:r w:rsidRPr="00762310">
              <w:rPr>
                <w:lang w:val="ru-RU"/>
              </w:rPr>
              <w:t>Первое совещание</w:t>
            </w:r>
          </w:p>
          <w:p w14:paraId="1C4E1B80" w14:textId="2FA1B3F2" w:rsidR="005012FC" w:rsidRPr="00762310" w:rsidRDefault="00762310" w:rsidP="005012FC">
            <w:pPr>
              <w:pStyle w:val="AFCorNNormal"/>
              <w:rPr>
                <w:lang w:val="ru-RU"/>
              </w:rPr>
            </w:pPr>
            <w:r w:rsidRPr="00762310">
              <w:rPr>
                <w:lang w:val="ru-RU"/>
              </w:rPr>
              <w:t>Панама, 27-30 октября 2025 года</w:t>
            </w:r>
            <w:r w:rsidR="005012FC" w:rsidRPr="00762310">
              <w:rPr>
                <w:lang w:val="ru-RU"/>
              </w:rPr>
              <w:t xml:space="preserve"> </w:t>
            </w:r>
          </w:p>
          <w:p w14:paraId="7B81CFD8" w14:textId="06E97F9A" w:rsidR="005012FC" w:rsidRPr="00762310" w:rsidRDefault="00762310" w:rsidP="005012FC">
            <w:pPr>
              <w:pStyle w:val="AFCorNNormal"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="005012FC" w:rsidRPr="00762310">
              <w:rPr>
                <w:lang w:val="ru-RU"/>
              </w:rPr>
              <w:t xml:space="preserve"> </w:t>
            </w:r>
            <w:r w:rsidR="00653FDD" w:rsidRPr="00762310">
              <w:rPr>
                <w:lang w:val="ru-RU"/>
              </w:rPr>
              <w:t>7</w:t>
            </w:r>
            <w:r w:rsidR="005012FC" w:rsidRPr="00762310">
              <w:rPr>
                <w:lang w:val="ru-RU"/>
              </w:rPr>
              <w:t xml:space="preserve"> </w:t>
            </w:r>
            <w:r w:rsidRPr="00762310">
              <w:rPr>
                <w:lang w:val="ru-RU"/>
              </w:rPr>
              <w:t>предварительной повестки дня</w:t>
            </w:r>
            <w:r w:rsidR="001A7228" w:rsidRPr="00762310">
              <w:rPr>
                <w:rStyle w:val="af"/>
                <w:lang w:val="ru-RU"/>
              </w:rPr>
              <w:footnoteReference w:customMarkFollows="1" w:id="1"/>
              <w:t>*</w:t>
            </w:r>
          </w:p>
          <w:p w14:paraId="3E0F8336" w14:textId="30DC73BC" w:rsidR="001065E9" w:rsidRPr="00762310" w:rsidRDefault="00762310" w:rsidP="003C4ACE">
            <w:pPr>
              <w:pStyle w:val="AFCorNBold"/>
              <w:spacing w:after="120"/>
              <w:rPr>
                <w:lang w:val="ru-RU"/>
              </w:rPr>
            </w:pPr>
            <w:r w:rsidRPr="00762310">
              <w:rPr>
                <w:lang w:val="ru-RU"/>
              </w:rPr>
              <w:t>Рекомендации Постоянного форума</w:t>
            </w:r>
            <w:r>
              <w:rPr>
                <w:lang w:val="ru-RU"/>
              </w:rPr>
              <w:br/>
            </w:r>
            <w:r w:rsidRPr="00762310">
              <w:rPr>
                <w:lang w:val="ru-RU"/>
              </w:rPr>
              <w:t>по вопросам коренных народов</w:t>
            </w:r>
            <w:r w:rsidR="00137EFC" w:rsidRPr="00762310">
              <w:rPr>
                <w:lang w:val="ru-RU"/>
              </w:rPr>
              <w:t xml:space="preserve"> </w:t>
            </w:r>
          </w:p>
        </w:tc>
        <w:tc>
          <w:tcPr>
            <w:tcW w:w="4388" w:type="dxa"/>
          </w:tcPr>
          <w:p w14:paraId="74297E43" w14:textId="77777777" w:rsidR="001065E9" w:rsidRPr="00762310" w:rsidRDefault="001065E9" w:rsidP="001065E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3711D0C2" w14:textId="59FBC18A" w:rsidR="001065E9" w:rsidRPr="00762310" w:rsidRDefault="00000000" w:rsidP="003B142D">
      <w:pPr>
        <w:pStyle w:val="CBDTitle"/>
        <w:rPr>
          <w:lang w:val="ru-RU"/>
        </w:rPr>
      </w:pPr>
      <w:sdt>
        <w:sdtPr>
          <w:rPr>
            <w:rFonts w:ascii="Times New Roman Bold" w:eastAsia="DengXian Light" w:hAnsi="Times New Roman Bold"/>
            <w:bCs/>
            <w:spacing w:val="5"/>
            <w:kern w:val="28"/>
            <w:szCs w:val="28"/>
            <w:lang w:val="ru-RU"/>
          </w:rPr>
          <w:alias w:val="Title"/>
          <w:tag w:val=""/>
          <w:id w:val="-591865594"/>
          <w:placeholder>
            <w:docPart w:val="36629AF8693D459A947E5F210815407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762310" w:rsidRPr="00762310">
            <w:rPr>
              <w:rFonts w:ascii="Times New Roman Bold" w:eastAsia="DengXian Light" w:hAnsi="Times New Roman Bold"/>
              <w:bCs/>
              <w:spacing w:val="5"/>
              <w:kern w:val="28"/>
              <w:szCs w:val="28"/>
              <w:lang w:val="ru-RU"/>
            </w:rPr>
            <w:t>Рекомендации Постоянного форума по вопросам коренных народов</w:t>
          </w:r>
        </w:sdtContent>
      </w:sdt>
      <w:r w:rsidR="006935DA" w:rsidRPr="00762310">
        <w:rPr>
          <w:lang w:val="ru-RU"/>
        </w:rPr>
        <w:t xml:space="preserve"> </w:t>
      </w:r>
    </w:p>
    <w:p w14:paraId="1A1C9DBC" w14:textId="68981CCE" w:rsidR="006935DA" w:rsidRPr="00762310" w:rsidRDefault="00762310" w:rsidP="003C4ACE">
      <w:pPr>
        <w:pStyle w:val="CBDSubTitle"/>
        <w:rPr>
          <w:lang w:val="ru-RU"/>
        </w:rPr>
      </w:pPr>
      <w:r>
        <w:rPr>
          <w:lang w:val="ru-RU"/>
        </w:rPr>
        <w:t>Записка секретариата</w:t>
      </w:r>
    </w:p>
    <w:p w14:paraId="56DBE733" w14:textId="1D8EFE7F" w:rsidR="006935DA" w:rsidRPr="00762310" w:rsidRDefault="00E01EC0" w:rsidP="003C4ACE">
      <w:pPr>
        <w:pStyle w:val="CBDH1"/>
        <w:rPr>
          <w:lang w:val="ru-RU" w:eastAsia="zh-CN"/>
        </w:rPr>
      </w:pPr>
      <w:r w:rsidRPr="001C20F9">
        <w:rPr>
          <w:lang w:eastAsia="zh-CN"/>
        </w:rPr>
        <w:t>I.</w:t>
      </w:r>
      <w:r w:rsidRPr="001C20F9">
        <w:rPr>
          <w:lang w:eastAsia="zh-CN"/>
        </w:rPr>
        <w:tab/>
      </w:r>
      <w:r w:rsidR="00762310">
        <w:rPr>
          <w:lang w:val="ru-RU" w:eastAsia="zh-CN"/>
        </w:rPr>
        <w:t>Введение</w:t>
      </w:r>
    </w:p>
    <w:p w14:paraId="0D49BA60" w14:textId="05521D5C" w:rsidR="006021A6" w:rsidRPr="00105B00" w:rsidRDefault="00105B00" w:rsidP="003C4ACE">
      <w:pPr>
        <w:pStyle w:val="CBDNormalNumber"/>
        <w:rPr>
          <w:snapToGrid w:val="0"/>
          <w:szCs w:val="18"/>
          <w:lang w:val="ru-RU"/>
        </w:rPr>
      </w:pPr>
      <w:r>
        <w:rPr>
          <w:noProof/>
          <w:snapToGrid w:val="0"/>
          <w:lang w:val="ru-RU"/>
        </w:rPr>
        <w:t>Вспомогательный</w:t>
      </w:r>
      <w:r w:rsidRPr="0076231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орган</w:t>
      </w:r>
      <w:r w:rsidRPr="0076231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по</w:t>
      </w:r>
      <w:r w:rsidRPr="0076231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осуществлению</w:t>
      </w:r>
      <w:r w:rsidRPr="0076231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статьи</w:t>
      </w:r>
      <w:r w:rsidRPr="00762310">
        <w:rPr>
          <w:noProof/>
          <w:snapToGrid w:val="0"/>
          <w:lang w:val="ru-RU"/>
        </w:rPr>
        <w:t xml:space="preserve"> 8</w:t>
      </w:r>
      <w:r w:rsidRPr="00762310">
        <w:rPr>
          <w:noProof/>
          <w:snapToGrid w:val="0"/>
          <w:lang w:val="en-US"/>
        </w:rPr>
        <w:t> </w:t>
      </w:r>
      <w:r w:rsidRPr="00762310">
        <w:rPr>
          <w:noProof/>
          <w:snapToGrid w:val="0"/>
          <w:lang w:val="ru-RU"/>
        </w:rPr>
        <w:t>(</w:t>
      </w:r>
      <w:r w:rsidRPr="003C4ACE">
        <w:rPr>
          <w:noProof/>
          <w:snapToGrid w:val="0"/>
        </w:rPr>
        <w:t>j</w:t>
      </w:r>
      <w:r w:rsidRPr="00762310">
        <w:rPr>
          <w:noProof/>
          <w:snapToGrid w:val="0"/>
          <w:lang w:val="ru-RU"/>
        </w:rPr>
        <w:t xml:space="preserve">) </w:t>
      </w:r>
      <w:r>
        <w:rPr>
          <w:noProof/>
          <w:snapToGrid w:val="0"/>
          <w:lang w:val="ru-RU"/>
        </w:rPr>
        <w:t>и</w:t>
      </w:r>
      <w:r w:rsidRPr="0076231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других</w:t>
      </w:r>
      <w:r w:rsidRPr="0076231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положений</w:t>
      </w:r>
      <w:r w:rsidRPr="0076231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Конвенции</w:t>
      </w:r>
      <w:r w:rsidRPr="0076231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о</w:t>
      </w:r>
      <w:r w:rsidRPr="0076231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биологическом</w:t>
      </w:r>
      <w:r w:rsidRPr="0076231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разнообразии</w:t>
      </w:r>
      <w:r w:rsidRPr="00762310">
        <w:rPr>
          <w:noProof/>
          <w:snapToGrid w:val="0"/>
          <w:lang w:val="ru-RU"/>
        </w:rPr>
        <w:t xml:space="preserve">, </w:t>
      </w:r>
      <w:r>
        <w:rPr>
          <w:noProof/>
          <w:snapToGrid w:val="0"/>
          <w:lang w:val="ru-RU"/>
        </w:rPr>
        <w:t>касающихся</w:t>
      </w:r>
      <w:r w:rsidRPr="0076231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коренных</w:t>
      </w:r>
      <w:r w:rsidRPr="0076231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 xml:space="preserve">народов и местных общин, </w:t>
      </w:r>
      <w:r w:rsidR="003F6B0C">
        <w:rPr>
          <w:noProof/>
          <w:snapToGrid w:val="0"/>
          <w:lang w:val="ru-RU"/>
        </w:rPr>
        <w:t>в</w:t>
      </w:r>
      <w:r w:rsidR="00762310" w:rsidRPr="00762310">
        <w:rPr>
          <w:noProof/>
          <w:snapToGrid w:val="0"/>
          <w:lang w:val="ru-RU"/>
        </w:rPr>
        <w:t xml:space="preserve"> </w:t>
      </w:r>
      <w:r w:rsidR="00762310">
        <w:rPr>
          <w:noProof/>
          <w:snapToGrid w:val="0"/>
          <w:lang w:val="ru-RU"/>
        </w:rPr>
        <w:t>соответствии</w:t>
      </w:r>
      <w:r w:rsidR="00762310" w:rsidRPr="00762310">
        <w:rPr>
          <w:noProof/>
          <w:snapToGrid w:val="0"/>
          <w:lang w:val="ru-RU"/>
        </w:rPr>
        <w:t xml:space="preserve"> </w:t>
      </w:r>
      <w:r w:rsidR="00762310">
        <w:rPr>
          <w:noProof/>
          <w:snapToGrid w:val="0"/>
          <w:lang w:val="ru-RU"/>
        </w:rPr>
        <w:t>с</w:t>
      </w:r>
      <w:r w:rsidR="00762310" w:rsidRPr="00762310">
        <w:rPr>
          <w:noProof/>
          <w:snapToGrid w:val="0"/>
          <w:lang w:val="ru-RU"/>
        </w:rPr>
        <w:t xml:space="preserve"> </w:t>
      </w:r>
      <w:r w:rsidR="00762310">
        <w:rPr>
          <w:noProof/>
          <w:snapToGrid w:val="0"/>
          <w:lang w:val="ru-RU"/>
        </w:rPr>
        <w:t>практикой</w:t>
      </w:r>
      <w:r w:rsidR="006935DA" w:rsidRPr="00762310">
        <w:rPr>
          <w:noProof/>
          <w:snapToGrid w:val="0"/>
          <w:lang w:val="ru-RU"/>
        </w:rPr>
        <w:t xml:space="preserve"> </w:t>
      </w:r>
      <w:r w:rsidR="00762310" w:rsidRPr="00762310">
        <w:rPr>
          <w:noProof/>
          <w:snapToGrid w:val="0"/>
          <w:lang w:val="ru-RU"/>
        </w:rPr>
        <w:t>Специальн</w:t>
      </w:r>
      <w:r w:rsidR="00762310">
        <w:rPr>
          <w:noProof/>
          <w:snapToGrid w:val="0"/>
          <w:lang w:val="ru-RU"/>
        </w:rPr>
        <w:t>ой</w:t>
      </w:r>
      <w:r w:rsidR="00762310" w:rsidRPr="00762310">
        <w:rPr>
          <w:noProof/>
          <w:snapToGrid w:val="0"/>
          <w:lang w:val="ru-RU"/>
        </w:rPr>
        <w:t xml:space="preserve"> межсессионн</w:t>
      </w:r>
      <w:r w:rsidR="00762310">
        <w:rPr>
          <w:noProof/>
          <w:snapToGrid w:val="0"/>
          <w:lang w:val="ru-RU"/>
        </w:rPr>
        <w:t>ой</w:t>
      </w:r>
      <w:r w:rsidR="00762310" w:rsidRPr="00762310">
        <w:rPr>
          <w:noProof/>
          <w:snapToGrid w:val="0"/>
          <w:lang w:val="ru-RU"/>
        </w:rPr>
        <w:t xml:space="preserve"> рабоч</w:t>
      </w:r>
      <w:r w:rsidR="00762310">
        <w:rPr>
          <w:noProof/>
          <w:snapToGrid w:val="0"/>
          <w:lang w:val="ru-RU"/>
        </w:rPr>
        <w:t>ей</w:t>
      </w:r>
      <w:r w:rsidR="00762310" w:rsidRPr="00762310">
        <w:rPr>
          <w:noProof/>
          <w:snapToGrid w:val="0"/>
          <w:lang w:val="ru-RU"/>
        </w:rPr>
        <w:t xml:space="preserve"> групп</w:t>
      </w:r>
      <w:r w:rsidR="00762310">
        <w:rPr>
          <w:noProof/>
          <w:snapToGrid w:val="0"/>
          <w:lang w:val="ru-RU"/>
        </w:rPr>
        <w:t>ы</w:t>
      </w:r>
      <w:r w:rsidR="00762310" w:rsidRPr="00762310">
        <w:rPr>
          <w:noProof/>
          <w:snapToGrid w:val="0"/>
          <w:lang w:val="ru-RU"/>
        </w:rPr>
        <w:t xml:space="preserve"> открытого состава по осуществлению статьи </w:t>
      </w:r>
      <w:r w:rsidR="006935DA" w:rsidRPr="00762310">
        <w:rPr>
          <w:noProof/>
          <w:snapToGrid w:val="0"/>
          <w:lang w:val="ru-RU"/>
        </w:rPr>
        <w:t>8</w:t>
      </w:r>
      <w:r w:rsidR="00762310" w:rsidRPr="00762310">
        <w:rPr>
          <w:noProof/>
          <w:snapToGrid w:val="0"/>
          <w:lang w:val="en-US"/>
        </w:rPr>
        <w:t> </w:t>
      </w:r>
      <w:r w:rsidR="006935DA" w:rsidRPr="00762310">
        <w:rPr>
          <w:noProof/>
          <w:snapToGrid w:val="0"/>
          <w:lang w:val="ru-RU"/>
        </w:rPr>
        <w:t>(</w:t>
      </w:r>
      <w:r w:rsidR="006935DA" w:rsidRPr="003C4ACE">
        <w:rPr>
          <w:noProof/>
          <w:snapToGrid w:val="0"/>
        </w:rPr>
        <w:t>j</w:t>
      </w:r>
      <w:r w:rsidR="006935DA" w:rsidRPr="00762310">
        <w:rPr>
          <w:noProof/>
          <w:snapToGrid w:val="0"/>
          <w:lang w:val="ru-RU"/>
        </w:rPr>
        <w:t xml:space="preserve">) </w:t>
      </w:r>
      <w:r w:rsidR="00762310" w:rsidRPr="00762310">
        <w:rPr>
          <w:noProof/>
          <w:snapToGrid w:val="0"/>
          <w:lang w:val="ru-RU"/>
        </w:rPr>
        <w:t>и соответствующих положений Конвенции</w:t>
      </w:r>
      <w:r w:rsidR="006D259A" w:rsidRPr="00762310">
        <w:rPr>
          <w:noProof/>
          <w:snapToGrid w:val="0"/>
          <w:lang w:val="ru-RU"/>
        </w:rPr>
        <w:t>,</w:t>
      </w:r>
      <w:r w:rsidR="00762310" w:rsidRPr="00762310">
        <w:rPr>
          <w:noProof/>
          <w:snapToGrid w:val="0"/>
          <w:lang w:val="ru-RU"/>
        </w:rPr>
        <w:t xml:space="preserve"> </w:t>
      </w:r>
      <w:r w:rsidR="00762310">
        <w:rPr>
          <w:noProof/>
          <w:snapToGrid w:val="0"/>
          <w:lang w:val="ru-RU"/>
        </w:rPr>
        <w:t>которую</w:t>
      </w:r>
      <w:r w:rsidR="00762310" w:rsidRPr="00762310">
        <w:rPr>
          <w:noProof/>
          <w:snapToGrid w:val="0"/>
          <w:lang w:val="ru-RU"/>
        </w:rPr>
        <w:t xml:space="preserve"> </w:t>
      </w:r>
      <w:r w:rsidR="00762310">
        <w:rPr>
          <w:noProof/>
          <w:snapToGrid w:val="0"/>
          <w:lang w:val="ru-RU"/>
        </w:rPr>
        <w:t>он</w:t>
      </w:r>
      <w:r w:rsidR="00762310" w:rsidRPr="00762310">
        <w:rPr>
          <w:noProof/>
          <w:snapToGrid w:val="0"/>
          <w:lang w:val="ru-RU"/>
        </w:rPr>
        <w:t xml:space="preserve"> </w:t>
      </w:r>
      <w:r w:rsidR="00762310">
        <w:rPr>
          <w:noProof/>
          <w:snapToGrid w:val="0"/>
          <w:lang w:val="ru-RU"/>
        </w:rPr>
        <w:t>заменяет</w:t>
      </w:r>
      <w:r w:rsidR="00762310" w:rsidRPr="00762310">
        <w:rPr>
          <w:noProof/>
          <w:snapToGrid w:val="0"/>
          <w:lang w:val="ru-RU"/>
        </w:rPr>
        <w:t xml:space="preserve">, </w:t>
      </w:r>
      <w:r>
        <w:rPr>
          <w:noProof/>
          <w:snapToGrid w:val="0"/>
          <w:lang w:val="ru-RU"/>
        </w:rPr>
        <w:t>будет на регулярной основе рассматривать рекомендации</w:t>
      </w:r>
      <w:r w:rsidR="006935DA" w:rsidRPr="00762310">
        <w:rPr>
          <w:noProof/>
          <w:snapToGrid w:val="0"/>
          <w:lang w:val="ru-RU"/>
        </w:rPr>
        <w:t xml:space="preserve"> </w:t>
      </w:r>
      <w:r w:rsidRPr="00105B00">
        <w:rPr>
          <w:noProof/>
          <w:snapToGrid w:val="0"/>
          <w:lang w:val="ru-RU"/>
        </w:rPr>
        <w:t>Постоянного форума по вопросам коренных народов</w:t>
      </w:r>
      <w:r>
        <w:rPr>
          <w:noProof/>
          <w:snapToGrid w:val="0"/>
          <w:lang w:val="ru-RU"/>
        </w:rPr>
        <w:t xml:space="preserve">, имеющие </w:t>
      </w:r>
      <w:r w:rsidRPr="00105B00">
        <w:rPr>
          <w:noProof/>
          <w:snapToGrid w:val="0"/>
          <w:lang w:val="ru-RU"/>
        </w:rPr>
        <w:t>значение для Конвенции</w:t>
      </w:r>
      <w:r>
        <w:rPr>
          <w:noProof/>
          <w:snapToGrid w:val="0"/>
          <w:lang w:val="ru-RU"/>
        </w:rPr>
        <w:t>, и затем предлагать рекомендации для рассмотрения Конференцией Сторон</w:t>
      </w:r>
      <w:r w:rsidR="006D259A" w:rsidRPr="00105B00">
        <w:rPr>
          <w:noProof/>
          <w:snapToGrid w:val="0"/>
          <w:lang w:val="ru-RU"/>
        </w:rPr>
        <w:t>.</w:t>
      </w:r>
      <w:r w:rsidR="006935DA"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В</w:t>
      </w:r>
      <w:r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соответствии</w:t>
      </w:r>
      <w:r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с</w:t>
      </w:r>
      <w:r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вышеизложенным</w:t>
      </w:r>
      <w:r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в</w:t>
      </w:r>
      <w:r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 xml:space="preserve">разделе </w:t>
      </w:r>
      <w:r w:rsidRPr="001C20F9">
        <w:rPr>
          <w:rFonts w:asciiTheme="majorBidi" w:eastAsia="Malgun Gothic" w:hAnsiTheme="majorBidi" w:cstheme="majorBidi"/>
          <w:snapToGrid w:val="0"/>
          <w:szCs w:val="18"/>
          <w:lang w:eastAsia="x-none"/>
        </w:rPr>
        <w:t>II</w:t>
      </w:r>
      <w:r>
        <w:rPr>
          <w:rFonts w:asciiTheme="majorBidi" w:eastAsia="Malgun Gothic" w:hAnsiTheme="majorBidi" w:cstheme="majorBidi"/>
          <w:snapToGrid w:val="0"/>
          <w:szCs w:val="18"/>
          <w:lang w:val="ru-RU" w:eastAsia="x-none"/>
        </w:rPr>
        <w:t xml:space="preserve"> ниже рассматриваются</w:t>
      </w:r>
      <w:r w:rsidRPr="00105B00">
        <w:rPr>
          <w:rFonts w:asciiTheme="majorBidi" w:eastAsia="Malgun Gothic" w:hAnsiTheme="majorBidi" w:cstheme="majorBidi"/>
          <w:snapToGrid w:val="0"/>
          <w:szCs w:val="18"/>
          <w:lang w:val="ru-RU" w:eastAsia="x-none"/>
        </w:rPr>
        <w:t xml:space="preserve"> </w:t>
      </w:r>
      <w:r>
        <w:rPr>
          <w:noProof/>
          <w:snapToGrid w:val="0"/>
          <w:lang w:val="ru-RU"/>
        </w:rPr>
        <w:t>имеющие</w:t>
      </w:r>
      <w:r w:rsidRPr="00105B00">
        <w:rPr>
          <w:noProof/>
          <w:snapToGrid w:val="0"/>
          <w:lang w:val="ru-RU"/>
        </w:rPr>
        <w:t xml:space="preserve"> значение для Конвенции </w:t>
      </w:r>
      <w:r>
        <w:rPr>
          <w:noProof/>
          <w:snapToGrid w:val="0"/>
          <w:lang w:val="ru-RU"/>
        </w:rPr>
        <w:t>рекомендации</w:t>
      </w:r>
      <w:r w:rsidR="000F7949" w:rsidRPr="00105B00">
        <w:rPr>
          <w:noProof/>
          <w:snapToGrid w:val="0"/>
          <w:lang w:val="ru-RU"/>
        </w:rPr>
        <w:t>,</w:t>
      </w:r>
      <w:r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принятые</w:t>
      </w:r>
      <w:r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Постоянным</w:t>
      </w:r>
      <w:r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форумом</w:t>
      </w:r>
      <w:r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на</w:t>
      </w:r>
      <w:r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его</w:t>
      </w:r>
      <w:r w:rsidRPr="00105B00">
        <w:rPr>
          <w:noProof/>
          <w:snapToGrid w:val="0"/>
          <w:lang w:val="ru-RU"/>
        </w:rPr>
        <w:t xml:space="preserve"> 23-</w:t>
      </w:r>
      <w:r>
        <w:rPr>
          <w:noProof/>
          <w:snapToGrid w:val="0"/>
          <w:lang w:val="ru-RU"/>
        </w:rPr>
        <w:t>й</w:t>
      </w:r>
      <w:r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и</w:t>
      </w:r>
      <w:r w:rsidRPr="00105B00">
        <w:rPr>
          <w:noProof/>
          <w:snapToGrid w:val="0"/>
          <w:lang w:val="ru-RU"/>
        </w:rPr>
        <w:t xml:space="preserve"> 24-</w:t>
      </w:r>
      <w:r>
        <w:rPr>
          <w:noProof/>
          <w:snapToGrid w:val="0"/>
          <w:lang w:val="ru-RU"/>
        </w:rPr>
        <w:t>й</w:t>
      </w:r>
      <w:r w:rsidRPr="00105B00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сессиях</w:t>
      </w:r>
      <w:r w:rsidR="002E5026" w:rsidRPr="00105B00">
        <w:rPr>
          <w:rFonts w:asciiTheme="majorBidi" w:eastAsia="Malgun Gothic" w:hAnsiTheme="majorBidi" w:cstheme="majorBidi"/>
          <w:snapToGrid w:val="0"/>
          <w:szCs w:val="18"/>
          <w:lang w:val="ru-RU" w:eastAsia="x-none"/>
        </w:rPr>
        <w:t>.</w:t>
      </w:r>
    </w:p>
    <w:p w14:paraId="43C94583" w14:textId="2E4B45C7" w:rsidR="006935DA" w:rsidRPr="00105B00" w:rsidRDefault="00E01EC0" w:rsidP="003C4ACE">
      <w:pPr>
        <w:pStyle w:val="CBDH1"/>
        <w:rPr>
          <w:lang w:val="ru-RU" w:eastAsia="zh-CN"/>
        </w:rPr>
      </w:pPr>
      <w:r w:rsidRPr="001C20F9">
        <w:rPr>
          <w:lang w:eastAsia="zh-CN"/>
        </w:rPr>
        <w:t>II</w:t>
      </w:r>
      <w:r w:rsidRPr="00105B00">
        <w:rPr>
          <w:lang w:val="ru-RU" w:eastAsia="zh-CN"/>
        </w:rPr>
        <w:t>.</w:t>
      </w:r>
      <w:r w:rsidRPr="00105B00">
        <w:rPr>
          <w:lang w:val="ru-RU" w:eastAsia="zh-CN"/>
        </w:rPr>
        <w:tab/>
      </w:r>
      <w:r w:rsidR="00105B00">
        <w:rPr>
          <w:lang w:val="ru-RU" w:eastAsia="zh-CN"/>
        </w:rPr>
        <w:t>Недавние</w:t>
      </w:r>
      <w:r w:rsidR="00105B00" w:rsidRPr="00105B00">
        <w:rPr>
          <w:lang w:val="ru-RU" w:eastAsia="zh-CN"/>
        </w:rPr>
        <w:t xml:space="preserve"> </w:t>
      </w:r>
      <w:r w:rsidR="00105B00">
        <w:rPr>
          <w:lang w:val="ru-RU" w:eastAsia="zh-CN"/>
        </w:rPr>
        <w:t>рекомендации</w:t>
      </w:r>
      <w:r w:rsidR="00105B00" w:rsidRPr="00105B00">
        <w:rPr>
          <w:lang w:val="ru-RU" w:eastAsia="zh-CN"/>
        </w:rPr>
        <w:t xml:space="preserve"> Постоянного форума по вопросам коренных народов, имеющие значение для Конвенции</w:t>
      </w:r>
      <w:r w:rsidR="006935DA" w:rsidRPr="00105B00">
        <w:rPr>
          <w:lang w:val="ru-RU" w:eastAsia="zh-CN"/>
        </w:rPr>
        <w:t xml:space="preserve"> </w:t>
      </w:r>
    </w:p>
    <w:p w14:paraId="1B7C852A" w14:textId="53C4A68C" w:rsidR="006935DA" w:rsidRPr="00556CC4" w:rsidRDefault="00787758" w:rsidP="003C4ACE">
      <w:pPr>
        <w:pStyle w:val="CBDNormalNumber"/>
        <w:rPr>
          <w:rStyle w:val="afff5"/>
          <w:b/>
          <w:i w:val="0"/>
          <w:iCs w:val="0"/>
          <w:sz w:val="28"/>
          <w:lang w:val="ru-RU"/>
        </w:rPr>
      </w:pPr>
      <w:r>
        <w:rPr>
          <w:rStyle w:val="afff5"/>
          <w:rFonts w:eastAsiaTheme="majorEastAsia"/>
          <w:i w:val="0"/>
          <w:iCs w:val="0"/>
          <w:lang w:val="ru-RU"/>
        </w:rPr>
        <w:t>В</w:t>
      </w:r>
      <w:r w:rsidRPr="004A459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период</w:t>
      </w:r>
      <w:r w:rsidR="006935DA" w:rsidRPr="004A4591">
        <w:rPr>
          <w:rStyle w:val="afff5"/>
          <w:rFonts w:eastAsiaTheme="majorEastAsia"/>
          <w:i w:val="0"/>
          <w:iCs w:val="0"/>
          <w:lang w:val="ru-RU"/>
        </w:rPr>
        <w:t xml:space="preserve"> 2024</w:t>
      </w:r>
      <w:r w:rsidRPr="004A4591">
        <w:rPr>
          <w:rStyle w:val="afff5"/>
          <w:rFonts w:eastAsiaTheme="majorEastAsia"/>
          <w:i w:val="0"/>
          <w:iCs w:val="0"/>
          <w:lang w:val="ru-RU"/>
        </w:rPr>
        <w:t>-</w:t>
      </w:r>
      <w:r w:rsidR="006935DA" w:rsidRPr="004A4591">
        <w:rPr>
          <w:rStyle w:val="afff5"/>
          <w:rFonts w:eastAsiaTheme="majorEastAsia"/>
          <w:i w:val="0"/>
          <w:iCs w:val="0"/>
          <w:lang w:val="ru-RU"/>
        </w:rPr>
        <w:t>2025</w:t>
      </w:r>
      <w:r w:rsidRPr="00787758">
        <w:rPr>
          <w:rStyle w:val="afff5"/>
          <w:rFonts w:eastAsiaTheme="majorEastAsia"/>
          <w:i w:val="0"/>
          <w:iCs w:val="0"/>
          <w:lang w:val="en-US"/>
        </w:rPr>
        <w:t> </w:t>
      </w:r>
      <w:r>
        <w:rPr>
          <w:rStyle w:val="afff5"/>
          <w:rFonts w:eastAsiaTheme="majorEastAsia"/>
          <w:i w:val="0"/>
          <w:iCs w:val="0"/>
          <w:lang w:val="ru-RU"/>
        </w:rPr>
        <w:t>гг</w:t>
      </w:r>
      <w:r w:rsidRPr="004A4591">
        <w:rPr>
          <w:rStyle w:val="afff5"/>
          <w:rFonts w:eastAsiaTheme="majorEastAsia"/>
          <w:i w:val="0"/>
          <w:iCs w:val="0"/>
          <w:lang w:val="ru-RU"/>
        </w:rPr>
        <w:t>.</w:t>
      </w:r>
      <w:r w:rsidR="006935DA" w:rsidRPr="004A459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Постоянный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форум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принял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ряд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рекомендаций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>
        <w:rPr>
          <w:noProof/>
          <w:snapToGrid w:val="0"/>
          <w:lang w:val="ru-RU"/>
        </w:rPr>
        <w:t>имеющих</w:t>
      </w:r>
      <w:r w:rsidRPr="00787758">
        <w:rPr>
          <w:noProof/>
          <w:snapToGrid w:val="0"/>
          <w:lang w:val="ru-RU"/>
        </w:rPr>
        <w:t xml:space="preserve"> </w:t>
      </w:r>
      <w:r w:rsidRPr="00105B00">
        <w:rPr>
          <w:noProof/>
          <w:snapToGrid w:val="0"/>
          <w:lang w:val="ru-RU"/>
        </w:rPr>
        <w:t>значение</w:t>
      </w:r>
      <w:r w:rsidRPr="00787758">
        <w:rPr>
          <w:noProof/>
          <w:snapToGrid w:val="0"/>
          <w:lang w:val="ru-RU"/>
        </w:rPr>
        <w:t xml:space="preserve"> </w:t>
      </w:r>
      <w:r w:rsidRPr="00105B00">
        <w:rPr>
          <w:noProof/>
          <w:snapToGrid w:val="0"/>
          <w:lang w:val="ru-RU"/>
        </w:rPr>
        <w:t>для</w:t>
      </w:r>
      <w:r w:rsidRPr="00787758">
        <w:rPr>
          <w:noProof/>
          <w:snapToGrid w:val="0"/>
          <w:lang w:val="ru-RU"/>
        </w:rPr>
        <w:t xml:space="preserve"> </w:t>
      </w:r>
      <w:r w:rsidRPr="00105B00">
        <w:rPr>
          <w:noProof/>
          <w:snapToGrid w:val="0"/>
          <w:lang w:val="ru-RU"/>
        </w:rPr>
        <w:t>осуществления</w:t>
      </w:r>
      <w:r w:rsidRPr="00787758">
        <w:rPr>
          <w:noProof/>
          <w:snapToGrid w:val="0"/>
          <w:lang w:val="ru-RU"/>
        </w:rPr>
        <w:t xml:space="preserve"> </w:t>
      </w:r>
      <w:r w:rsidRPr="00105B00">
        <w:rPr>
          <w:noProof/>
          <w:snapToGrid w:val="0"/>
          <w:lang w:val="ru-RU"/>
        </w:rPr>
        <w:t>Конвенции</w:t>
      </w:r>
      <w:r w:rsidR="00E01273"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и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proofErr w:type="spellStart"/>
      <w:r w:rsidRPr="00787758">
        <w:rPr>
          <w:rFonts w:eastAsiaTheme="majorEastAsia"/>
          <w:lang w:val="ru-RU"/>
        </w:rPr>
        <w:t>Куньминско</w:t>
      </w:r>
      <w:proofErr w:type="spellEnd"/>
      <w:r w:rsidRPr="00787758">
        <w:rPr>
          <w:rFonts w:eastAsiaTheme="majorEastAsia"/>
          <w:lang w:val="ru-RU"/>
        </w:rPr>
        <w:t>-Монреальской глобальной рамочной программы в области биоразнообразия</w:t>
      </w:r>
      <w:r w:rsidR="00D31A54" w:rsidRPr="00787758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>
        <w:rPr>
          <w:rStyle w:val="afff5"/>
          <w:rFonts w:eastAsiaTheme="majorEastAsia"/>
          <w:i w:val="0"/>
          <w:iCs w:val="0"/>
          <w:lang w:val="ru-RU"/>
        </w:rPr>
        <w:t>которые кратко изложены ниже</w:t>
      </w:r>
      <w:r w:rsidR="006935DA" w:rsidRPr="00787758">
        <w:rPr>
          <w:rStyle w:val="afff5"/>
          <w:rFonts w:eastAsiaTheme="majorEastAsia"/>
          <w:i w:val="0"/>
          <w:iCs w:val="0"/>
          <w:lang w:val="ru-RU"/>
        </w:rPr>
        <w:t xml:space="preserve">. </w:t>
      </w:r>
      <w:r>
        <w:rPr>
          <w:rStyle w:val="afff5"/>
          <w:rFonts w:eastAsiaTheme="majorEastAsia"/>
          <w:i w:val="0"/>
          <w:iCs w:val="0"/>
          <w:lang w:val="ru-RU"/>
        </w:rPr>
        <w:t>В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применимых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случаях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даются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ссылки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на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соответствующие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события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и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запланированные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мероприятия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в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рамках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Конвенции</w:t>
      </w:r>
      <w:r w:rsidR="006935DA" w:rsidRPr="00787758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>
        <w:rPr>
          <w:rStyle w:val="afff5"/>
          <w:rFonts w:eastAsiaTheme="majorEastAsia"/>
          <w:i w:val="0"/>
          <w:iCs w:val="0"/>
          <w:lang w:val="ru-RU"/>
        </w:rPr>
        <w:t>которые</w:t>
      </w:r>
      <w:r w:rsidRPr="00787758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556CC4">
        <w:rPr>
          <w:rStyle w:val="afff5"/>
          <w:rFonts w:eastAsiaTheme="majorEastAsia"/>
          <w:i w:val="0"/>
          <w:iCs w:val="0"/>
          <w:lang w:val="ru-RU"/>
        </w:rPr>
        <w:t>способствуют выполнению этих рекомендаций или связаны с ними</w:t>
      </w:r>
      <w:r w:rsidR="006935DA" w:rsidRPr="00556CC4">
        <w:rPr>
          <w:rStyle w:val="afff5"/>
          <w:rFonts w:eastAsiaTheme="majorEastAsia"/>
          <w:i w:val="0"/>
          <w:iCs w:val="0"/>
          <w:lang w:val="ru-RU"/>
        </w:rPr>
        <w:t>.</w:t>
      </w:r>
    </w:p>
    <w:p w14:paraId="130D562E" w14:textId="2164BD08" w:rsidR="006935DA" w:rsidRPr="00556CC4" w:rsidRDefault="00E01EC0" w:rsidP="003C4ACE">
      <w:pPr>
        <w:pStyle w:val="CBDH2"/>
        <w:jc w:val="left"/>
        <w:rPr>
          <w:lang w:val="ru-RU" w:eastAsia="zh-CN"/>
        </w:rPr>
      </w:pPr>
      <w:bookmarkStart w:id="0" w:name="_Hlk202377432"/>
      <w:r w:rsidRPr="001C20F9">
        <w:rPr>
          <w:lang w:eastAsia="zh-CN"/>
        </w:rPr>
        <w:lastRenderedPageBreak/>
        <w:t>A</w:t>
      </w:r>
      <w:r w:rsidRPr="00556CC4">
        <w:rPr>
          <w:lang w:val="ru-RU" w:eastAsia="zh-CN"/>
        </w:rPr>
        <w:t>.</w:t>
      </w:r>
      <w:r w:rsidRPr="00556CC4">
        <w:rPr>
          <w:lang w:val="ru-RU" w:eastAsia="zh-CN"/>
        </w:rPr>
        <w:tab/>
      </w:r>
      <w:r w:rsidR="00556CC4">
        <w:rPr>
          <w:lang w:val="ru-RU" w:eastAsia="zh-CN"/>
        </w:rPr>
        <w:t>Рекомендации</w:t>
      </w:r>
      <w:r w:rsidR="00556CC4" w:rsidRPr="00556CC4">
        <w:rPr>
          <w:lang w:val="ru-RU" w:eastAsia="zh-CN"/>
        </w:rPr>
        <w:t xml:space="preserve">, </w:t>
      </w:r>
      <w:r w:rsidR="00556CC4">
        <w:rPr>
          <w:lang w:val="ru-RU" w:eastAsia="zh-CN"/>
        </w:rPr>
        <w:t>вынесенные</w:t>
      </w:r>
      <w:r w:rsidR="00556CC4" w:rsidRPr="00556CC4">
        <w:rPr>
          <w:lang w:val="ru-RU" w:eastAsia="zh-CN"/>
        </w:rPr>
        <w:t xml:space="preserve"> </w:t>
      </w:r>
      <w:r w:rsidR="00556CC4">
        <w:rPr>
          <w:lang w:val="ru-RU" w:eastAsia="zh-CN"/>
        </w:rPr>
        <w:t>по</w:t>
      </w:r>
      <w:r w:rsidR="00556CC4" w:rsidRPr="00556CC4">
        <w:rPr>
          <w:lang w:val="ru-RU" w:eastAsia="zh-CN"/>
        </w:rPr>
        <w:t xml:space="preserve"> </w:t>
      </w:r>
      <w:r w:rsidR="00556CC4">
        <w:rPr>
          <w:lang w:val="ru-RU" w:eastAsia="zh-CN"/>
        </w:rPr>
        <w:t>итогам</w:t>
      </w:r>
      <w:r w:rsidR="00556CC4" w:rsidRPr="00556CC4">
        <w:rPr>
          <w:lang w:val="ru-RU" w:eastAsia="zh-CN"/>
        </w:rPr>
        <w:t xml:space="preserve"> 23-</w:t>
      </w:r>
      <w:r w:rsidR="00556CC4">
        <w:rPr>
          <w:lang w:val="ru-RU" w:eastAsia="zh-CN"/>
        </w:rPr>
        <w:t>й</w:t>
      </w:r>
      <w:r w:rsidR="006935DA" w:rsidRPr="00556CC4">
        <w:rPr>
          <w:lang w:val="ru-RU" w:eastAsia="zh-CN"/>
        </w:rPr>
        <w:t xml:space="preserve"> </w:t>
      </w:r>
      <w:r w:rsidR="00556CC4">
        <w:rPr>
          <w:lang w:val="ru-RU" w:eastAsia="zh-CN"/>
        </w:rPr>
        <w:t xml:space="preserve">сессии </w:t>
      </w:r>
      <w:r w:rsidR="00556CC4" w:rsidRPr="00556CC4">
        <w:rPr>
          <w:lang w:val="ru-RU" w:eastAsia="zh-CN"/>
        </w:rPr>
        <w:t>Постоянного форума</w:t>
      </w:r>
      <w:r w:rsidR="00556CC4">
        <w:rPr>
          <w:lang w:val="ru-RU" w:eastAsia="zh-CN"/>
        </w:rPr>
        <w:br/>
      </w:r>
      <w:r w:rsidR="00556CC4" w:rsidRPr="00556CC4">
        <w:rPr>
          <w:lang w:val="ru-RU" w:eastAsia="zh-CN"/>
        </w:rPr>
        <w:t>по вопросам коренных народов</w:t>
      </w:r>
    </w:p>
    <w:bookmarkEnd w:id="0"/>
    <w:p w14:paraId="01AFE5DA" w14:textId="4C614244" w:rsidR="006935DA" w:rsidRPr="00556CC4" w:rsidRDefault="00556CC4" w:rsidP="003C4ACE">
      <w:pPr>
        <w:pStyle w:val="CBDNormalNumber"/>
        <w:rPr>
          <w:rStyle w:val="afff5"/>
          <w:rFonts w:eastAsiaTheme="majorEastAsia"/>
          <w:b/>
          <w:i w:val="0"/>
          <w:iCs w:val="0"/>
          <w:sz w:val="24"/>
          <w:lang w:val="ru-RU"/>
        </w:rPr>
      </w:pPr>
      <w:r>
        <w:rPr>
          <w:rStyle w:val="afff5"/>
          <w:rFonts w:eastAsiaTheme="majorEastAsia"/>
          <w:i w:val="0"/>
          <w:iCs w:val="0"/>
          <w:lang w:val="ru-RU"/>
        </w:rPr>
        <w:t>На</w:t>
      </w:r>
      <w:r w:rsidRPr="00556CC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своей</w:t>
      </w:r>
      <w:r w:rsidRPr="00556CC4">
        <w:rPr>
          <w:rStyle w:val="afff5"/>
          <w:rFonts w:eastAsiaTheme="majorEastAsia"/>
          <w:i w:val="0"/>
          <w:iCs w:val="0"/>
          <w:lang w:val="ru-RU"/>
        </w:rPr>
        <w:t xml:space="preserve"> 23-</w:t>
      </w:r>
      <w:r>
        <w:rPr>
          <w:rStyle w:val="afff5"/>
          <w:rFonts w:eastAsiaTheme="majorEastAsia"/>
          <w:i w:val="0"/>
          <w:iCs w:val="0"/>
          <w:lang w:val="ru-RU"/>
        </w:rPr>
        <w:t>й</w:t>
      </w:r>
      <w:r w:rsidRPr="00556CC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сессии</w:t>
      </w:r>
      <w:r w:rsidRPr="00556CC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в</w:t>
      </w:r>
      <w:r w:rsidRPr="00556CC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6935DA" w:rsidRPr="00556CC4">
        <w:rPr>
          <w:rStyle w:val="afff5"/>
          <w:rFonts w:eastAsiaTheme="majorEastAsia"/>
          <w:i w:val="0"/>
          <w:iCs w:val="0"/>
          <w:lang w:val="ru-RU"/>
        </w:rPr>
        <w:t>2024</w:t>
      </w:r>
      <w:r w:rsidRPr="00556CC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году</w:t>
      </w:r>
      <w:r w:rsidRPr="00556CC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Постоянный</w:t>
      </w:r>
      <w:r w:rsidRPr="00556CC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форум</w:t>
      </w:r>
      <w:r w:rsidRPr="00556CC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принял</w:t>
      </w:r>
      <w:r w:rsidRPr="00556CC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несколько</w:t>
      </w:r>
      <w:r w:rsidRPr="00556CC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рекомендаций</w:t>
      </w:r>
      <w:r w:rsidRPr="00556CC4">
        <w:rPr>
          <w:rStyle w:val="afff5"/>
          <w:rFonts w:eastAsiaTheme="majorEastAsia"/>
          <w:i w:val="0"/>
          <w:iCs w:val="0"/>
          <w:lang w:val="ru-RU"/>
        </w:rPr>
        <w:t>,</w:t>
      </w:r>
      <w:r w:rsidR="002826F7" w:rsidRPr="00556CC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noProof/>
          <w:snapToGrid w:val="0"/>
          <w:lang w:val="ru-RU"/>
        </w:rPr>
        <w:t>имеющих</w:t>
      </w:r>
      <w:r w:rsidRPr="00556CC4">
        <w:rPr>
          <w:noProof/>
          <w:snapToGrid w:val="0"/>
          <w:lang w:val="ru-RU"/>
        </w:rPr>
        <w:t xml:space="preserve"> </w:t>
      </w:r>
      <w:r w:rsidRPr="00105B00">
        <w:rPr>
          <w:noProof/>
          <w:snapToGrid w:val="0"/>
          <w:lang w:val="ru-RU"/>
        </w:rPr>
        <w:t>значение</w:t>
      </w:r>
      <w:r w:rsidRPr="00556CC4">
        <w:rPr>
          <w:noProof/>
          <w:snapToGrid w:val="0"/>
          <w:lang w:val="ru-RU"/>
        </w:rPr>
        <w:t xml:space="preserve"> </w:t>
      </w:r>
      <w:r w:rsidRPr="00105B00">
        <w:rPr>
          <w:noProof/>
          <w:snapToGrid w:val="0"/>
          <w:lang w:val="ru-RU"/>
        </w:rPr>
        <w:t>для</w:t>
      </w:r>
      <w:r w:rsidRPr="00556CC4">
        <w:rPr>
          <w:noProof/>
          <w:snapToGrid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Конвенции</w:t>
      </w:r>
      <w:r w:rsidR="006935DA" w:rsidRPr="00556CC4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>
        <w:rPr>
          <w:rStyle w:val="afff5"/>
          <w:rFonts w:eastAsiaTheme="majorEastAsia"/>
          <w:i w:val="0"/>
          <w:iCs w:val="0"/>
          <w:lang w:val="ru-RU"/>
        </w:rPr>
        <w:t>которые изложены в пунктах</w:t>
      </w:r>
      <w:r w:rsidR="006935DA" w:rsidRPr="00556CC4">
        <w:rPr>
          <w:rStyle w:val="afff5"/>
          <w:rFonts w:eastAsiaTheme="majorEastAsia"/>
          <w:i w:val="0"/>
          <w:iCs w:val="0"/>
          <w:lang w:val="ru-RU"/>
        </w:rPr>
        <w:t xml:space="preserve"> 49, 53, 80, </w:t>
      </w:r>
      <w:r w:rsidR="007F01D3" w:rsidRPr="00556CC4">
        <w:rPr>
          <w:rStyle w:val="afff5"/>
          <w:rFonts w:eastAsiaTheme="majorEastAsia"/>
          <w:i w:val="0"/>
          <w:iCs w:val="0"/>
          <w:lang w:val="ru-RU"/>
        </w:rPr>
        <w:t xml:space="preserve">119, </w:t>
      </w:r>
      <w:r w:rsidR="006935DA" w:rsidRPr="00556CC4">
        <w:rPr>
          <w:rStyle w:val="afff5"/>
          <w:rFonts w:eastAsiaTheme="majorEastAsia"/>
          <w:i w:val="0"/>
          <w:iCs w:val="0"/>
          <w:lang w:val="ru-RU"/>
        </w:rPr>
        <w:t xml:space="preserve">120, 126 </w:t>
      </w:r>
      <w:r>
        <w:rPr>
          <w:rStyle w:val="afff5"/>
          <w:rFonts w:eastAsiaTheme="majorEastAsia"/>
          <w:i w:val="0"/>
          <w:iCs w:val="0"/>
          <w:lang w:val="ru-RU"/>
        </w:rPr>
        <w:t>и</w:t>
      </w:r>
      <w:r w:rsidR="006935DA" w:rsidRPr="00556CC4">
        <w:rPr>
          <w:rStyle w:val="afff5"/>
          <w:rFonts w:eastAsiaTheme="majorEastAsia"/>
          <w:i w:val="0"/>
          <w:iCs w:val="0"/>
          <w:lang w:val="ru-RU"/>
        </w:rPr>
        <w:t xml:space="preserve"> 135 </w:t>
      </w:r>
      <w:r>
        <w:rPr>
          <w:rStyle w:val="afff5"/>
          <w:rFonts w:eastAsiaTheme="majorEastAsia"/>
          <w:i w:val="0"/>
          <w:iCs w:val="0"/>
          <w:lang w:val="ru-RU"/>
        </w:rPr>
        <w:t>доклада о работе его 23-й сессии</w:t>
      </w:r>
      <w:r w:rsidR="00685B42" w:rsidRPr="003C4ACE">
        <w:rPr>
          <w:rStyle w:val="af"/>
          <w:rFonts w:eastAsiaTheme="majorEastAsia"/>
        </w:rPr>
        <w:footnoteReference w:id="2"/>
      </w:r>
      <w:r>
        <w:rPr>
          <w:rStyle w:val="afff5"/>
          <w:rFonts w:eastAsiaTheme="majorEastAsia"/>
          <w:i w:val="0"/>
          <w:iCs w:val="0"/>
          <w:lang w:val="ru-RU"/>
        </w:rPr>
        <w:t>.</w:t>
      </w:r>
    </w:p>
    <w:p w14:paraId="54118614" w14:textId="117F5F8E" w:rsidR="006935DA" w:rsidRPr="008C6135" w:rsidRDefault="00556CC4" w:rsidP="003C4ACE">
      <w:pPr>
        <w:pStyle w:val="CBDNormalNumber"/>
        <w:rPr>
          <w:rStyle w:val="afff5"/>
          <w:rFonts w:eastAsiaTheme="majorEastAsia"/>
          <w:i w:val="0"/>
          <w:iCs w:val="0"/>
          <w:lang w:val="ru-RU"/>
        </w:rPr>
      </w:pPr>
      <w:r>
        <w:rPr>
          <w:rStyle w:val="afff5"/>
          <w:rFonts w:eastAsiaTheme="majorEastAsia"/>
          <w:i w:val="0"/>
          <w:iCs w:val="0"/>
          <w:szCs w:val="24"/>
          <w:lang w:val="ru-RU"/>
        </w:rPr>
        <w:t>Пункты</w:t>
      </w:r>
      <w:r w:rsidR="006935DA"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49, 53, 80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и</w:t>
      </w:r>
      <w:r w:rsidR="006935DA"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126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доклада</w:t>
      </w:r>
      <w:r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Постоянного</w:t>
      </w:r>
      <w:r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форума</w:t>
      </w:r>
      <w:r w:rsidR="006935DA"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касаются</w:t>
      </w:r>
      <w:r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</w:t>
      </w:r>
      <w:r w:rsidR="008C6135">
        <w:rPr>
          <w:rStyle w:val="afff5"/>
          <w:rFonts w:eastAsiaTheme="majorEastAsia"/>
          <w:i w:val="0"/>
          <w:iCs w:val="0"/>
          <w:szCs w:val="24"/>
          <w:lang w:val="ru-RU"/>
        </w:rPr>
        <w:t>расширения</w:t>
      </w:r>
      <w:r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прямого</w:t>
      </w:r>
      <w:r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доступа</w:t>
      </w:r>
      <w:r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к</w:t>
      </w:r>
      <w:r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финансированию</w:t>
      </w:r>
      <w:r w:rsidR="006935DA"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для</w:t>
      </w:r>
      <w:r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коренных народов в рамках механизмов</w:t>
      </w:r>
      <w:r w:rsidR="006935DA" w:rsidRPr="00556CC4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финансирования биоразнообразия</w:t>
      </w:r>
      <w:r w:rsidR="008C6135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и имеют следующее содержание</w:t>
      </w:r>
      <w:r w:rsidR="006935DA" w:rsidRPr="008C6135">
        <w:rPr>
          <w:rStyle w:val="afff5"/>
          <w:rFonts w:eastAsiaTheme="majorEastAsia"/>
          <w:i w:val="0"/>
          <w:iCs w:val="0"/>
          <w:szCs w:val="24"/>
          <w:lang w:val="ru-RU"/>
        </w:rPr>
        <w:t>:</w:t>
      </w:r>
    </w:p>
    <w:p w14:paraId="3F519BB6" w14:textId="6CC35252" w:rsidR="006935DA" w:rsidRPr="008C6135" w:rsidRDefault="006935DA" w:rsidP="003C4ACE">
      <w:pPr>
        <w:pStyle w:val="CBDNormalNoNumber"/>
        <w:tabs>
          <w:tab w:val="clear" w:pos="567"/>
          <w:tab w:val="clear" w:pos="1134"/>
        </w:tabs>
        <w:ind w:left="1134"/>
        <w:rPr>
          <w:rStyle w:val="afff5"/>
          <w:i w:val="0"/>
          <w:iCs w:val="0"/>
          <w:lang w:val="ru-RU"/>
        </w:rPr>
      </w:pPr>
      <w:bookmarkStart w:id="1" w:name="_Hlk205543789"/>
      <w:r w:rsidRPr="008C6135">
        <w:rPr>
          <w:rStyle w:val="afff5"/>
          <w:rFonts w:eastAsiaTheme="majorEastAsia"/>
          <w:i w:val="0"/>
          <w:iCs w:val="0"/>
          <w:szCs w:val="24"/>
          <w:lang w:val="ru-RU"/>
        </w:rPr>
        <w:t>49.</w:t>
      </w:r>
      <w:r w:rsidR="00D078E8" w:rsidRPr="008C6135">
        <w:rPr>
          <w:rStyle w:val="afff5"/>
          <w:rFonts w:eastAsiaTheme="majorEastAsia"/>
          <w:i w:val="0"/>
          <w:iCs w:val="0"/>
          <w:szCs w:val="24"/>
          <w:lang w:val="ru-RU"/>
        </w:rPr>
        <w:tab/>
      </w:r>
      <w:r w:rsidR="008C6135" w:rsidRPr="008C6135">
        <w:rPr>
          <w:rFonts w:eastAsiaTheme="majorEastAsia"/>
          <w:bCs/>
          <w:szCs w:val="24"/>
          <w:lang w:val="ru-RU"/>
        </w:rPr>
        <w:t>Постоянный форум призывает, помимо прочих, Глобальный экологический фонд, Зеленый климатический фонд, новый Глобальный рамочный фонд биоразнообразия, Фонд готовности при Фонде Лесного углеродного партнерства и действующий на местном уровне Адаптационный фонд создать механизм расширенного прямого доступа для коренных народов, ограничив количество посреднических организаций и обеспечив гибкий доступ и транспарентные критерии, соответствующие потребностям коренных народов</w:t>
      </w:r>
      <w:r w:rsidRPr="008C6135">
        <w:rPr>
          <w:rStyle w:val="afff5"/>
          <w:i w:val="0"/>
          <w:iCs w:val="0"/>
          <w:lang w:val="ru-RU"/>
        </w:rPr>
        <w:t>.</w:t>
      </w:r>
    </w:p>
    <w:p w14:paraId="38CF7BEB" w14:textId="58C70BEB" w:rsidR="006935DA" w:rsidRPr="008C6135" w:rsidRDefault="006935DA" w:rsidP="003C4ACE">
      <w:pPr>
        <w:pStyle w:val="CBDNormalNoNumber"/>
        <w:tabs>
          <w:tab w:val="clear" w:pos="567"/>
          <w:tab w:val="clear" w:pos="1134"/>
        </w:tabs>
        <w:ind w:left="1134"/>
        <w:rPr>
          <w:rStyle w:val="afff5"/>
          <w:i w:val="0"/>
          <w:iCs w:val="0"/>
          <w:lang w:val="ru-RU"/>
        </w:rPr>
      </w:pPr>
      <w:r w:rsidRPr="008C6135">
        <w:rPr>
          <w:rStyle w:val="afff5"/>
          <w:i w:val="0"/>
          <w:iCs w:val="0"/>
          <w:lang w:val="ru-RU"/>
        </w:rPr>
        <w:t>53.</w:t>
      </w:r>
      <w:r w:rsidR="00D078E8" w:rsidRPr="008C6135">
        <w:rPr>
          <w:rStyle w:val="afff5"/>
          <w:i w:val="0"/>
          <w:iCs w:val="0"/>
          <w:lang w:val="ru-RU"/>
        </w:rPr>
        <w:tab/>
      </w:r>
      <w:r w:rsidR="008C6135" w:rsidRPr="008C6135">
        <w:rPr>
          <w:bCs/>
          <w:lang w:val="ru-RU"/>
        </w:rPr>
        <w:t>Постоянный форум обеспокоен вредом, который углеродные рынки и компенсации за уничтожение биоразнообразия в некоторых случаях причиняют землям и территориям коренных народов и биоразнообразию, и связанной с этим несправедливостью. Форум настоятельно призывает секретариаты Рамочной конвенции Организации Объединенных Наций об изменении климата и Конвенции о биологическом разнообразии, а также Международный валютный фонд и Всемирный банк устанавливать высокую степень ответственности при реализации проектов и требовать представления прозрачной отчетности о выбросах углерода и воздействии на биоразнообразие, а также проведения анализа выгод для коренных народов. Форум предлагает вышеупомянутым структурам представить доклад о своей деятельности на его сессии 2025 года</w:t>
      </w:r>
      <w:r w:rsidRPr="008C6135">
        <w:rPr>
          <w:rStyle w:val="afff5"/>
          <w:i w:val="0"/>
          <w:iCs w:val="0"/>
          <w:lang w:val="ru-RU"/>
        </w:rPr>
        <w:t>.</w:t>
      </w:r>
    </w:p>
    <w:p w14:paraId="0AD1C84E" w14:textId="17CB2675" w:rsidR="006935DA" w:rsidRPr="008C6135" w:rsidRDefault="006935DA" w:rsidP="003C4ACE">
      <w:pPr>
        <w:pStyle w:val="CBDNormalNoNumber"/>
        <w:tabs>
          <w:tab w:val="clear" w:pos="567"/>
          <w:tab w:val="clear" w:pos="1134"/>
        </w:tabs>
        <w:ind w:left="1134"/>
        <w:rPr>
          <w:rStyle w:val="afff5"/>
          <w:i w:val="0"/>
          <w:iCs w:val="0"/>
          <w:lang w:val="ru-RU"/>
        </w:rPr>
      </w:pPr>
      <w:r w:rsidRPr="008C6135">
        <w:rPr>
          <w:rStyle w:val="afff5"/>
          <w:i w:val="0"/>
          <w:iCs w:val="0"/>
          <w:lang w:val="ru-RU"/>
        </w:rPr>
        <w:t>80.</w:t>
      </w:r>
      <w:r w:rsidR="00D078E8" w:rsidRPr="008C6135">
        <w:rPr>
          <w:rStyle w:val="afff5"/>
          <w:i w:val="0"/>
          <w:iCs w:val="0"/>
          <w:lang w:val="ru-RU"/>
        </w:rPr>
        <w:tab/>
      </w:r>
      <w:r w:rsidR="008C6135" w:rsidRPr="008C6135">
        <w:rPr>
          <w:bCs/>
          <w:lang w:val="ru-RU"/>
        </w:rPr>
        <w:t>Постоянный форум отмечает важность обеспечения прямого и доступного финансирования для коренных народов Африки в интересах реализации трех Рио-де-</w:t>
      </w:r>
      <w:proofErr w:type="spellStart"/>
      <w:r w:rsidR="008C6135" w:rsidRPr="008C6135">
        <w:rPr>
          <w:bCs/>
          <w:lang w:val="ru-RU"/>
        </w:rPr>
        <w:t>Жанейрских</w:t>
      </w:r>
      <w:proofErr w:type="spellEnd"/>
      <w:r w:rsidR="008C6135" w:rsidRPr="008C6135">
        <w:rPr>
          <w:bCs/>
          <w:lang w:val="ru-RU"/>
        </w:rPr>
        <w:t xml:space="preserve"> конвенций (Рамочной конвенции Организации Объединенных Наций об изменении климата, Конвенции о биологическом разнообразии и Конвенции Организации Объединенных Наций по борьбе с опустыниванием в тех странах, которые испытывают серьезную засуху и/или опустынивание, особенно в Африке) и целей в области устойчивого развития, как указано в исследовании, препровожденном в записке Секретариата под названием «“Финансирование будущего”: обеспечение финансовых потребностей коренных народов в интересах поддержки их действий по обеспечению биоразнообразия, сохранению климата и защите Матери-Земли»</w:t>
      </w:r>
      <w:r w:rsidRPr="008C6135">
        <w:rPr>
          <w:rStyle w:val="afff5"/>
          <w:i w:val="0"/>
          <w:iCs w:val="0"/>
          <w:lang w:val="ru-RU"/>
        </w:rPr>
        <w:t xml:space="preserve"> (</w:t>
      </w:r>
      <w:r w:rsidRPr="003C4ACE">
        <w:rPr>
          <w:rStyle w:val="afff5"/>
          <w:i w:val="0"/>
          <w:iCs w:val="0"/>
        </w:rPr>
        <w:t>E</w:t>
      </w:r>
      <w:r w:rsidRPr="008C6135">
        <w:rPr>
          <w:rStyle w:val="afff5"/>
          <w:i w:val="0"/>
          <w:iCs w:val="0"/>
          <w:lang w:val="ru-RU"/>
        </w:rPr>
        <w:t>/</w:t>
      </w:r>
      <w:r w:rsidRPr="003C4ACE">
        <w:rPr>
          <w:rStyle w:val="afff5"/>
          <w:i w:val="0"/>
          <w:iCs w:val="0"/>
        </w:rPr>
        <w:t>C</w:t>
      </w:r>
      <w:r w:rsidRPr="008C6135">
        <w:rPr>
          <w:rStyle w:val="afff5"/>
          <w:i w:val="0"/>
          <w:iCs w:val="0"/>
          <w:lang w:val="ru-RU"/>
        </w:rPr>
        <w:t>.19/2024/7).</w:t>
      </w:r>
    </w:p>
    <w:p w14:paraId="2CFE1B53" w14:textId="1D8F0D64" w:rsidR="006935DA" w:rsidRPr="00C2600D" w:rsidRDefault="006935DA" w:rsidP="003C4ACE">
      <w:pPr>
        <w:pStyle w:val="CBDNormalNoNumber"/>
        <w:tabs>
          <w:tab w:val="clear" w:pos="567"/>
          <w:tab w:val="clear" w:pos="1134"/>
        </w:tabs>
        <w:ind w:left="1134"/>
        <w:rPr>
          <w:rStyle w:val="afff5"/>
          <w:i w:val="0"/>
          <w:iCs w:val="0"/>
          <w:lang w:val="ru-RU"/>
        </w:rPr>
      </w:pPr>
      <w:r w:rsidRPr="00C2600D">
        <w:rPr>
          <w:rStyle w:val="afff5"/>
          <w:i w:val="0"/>
          <w:iCs w:val="0"/>
          <w:lang w:val="ru-RU"/>
        </w:rPr>
        <w:t>126.</w:t>
      </w:r>
      <w:r w:rsidR="00D078E8" w:rsidRPr="00C2600D">
        <w:rPr>
          <w:rStyle w:val="afff5"/>
          <w:i w:val="0"/>
          <w:iCs w:val="0"/>
          <w:lang w:val="ru-RU"/>
        </w:rPr>
        <w:tab/>
      </w:r>
      <w:r w:rsidR="00C2600D" w:rsidRPr="00C2600D">
        <w:rPr>
          <w:bCs/>
          <w:lang w:val="ru-RU"/>
        </w:rPr>
        <w:t>Поскольку коренным народам принадлежат права на их собственные земли, территории и ресурсы, то их знания существенно важны для устойчивого развития, в том числе для соответствующих международных процессов и Конференций сторон, включая Рамочную конвенцию Организации Объединенных Наций об изменении климата; Конвенцию о биологическом разнообразии; и Конвенцию Организации Объединенных Наций по борьбе с опустыниванием в тех странах, которые испытывают серьезную засуху и/или опустынивание, особенно в Африке. Форум приветствует исследование, препровожденное в записке Секретариата под названием «“Финансирование будущего”: обеспечение финансовых потребностей коренных народов в интересах поддержки их действий по обеспечению биоразнообразия, сохранению климата и защите Матери-Земли»</w:t>
      </w:r>
      <w:r w:rsidRPr="00C2600D">
        <w:rPr>
          <w:rStyle w:val="afff5"/>
          <w:i w:val="0"/>
          <w:iCs w:val="0"/>
          <w:lang w:val="ru-RU"/>
        </w:rPr>
        <w:t xml:space="preserve"> (</w:t>
      </w:r>
      <w:r w:rsidRPr="003C4ACE">
        <w:rPr>
          <w:rStyle w:val="afff5"/>
          <w:i w:val="0"/>
          <w:iCs w:val="0"/>
        </w:rPr>
        <w:t>E</w:t>
      </w:r>
      <w:r w:rsidRPr="00C2600D">
        <w:rPr>
          <w:rStyle w:val="afff5"/>
          <w:i w:val="0"/>
          <w:iCs w:val="0"/>
          <w:lang w:val="ru-RU"/>
        </w:rPr>
        <w:t>/</w:t>
      </w:r>
      <w:r w:rsidRPr="003C4ACE">
        <w:rPr>
          <w:rStyle w:val="afff5"/>
          <w:i w:val="0"/>
          <w:iCs w:val="0"/>
        </w:rPr>
        <w:t>C</w:t>
      </w:r>
      <w:r w:rsidRPr="00C2600D">
        <w:rPr>
          <w:rStyle w:val="afff5"/>
          <w:i w:val="0"/>
          <w:iCs w:val="0"/>
          <w:lang w:val="ru-RU"/>
        </w:rPr>
        <w:t>.19/2024/7).</w:t>
      </w:r>
    </w:p>
    <w:bookmarkEnd w:id="1"/>
    <w:p w14:paraId="2B6B0177" w14:textId="569348BB" w:rsidR="006935DA" w:rsidRPr="001C20F9" w:rsidRDefault="00896E8E" w:rsidP="003C4ACE">
      <w:pPr>
        <w:pStyle w:val="CBDNormalNumber"/>
        <w:rPr>
          <w:rStyle w:val="afff5"/>
          <w:rFonts w:eastAsiaTheme="majorEastAsia"/>
          <w:i w:val="0"/>
          <w:iCs w:val="0"/>
        </w:rPr>
      </w:pPr>
      <w:r>
        <w:rPr>
          <w:rStyle w:val="afff5"/>
          <w:rFonts w:eastAsiaTheme="majorEastAsia"/>
          <w:i w:val="0"/>
          <w:iCs w:val="0"/>
          <w:lang w:val="ru-RU"/>
        </w:rPr>
        <w:lastRenderedPageBreak/>
        <w:t>В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рамках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пункта</w:t>
      </w:r>
      <w:r w:rsidR="00BA00C2" w:rsidRPr="00896E8E">
        <w:rPr>
          <w:rStyle w:val="afff5"/>
          <w:rFonts w:eastAsiaTheme="majorEastAsia"/>
          <w:i w:val="0"/>
          <w:iCs w:val="0"/>
          <w:lang w:val="ru-RU"/>
        </w:rPr>
        <w:t xml:space="preserve"> 3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повестки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дня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настоящего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совещания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будет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проведен</w:t>
      </w:r>
      <w:r w:rsidR="00BA00C2"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углубленный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диалог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по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теме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Pr="00896E8E">
        <w:rPr>
          <w:rFonts w:eastAsiaTheme="majorEastAsia"/>
          <w:bCs/>
          <w:lang w:val="ru-RU"/>
        </w:rPr>
        <w:t>«Стратегии мобилизации ресурсов для обеспечения наличия и доступности финансовых ресурсов и финансирования, а также других средств осуществления, включая создание</w:t>
      </w:r>
      <w:r w:rsidRPr="00896E8E">
        <w:rPr>
          <w:rFonts w:eastAsiaTheme="majorEastAsia"/>
          <w:lang w:val="ru-RU"/>
        </w:rPr>
        <w:t xml:space="preserve"> </w:t>
      </w:r>
      <w:r w:rsidRPr="00896E8E">
        <w:rPr>
          <w:rFonts w:eastAsiaTheme="majorEastAsia"/>
          <w:bCs/>
          <w:lang w:val="ru-RU"/>
        </w:rPr>
        <w:t xml:space="preserve">потенциала, развитие и техническую поддержку, для коренных народов и местных общин, в том числе женщин и молодежи в целях содействия полному осуществлению </w:t>
      </w:r>
      <w:proofErr w:type="spellStart"/>
      <w:r w:rsidRPr="00896E8E">
        <w:rPr>
          <w:rFonts w:eastAsiaTheme="majorEastAsia"/>
          <w:bCs/>
          <w:lang w:val="ru-RU"/>
        </w:rPr>
        <w:t>Куньминско</w:t>
      </w:r>
      <w:proofErr w:type="spellEnd"/>
      <w:r w:rsidRPr="00896E8E">
        <w:rPr>
          <w:rFonts w:eastAsiaTheme="majorEastAsia"/>
          <w:bCs/>
          <w:lang w:val="ru-RU"/>
        </w:rPr>
        <w:t>-Монреальской глобальной рамочной программы в области биоразнообразия»</w:t>
      </w:r>
      <w:r w:rsidR="006935DA" w:rsidRPr="001C20F9">
        <w:rPr>
          <w:rStyle w:val="afff5"/>
          <w:rFonts w:eastAsiaTheme="majorEastAsia"/>
          <w:i w:val="0"/>
          <w:iCs w:val="0"/>
        </w:rPr>
        <w:t xml:space="preserve">. </w:t>
      </w:r>
    </w:p>
    <w:p w14:paraId="4324028E" w14:textId="00D59DED" w:rsidR="006935DA" w:rsidRPr="00F24E74" w:rsidRDefault="00896E8E" w:rsidP="003C4ACE">
      <w:pPr>
        <w:pStyle w:val="CBDNormalNumber"/>
        <w:rPr>
          <w:rStyle w:val="afff5"/>
          <w:rFonts w:eastAsiaTheme="majorEastAsia"/>
          <w:i w:val="0"/>
          <w:iCs w:val="0"/>
          <w:lang w:val="ru-RU"/>
        </w:rPr>
      </w:pPr>
      <w:r>
        <w:rPr>
          <w:rStyle w:val="afff5"/>
          <w:rFonts w:eastAsiaTheme="majorEastAsia"/>
          <w:i w:val="0"/>
          <w:iCs w:val="0"/>
          <w:lang w:val="ru-RU"/>
        </w:rPr>
        <w:t>Своим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решением</w:t>
      </w:r>
      <w:r w:rsidR="00D450C2" w:rsidRPr="00896E8E">
        <w:rPr>
          <w:lang w:val="ru-RU"/>
        </w:rPr>
        <w:t xml:space="preserve"> </w:t>
      </w:r>
      <w:hyperlink r:id="rId14" w:history="1">
        <w:r w:rsidR="00D450C2" w:rsidRPr="00896E8E">
          <w:rPr>
            <w:rStyle w:val="afe"/>
            <w:lang w:val="ru-RU"/>
          </w:rPr>
          <w:t>16/4</w:t>
        </w:r>
      </w:hyperlink>
      <w:r w:rsidR="00FA0B02" w:rsidRPr="00896E8E">
        <w:rPr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Конференция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Сторон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приняла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программу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работы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по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осуществлению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статьи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6935DA" w:rsidRPr="00896E8E">
        <w:rPr>
          <w:rStyle w:val="afff5"/>
          <w:rFonts w:eastAsiaTheme="majorEastAsia"/>
          <w:i w:val="0"/>
          <w:iCs w:val="0"/>
          <w:lang w:val="ru-RU"/>
        </w:rPr>
        <w:t>8</w:t>
      </w:r>
      <w:r w:rsidRPr="00896E8E">
        <w:rPr>
          <w:rStyle w:val="afff5"/>
          <w:rFonts w:eastAsiaTheme="majorEastAsia"/>
          <w:i w:val="0"/>
          <w:iCs w:val="0"/>
          <w:lang w:val="en-US"/>
        </w:rPr>
        <w:t> </w:t>
      </w:r>
      <w:r w:rsidR="006935DA" w:rsidRPr="00896E8E">
        <w:rPr>
          <w:rStyle w:val="afff5"/>
          <w:rFonts w:eastAsiaTheme="majorEastAsia"/>
          <w:i w:val="0"/>
          <w:iCs w:val="0"/>
          <w:lang w:val="ru-RU"/>
        </w:rPr>
        <w:t>(</w:t>
      </w:r>
      <w:r w:rsidR="006935DA" w:rsidRPr="001C20F9">
        <w:rPr>
          <w:rStyle w:val="afff5"/>
          <w:rFonts w:eastAsiaTheme="majorEastAsia"/>
          <w:i w:val="0"/>
          <w:iCs w:val="0"/>
        </w:rPr>
        <w:t>j</w:t>
      </w:r>
      <w:r w:rsidR="006935DA" w:rsidRPr="00896E8E">
        <w:rPr>
          <w:rStyle w:val="afff5"/>
          <w:rFonts w:eastAsiaTheme="majorEastAsia"/>
          <w:i w:val="0"/>
          <w:iCs w:val="0"/>
          <w:lang w:val="ru-RU"/>
        </w:rPr>
        <w:t xml:space="preserve">) </w:t>
      </w:r>
      <w:r>
        <w:rPr>
          <w:rStyle w:val="afff5"/>
          <w:rFonts w:eastAsiaTheme="majorEastAsia"/>
          <w:i w:val="0"/>
          <w:iCs w:val="0"/>
          <w:lang w:val="ru-RU"/>
        </w:rPr>
        <w:t>и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других</w:t>
      </w:r>
      <w:r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 xml:space="preserve">положений Конвенции, касающихся коренных народов и местных общин, на период до </w:t>
      </w:r>
      <w:r w:rsidR="006935DA" w:rsidRPr="00896E8E">
        <w:rPr>
          <w:rStyle w:val="afff5"/>
          <w:rFonts w:eastAsiaTheme="majorEastAsia"/>
          <w:i w:val="0"/>
          <w:iCs w:val="0"/>
          <w:lang w:val="ru-RU"/>
        </w:rPr>
        <w:t>2030</w:t>
      </w:r>
      <w:r>
        <w:rPr>
          <w:rStyle w:val="afff5"/>
          <w:rFonts w:eastAsiaTheme="majorEastAsia"/>
          <w:i w:val="0"/>
          <w:iCs w:val="0"/>
          <w:lang w:val="ru-RU"/>
        </w:rPr>
        <w:t xml:space="preserve"> года</w:t>
      </w:r>
      <w:r w:rsidR="00E4456D" w:rsidRPr="00896E8E">
        <w:rPr>
          <w:rStyle w:val="afff5"/>
          <w:rFonts w:eastAsiaTheme="majorEastAsia"/>
          <w:i w:val="0"/>
          <w:iCs w:val="0"/>
          <w:lang w:val="ru-RU"/>
        </w:rPr>
        <w:t>.</w:t>
      </w:r>
      <w:r w:rsidR="009C62A4" w:rsidRPr="00896E8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В</w:t>
      </w:r>
      <w:r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рамках</w:t>
      </w:r>
      <w:r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элемента</w:t>
      </w:r>
      <w:r w:rsidR="006935DA" w:rsidRPr="00F24E74">
        <w:rPr>
          <w:rStyle w:val="afff5"/>
          <w:rFonts w:eastAsiaTheme="majorEastAsia"/>
          <w:i w:val="0"/>
          <w:iCs w:val="0"/>
          <w:lang w:val="ru-RU"/>
        </w:rPr>
        <w:t xml:space="preserve"> 8 </w:t>
      </w:r>
      <w:r>
        <w:rPr>
          <w:rStyle w:val="afff5"/>
          <w:rFonts w:eastAsiaTheme="majorEastAsia"/>
          <w:i w:val="0"/>
          <w:iCs w:val="0"/>
          <w:lang w:val="ru-RU"/>
        </w:rPr>
        <w:t>программы</w:t>
      </w:r>
      <w:r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работы</w:t>
      </w:r>
      <w:r w:rsidR="00633F31" w:rsidRPr="00F24E74">
        <w:rPr>
          <w:rStyle w:val="afff5"/>
          <w:rFonts w:eastAsiaTheme="majorEastAsia"/>
          <w:i w:val="0"/>
          <w:iCs w:val="0"/>
          <w:lang w:val="ru-RU"/>
        </w:rPr>
        <w:t>,</w:t>
      </w:r>
      <w:r w:rsidR="00513B5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касающегося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доступа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 w:rsidR="00F24E74">
        <w:rPr>
          <w:rStyle w:val="afff5"/>
          <w:rFonts w:eastAsiaTheme="majorEastAsia"/>
          <w:i w:val="0"/>
          <w:iCs w:val="0"/>
          <w:lang w:val="ru-RU"/>
        </w:rPr>
        <w:t>включая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прямой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доступ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 w:rsidR="00F24E74">
        <w:rPr>
          <w:rStyle w:val="afff5"/>
          <w:rFonts w:eastAsiaTheme="majorEastAsia"/>
          <w:i w:val="0"/>
          <w:iCs w:val="0"/>
          <w:lang w:val="ru-RU"/>
        </w:rPr>
        <w:t>к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финансированию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для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коренных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народов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и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местных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общин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в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целях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сохранения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 w:rsidR="00F24E74">
        <w:rPr>
          <w:rStyle w:val="afff5"/>
          <w:rFonts w:eastAsiaTheme="majorEastAsia"/>
          <w:i w:val="0"/>
          <w:iCs w:val="0"/>
          <w:lang w:val="ru-RU"/>
        </w:rPr>
        <w:t>восстановления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и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устойчивого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использования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биоразнообразия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 w:rsidR="00F24E74">
        <w:rPr>
          <w:rStyle w:val="afff5"/>
          <w:rFonts w:eastAsiaTheme="majorEastAsia"/>
          <w:i w:val="0"/>
          <w:iCs w:val="0"/>
          <w:lang w:val="ru-RU"/>
        </w:rPr>
        <w:t>Конференция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Сторон</w:t>
      </w:r>
      <w:r w:rsidR="006935DA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согласовала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следующие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задачи</w:t>
      </w:r>
      <w:r w:rsidR="00633F31" w:rsidRPr="00F24E74">
        <w:rPr>
          <w:rStyle w:val="afff5"/>
          <w:rFonts w:eastAsiaTheme="majorEastAsia"/>
          <w:i w:val="0"/>
          <w:iCs w:val="0"/>
          <w:lang w:val="ru-RU"/>
        </w:rPr>
        <w:t>:</w:t>
      </w:r>
      <w:r w:rsidR="002957AE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Fonts w:eastAsiaTheme="majorEastAsia"/>
          <w:bCs/>
          <w:lang w:val="ru-RU"/>
        </w:rPr>
        <w:t>п</w:t>
      </w:r>
      <w:r w:rsidR="00F24E74" w:rsidRPr="00F24E74">
        <w:rPr>
          <w:rFonts w:eastAsiaTheme="majorEastAsia"/>
          <w:bCs/>
          <w:lang w:val="ru-RU"/>
        </w:rPr>
        <w:t>оддерживать усилия по мобилизации финансовых ресурсов для коренных народов и местных общин в соответствии со стратегией мобилизации ресурсов на период 2025-2030 годов в рамках ее сферы охвата</w:t>
      </w:r>
      <w:r w:rsidR="00BE7D97" w:rsidRPr="00F24E74">
        <w:rPr>
          <w:rFonts w:eastAsiaTheme="majorEastAsia"/>
          <w:lang w:val="ru-RU"/>
        </w:rPr>
        <w:t xml:space="preserve"> (</w:t>
      </w:r>
      <w:r w:rsidR="00F24E74">
        <w:rPr>
          <w:rStyle w:val="afff5"/>
          <w:rFonts w:eastAsiaTheme="majorEastAsia"/>
          <w:i w:val="0"/>
          <w:iCs w:val="0"/>
          <w:lang w:val="ru-RU"/>
        </w:rPr>
        <w:t>задача</w:t>
      </w:r>
      <w:r w:rsidR="00BE7D97" w:rsidRPr="00F24E74">
        <w:rPr>
          <w:rStyle w:val="afff5"/>
          <w:rFonts w:eastAsiaTheme="majorEastAsia"/>
          <w:i w:val="0"/>
          <w:iCs w:val="0"/>
          <w:lang w:val="ru-RU"/>
        </w:rPr>
        <w:t xml:space="preserve"> 8.1</w:t>
      </w:r>
      <w:r w:rsidR="00BE7D97" w:rsidRPr="00F24E74">
        <w:rPr>
          <w:rFonts w:eastAsiaTheme="majorEastAsia"/>
          <w:lang w:val="ru-RU"/>
        </w:rPr>
        <w:t>)</w:t>
      </w:r>
      <w:r w:rsidR="00B2114D" w:rsidRPr="00F24E74">
        <w:rPr>
          <w:rStyle w:val="afff5"/>
          <w:rFonts w:eastAsiaTheme="majorEastAsia"/>
          <w:i w:val="0"/>
          <w:iCs w:val="0"/>
          <w:lang w:val="ru-RU"/>
        </w:rPr>
        <w:t>;</w:t>
      </w:r>
      <w:r w:rsidR="001F5572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и</w:t>
      </w:r>
      <w:r w:rsidR="001F5572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Fonts w:eastAsiaTheme="majorEastAsia"/>
          <w:bCs/>
          <w:lang w:val="ru-RU"/>
        </w:rPr>
        <w:t>в</w:t>
      </w:r>
      <w:r w:rsidR="00F24E74" w:rsidRPr="00F24E74">
        <w:rPr>
          <w:rFonts w:eastAsiaTheme="majorEastAsia"/>
          <w:bCs/>
          <w:lang w:val="ru-RU"/>
        </w:rPr>
        <w:t>ыявлять пробелы, поощрять передовую практику и продолжить изучение вариантов разработки или усовершенствования существующих мер политики, механизмов и других соответствующих инициатив и мероприятий для расширения доступа, включая прямой доступ, к финансированию коренных народов и местных общин для коллективных действий по сохранению и устойчивому использованию биоразнообразия, в особенности для действий, проводимых под руководством женщин и молодежи</w:t>
      </w:r>
      <w:r w:rsidR="00BE7D97" w:rsidRPr="00F24E74">
        <w:rPr>
          <w:rStyle w:val="afff5"/>
          <w:rFonts w:eastAsiaTheme="majorEastAsia"/>
          <w:i w:val="0"/>
          <w:iCs w:val="0"/>
          <w:lang w:val="ru-RU"/>
        </w:rPr>
        <w:t xml:space="preserve"> (</w:t>
      </w:r>
      <w:r w:rsidR="00F24E74">
        <w:rPr>
          <w:rStyle w:val="afff5"/>
          <w:rFonts w:eastAsiaTheme="majorEastAsia"/>
          <w:i w:val="0"/>
          <w:iCs w:val="0"/>
          <w:lang w:val="ru-RU"/>
        </w:rPr>
        <w:t>задача</w:t>
      </w:r>
      <w:r w:rsidR="00BE7D97" w:rsidRPr="00F24E74">
        <w:rPr>
          <w:rStyle w:val="afff5"/>
          <w:rFonts w:eastAsiaTheme="majorEastAsia"/>
          <w:i w:val="0"/>
          <w:iCs w:val="0"/>
          <w:lang w:val="ru-RU"/>
        </w:rPr>
        <w:t xml:space="preserve"> 8.2)</w:t>
      </w:r>
      <w:r w:rsidR="006935DA" w:rsidRPr="00F24E74">
        <w:rPr>
          <w:rStyle w:val="afff5"/>
          <w:rFonts w:eastAsiaTheme="majorEastAsia"/>
          <w:i w:val="0"/>
          <w:iCs w:val="0"/>
          <w:lang w:val="ru-RU"/>
        </w:rPr>
        <w:t xml:space="preserve">. </w:t>
      </w:r>
      <w:r w:rsidR="00F24E74">
        <w:rPr>
          <w:rStyle w:val="afff5"/>
          <w:rFonts w:eastAsiaTheme="majorEastAsia"/>
          <w:i w:val="0"/>
          <w:iCs w:val="0"/>
          <w:lang w:val="ru-RU"/>
        </w:rPr>
        <w:t>Вышеупомянутый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углубленный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диалог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также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направлен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на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содействие</w:t>
      </w:r>
      <w:r w:rsidR="006935DA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реализации</w:t>
      </w:r>
      <w:r w:rsidR="00F24E74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F24E74">
        <w:rPr>
          <w:rStyle w:val="afff5"/>
          <w:rFonts w:eastAsiaTheme="majorEastAsia"/>
          <w:i w:val="0"/>
          <w:iCs w:val="0"/>
          <w:lang w:val="ru-RU"/>
        </w:rPr>
        <w:t>задачи</w:t>
      </w:r>
      <w:r w:rsidR="006935DA" w:rsidRPr="00F24E74">
        <w:rPr>
          <w:rStyle w:val="afff5"/>
          <w:rFonts w:eastAsiaTheme="majorEastAsia"/>
          <w:i w:val="0"/>
          <w:iCs w:val="0"/>
          <w:lang w:val="ru-RU"/>
        </w:rPr>
        <w:t xml:space="preserve"> 8.2</w:t>
      </w:r>
      <w:r w:rsidR="00876F86" w:rsidRPr="00F24E74">
        <w:rPr>
          <w:rStyle w:val="afff5"/>
          <w:rFonts w:eastAsiaTheme="majorEastAsia"/>
          <w:i w:val="0"/>
          <w:iCs w:val="0"/>
          <w:lang w:val="ru-RU"/>
        </w:rPr>
        <w:t>.</w:t>
      </w:r>
      <w:r w:rsidR="006935DA" w:rsidRPr="00F24E74">
        <w:rPr>
          <w:rStyle w:val="afff5"/>
          <w:rFonts w:eastAsiaTheme="majorEastAsia"/>
          <w:i w:val="0"/>
          <w:iCs w:val="0"/>
          <w:lang w:val="ru-RU"/>
        </w:rPr>
        <w:t xml:space="preserve"> </w:t>
      </w:r>
    </w:p>
    <w:p w14:paraId="5782D0A2" w14:textId="691C4F90" w:rsidR="006935DA" w:rsidRPr="00143F61" w:rsidRDefault="00F24E74" w:rsidP="003C4ACE">
      <w:pPr>
        <w:pStyle w:val="CBDNormalNumber"/>
        <w:rPr>
          <w:rStyle w:val="afff5"/>
          <w:rFonts w:eastAsiaTheme="majorEastAsia"/>
          <w:i w:val="0"/>
          <w:iCs w:val="0"/>
          <w:lang w:val="ru-RU"/>
        </w:rPr>
      </w:pPr>
      <w:r>
        <w:rPr>
          <w:rStyle w:val="afff5"/>
          <w:rFonts w:eastAsiaTheme="majorEastAsia"/>
          <w:i w:val="0"/>
          <w:iCs w:val="0"/>
          <w:lang w:val="ru-RU"/>
        </w:rPr>
        <w:t>Своим</w:t>
      </w:r>
      <w:r w:rsidRPr="00274C5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решением</w:t>
      </w:r>
      <w:r w:rsidR="00D31CF4" w:rsidRPr="00274C5E">
        <w:rPr>
          <w:lang w:val="ru-RU"/>
        </w:rPr>
        <w:t xml:space="preserve"> </w:t>
      </w:r>
      <w:hyperlink r:id="rId15" w:history="1">
        <w:r w:rsidR="00D31CF4" w:rsidRPr="00274C5E">
          <w:rPr>
            <w:rStyle w:val="afe"/>
            <w:lang w:val="ru-RU"/>
          </w:rPr>
          <w:t>16/34</w:t>
        </w:r>
      </w:hyperlink>
      <w:r w:rsidR="00C85CB3" w:rsidRPr="00274C5E">
        <w:rPr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Конференция</w:t>
      </w:r>
      <w:r w:rsidRPr="00274C5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Сторон</w:t>
      </w:r>
      <w:r w:rsidRPr="00274C5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приняла</w:t>
      </w:r>
      <w:r w:rsidRPr="00274C5E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274C5E" w:rsidRPr="00274C5E">
        <w:rPr>
          <w:lang w:val="ru-RU"/>
        </w:rPr>
        <w:t>стратегию мобилизации ресурсов на период 2025-2030 годов</w:t>
      </w:r>
      <w:r w:rsidR="006935DA" w:rsidRPr="00274C5E">
        <w:rPr>
          <w:lang w:val="ru-RU"/>
        </w:rPr>
        <w:t xml:space="preserve">, </w:t>
      </w:r>
      <w:r w:rsidR="00274C5E">
        <w:rPr>
          <w:lang w:val="ru-RU"/>
        </w:rPr>
        <w:t>в</w:t>
      </w:r>
      <w:r w:rsidR="00274C5E" w:rsidRPr="00274C5E">
        <w:rPr>
          <w:lang w:val="ru-RU"/>
        </w:rPr>
        <w:t xml:space="preserve"> </w:t>
      </w:r>
      <w:r w:rsidR="00274C5E">
        <w:rPr>
          <w:lang w:val="ru-RU"/>
        </w:rPr>
        <w:t>которой</w:t>
      </w:r>
      <w:r w:rsidR="00274C5E" w:rsidRPr="00274C5E">
        <w:rPr>
          <w:lang w:val="ru-RU"/>
        </w:rPr>
        <w:t xml:space="preserve"> </w:t>
      </w:r>
      <w:r w:rsidR="00274C5E">
        <w:rPr>
          <w:lang w:val="ru-RU"/>
        </w:rPr>
        <w:t>она</w:t>
      </w:r>
      <w:r w:rsidR="00274C5E" w:rsidRPr="00274C5E">
        <w:rPr>
          <w:lang w:val="ru-RU"/>
        </w:rPr>
        <w:t xml:space="preserve"> </w:t>
      </w:r>
      <w:r w:rsidR="00274C5E">
        <w:rPr>
          <w:lang w:val="ru-RU"/>
        </w:rPr>
        <w:t>обозначила</w:t>
      </w:r>
      <w:r w:rsidR="00274C5E" w:rsidRPr="00274C5E">
        <w:rPr>
          <w:lang w:val="ru-RU"/>
        </w:rPr>
        <w:t xml:space="preserve"> </w:t>
      </w:r>
      <w:r w:rsidR="00274C5E">
        <w:rPr>
          <w:lang w:val="ru-RU"/>
        </w:rPr>
        <w:t>широкий</w:t>
      </w:r>
      <w:r w:rsidR="00274C5E" w:rsidRPr="00274C5E">
        <w:rPr>
          <w:lang w:val="ru-RU"/>
        </w:rPr>
        <w:t xml:space="preserve"> </w:t>
      </w:r>
      <w:r w:rsidR="00274C5E">
        <w:rPr>
          <w:lang w:val="ru-RU"/>
        </w:rPr>
        <w:t>спектр</w:t>
      </w:r>
      <w:r w:rsidR="00274C5E" w:rsidRPr="00274C5E">
        <w:rPr>
          <w:lang w:val="ru-RU"/>
        </w:rPr>
        <w:t xml:space="preserve"> </w:t>
      </w:r>
      <w:r w:rsidR="00274C5E">
        <w:rPr>
          <w:lang w:val="ru-RU"/>
        </w:rPr>
        <w:t>инструментов</w:t>
      </w:r>
      <w:r w:rsidR="006935DA" w:rsidRPr="00274C5E">
        <w:rPr>
          <w:lang w:val="ru-RU"/>
        </w:rPr>
        <w:t xml:space="preserve">, </w:t>
      </w:r>
      <w:r w:rsidR="00274C5E">
        <w:rPr>
          <w:lang w:val="ru-RU"/>
        </w:rPr>
        <w:t>механизмов и учреждений, которые могут быть задействованы для мобилизации ресурсов, необходимых для осуществления Рамочной программы</w:t>
      </w:r>
      <w:r w:rsidR="006935DA" w:rsidRPr="00274C5E">
        <w:rPr>
          <w:rFonts w:eastAsiaTheme="majorEastAsia"/>
          <w:lang w:val="ru-RU"/>
        </w:rPr>
        <w:t xml:space="preserve">. </w:t>
      </w:r>
      <w:r w:rsidR="00274C5E">
        <w:rPr>
          <w:rFonts w:eastAsiaTheme="majorEastAsia"/>
          <w:lang w:val="ru-RU"/>
        </w:rPr>
        <w:t>Стратегия</w:t>
      </w:r>
      <w:r w:rsidR="00274C5E" w:rsidRPr="00274C5E">
        <w:rPr>
          <w:rFonts w:eastAsiaTheme="majorEastAsia"/>
          <w:lang w:val="ru-RU"/>
        </w:rPr>
        <w:t xml:space="preserve"> </w:t>
      </w:r>
      <w:r w:rsidR="00274C5E">
        <w:rPr>
          <w:rFonts w:eastAsiaTheme="majorEastAsia"/>
          <w:lang w:val="ru-RU"/>
        </w:rPr>
        <w:t>включает</w:t>
      </w:r>
      <w:r w:rsidR="00274C5E" w:rsidRPr="00274C5E">
        <w:rPr>
          <w:rFonts w:eastAsiaTheme="majorEastAsia"/>
          <w:lang w:val="ru-RU"/>
        </w:rPr>
        <w:t xml:space="preserve"> </w:t>
      </w:r>
      <w:r w:rsidR="00274C5E">
        <w:rPr>
          <w:rFonts w:eastAsiaTheme="majorEastAsia"/>
          <w:lang w:val="ru-RU"/>
        </w:rPr>
        <w:t>государственное</w:t>
      </w:r>
      <w:r w:rsidR="00274C5E" w:rsidRPr="00274C5E">
        <w:rPr>
          <w:rFonts w:eastAsiaTheme="majorEastAsia"/>
          <w:lang w:val="ru-RU"/>
        </w:rPr>
        <w:t xml:space="preserve"> </w:t>
      </w:r>
      <w:r w:rsidR="00274C5E">
        <w:rPr>
          <w:rFonts w:eastAsiaTheme="majorEastAsia"/>
          <w:lang w:val="ru-RU"/>
        </w:rPr>
        <w:t>финансирование</w:t>
      </w:r>
      <w:r w:rsidR="00274C5E" w:rsidRPr="00274C5E">
        <w:rPr>
          <w:rFonts w:eastAsiaTheme="majorEastAsia"/>
          <w:lang w:val="ru-RU"/>
        </w:rPr>
        <w:t xml:space="preserve"> </w:t>
      </w:r>
      <w:r w:rsidR="00274C5E">
        <w:rPr>
          <w:rFonts w:eastAsiaTheme="majorEastAsia"/>
          <w:lang w:val="ru-RU"/>
        </w:rPr>
        <w:t>от</w:t>
      </w:r>
      <w:r w:rsidR="00274C5E" w:rsidRPr="00274C5E">
        <w:rPr>
          <w:rFonts w:eastAsiaTheme="majorEastAsia"/>
          <w:lang w:val="ru-RU"/>
        </w:rPr>
        <w:t xml:space="preserve"> </w:t>
      </w:r>
      <w:r w:rsidR="00274C5E">
        <w:rPr>
          <w:rFonts w:eastAsiaTheme="majorEastAsia"/>
          <w:lang w:val="ru-RU"/>
        </w:rPr>
        <w:t>национальных</w:t>
      </w:r>
      <w:r w:rsidR="00274C5E" w:rsidRPr="00274C5E">
        <w:rPr>
          <w:rFonts w:eastAsiaTheme="majorEastAsia"/>
          <w:lang w:val="ru-RU"/>
        </w:rPr>
        <w:t xml:space="preserve"> </w:t>
      </w:r>
      <w:r w:rsidR="00274C5E">
        <w:rPr>
          <w:rFonts w:eastAsiaTheme="majorEastAsia"/>
          <w:lang w:val="ru-RU"/>
        </w:rPr>
        <w:t>и</w:t>
      </w:r>
      <w:r w:rsidR="00274C5E" w:rsidRPr="00274C5E">
        <w:rPr>
          <w:rFonts w:eastAsiaTheme="majorEastAsia"/>
          <w:lang w:val="ru-RU"/>
        </w:rPr>
        <w:t xml:space="preserve"> </w:t>
      </w:r>
      <w:r w:rsidR="00274C5E">
        <w:rPr>
          <w:rFonts w:eastAsiaTheme="majorEastAsia"/>
          <w:lang w:val="ru-RU"/>
        </w:rPr>
        <w:t>субнациональных</w:t>
      </w:r>
      <w:r w:rsidR="00274C5E" w:rsidRPr="00274C5E">
        <w:rPr>
          <w:rFonts w:eastAsiaTheme="majorEastAsia"/>
          <w:lang w:val="ru-RU"/>
        </w:rPr>
        <w:t xml:space="preserve"> </w:t>
      </w:r>
      <w:r w:rsidR="00274C5E">
        <w:rPr>
          <w:rFonts w:eastAsiaTheme="majorEastAsia"/>
          <w:lang w:val="ru-RU"/>
        </w:rPr>
        <w:t>правительств</w:t>
      </w:r>
      <w:r w:rsidR="006935DA" w:rsidRPr="00274C5E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 w:rsidR="00143F61">
        <w:rPr>
          <w:rStyle w:val="afff5"/>
          <w:rFonts w:eastAsiaTheme="majorEastAsia"/>
          <w:i w:val="0"/>
          <w:iCs w:val="0"/>
          <w:lang w:val="ru-RU"/>
        </w:rPr>
        <w:t>частные и благотворительные источники</w:t>
      </w:r>
      <w:r w:rsidR="006935DA" w:rsidRPr="00274C5E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 w:rsidR="00143F61">
        <w:rPr>
          <w:rStyle w:val="afff5"/>
          <w:rFonts w:eastAsiaTheme="majorEastAsia"/>
          <w:i w:val="0"/>
          <w:iCs w:val="0"/>
          <w:lang w:val="ru-RU"/>
        </w:rPr>
        <w:t>многосторонние банки развития</w:t>
      </w:r>
      <w:r w:rsidR="006935DA" w:rsidRPr="00274C5E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 w:rsidR="00143F61">
        <w:rPr>
          <w:rStyle w:val="afff5"/>
          <w:rFonts w:eastAsiaTheme="majorEastAsia"/>
          <w:i w:val="0"/>
          <w:iCs w:val="0"/>
          <w:lang w:val="ru-RU"/>
        </w:rPr>
        <w:t>смешанное финансирование и инновационные подходы к финансированию</w:t>
      </w:r>
      <w:r w:rsidR="006935DA" w:rsidRPr="00274C5E">
        <w:rPr>
          <w:rStyle w:val="afff5"/>
          <w:rFonts w:eastAsiaTheme="majorEastAsia"/>
          <w:i w:val="0"/>
          <w:iCs w:val="0"/>
          <w:lang w:val="ru-RU"/>
        </w:rPr>
        <w:t xml:space="preserve">. </w:t>
      </w:r>
      <w:r w:rsidR="00143F61">
        <w:rPr>
          <w:rStyle w:val="afff5"/>
          <w:rFonts w:eastAsiaTheme="majorEastAsia"/>
          <w:i w:val="0"/>
          <w:iCs w:val="0"/>
          <w:lang w:val="ru-RU"/>
        </w:rPr>
        <w:t>В</w:t>
      </w:r>
      <w:r w:rsidR="00143F61"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143F61">
        <w:rPr>
          <w:rStyle w:val="afff5"/>
          <w:rFonts w:eastAsiaTheme="majorEastAsia"/>
          <w:i w:val="0"/>
          <w:iCs w:val="0"/>
          <w:lang w:val="ru-RU"/>
        </w:rPr>
        <w:t>своем</w:t>
      </w:r>
      <w:r w:rsidR="00143F61"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143F61">
        <w:rPr>
          <w:rStyle w:val="afff5"/>
          <w:rFonts w:eastAsiaTheme="majorEastAsia"/>
          <w:i w:val="0"/>
          <w:iCs w:val="0"/>
          <w:lang w:val="ru-RU"/>
        </w:rPr>
        <w:t>решении</w:t>
      </w:r>
      <w:r w:rsidR="004E7286"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hyperlink r:id="rId16" w:history="1">
        <w:r w:rsidR="004E7286" w:rsidRPr="00143F61">
          <w:rPr>
            <w:rStyle w:val="afe"/>
            <w:rFonts w:eastAsiaTheme="majorEastAsia"/>
            <w:lang w:val="ru-RU"/>
          </w:rPr>
          <w:t>16/33</w:t>
        </w:r>
      </w:hyperlink>
      <w:r w:rsidR="007E52C1"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143F61">
        <w:rPr>
          <w:rStyle w:val="afff5"/>
          <w:rFonts w:eastAsiaTheme="majorEastAsia"/>
          <w:i w:val="0"/>
          <w:iCs w:val="0"/>
          <w:lang w:val="ru-RU"/>
        </w:rPr>
        <w:t>Конференция</w:t>
      </w:r>
      <w:r w:rsidR="00143F61"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143F61">
        <w:rPr>
          <w:rStyle w:val="afff5"/>
          <w:rFonts w:eastAsiaTheme="majorEastAsia"/>
          <w:i w:val="0"/>
          <w:iCs w:val="0"/>
          <w:lang w:val="ru-RU"/>
        </w:rPr>
        <w:t>Сторон</w:t>
      </w:r>
      <w:r w:rsidR="00A87DC3"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143F61">
        <w:rPr>
          <w:rStyle w:val="afff5"/>
          <w:rFonts w:eastAsiaTheme="majorEastAsia"/>
          <w:i w:val="0"/>
          <w:iCs w:val="0"/>
          <w:lang w:val="ru-RU"/>
        </w:rPr>
        <w:t>призвала</w:t>
      </w:r>
      <w:r w:rsidR="00A87DC3"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143F61" w:rsidRPr="00143F61">
        <w:rPr>
          <w:rFonts w:eastAsiaTheme="majorEastAsia"/>
          <w:bCs/>
          <w:lang w:val="ru-RU"/>
        </w:rPr>
        <w:t>Глобальный экологический фонд продолжать изучение потенциальных возможностей максимального увеличения вклада его комплексных программ в осуществление Рамочной программы, в том числе путем целенаправленной поддержки коренных народов и местных общин, женщин и молодежи</w:t>
      </w:r>
      <w:r w:rsidR="006935DA" w:rsidRPr="00143F61">
        <w:rPr>
          <w:rStyle w:val="afff5"/>
          <w:rFonts w:eastAsiaTheme="majorEastAsia"/>
          <w:i w:val="0"/>
          <w:iCs w:val="0"/>
          <w:lang w:val="ru-RU"/>
        </w:rPr>
        <w:t>.</w:t>
      </w:r>
    </w:p>
    <w:p w14:paraId="508AC8E4" w14:textId="5398AA58" w:rsidR="006935DA" w:rsidRPr="00143F61" w:rsidRDefault="00143F61" w:rsidP="003C4ACE">
      <w:pPr>
        <w:pStyle w:val="CBDNormalNumber"/>
        <w:rPr>
          <w:rStyle w:val="afff5"/>
          <w:rFonts w:eastAsiaTheme="majorEastAsia"/>
          <w:i w:val="0"/>
          <w:iCs w:val="0"/>
          <w:lang w:val="ru-RU"/>
        </w:rPr>
      </w:pPr>
      <w:r>
        <w:rPr>
          <w:rStyle w:val="afff5"/>
          <w:rFonts w:eastAsiaTheme="majorEastAsia"/>
          <w:i w:val="0"/>
          <w:iCs w:val="0"/>
          <w:lang w:val="ru-RU"/>
        </w:rPr>
        <w:t>Пункты</w:t>
      </w:r>
      <w:r w:rsidR="006935DA"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6935DA" w:rsidRPr="00143F61">
        <w:rPr>
          <w:noProof/>
          <w:snapToGrid w:val="0"/>
          <w:lang w:val="ru-RU"/>
        </w:rPr>
        <w:t>119</w:t>
      </w:r>
      <w:r w:rsidR="006935DA"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и</w:t>
      </w:r>
      <w:r w:rsidR="006935DA" w:rsidRPr="00143F61">
        <w:rPr>
          <w:rStyle w:val="afff5"/>
          <w:rFonts w:eastAsiaTheme="majorEastAsia"/>
          <w:i w:val="0"/>
          <w:iCs w:val="0"/>
          <w:lang w:val="ru-RU"/>
        </w:rPr>
        <w:t xml:space="preserve"> 120 </w:t>
      </w:r>
      <w:r>
        <w:rPr>
          <w:rStyle w:val="afff5"/>
          <w:rFonts w:eastAsiaTheme="majorEastAsia"/>
          <w:i w:val="0"/>
          <w:iCs w:val="0"/>
          <w:lang w:val="ru-RU"/>
        </w:rPr>
        <w:t>доклада</w:t>
      </w:r>
      <w:r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Постоянного</w:t>
      </w:r>
      <w:r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форума</w:t>
      </w:r>
      <w:r w:rsidR="006935DA"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касаются</w:t>
      </w:r>
      <w:r w:rsidR="006935DA"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терминологии</w:t>
      </w:r>
      <w:r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и</w:t>
      </w:r>
      <w:r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гарантий</w:t>
      </w:r>
      <w:r w:rsidRPr="00143F61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защиты прав коренных народов</w:t>
      </w:r>
      <w:r w:rsidRPr="00143F61">
        <w:rPr>
          <w:rStyle w:val="afff5"/>
          <w:rFonts w:eastAsiaTheme="majorEastAsia"/>
          <w:i w:val="0"/>
          <w:iCs w:val="0"/>
          <w:szCs w:val="24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и имеют следующее содержание</w:t>
      </w:r>
      <w:r w:rsidR="006935DA" w:rsidRPr="00143F61">
        <w:rPr>
          <w:rStyle w:val="afff5"/>
          <w:rFonts w:eastAsiaTheme="majorEastAsia"/>
          <w:i w:val="0"/>
          <w:iCs w:val="0"/>
          <w:lang w:val="ru-RU"/>
        </w:rPr>
        <w:t>:</w:t>
      </w:r>
    </w:p>
    <w:p w14:paraId="7749BE33" w14:textId="365C200B" w:rsidR="006935DA" w:rsidRPr="00143F61" w:rsidRDefault="006935DA" w:rsidP="003C4ACE">
      <w:pPr>
        <w:pStyle w:val="CBDNormalNoNumber"/>
        <w:tabs>
          <w:tab w:val="clear" w:pos="567"/>
          <w:tab w:val="clear" w:pos="1134"/>
        </w:tabs>
        <w:ind w:left="1134"/>
        <w:rPr>
          <w:rStyle w:val="afff5"/>
          <w:rFonts w:eastAsiaTheme="majorEastAsia"/>
          <w:i w:val="0"/>
          <w:iCs w:val="0"/>
          <w:lang w:val="ru-RU"/>
        </w:rPr>
      </w:pPr>
      <w:r w:rsidRPr="00143F61">
        <w:rPr>
          <w:rStyle w:val="afff5"/>
          <w:rFonts w:eastAsiaTheme="majorEastAsia"/>
          <w:i w:val="0"/>
          <w:iCs w:val="0"/>
          <w:lang w:val="ru-RU"/>
        </w:rPr>
        <w:t>119.</w:t>
      </w:r>
      <w:r w:rsidR="004021CD" w:rsidRPr="00143F61">
        <w:rPr>
          <w:rStyle w:val="afff5"/>
          <w:rFonts w:eastAsiaTheme="majorEastAsia"/>
          <w:i w:val="0"/>
          <w:iCs w:val="0"/>
          <w:lang w:val="ru-RU"/>
        </w:rPr>
        <w:tab/>
      </w:r>
      <w:r w:rsidR="00143F61" w:rsidRPr="00143F61">
        <w:rPr>
          <w:rFonts w:eastAsiaTheme="majorEastAsia"/>
          <w:bCs/>
          <w:lang w:val="ru-RU"/>
        </w:rPr>
        <w:t>Постоянный форум повторяет свой обращенный ко всем структурам Организации Объединенных Наций и государствам</w:t>
      </w:r>
      <w:r w:rsidR="00143F61">
        <w:rPr>
          <w:rFonts w:eastAsiaTheme="majorEastAsia"/>
          <w:bCs/>
          <w:lang w:val="ru-RU"/>
        </w:rPr>
        <w:t> – </w:t>
      </w:r>
      <w:r w:rsidR="00143F61" w:rsidRPr="00143F61">
        <w:rPr>
          <w:rFonts w:eastAsiaTheme="majorEastAsia"/>
          <w:bCs/>
          <w:lang w:val="ru-RU"/>
        </w:rPr>
        <w:t>участникам договоров, касающихся окружающей среды, биоразнообразия и изменения климата, настоятельный призыв отказаться от использования термина «местные общины» в сочетании с коренными народами и проводить различие между этими терминами в рамках текущих процессов, в директивных документах и в новых международных соглашениях на всех уровнях</w:t>
      </w:r>
      <w:r w:rsidRPr="00143F61">
        <w:rPr>
          <w:rStyle w:val="afff5"/>
          <w:rFonts w:eastAsiaTheme="majorEastAsia"/>
          <w:lang w:val="ru-RU"/>
        </w:rPr>
        <w:t xml:space="preserve">. </w:t>
      </w:r>
    </w:p>
    <w:p w14:paraId="63128F87" w14:textId="22CCE49F" w:rsidR="006935DA" w:rsidRPr="006403A0" w:rsidRDefault="006935DA" w:rsidP="003C4ACE">
      <w:pPr>
        <w:pStyle w:val="CBDNormalNoNumber"/>
        <w:tabs>
          <w:tab w:val="clear" w:pos="567"/>
          <w:tab w:val="clear" w:pos="1134"/>
        </w:tabs>
        <w:ind w:left="1134"/>
        <w:rPr>
          <w:rStyle w:val="afff5"/>
          <w:rFonts w:eastAsiaTheme="majorEastAsia"/>
          <w:i w:val="0"/>
          <w:iCs w:val="0"/>
          <w:lang w:val="ru-RU"/>
        </w:rPr>
      </w:pPr>
      <w:r w:rsidRPr="006403A0">
        <w:rPr>
          <w:rStyle w:val="afff5"/>
          <w:rFonts w:eastAsiaTheme="majorEastAsia"/>
          <w:i w:val="0"/>
          <w:iCs w:val="0"/>
          <w:lang w:val="ru-RU"/>
        </w:rPr>
        <w:t>120.</w:t>
      </w:r>
      <w:r w:rsidR="004021CD" w:rsidRPr="006403A0">
        <w:rPr>
          <w:rStyle w:val="afff5"/>
          <w:rFonts w:eastAsiaTheme="majorEastAsia"/>
          <w:i w:val="0"/>
          <w:iCs w:val="0"/>
          <w:lang w:val="ru-RU"/>
        </w:rPr>
        <w:tab/>
      </w:r>
      <w:r w:rsidR="006403A0" w:rsidRPr="006403A0">
        <w:rPr>
          <w:rFonts w:eastAsiaTheme="majorEastAsia"/>
          <w:bCs/>
          <w:lang w:val="ru-RU"/>
        </w:rPr>
        <w:t xml:space="preserve">Постоянный форум призывает стороны Конвенции о биологическом разнообразии обеспечить прогресс в создании институциональных механизмов, гарантирующих применение правозащитных подходов к реализации </w:t>
      </w:r>
      <w:proofErr w:type="spellStart"/>
      <w:r w:rsidR="006403A0" w:rsidRPr="006403A0">
        <w:rPr>
          <w:rFonts w:eastAsiaTheme="majorEastAsia"/>
          <w:bCs/>
          <w:lang w:val="ru-RU"/>
        </w:rPr>
        <w:t>Куньминско</w:t>
      </w:r>
      <w:proofErr w:type="spellEnd"/>
      <w:r w:rsidR="006403A0" w:rsidRPr="006403A0">
        <w:rPr>
          <w:rFonts w:eastAsiaTheme="majorEastAsia"/>
          <w:bCs/>
          <w:lang w:val="ru-RU"/>
        </w:rPr>
        <w:t>-Монреальской глобальной рамочной программы в области биоразнообразия при полноценном и конструктивном участии коренных народов. Кроме того, Форум призывает Конференцию сторон обратиться к своим соответствующим вспомогательным органам с просьбой созвать совещание специальной экспертной группы с участием экспертов трех механизмов Организации Объединенных Наций по коренным народам для решения проблемы смешения термина «коренные народы» с другими группами общества и разработки конкретных мер по недопущению такого смешения</w:t>
      </w:r>
      <w:r w:rsidRPr="006403A0">
        <w:rPr>
          <w:rStyle w:val="afff5"/>
          <w:rFonts w:eastAsiaTheme="majorEastAsia"/>
          <w:i w:val="0"/>
          <w:iCs w:val="0"/>
          <w:lang w:val="ru-RU"/>
        </w:rPr>
        <w:t>.</w:t>
      </w:r>
      <w:r w:rsidR="004021CD" w:rsidRPr="006403A0">
        <w:rPr>
          <w:rStyle w:val="af8"/>
          <w:lang w:val="ru-RU"/>
        </w:rPr>
        <w:t xml:space="preserve"> </w:t>
      </w:r>
    </w:p>
    <w:p w14:paraId="2AE0FD9A" w14:textId="172E8758" w:rsidR="00B66F32" w:rsidRPr="00EB0BDF" w:rsidRDefault="00D6491D" w:rsidP="003C4ACE">
      <w:pPr>
        <w:pStyle w:val="CBDNormalNumber"/>
        <w:rPr>
          <w:rStyle w:val="afff5"/>
          <w:rFonts w:eastAsiaTheme="majorEastAsia"/>
          <w:i w:val="0"/>
          <w:iCs w:val="0"/>
          <w:lang w:val="ru-RU"/>
        </w:rPr>
      </w:pPr>
      <w:r>
        <w:rPr>
          <w:rStyle w:val="afff5"/>
          <w:rFonts w:eastAsiaTheme="majorEastAsia"/>
          <w:i w:val="0"/>
          <w:iCs w:val="0"/>
          <w:lang w:val="ru-RU"/>
        </w:rPr>
        <w:lastRenderedPageBreak/>
        <w:t>В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своем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решении</w:t>
      </w:r>
      <w:r w:rsidR="00F77619"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hyperlink r:id="rId17" w:history="1">
        <w:r w:rsidR="00F77619" w:rsidRPr="001C20F9">
          <w:rPr>
            <w:rStyle w:val="afe"/>
            <w:rFonts w:eastAsiaTheme="majorEastAsia"/>
          </w:rPr>
          <w:t>XII</w:t>
        </w:r>
        <w:r w:rsidR="00F77619" w:rsidRPr="00D6491D">
          <w:rPr>
            <w:rStyle w:val="afe"/>
            <w:rFonts w:eastAsiaTheme="majorEastAsia"/>
            <w:lang w:val="ru-RU"/>
          </w:rPr>
          <w:t>/12</w:t>
        </w:r>
      </w:hyperlink>
      <w:r w:rsidR="009E4E12"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Конференция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Сторон</w:t>
      </w:r>
      <w:r w:rsidR="000C227B"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постановила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использовать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термин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«</w:t>
      </w:r>
      <w:r>
        <w:rPr>
          <w:rStyle w:val="afff5"/>
          <w:rFonts w:eastAsiaTheme="majorEastAsia"/>
          <w:i w:val="0"/>
          <w:iCs w:val="0"/>
          <w:lang w:val="ru-RU"/>
        </w:rPr>
        <w:t>коренные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народы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и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местные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общины</w:t>
      </w:r>
      <w:r w:rsidRPr="00D6491D">
        <w:rPr>
          <w:rStyle w:val="afff5"/>
          <w:rFonts w:eastAsiaTheme="majorEastAsia"/>
          <w:i w:val="0"/>
          <w:iCs w:val="0"/>
          <w:lang w:val="ru-RU"/>
        </w:rPr>
        <w:t>»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в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будущих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решениях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Pr="00D6491D">
        <w:rPr>
          <w:rStyle w:val="afff5"/>
          <w:rFonts w:eastAsiaTheme="majorEastAsia"/>
          <w:i w:val="0"/>
          <w:iCs w:val="0"/>
          <w:lang w:val="ru-RU"/>
        </w:rPr>
        <w:t>и вспомогательных документах в рамках Конвенции</w:t>
      </w:r>
      <w:r w:rsidR="000C227B" w:rsidRPr="00D6491D">
        <w:rPr>
          <w:rStyle w:val="afff5"/>
          <w:rFonts w:eastAsiaTheme="majorEastAsia"/>
          <w:i w:val="0"/>
          <w:iCs w:val="0"/>
          <w:lang w:val="ru-RU"/>
        </w:rPr>
        <w:t>,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Pr="00D6491D">
        <w:rPr>
          <w:rStyle w:val="afff5"/>
          <w:rFonts w:eastAsiaTheme="majorEastAsia"/>
          <w:i w:val="0"/>
          <w:iCs w:val="0"/>
          <w:lang w:val="ru-RU"/>
        </w:rPr>
        <w:t>не затрагивая никоим образом правового значения статьи</w:t>
      </w:r>
      <w:r>
        <w:rPr>
          <w:rStyle w:val="afff5"/>
          <w:rFonts w:eastAsiaTheme="majorEastAsia"/>
          <w:i w:val="0"/>
          <w:iCs w:val="0"/>
          <w:lang w:val="ru-RU"/>
        </w:rPr>
        <w:t> 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>8</w:t>
      </w:r>
      <w:r>
        <w:rPr>
          <w:rStyle w:val="afff5"/>
          <w:rFonts w:eastAsiaTheme="majorEastAsia"/>
          <w:i w:val="0"/>
          <w:iCs w:val="0"/>
          <w:lang w:val="en-US"/>
        </w:rPr>
        <w:t> 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>(</w:t>
      </w:r>
      <w:r w:rsidR="006935DA" w:rsidRPr="001C20F9">
        <w:rPr>
          <w:rStyle w:val="afff5"/>
          <w:rFonts w:eastAsiaTheme="majorEastAsia"/>
          <w:i w:val="0"/>
          <w:iCs w:val="0"/>
        </w:rPr>
        <w:t>j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 xml:space="preserve">) </w:t>
      </w:r>
      <w:r>
        <w:rPr>
          <w:rStyle w:val="afff5"/>
          <w:rFonts w:eastAsiaTheme="majorEastAsia"/>
          <w:i w:val="0"/>
          <w:iCs w:val="0"/>
          <w:lang w:val="ru-RU"/>
        </w:rPr>
        <w:t>и соответствующих положений Конвенции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>.</w:t>
      </w:r>
      <w:r w:rsidR="004F3FF7"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Своим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решением</w:t>
      </w:r>
      <w:r w:rsidR="00DF7C20"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hyperlink r:id="rId18" w:history="1">
        <w:r w:rsidR="00130990" w:rsidRPr="00D6491D">
          <w:rPr>
            <w:rStyle w:val="afe"/>
            <w:rFonts w:eastAsiaTheme="majorEastAsia"/>
            <w:lang w:val="ru-RU"/>
          </w:rPr>
          <w:t>14/13</w:t>
        </w:r>
      </w:hyperlink>
      <w:r w:rsidR="00130990"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она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приняла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Pr="00D6491D">
        <w:rPr>
          <w:rFonts w:eastAsiaTheme="majorEastAsia"/>
          <w:bCs/>
          <w:lang w:val="ru-RU"/>
        </w:rPr>
        <w:t>глоссарий ключевых терминов и концепций для добровольного использования в контексте статьи</w:t>
      </w:r>
      <w:r>
        <w:rPr>
          <w:rFonts w:eastAsiaTheme="majorEastAsia"/>
          <w:lang w:val="ru-RU"/>
        </w:rPr>
        <w:t> 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>8</w:t>
      </w:r>
      <w:r>
        <w:rPr>
          <w:rStyle w:val="afff5"/>
          <w:rFonts w:eastAsiaTheme="majorEastAsia"/>
          <w:i w:val="0"/>
          <w:iCs w:val="0"/>
          <w:lang w:val="ru-RU"/>
        </w:rPr>
        <w:t> 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>(</w:t>
      </w:r>
      <w:r w:rsidR="006935DA" w:rsidRPr="001C20F9">
        <w:rPr>
          <w:rStyle w:val="afff5"/>
          <w:rFonts w:eastAsiaTheme="majorEastAsia"/>
          <w:i w:val="0"/>
          <w:iCs w:val="0"/>
        </w:rPr>
        <w:t>j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 xml:space="preserve">) </w:t>
      </w:r>
      <w:r>
        <w:rPr>
          <w:rStyle w:val="afff5"/>
          <w:rFonts w:eastAsiaTheme="majorEastAsia"/>
          <w:i w:val="0"/>
          <w:iCs w:val="0"/>
          <w:lang w:val="ru-RU"/>
        </w:rPr>
        <w:t>и соответствующих положений Конвенции</w:t>
      </w:r>
      <w:r w:rsidR="009C5CCD" w:rsidRPr="00D6491D">
        <w:rPr>
          <w:rStyle w:val="afff5"/>
          <w:rFonts w:eastAsiaTheme="majorEastAsia"/>
          <w:i w:val="0"/>
          <w:iCs w:val="0"/>
          <w:lang w:val="ru-RU"/>
        </w:rPr>
        <w:t>,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в котором используется термин</w:t>
      </w:r>
      <w:r w:rsidR="00B6189C"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Pr="00D6491D">
        <w:rPr>
          <w:rStyle w:val="afff5"/>
          <w:rFonts w:eastAsiaTheme="majorEastAsia"/>
          <w:i w:val="0"/>
          <w:iCs w:val="0"/>
          <w:lang w:val="ru-RU"/>
        </w:rPr>
        <w:t>«</w:t>
      </w:r>
      <w:r>
        <w:rPr>
          <w:rStyle w:val="afff5"/>
          <w:rFonts w:eastAsiaTheme="majorEastAsia"/>
          <w:i w:val="0"/>
          <w:iCs w:val="0"/>
          <w:lang w:val="ru-RU"/>
        </w:rPr>
        <w:t>коренные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народы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и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местные</w:t>
      </w:r>
      <w:r w:rsidRPr="00D6491D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общины</w:t>
      </w:r>
      <w:r w:rsidRPr="00D6491D">
        <w:rPr>
          <w:rStyle w:val="afff5"/>
          <w:rFonts w:eastAsiaTheme="majorEastAsia"/>
          <w:i w:val="0"/>
          <w:iCs w:val="0"/>
          <w:lang w:val="ru-RU"/>
        </w:rPr>
        <w:t>»</w:t>
      </w:r>
      <w:r w:rsidR="006935DA" w:rsidRPr="00D6491D">
        <w:rPr>
          <w:rStyle w:val="afff5"/>
          <w:rFonts w:eastAsiaTheme="majorEastAsia"/>
          <w:i w:val="0"/>
          <w:iCs w:val="0"/>
          <w:lang w:val="ru-RU"/>
        </w:rPr>
        <w:t xml:space="preserve">. </w:t>
      </w:r>
      <w:r>
        <w:rPr>
          <w:rStyle w:val="afff5"/>
          <w:rFonts w:eastAsiaTheme="majorEastAsia"/>
          <w:i w:val="0"/>
          <w:iCs w:val="0"/>
          <w:lang w:val="ru-RU"/>
        </w:rPr>
        <w:t>В</w:t>
      </w:r>
      <w:r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том</w:t>
      </w:r>
      <w:r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же</w:t>
      </w:r>
      <w:r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решении</w:t>
      </w:r>
      <w:r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Конференция</w:t>
      </w:r>
      <w:r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Сторон</w:t>
      </w:r>
      <w:r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подчеркнула</w:t>
      </w:r>
      <w:r w:rsidR="00E56F9D" w:rsidRPr="00EB0BDF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>
        <w:rPr>
          <w:rStyle w:val="afff5"/>
          <w:rFonts w:eastAsiaTheme="majorEastAsia"/>
          <w:i w:val="0"/>
          <w:iCs w:val="0"/>
          <w:lang w:val="ru-RU"/>
        </w:rPr>
        <w:t>что</w:t>
      </w:r>
      <w:r w:rsidR="00E56F9D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Fonts w:eastAsiaTheme="majorEastAsia"/>
          <w:bCs/>
          <w:lang w:val="ru-RU"/>
        </w:rPr>
        <w:t>и</w:t>
      </w:r>
      <w:r w:rsidR="00EB0BDF" w:rsidRPr="00EB0BDF">
        <w:rPr>
          <w:rFonts w:eastAsiaTheme="majorEastAsia"/>
          <w:bCs/>
          <w:lang w:val="ru-RU"/>
        </w:rPr>
        <w:t>спользование глоссария не наносит ущерба терминологии, применяемой в Конвенции, и не может быть истолковано как изменение в правах или обязанностях какой-либо Стороны в рамках Конвенции</w:t>
      </w:r>
      <w:r w:rsidR="006935DA" w:rsidRPr="00EB0BDF">
        <w:rPr>
          <w:rStyle w:val="afff5"/>
          <w:rFonts w:eastAsiaTheme="majorEastAsia"/>
          <w:i w:val="0"/>
          <w:iCs w:val="0"/>
          <w:lang w:val="ru-RU"/>
        </w:rPr>
        <w:t xml:space="preserve">. </w:t>
      </w:r>
      <w:r w:rsidR="00EB0BDF">
        <w:rPr>
          <w:rStyle w:val="afff5"/>
          <w:rFonts w:eastAsiaTheme="majorEastAsia"/>
          <w:i w:val="0"/>
          <w:iCs w:val="0"/>
          <w:lang w:val="ru-RU"/>
        </w:rPr>
        <w:t>В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глоссарии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отмечается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 w:rsidR="00EB0BDF">
        <w:rPr>
          <w:rStyle w:val="afff5"/>
          <w:rFonts w:eastAsiaTheme="majorEastAsia"/>
          <w:i w:val="0"/>
          <w:iCs w:val="0"/>
          <w:lang w:val="ru-RU"/>
        </w:rPr>
        <w:t>что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термины</w:t>
      </w:r>
      <w:r w:rsidR="006935DA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>«</w:t>
      </w:r>
      <w:r w:rsidR="00EB0BDF">
        <w:rPr>
          <w:rStyle w:val="afff5"/>
          <w:rFonts w:eastAsiaTheme="majorEastAsia"/>
          <w:i w:val="0"/>
          <w:iCs w:val="0"/>
          <w:lang w:val="ru-RU"/>
        </w:rPr>
        <w:t>коренные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и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местные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общины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» </w:t>
      </w:r>
      <w:r w:rsidR="00EB0BDF">
        <w:rPr>
          <w:rStyle w:val="afff5"/>
          <w:rFonts w:eastAsiaTheme="majorEastAsia"/>
          <w:i w:val="0"/>
          <w:iCs w:val="0"/>
          <w:lang w:val="ru-RU"/>
        </w:rPr>
        <w:t>и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«</w:t>
      </w:r>
      <w:r w:rsidR="00EB0BDF">
        <w:rPr>
          <w:rStyle w:val="afff5"/>
          <w:rFonts w:eastAsiaTheme="majorEastAsia"/>
          <w:i w:val="0"/>
          <w:iCs w:val="0"/>
          <w:lang w:val="ru-RU"/>
        </w:rPr>
        <w:t>коренные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народы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и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местные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общины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» </w:t>
      </w:r>
      <w:r w:rsidR="00EB0BDF">
        <w:rPr>
          <w:rStyle w:val="afff5"/>
          <w:rFonts w:eastAsiaTheme="majorEastAsia"/>
          <w:i w:val="0"/>
          <w:iCs w:val="0"/>
          <w:lang w:val="ru-RU"/>
        </w:rPr>
        <w:t>не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определены</w:t>
      </w:r>
      <w:r w:rsidR="00F24ADB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в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тексте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Конвенции</w:t>
      </w:r>
      <w:r w:rsidR="00EB0BDF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>и что</w:t>
      </w:r>
      <w:r w:rsidR="006935DA" w:rsidRPr="00EB0BDF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EB0BDF">
        <w:rPr>
          <w:rStyle w:val="afff5"/>
          <w:rFonts w:eastAsiaTheme="majorEastAsia"/>
          <w:i w:val="0"/>
          <w:iCs w:val="0"/>
          <w:lang w:val="ru-RU"/>
        </w:rPr>
        <w:t xml:space="preserve">в </w:t>
      </w:r>
      <w:r w:rsidR="00EB0BDF" w:rsidRPr="00EB0BDF">
        <w:rPr>
          <w:rFonts w:eastAsiaTheme="majorEastAsia"/>
          <w:bCs/>
          <w:lang w:val="ru-RU"/>
        </w:rPr>
        <w:t>Декларации Организации Объединенных Наций о правах коренных народов не принято универсального определения для «коренных народов»</w:t>
      </w:r>
      <w:r w:rsidR="006935DA" w:rsidRPr="00EB0BDF">
        <w:rPr>
          <w:rStyle w:val="afff5"/>
          <w:rFonts w:eastAsiaTheme="majorEastAsia"/>
          <w:i w:val="0"/>
          <w:iCs w:val="0"/>
          <w:lang w:val="ru-RU"/>
        </w:rPr>
        <w:t xml:space="preserve">. </w:t>
      </w:r>
    </w:p>
    <w:p w14:paraId="29D7EFA6" w14:textId="4026F53B" w:rsidR="006935DA" w:rsidRPr="00EB0BDF" w:rsidRDefault="00EB0BDF" w:rsidP="003C4ACE">
      <w:pPr>
        <w:pStyle w:val="CBDNormalNumber"/>
        <w:rPr>
          <w:rFonts w:eastAsiaTheme="majorEastAsia"/>
          <w:lang w:val="ru-RU"/>
        </w:rPr>
      </w:pPr>
      <w:r>
        <w:rPr>
          <w:rFonts w:eastAsiaTheme="majorEastAsia"/>
          <w:lang w:val="ru-RU"/>
        </w:rPr>
        <w:t>Задача</w:t>
      </w:r>
      <w:r w:rsidR="00A64630" w:rsidRPr="00EB0BDF">
        <w:rPr>
          <w:rFonts w:eastAsiaTheme="majorEastAsia"/>
          <w:lang w:val="ru-RU"/>
        </w:rPr>
        <w:t xml:space="preserve"> 5.4 </w:t>
      </w:r>
      <w:r w:rsidRPr="00EB0BDF">
        <w:rPr>
          <w:rFonts w:eastAsiaTheme="majorEastAsia"/>
          <w:lang w:val="ru-RU"/>
        </w:rPr>
        <w:t>программ</w:t>
      </w:r>
      <w:r>
        <w:rPr>
          <w:rFonts w:eastAsiaTheme="majorEastAsia"/>
          <w:lang w:val="ru-RU"/>
        </w:rPr>
        <w:t>ы</w:t>
      </w:r>
      <w:r w:rsidRPr="00EB0BDF">
        <w:rPr>
          <w:rFonts w:eastAsiaTheme="majorEastAsia"/>
          <w:lang w:val="ru-RU"/>
        </w:rPr>
        <w:t xml:space="preserve"> работы по осуществлению статьи</w:t>
      </w:r>
      <w:r>
        <w:rPr>
          <w:rFonts w:eastAsiaTheme="majorEastAsia"/>
          <w:lang w:val="ru-RU"/>
        </w:rPr>
        <w:t xml:space="preserve"> </w:t>
      </w:r>
      <w:r w:rsidRPr="00EB0BDF">
        <w:rPr>
          <w:rFonts w:eastAsiaTheme="majorEastAsia"/>
          <w:lang w:val="ru-RU"/>
        </w:rPr>
        <w:t>8</w:t>
      </w:r>
      <w:r w:rsidRPr="00EB0BDF">
        <w:rPr>
          <w:rFonts w:eastAsiaTheme="majorEastAsia"/>
          <w:lang w:val="en-US"/>
        </w:rPr>
        <w:t> </w:t>
      </w:r>
      <w:r w:rsidRPr="00EB0BDF">
        <w:rPr>
          <w:rFonts w:eastAsiaTheme="majorEastAsia"/>
          <w:lang w:val="ru-RU"/>
        </w:rPr>
        <w:t>(</w:t>
      </w:r>
      <w:r w:rsidRPr="00EB0BDF">
        <w:rPr>
          <w:rFonts w:eastAsiaTheme="majorEastAsia"/>
        </w:rPr>
        <w:t>j</w:t>
      </w:r>
      <w:r w:rsidRPr="00EB0BDF">
        <w:rPr>
          <w:rFonts w:eastAsiaTheme="majorEastAsia"/>
          <w:lang w:val="ru-RU"/>
        </w:rPr>
        <w:t xml:space="preserve">) </w:t>
      </w:r>
      <w:r>
        <w:rPr>
          <w:rFonts w:eastAsiaTheme="majorEastAsia"/>
          <w:lang w:val="ru-RU"/>
        </w:rPr>
        <w:t>предусматривает пересмотр и обновление глоссария</w:t>
      </w:r>
      <w:r w:rsidRPr="00EB0BDF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по мере необходимости</w:t>
      </w:r>
      <w:r w:rsidR="00A555C5" w:rsidRPr="00EB0BDF">
        <w:rPr>
          <w:lang w:val="ru-RU"/>
        </w:rPr>
        <w:t xml:space="preserve"> </w:t>
      </w:r>
      <w:r>
        <w:rPr>
          <w:lang w:val="ru-RU"/>
        </w:rPr>
        <w:t>в свете принятия Рамочной программы</w:t>
      </w:r>
      <w:r w:rsidR="006935DA" w:rsidRPr="00EB0BDF">
        <w:rPr>
          <w:rFonts w:eastAsiaTheme="majorEastAsia"/>
          <w:lang w:val="ru-RU"/>
        </w:rPr>
        <w:t xml:space="preserve">. </w:t>
      </w:r>
      <w:r w:rsidR="0031549A">
        <w:rPr>
          <w:rFonts w:eastAsiaTheme="majorEastAsia"/>
          <w:lang w:val="ru-RU"/>
        </w:rPr>
        <w:t>Вследствие</w:t>
      </w:r>
      <w:r w:rsidR="0031549A" w:rsidRPr="0031549A">
        <w:rPr>
          <w:rFonts w:eastAsiaTheme="majorEastAsia"/>
          <w:lang w:val="ru-RU"/>
        </w:rPr>
        <w:t xml:space="preserve"> </w:t>
      </w:r>
      <w:r w:rsidR="0031549A">
        <w:rPr>
          <w:rFonts w:eastAsiaTheme="majorEastAsia"/>
          <w:lang w:val="ru-RU"/>
        </w:rPr>
        <w:t xml:space="preserve">этого </w:t>
      </w:r>
      <w:r>
        <w:rPr>
          <w:rFonts w:eastAsiaTheme="majorEastAsia"/>
          <w:lang w:val="ru-RU"/>
        </w:rPr>
        <w:t>Вспомогательный</w:t>
      </w:r>
      <w:r w:rsidRPr="00EB0BDF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орган</w:t>
      </w:r>
      <w:r w:rsidRPr="00EB0BDF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должен</w:t>
      </w:r>
      <w:r w:rsidRPr="00EB0BDF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рассмотреть</w:t>
      </w:r>
      <w:r w:rsidRPr="00EB0BDF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процесс</w:t>
      </w:r>
      <w:r w:rsidRPr="00EB0BDF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пересмотра</w:t>
      </w:r>
      <w:r w:rsidRPr="00EB0BDF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</w:t>
      </w:r>
      <w:r w:rsidRPr="00EB0BDF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обновления</w:t>
      </w:r>
      <w:r w:rsidRPr="00EB0BDF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глоссария</w:t>
      </w:r>
      <w:r w:rsidRPr="00EB0BDF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в</w:t>
      </w:r>
      <w:r w:rsidRPr="00EB0BDF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 xml:space="preserve">рамках пункта </w:t>
      </w:r>
      <w:r w:rsidR="002F4EC2" w:rsidRPr="00EB0BDF">
        <w:rPr>
          <w:rFonts w:eastAsiaTheme="majorEastAsia"/>
          <w:lang w:val="ru-RU"/>
        </w:rPr>
        <w:t>5</w:t>
      </w:r>
      <w:r>
        <w:rPr>
          <w:rFonts w:eastAsiaTheme="majorEastAsia"/>
          <w:lang w:val="ru-RU"/>
        </w:rPr>
        <w:t> </w:t>
      </w:r>
      <w:r w:rsidR="002F4EC2" w:rsidRPr="00EB0BDF">
        <w:rPr>
          <w:rFonts w:eastAsiaTheme="majorEastAsia"/>
          <w:lang w:val="ru-RU"/>
        </w:rPr>
        <w:t>(</w:t>
      </w:r>
      <w:r w:rsidR="002F4EC2" w:rsidRPr="001C20F9">
        <w:rPr>
          <w:rFonts w:eastAsiaTheme="majorEastAsia"/>
        </w:rPr>
        <w:t>c</w:t>
      </w:r>
      <w:r w:rsidR="002F4EC2" w:rsidRPr="00EB0BDF">
        <w:rPr>
          <w:rFonts w:eastAsiaTheme="majorEastAsia"/>
          <w:lang w:val="ru-RU"/>
        </w:rPr>
        <w:t>)</w:t>
      </w:r>
      <w:r>
        <w:rPr>
          <w:rFonts w:eastAsiaTheme="majorEastAsia"/>
          <w:lang w:val="ru-RU"/>
        </w:rPr>
        <w:t xml:space="preserve"> повестки дня настоящего совещания</w:t>
      </w:r>
      <w:r w:rsidR="00617C53" w:rsidRPr="00EB0BDF">
        <w:rPr>
          <w:rFonts w:eastAsiaTheme="majorEastAsia"/>
          <w:lang w:val="ru-RU"/>
        </w:rPr>
        <w:t>.</w:t>
      </w:r>
      <w:r w:rsidR="006935DA" w:rsidRPr="00EB0BDF">
        <w:rPr>
          <w:rFonts w:eastAsiaTheme="majorEastAsia"/>
          <w:lang w:val="ru-RU"/>
        </w:rPr>
        <w:t xml:space="preserve"> </w:t>
      </w:r>
    </w:p>
    <w:p w14:paraId="5C118B6B" w14:textId="160252B5" w:rsidR="006935DA" w:rsidRPr="00DA3A57" w:rsidRDefault="00DA3A57" w:rsidP="003C4ACE">
      <w:pPr>
        <w:pStyle w:val="CBDNormalNumber"/>
        <w:rPr>
          <w:rFonts w:eastAsiaTheme="majorEastAsia"/>
          <w:lang w:val="ru-RU"/>
        </w:rPr>
      </w:pPr>
      <w:r>
        <w:rPr>
          <w:rFonts w:eastAsiaTheme="majorEastAsia"/>
          <w:lang w:val="ru-RU"/>
        </w:rPr>
        <w:t>Пункт</w:t>
      </w:r>
      <w:r w:rsidR="006935DA" w:rsidRPr="00DA3A57">
        <w:rPr>
          <w:rFonts w:eastAsiaTheme="majorEastAsia"/>
          <w:lang w:val="ru-RU"/>
        </w:rPr>
        <w:t xml:space="preserve"> 135 </w:t>
      </w:r>
      <w:r>
        <w:rPr>
          <w:rFonts w:eastAsiaTheme="majorEastAsia"/>
          <w:lang w:val="ru-RU"/>
        </w:rPr>
        <w:t>доклада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Постоянного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форума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касается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укрепления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правовых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механизмов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в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защиту</w:t>
      </w:r>
      <w:r w:rsidR="006935DA" w:rsidRPr="00DA3A57">
        <w:rPr>
          <w:rFonts w:eastAsiaTheme="majorEastAsia"/>
          <w:lang w:val="ru-RU"/>
        </w:rPr>
        <w:t xml:space="preserve"> </w:t>
      </w:r>
      <w:r w:rsidRPr="00DA3A57">
        <w:rPr>
          <w:rFonts w:eastAsiaTheme="majorEastAsia"/>
          <w:bCs/>
          <w:lang w:val="ru-RU"/>
        </w:rPr>
        <w:t>прав коренных народов на их земли</w:t>
      </w:r>
      <w:r>
        <w:rPr>
          <w:rFonts w:eastAsiaTheme="majorEastAsia"/>
          <w:bCs/>
          <w:lang w:val="ru-RU"/>
        </w:rPr>
        <w:t xml:space="preserve"> и</w:t>
      </w:r>
      <w:r w:rsidRPr="00DA3A57">
        <w:rPr>
          <w:rFonts w:eastAsiaTheme="majorEastAsia"/>
          <w:bCs/>
          <w:lang w:val="ru-RU"/>
        </w:rPr>
        <w:t xml:space="preserve"> территории</w:t>
      </w:r>
      <w:r>
        <w:rPr>
          <w:rFonts w:eastAsiaTheme="majorEastAsia"/>
          <w:lang w:val="ru-RU"/>
        </w:rPr>
        <w:t xml:space="preserve"> и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имеет следующее содержание</w:t>
      </w:r>
      <w:r w:rsidR="006935DA" w:rsidRPr="00DA3A57">
        <w:rPr>
          <w:rFonts w:eastAsiaTheme="majorEastAsia"/>
          <w:lang w:val="ru-RU"/>
        </w:rPr>
        <w:t>:</w:t>
      </w:r>
    </w:p>
    <w:p w14:paraId="281E7917" w14:textId="328FF16A" w:rsidR="006935DA" w:rsidRPr="00DA3A57" w:rsidRDefault="006935DA" w:rsidP="003C4ACE">
      <w:pPr>
        <w:pStyle w:val="CBDNormalNoNumber"/>
        <w:tabs>
          <w:tab w:val="clear" w:pos="567"/>
          <w:tab w:val="clear" w:pos="1134"/>
        </w:tabs>
        <w:ind w:left="1134"/>
        <w:rPr>
          <w:rStyle w:val="afff5"/>
          <w:rFonts w:eastAsiaTheme="majorEastAsia"/>
          <w:i w:val="0"/>
          <w:iCs w:val="0"/>
          <w:lang w:val="ru-RU"/>
        </w:rPr>
      </w:pPr>
      <w:r w:rsidRPr="00DA3A57">
        <w:rPr>
          <w:rStyle w:val="afff5"/>
          <w:rFonts w:eastAsiaTheme="majorEastAsia"/>
          <w:i w:val="0"/>
          <w:iCs w:val="0"/>
          <w:lang w:val="ru-RU"/>
        </w:rPr>
        <w:t>135.</w:t>
      </w:r>
      <w:r w:rsidR="00F84838" w:rsidRPr="00DA3A57">
        <w:rPr>
          <w:rStyle w:val="afff5"/>
          <w:rFonts w:eastAsiaTheme="majorEastAsia"/>
          <w:i w:val="0"/>
          <w:iCs w:val="0"/>
          <w:lang w:val="ru-RU"/>
        </w:rPr>
        <w:tab/>
      </w:r>
      <w:r w:rsidR="00DA3A57" w:rsidRPr="00DA3A57">
        <w:rPr>
          <w:rFonts w:eastAsiaTheme="majorEastAsia"/>
          <w:bCs/>
          <w:lang w:val="ru-RU"/>
        </w:rPr>
        <w:t>Постоянный форум рекомендует государствам-членам укреплять правовые и институциональные механизмы, гарантирующие признание и защиту прав коренных народов на их земли, территории и ресурсы, и обеспечивать их работу, а также гарантировать участие представителей коренных народов в процессах принятия решений. Такие механизмы должны соответствовать положениям Декларации и Конвенции 1989 года о коренных народах и народах, ведущих племенной образ жизни (№</w:t>
      </w:r>
      <w:r w:rsidR="00DA3A57">
        <w:rPr>
          <w:rFonts w:eastAsiaTheme="majorEastAsia"/>
          <w:bCs/>
          <w:lang w:val="ru-RU"/>
        </w:rPr>
        <w:t> </w:t>
      </w:r>
      <w:r w:rsidR="00DA3A57" w:rsidRPr="00DA3A57">
        <w:rPr>
          <w:rFonts w:eastAsiaTheme="majorEastAsia"/>
          <w:bCs/>
          <w:lang w:val="ru-RU"/>
        </w:rPr>
        <w:t>169), Международной организации труда, обеспечивая получение свободного, предварительного и осознанного согласия коренных народов в тех случаях, когда программы и проекты в области развития, охраны окружающей среды, биоразнообразия и борьбы с изменением климата осуществляются на их землях и территориях</w:t>
      </w:r>
      <w:r w:rsidRPr="00DA3A57">
        <w:rPr>
          <w:rStyle w:val="afff5"/>
          <w:rFonts w:eastAsiaTheme="majorEastAsia"/>
          <w:i w:val="0"/>
          <w:iCs w:val="0"/>
          <w:lang w:val="ru-RU"/>
        </w:rPr>
        <w:t>.</w:t>
      </w:r>
    </w:p>
    <w:p w14:paraId="34182C71" w14:textId="18C0C0CE" w:rsidR="006935DA" w:rsidRPr="0031549A" w:rsidRDefault="00DA3A57" w:rsidP="003C4ACE">
      <w:pPr>
        <w:pStyle w:val="CBDNormalNumber"/>
        <w:rPr>
          <w:rStyle w:val="afff5"/>
          <w:rFonts w:eastAsiaTheme="majorEastAsia"/>
          <w:i w:val="0"/>
          <w:iCs w:val="0"/>
          <w:lang w:val="ru-RU"/>
        </w:rPr>
      </w:pPr>
      <w:r>
        <w:rPr>
          <w:rFonts w:eastAsiaTheme="majorEastAsia"/>
          <w:lang w:val="ru-RU"/>
        </w:rPr>
        <w:t>Элемент</w:t>
      </w:r>
      <w:r w:rsidR="00FF3D35" w:rsidRPr="00DA3A57">
        <w:rPr>
          <w:rFonts w:eastAsiaTheme="majorEastAsia"/>
          <w:lang w:val="ru-RU"/>
        </w:rPr>
        <w:t xml:space="preserve"> 1 </w:t>
      </w:r>
      <w:r w:rsidRPr="00EB0BDF">
        <w:rPr>
          <w:rFonts w:eastAsiaTheme="majorEastAsia"/>
          <w:lang w:val="ru-RU"/>
        </w:rPr>
        <w:t>программ</w:t>
      </w:r>
      <w:r>
        <w:rPr>
          <w:rFonts w:eastAsiaTheme="majorEastAsia"/>
          <w:lang w:val="ru-RU"/>
        </w:rPr>
        <w:t>ы</w:t>
      </w:r>
      <w:r w:rsidRPr="00DA3A57">
        <w:rPr>
          <w:rFonts w:eastAsiaTheme="majorEastAsia"/>
          <w:lang w:val="ru-RU"/>
        </w:rPr>
        <w:t xml:space="preserve"> </w:t>
      </w:r>
      <w:r w:rsidRPr="00EB0BDF">
        <w:rPr>
          <w:rFonts w:eastAsiaTheme="majorEastAsia"/>
          <w:lang w:val="ru-RU"/>
        </w:rPr>
        <w:t>работы</w:t>
      </w:r>
      <w:r w:rsidRPr="00DA3A57">
        <w:rPr>
          <w:rFonts w:eastAsiaTheme="majorEastAsia"/>
          <w:lang w:val="ru-RU"/>
        </w:rPr>
        <w:t xml:space="preserve"> </w:t>
      </w:r>
      <w:r w:rsidRPr="00EB0BDF">
        <w:rPr>
          <w:rFonts w:eastAsiaTheme="majorEastAsia"/>
          <w:lang w:val="ru-RU"/>
        </w:rPr>
        <w:t>по</w:t>
      </w:r>
      <w:r w:rsidRPr="00DA3A57">
        <w:rPr>
          <w:rFonts w:eastAsiaTheme="majorEastAsia"/>
          <w:lang w:val="ru-RU"/>
        </w:rPr>
        <w:t xml:space="preserve"> </w:t>
      </w:r>
      <w:r w:rsidRPr="00EB0BDF">
        <w:rPr>
          <w:rFonts w:eastAsiaTheme="majorEastAsia"/>
          <w:lang w:val="ru-RU"/>
        </w:rPr>
        <w:t>осуществлению</w:t>
      </w:r>
      <w:r w:rsidRPr="00DA3A57">
        <w:rPr>
          <w:rFonts w:eastAsiaTheme="majorEastAsia"/>
          <w:lang w:val="ru-RU"/>
        </w:rPr>
        <w:t xml:space="preserve"> </w:t>
      </w:r>
      <w:r w:rsidRPr="00EB0BDF">
        <w:rPr>
          <w:rFonts w:eastAsiaTheme="majorEastAsia"/>
          <w:lang w:val="ru-RU"/>
        </w:rPr>
        <w:t>статьи</w:t>
      </w:r>
      <w:r w:rsidRPr="00DA3A57">
        <w:rPr>
          <w:rFonts w:eastAsiaTheme="majorEastAsia"/>
          <w:lang w:val="ru-RU"/>
        </w:rPr>
        <w:t xml:space="preserve"> 8</w:t>
      </w:r>
      <w:r w:rsidRPr="00EB0BDF">
        <w:rPr>
          <w:rFonts w:eastAsiaTheme="majorEastAsia"/>
          <w:lang w:val="en-US"/>
        </w:rPr>
        <w:t> </w:t>
      </w:r>
      <w:r w:rsidRPr="00DA3A57">
        <w:rPr>
          <w:rFonts w:eastAsiaTheme="majorEastAsia"/>
          <w:lang w:val="ru-RU"/>
        </w:rPr>
        <w:t>(</w:t>
      </w:r>
      <w:r w:rsidRPr="00EB0BDF">
        <w:rPr>
          <w:rFonts w:eastAsiaTheme="majorEastAsia"/>
        </w:rPr>
        <w:t>j</w:t>
      </w:r>
      <w:r w:rsidRPr="00DA3A57">
        <w:rPr>
          <w:rFonts w:eastAsiaTheme="majorEastAsia"/>
          <w:lang w:val="ru-RU"/>
        </w:rPr>
        <w:t xml:space="preserve">) </w:t>
      </w:r>
      <w:r>
        <w:rPr>
          <w:rFonts w:eastAsiaTheme="majorEastAsia"/>
          <w:lang w:val="ru-RU"/>
        </w:rPr>
        <w:t>касается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сохранения и восстановления биоразнообразия</w:t>
      </w:r>
      <w:r w:rsidR="00434A75" w:rsidRPr="00DA3A57">
        <w:rPr>
          <w:rFonts w:eastAsiaTheme="majorEastAsia"/>
          <w:lang w:val="ru-RU"/>
        </w:rPr>
        <w:t xml:space="preserve">. </w:t>
      </w:r>
      <w:r>
        <w:rPr>
          <w:rFonts w:eastAsiaTheme="majorEastAsia"/>
          <w:lang w:val="ru-RU"/>
        </w:rPr>
        <w:t>Задача</w:t>
      </w:r>
      <w:r w:rsidR="00434A75" w:rsidRPr="00DA3A57">
        <w:rPr>
          <w:rFonts w:eastAsiaTheme="majorEastAsia"/>
          <w:lang w:val="ru-RU"/>
        </w:rPr>
        <w:t xml:space="preserve"> 1.1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предусматривает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разработку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руководящих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указаний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 xml:space="preserve">по </w:t>
      </w:r>
      <w:r w:rsidRPr="00DA3A57">
        <w:rPr>
          <w:rFonts w:eastAsiaTheme="majorEastAsia"/>
          <w:bCs/>
          <w:lang w:val="ru-RU"/>
        </w:rPr>
        <w:t>укреплению правовой и политической базы для выполнения задач 2 и 3 Рамочной программы, в том числе на коренных и традиционных территориях</w:t>
      </w:r>
      <w:r w:rsidR="00434A75" w:rsidRPr="00DA3A57">
        <w:rPr>
          <w:rFonts w:eastAsiaTheme="majorEastAsia"/>
          <w:lang w:val="ru-RU"/>
        </w:rPr>
        <w:t xml:space="preserve">. </w:t>
      </w:r>
      <w:r>
        <w:rPr>
          <w:rFonts w:eastAsiaTheme="majorEastAsia"/>
          <w:lang w:val="ru-RU"/>
        </w:rPr>
        <w:t>Задача</w:t>
      </w:r>
      <w:r w:rsidR="00434A75" w:rsidRPr="00DA3A57">
        <w:rPr>
          <w:rFonts w:eastAsiaTheme="majorEastAsia"/>
          <w:lang w:val="ru-RU"/>
        </w:rPr>
        <w:t xml:space="preserve"> 1.2</w:t>
      </w:r>
      <w:r w:rsidRPr="00DA3A57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также предусматривает</w:t>
      </w:r>
      <w:r w:rsidRPr="00DA3A57">
        <w:rPr>
          <w:rFonts w:eastAsia="Times New Roman"/>
          <w:bCs/>
          <w:lang w:val="ru-RU" w:eastAsia="ru-RU"/>
        </w:rPr>
        <w:t xml:space="preserve"> </w:t>
      </w:r>
      <w:r w:rsidRPr="00DA3A57">
        <w:rPr>
          <w:rFonts w:eastAsiaTheme="majorEastAsia"/>
          <w:bCs/>
          <w:lang w:val="ru-RU"/>
        </w:rPr>
        <w:t>разраб</w:t>
      </w:r>
      <w:r>
        <w:rPr>
          <w:rFonts w:eastAsiaTheme="majorEastAsia"/>
          <w:bCs/>
          <w:lang w:val="ru-RU"/>
        </w:rPr>
        <w:t>о</w:t>
      </w:r>
      <w:r w:rsidRPr="00DA3A57">
        <w:rPr>
          <w:rFonts w:eastAsiaTheme="majorEastAsia"/>
          <w:bCs/>
          <w:lang w:val="ru-RU"/>
        </w:rPr>
        <w:t>т</w:t>
      </w:r>
      <w:r>
        <w:rPr>
          <w:rFonts w:eastAsiaTheme="majorEastAsia"/>
          <w:bCs/>
          <w:lang w:val="ru-RU"/>
        </w:rPr>
        <w:t>ку</w:t>
      </w:r>
      <w:r w:rsidRPr="00DA3A57">
        <w:rPr>
          <w:rFonts w:eastAsiaTheme="majorEastAsia"/>
          <w:bCs/>
          <w:lang w:val="ru-RU"/>
        </w:rPr>
        <w:t xml:space="preserve"> руководящи</w:t>
      </w:r>
      <w:r>
        <w:rPr>
          <w:rFonts w:eastAsiaTheme="majorEastAsia"/>
          <w:bCs/>
          <w:lang w:val="ru-RU"/>
        </w:rPr>
        <w:t>х</w:t>
      </w:r>
      <w:r w:rsidRPr="00DA3A57">
        <w:rPr>
          <w:rFonts w:eastAsiaTheme="majorEastAsia"/>
          <w:bCs/>
          <w:lang w:val="ru-RU"/>
        </w:rPr>
        <w:t xml:space="preserve"> указани</w:t>
      </w:r>
      <w:r>
        <w:rPr>
          <w:rFonts w:eastAsiaTheme="majorEastAsia"/>
          <w:bCs/>
          <w:lang w:val="ru-RU"/>
        </w:rPr>
        <w:t>й</w:t>
      </w:r>
      <w:r w:rsidRPr="00DA3A57">
        <w:rPr>
          <w:rFonts w:eastAsiaTheme="majorEastAsia"/>
          <w:bCs/>
          <w:lang w:val="ru-RU"/>
        </w:rPr>
        <w:t xml:space="preserve">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</w:t>
      </w:r>
      <w:r w:rsidR="00434A75" w:rsidRPr="00DA3A57">
        <w:rPr>
          <w:rFonts w:eastAsiaTheme="majorEastAsia"/>
          <w:lang w:val="ru-RU"/>
        </w:rPr>
        <w:t xml:space="preserve">. </w:t>
      </w:r>
      <w:r w:rsidR="0031549A">
        <w:rPr>
          <w:rFonts w:eastAsiaTheme="majorEastAsia"/>
          <w:lang w:val="ru-RU"/>
        </w:rPr>
        <w:t>Вследствие</w:t>
      </w:r>
      <w:r w:rsidR="0031549A" w:rsidRPr="0031549A">
        <w:rPr>
          <w:rFonts w:eastAsiaTheme="majorEastAsia"/>
          <w:lang w:val="ru-RU"/>
        </w:rPr>
        <w:t xml:space="preserve"> </w:t>
      </w:r>
      <w:r w:rsidR="0031549A">
        <w:rPr>
          <w:rFonts w:eastAsiaTheme="majorEastAsia"/>
          <w:lang w:val="ru-RU"/>
        </w:rPr>
        <w:t>этого</w:t>
      </w:r>
      <w:r w:rsidR="0031549A" w:rsidRPr="0031549A">
        <w:rPr>
          <w:rFonts w:eastAsiaTheme="majorEastAsia"/>
          <w:lang w:val="ru-RU"/>
        </w:rPr>
        <w:t xml:space="preserve"> </w:t>
      </w:r>
      <w:r w:rsidR="0031549A">
        <w:rPr>
          <w:rFonts w:eastAsiaTheme="majorEastAsia"/>
          <w:lang w:val="ru-RU"/>
        </w:rPr>
        <w:t>Вспомогательный</w:t>
      </w:r>
      <w:r w:rsidR="0031549A" w:rsidRPr="0031549A">
        <w:rPr>
          <w:rFonts w:eastAsiaTheme="majorEastAsia"/>
          <w:lang w:val="ru-RU"/>
        </w:rPr>
        <w:t xml:space="preserve"> </w:t>
      </w:r>
      <w:r w:rsidR="0031549A">
        <w:rPr>
          <w:rFonts w:eastAsiaTheme="majorEastAsia"/>
          <w:lang w:val="ru-RU"/>
        </w:rPr>
        <w:t>орган</w:t>
      </w:r>
      <w:r w:rsidR="0031549A" w:rsidRPr="0031549A">
        <w:rPr>
          <w:rFonts w:eastAsiaTheme="majorEastAsia"/>
          <w:lang w:val="ru-RU"/>
        </w:rPr>
        <w:t xml:space="preserve"> </w:t>
      </w:r>
      <w:r w:rsidR="0031549A">
        <w:rPr>
          <w:rFonts w:eastAsiaTheme="majorEastAsia"/>
          <w:lang w:val="ru-RU"/>
        </w:rPr>
        <w:t>должен</w:t>
      </w:r>
      <w:r w:rsidR="0031549A" w:rsidRPr="0031549A">
        <w:rPr>
          <w:rFonts w:eastAsiaTheme="majorEastAsia"/>
          <w:lang w:val="ru-RU"/>
        </w:rPr>
        <w:t xml:space="preserve"> </w:t>
      </w:r>
      <w:r w:rsidR="0031549A">
        <w:rPr>
          <w:rFonts w:eastAsiaTheme="majorEastAsia"/>
          <w:lang w:val="ru-RU"/>
        </w:rPr>
        <w:t>рассмотреть</w:t>
      </w:r>
      <w:r w:rsidR="0031549A" w:rsidRPr="0031549A">
        <w:rPr>
          <w:rFonts w:eastAsiaTheme="majorEastAsia"/>
          <w:lang w:val="ru-RU"/>
        </w:rPr>
        <w:t xml:space="preserve"> </w:t>
      </w:r>
      <w:r w:rsidR="0031549A">
        <w:rPr>
          <w:rFonts w:eastAsiaTheme="majorEastAsia"/>
          <w:lang w:val="ru-RU"/>
        </w:rPr>
        <w:t>проекты</w:t>
      </w:r>
      <w:r w:rsidR="0031549A" w:rsidRPr="0031549A">
        <w:rPr>
          <w:rFonts w:eastAsiaTheme="majorEastAsia"/>
          <w:lang w:val="ru-RU"/>
        </w:rPr>
        <w:t xml:space="preserve"> </w:t>
      </w:r>
      <w:r w:rsidR="0031549A" w:rsidRPr="00DA3A57">
        <w:rPr>
          <w:rFonts w:eastAsiaTheme="majorEastAsia"/>
          <w:bCs/>
          <w:lang w:val="ru-RU"/>
        </w:rPr>
        <w:t>руководящи</w:t>
      </w:r>
      <w:r w:rsidR="0031549A">
        <w:rPr>
          <w:rFonts w:eastAsiaTheme="majorEastAsia"/>
          <w:bCs/>
          <w:lang w:val="ru-RU"/>
        </w:rPr>
        <w:t>х</w:t>
      </w:r>
      <w:r w:rsidR="0031549A" w:rsidRPr="0031549A">
        <w:rPr>
          <w:rFonts w:eastAsiaTheme="majorEastAsia"/>
          <w:bCs/>
          <w:lang w:val="ru-RU"/>
        </w:rPr>
        <w:t xml:space="preserve"> </w:t>
      </w:r>
      <w:r w:rsidR="0031549A" w:rsidRPr="00DA3A57">
        <w:rPr>
          <w:rFonts w:eastAsiaTheme="majorEastAsia"/>
          <w:bCs/>
          <w:lang w:val="ru-RU"/>
        </w:rPr>
        <w:t>указани</w:t>
      </w:r>
      <w:r w:rsidR="0031549A">
        <w:rPr>
          <w:rFonts w:eastAsiaTheme="majorEastAsia"/>
          <w:bCs/>
          <w:lang w:val="ru-RU"/>
        </w:rPr>
        <w:t>й</w:t>
      </w:r>
      <w:r w:rsidR="0031549A" w:rsidRPr="0031549A">
        <w:rPr>
          <w:rFonts w:eastAsiaTheme="majorEastAsia"/>
          <w:bCs/>
          <w:lang w:val="ru-RU"/>
        </w:rPr>
        <w:t xml:space="preserve"> </w:t>
      </w:r>
      <w:r w:rsidR="0031549A">
        <w:rPr>
          <w:rFonts w:eastAsiaTheme="majorEastAsia"/>
          <w:bCs/>
          <w:lang w:val="ru-RU"/>
        </w:rPr>
        <w:t>в</w:t>
      </w:r>
      <w:r w:rsidR="0031549A" w:rsidRPr="0031549A">
        <w:rPr>
          <w:rFonts w:eastAsiaTheme="majorEastAsia"/>
          <w:bCs/>
          <w:lang w:val="ru-RU"/>
        </w:rPr>
        <w:t xml:space="preserve"> </w:t>
      </w:r>
      <w:r w:rsidR="0031549A">
        <w:rPr>
          <w:rFonts w:eastAsiaTheme="majorEastAsia"/>
          <w:bCs/>
          <w:lang w:val="ru-RU"/>
        </w:rPr>
        <w:t xml:space="preserve">соответствии с двумя задачами в рамках подпунктов </w:t>
      </w:r>
      <w:r w:rsidR="00F70BBA" w:rsidRPr="0031549A">
        <w:rPr>
          <w:rStyle w:val="afff5"/>
          <w:rFonts w:eastAsiaTheme="majorEastAsia"/>
          <w:i w:val="0"/>
          <w:iCs w:val="0"/>
          <w:lang w:val="ru-RU"/>
        </w:rPr>
        <w:t>5 (</w:t>
      </w:r>
      <w:r w:rsidR="00F70BBA" w:rsidRPr="001C20F9">
        <w:rPr>
          <w:rStyle w:val="afff5"/>
          <w:rFonts w:eastAsiaTheme="majorEastAsia"/>
          <w:i w:val="0"/>
          <w:iCs w:val="0"/>
        </w:rPr>
        <w:t>a</w:t>
      </w:r>
      <w:r w:rsidR="00F70BBA" w:rsidRPr="0031549A">
        <w:rPr>
          <w:rStyle w:val="afff5"/>
          <w:rFonts w:eastAsiaTheme="majorEastAsia"/>
          <w:i w:val="0"/>
          <w:iCs w:val="0"/>
          <w:lang w:val="ru-RU"/>
        </w:rPr>
        <w:t xml:space="preserve">) </w:t>
      </w:r>
      <w:r w:rsidR="0031549A">
        <w:rPr>
          <w:rStyle w:val="afff5"/>
          <w:rFonts w:eastAsiaTheme="majorEastAsia"/>
          <w:i w:val="0"/>
          <w:iCs w:val="0"/>
          <w:lang w:val="ru-RU"/>
        </w:rPr>
        <w:t>и</w:t>
      </w:r>
      <w:r w:rsidR="00F70BBA" w:rsidRPr="0031549A">
        <w:rPr>
          <w:rStyle w:val="afff5"/>
          <w:rFonts w:eastAsiaTheme="majorEastAsia"/>
          <w:i w:val="0"/>
          <w:iCs w:val="0"/>
          <w:lang w:val="ru-RU"/>
        </w:rPr>
        <w:t xml:space="preserve"> (</w:t>
      </w:r>
      <w:r w:rsidR="00F70BBA" w:rsidRPr="001C20F9">
        <w:rPr>
          <w:rStyle w:val="afff5"/>
          <w:rFonts w:eastAsiaTheme="majorEastAsia"/>
          <w:i w:val="0"/>
          <w:iCs w:val="0"/>
        </w:rPr>
        <w:t>b</w:t>
      </w:r>
      <w:r w:rsidR="00F70BBA" w:rsidRPr="0031549A">
        <w:rPr>
          <w:rStyle w:val="afff5"/>
          <w:rFonts w:eastAsiaTheme="majorEastAsia"/>
          <w:i w:val="0"/>
          <w:iCs w:val="0"/>
          <w:lang w:val="ru-RU"/>
        </w:rPr>
        <w:t xml:space="preserve">) </w:t>
      </w:r>
      <w:r w:rsidR="0031549A">
        <w:rPr>
          <w:rStyle w:val="afff5"/>
          <w:rFonts w:eastAsiaTheme="majorEastAsia"/>
          <w:i w:val="0"/>
          <w:iCs w:val="0"/>
          <w:lang w:val="ru-RU"/>
        </w:rPr>
        <w:t>повестки дня настоящего совещания</w:t>
      </w:r>
      <w:r w:rsidR="006935DA" w:rsidRPr="0031549A">
        <w:rPr>
          <w:rStyle w:val="afff5"/>
          <w:rFonts w:eastAsiaTheme="majorEastAsia"/>
          <w:i w:val="0"/>
          <w:iCs w:val="0"/>
          <w:lang w:val="ru-RU"/>
        </w:rPr>
        <w:t xml:space="preserve">. </w:t>
      </w:r>
    </w:p>
    <w:p w14:paraId="1E6DB0A9" w14:textId="7094E01D" w:rsidR="006935DA" w:rsidRPr="0031549A" w:rsidRDefault="00E01EC0" w:rsidP="003C4ACE">
      <w:pPr>
        <w:pStyle w:val="CBDH2"/>
        <w:jc w:val="left"/>
        <w:rPr>
          <w:rStyle w:val="afff5"/>
          <w:rFonts w:asciiTheme="majorBidi" w:eastAsiaTheme="minorEastAsia" w:hAnsiTheme="majorBidi" w:cstheme="minorBidi"/>
          <w:b w:val="0"/>
          <w:bCs/>
          <w:i w:val="0"/>
          <w:iCs w:val="0"/>
          <w:sz w:val="28"/>
          <w:lang w:val="ru-RU" w:eastAsia="zh-CN"/>
        </w:rPr>
      </w:pPr>
      <w:r w:rsidRPr="001C20F9">
        <w:rPr>
          <w:lang w:eastAsia="zh-CN"/>
        </w:rPr>
        <w:t>B</w:t>
      </w:r>
      <w:r w:rsidRPr="0031549A">
        <w:rPr>
          <w:lang w:val="ru-RU" w:eastAsia="zh-CN"/>
        </w:rPr>
        <w:t>.</w:t>
      </w:r>
      <w:r w:rsidRPr="0031549A">
        <w:rPr>
          <w:lang w:val="ru-RU" w:eastAsia="zh-CN"/>
        </w:rPr>
        <w:tab/>
      </w:r>
      <w:r w:rsidR="0031549A" w:rsidRPr="0031549A">
        <w:rPr>
          <w:lang w:val="ru-RU" w:eastAsia="zh-CN"/>
        </w:rPr>
        <w:t>Рекомендации, вынесенные по итогам 2</w:t>
      </w:r>
      <w:r w:rsidR="0031549A">
        <w:rPr>
          <w:lang w:val="ru-RU" w:eastAsia="zh-CN"/>
        </w:rPr>
        <w:t>4</w:t>
      </w:r>
      <w:r w:rsidR="0031549A" w:rsidRPr="0031549A">
        <w:rPr>
          <w:lang w:val="ru-RU" w:eastAsia="zh-CN"/>
        </w:rPr>
        <w:t>-й сессии Постоянного форума</w:t>
      </w:r>
      <w:r w:rsidR="0031549A" w:rsidRPr="0031549A">
        <w:rPr>
          <w:lang w:val="ru-RU" w:eastAsia="zh-CN"/>
        </w:rPr>
        <w:br/>
        <w:t>по вопросам коренных народов</w:t>
      </w:r>
    </w:p>
    <w:p w14:paraId="7FDE2256" w14:textId="1B78886F" w:rsidR="00D735B5" w:rsidRPr="006554D2" w:rsidRDefault="006554D2" w:rsidP="003C4ACE">
      <w:pPr>
        <w:pStyle w:val="CBDNormalNumber"/>
        <w:rPr>
          <w:rFonts w:eastAsiaTheme="majorEastAsia"/>
          <w:lang w:val="ru-RU"/>
        </w:rPr>
      </w:pPr>
      <w:r w:rsidRPr="006554D2">
        <w:rPr>
          <w:rFonts w:eastAsiaTheme="majorEastAsia"/>
          <w:lang w:val="ru-RU"/>
        </w:rPr>
        <w:t>На своей 2</w:t>
      </w:r>
      <w:r>
        <w:rPr>
          <w:rFonts w:eastAsiaTheme="majorEastAsia"/>
          <w:lang w:val="ru-RU"/>
        </w:rPr>
        <w:t>4</w:t>
      </w:r>
      <w:r w:rsidRPr="006554D2">
        <w:rPr>
          <w:rFonts w:eastAsiaTheme="majorEastAsia"/>
          <w:lang w:val="ru-RU"/>
        </w:rPr>
        <w:t>-й сессии в 202</w:t>
      </w:r>
      <w:r>
        <w:rPr>
          <w:rFonts w:eastAsiaTheme="majorEastAsia"/>
          <w:lang w:val="ru-RU"/>
        </w:rPr>
        <w:t>5</w:t>
      </w:r>
      <w:r w:rsidRPr="006554D2">
        <w:rPr>
          <w:rFonts w:eastAsiaTheme="majorEastAsia"/>
          <w:lang w:val="ru-RU"/>
        </w:rPr>
        <w:t xml:space="preserve"> году Постоянный форум принял несколько рекомендаций, имеющих значение для Конвенции, которые изложены в пунктах 20</w:t>
      </w:r>
      <w:r w:rsidR="004A4591">
        <w:rPr>
          <w:rFonts w:eastAsiaTheme="majorEastAsia"/>
          <w:lang w:val="ru-RU"/>
        </w:rPr>
        <w:t xml:space="preserve"> и</w:t>
      </w:r>
      <w:r w:rsidRPr="006554D2">
        <w:rPr>
          <w:rFonts w:eastAsiaTheme="majorEastAsia"/>
          <w:lang w:val="ru-RU"/>
        </w:rPr>
        <w:t xml:space="preserve"> 78 доклада о работе его 2</w:t>
      </w:r>
      <w:r>
        <w:rPr>
          <w:rFonts w:eastAsiaTheme="majorEastAsia"/>
          <w:lang w:val="ru-RU"/>
        </w:rPr>
        <w:t>4</w:t>
      </w:r>
      <w:r w:rsidRPr="006554D2">
        <w:rPr>
          <w:rFonts w:eastAsiaTheme="majorEastAsia"/>
          <w:lang w:val="ru-RU"/>
        </w:rPr>
        <w:t>-й сессии</w:t>
      </w:r>
      <w:r w:rsidR="00110AA7" w:rsidRPr="001C20F9">
        <w:rPr>
          <w:rStyle w:val="af"/>
          <w:rFonts w:eastAsiaTheme="majorEastAsia"/>
        </w:rPr>
        <w:footnoteReference w:id="3"/>
      </w:r>
      <w:r>
        <w:rPr>
          <w:rFonts w:eastAsiaTheme="majorEastAsia"/>
          <w:lang w:val="ru-RU"/>
        </w:rPr>
        <w:t>.</w:t>
      </w:r>
    </w:p>
    <w:p w14:paraId="5038C969" w14:textId="30BDC614" w:rsidR="006935DA" w:rsidRPr="006554D2" w:rsidRDefault="006554D2" w:rsidP="003C4ACE">
      <w:pPr>
        <w:pStyle w:val="CBDNormalNumber"/>
        <w:rPr>
          <w:rFonts w:eastAsiaTheme="majorEastAsia"/>
          <w:lang w:val="ru-RU"/>
        </w:rPr>
      </w:pPr>
      <w:r>
        <w:rPr>
          <w:rFonts w:eastAsiaTheme="majorEastAsia"/>
          <w:lang w:val="ru-RU"/>
        </w:rPr>
        <w:t>Пункты</w:t>
      </w:r>
      <w:r w:rsidR="006935DA" w:rsidRPr="006554D2">
        <w:rPr>
          <w:rFonts w:eastAsiaTheme="majorEastAsia"/>
          <w:lang w:val="ru-RU"/>
        </w:rPr>
        <w:t xml:space="preserve"> 20 </w:t>
      </w:r>
      <w:r>
        <w:rPr>
          <w:rFonts w:eastAsiaTheme="majorEastAsia"/>
          <w:lang w:val="ru-RU"/>
        </w:rPr>
        <w:t>и</w:t>
      </w:r>
      <w:r w:rsidR="006935DA" w:rsidRPr="006554D2">
        <w:rPr>
          <w:rFonts w:eastAsiaTheme="majorEastAsia"/>
          <w:lang w:val="ru-RU"/>
        </w:rPr>
        <w:t xml:space="preserve"> 78 </w:t>
      </w:r>
      <w:r>
        <w:rPr>
          <w:rFonts w:eastAsiaTheme="majorEastAsia"/>
          <w:lang w:val="ru-RU"/>
        </w:rPr>
        <w:t>доклада</w:t>
      </w:r>
      <w:r w:rsidR="006935DA" w:rsidRPr="006554D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</w:t>
      </w:r>
      <w:r w:rsidRPr="006554D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работе</w:t>
      </w:r>
      <w:r w:rsidRPr="006554D2">
        <w:rPr>
          <w:rFonts w:eastAsiaTheme="majorEastAsia"/>
          <w:lang w:val="ru-RU"/>
        </w:rPr>
        <w:t xml:space="preserve"> 24-</w:t>
      </w:r>
      <w:r>
        <w:rPr>
          <w:rFonts w:eastAsiaTheme="majorEastAsia"/>
          <w:lang w:val="ru-RU"/>
        </w:rPr>
        <w:t>й</w:t>
      </w:r>
      <w:r w:rsidRPr="006554D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сессии</w:t>
      </w:r>
      <w:r w:rsidRPr="006554D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Постоянного</w:t>
      </w:r>
      <w:r w:rsidR="006935DA" w:rsidRPr="006554D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форума</w:t>
      </w:r>
      <w:r w:rsidR="006935DA" w:rsidRPr="006554D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касаются</w:t>
      </w:r>
      <w:r w:rsidR="006935DA" w:rsidRPr="006554D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механизмов</w:t>
      </w:r>
      <w:r w:rsidRPr="006554D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участия</w:t>
      </w:r>
      <w:r w:rsidRPr="006554D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коренных</w:t>
      </w:r>
      <w:r w:rsidRPr="006554D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народов</w:t>
      </w:r>
      <w:r w:rsidR="006935DA" w:rsidRPr="006554D2">
        <w:rPr>
          <w:rFonts w:eastAsiaTheme="majorEastAsia"/>
          <w:lang w:val="ru-RU"/>
        </w:rPr>
        <w:t xml:space="preserve"> </w:t>
      </w:r>
      <w:r>
        <w:rPr>
          <w:noProof/>
          <w:snapToGrid w:val="0"/>
          <w:lang w:val="ru-RU"/>
        </w:rPr>
        <w:t>во</w:t>
      </w:r>
      <w:r w:rsidRPr="006554D2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>Вспомогательном</w:t>
      </w:r>
      <w:r w:rsidRPr="006554D2">
        <w:rPr>
          <w:noProof/>
          <w:snapToGrid w:val="0"/>
          <w:lang w:val="ru-RU"/>
        </w:rPr>
        <w:t xml:space="preserve"> </w:t>
      </w:r>
      <w:r>
        <w:rPr>
          <w:noProof/>
          <w:snapToGrid w:val="0"/>
          <w:lang w:val="ru-RU"/>
        </w:rPr>
        <w:t xml:space="preserve">органе и </w:t>
      </w:r>
      <w:r w:rsidRPr="006554D2">
        <w:rPr>
          <w:bCs/>
          <w:lang w:val="ru-RU"/>
        </w:rPr>
        <w:t>призна</w:t>
      </w:r>
      <w:r>
        <w:rPr>
          <w:bCs/>
          <w:lang w:val="ru-RU"/>
        </w:rPr>
        <w:t>ния</w:t>
      </w:r>
      <w:r w:rsidRPr="006554D2">
        <w:rPr>
          <w:bCs/>
          <w:lang w:val="ru-RU"/>
        </w:rPr>
        <w:t xml:space="preserve"> Глобальн</w:t>
      </w:r>
      <w:r>
        <w:rPr>
          <w:bCs/>
          <w:lang w:val="ru-RU"/>
        </w:rPr>
        <w:t>ого</w:t>
      </w:r>
      <w:r w:rsidRPr="006554D2">
        <w:rPr>
          <w:bCs/>
          <w:lang w:val="ru-RU"/>
        </w:rPr>
        <w:t xml:space="preserve"> план</w:t>
      </w:r>
      <w:r>
        <w:rPr>
          <w:bCs/>
          <w:lang w:val="ru-RU"/>
        </w:rPr>
        <w:t>а</w:t>
      </w:r>
      <w:r w:rsidRPr="006554D2">
        <w:rPr>
          <w:bCs/>
          <w:lang w:val="ru-RU"/>
        </w:rPr>
        <w:t xml:space="preserve"> действий в области биоразнообразия и здоровья</w:t>
      </w:r>
      <w:r>
        <w:rPr>
          <w:bCs/>
          <w:lang w:val="ru-RU"/>
        </w:rPr>
        <w:t xml:space="preserve"> </w:t>
      </w:r>
      <w:r>
        <w:rPr>
          <w:rFonts w:eastAsiaTheme="majorEastAsia"/>
          <w:lang w:val="ru-RU"/>
        </w:rPr>
        <w:t xml:space="preserve">и </w:t>
      </w:r>
      <w:r>
        <w:rPr>
          <w:rStyle w:val="afff5"/>
          <w:rFonts w:eastAsiaTheme="majorEastAsia"/>
          <w:i w:val="0"/>
          <w:iCs w:val="0"/>
          <w:szCs w:val="24"/>
          <w:lang w:val="ru-RU"/>
        </w:rPr>
        <w:t>имеет следующее содержание</w:t>
      </w:r>
      <w:r w:rsidR="006935DA" w:rsidRPr="006554D2">
        <w:rPr>
          <w:rFonts w:eastAsiaTheme="majorEastAsia"/>
          <w:lang w:val="ru-RU"/>
        </w:rPr>
        <w:t>:</w:t>
      </w:r>
    </w:p>
    <w:p w14:paraId="2D939D62" w14:textId="27905AA9" w:rsidR="006935DA" w:rsidRPr="006554D2" w:rsidRDefault="006935DA" w:rsidP="003C4ACE">
      <w:pPr>
        <w:pStyle w:val="CBDNormalNoNumber"/>
        <w:tabs>
          <w:tab w:val="clear" w:pos="567"/>
          <w:tab w:val="clear" w:pos="1134"/>
        </w:tabs>
        <w:ind w:left="1134"/>
        <w:rPr>
          <w:rStyle w:val="afff5"/>
          <w:i w:val="0"/>
          <w:iCs w:val="0"/>
          <w:lang w:val="ru-RU"/>
        </w:rPr>
      </w:pPr>
      <w:r w:rsidRPr="006554D2">
        <w:rPr>
          <w:rStyle w:val="afff5"/>
          <w:i w:val="0"/>
          <w:iCs w:val="0"/>
          <w:lang w:val="ru-RU"/>
        </w:rPr>
        <w:lastRenderedPageBreak/>
        <w:t>20.</w:t>
      </w:r>
      <w:r w:rsidR="00C13C79" w:rsidRPr="006554D2">
        <w:rPr>
          <w:rStyle w:val="afff5"/>
          <w:i w:val="0"/>
          <w:iCs w:val="0"/>
          <w:lang w:val="ru-RU"/>
        </w:rPr>
        <w:tab/>
      </w:r>
      <w:r w:rsidR="006554D2" w:rsidRPr="006554D2">
        <w:rPr>
          <w:bCs/>
          <w:lang w:val="ru-RU"/>
        </w:rPr>
        <w:t>Постоянный форум приветствует создание Вспомогательного органа по осуществлению статьи 8</w:t>
      </w:r>
      <w:r w:rsidR="006554D2">
        <w:rPr>
          <w:bCs/>
          <w:lang w:val="ru-RU"/>
        </w:rPr>
        <w:t> </w:t>
      </w:r>
      <w:r w:rsidR="006554D2" w:rsidRPr="001A3384">
        <w:rPr>
          <w:bCs/>
          <w:lang w:val="ru-RU"/>
        </w:rPr>
        <w:t>(</w:t>
      </w:r>
      <w:r w:rsidR="006554D2" w:rsidRPr="006554D2">
        <w:rPr>
          <w:bCs/>
          <w:lang w:val="ru-RU"/>
        </w:rPr>
        <w:t xml:space="preserve">j) и других положений Конвенции о биологическом разнообразии, касающихся коренных народов и местных общин (решение 16/5), и принятие новой программы работы в этой связи (решение 16/4) на шестнадцатом совещании Конференции сторон Конвенции о биологическом разнообразии. Он настоятельно призывает обеспечить выполнение решения продолжать при осуществлении Конвенции и </w:t>
      </w:r>
      <w:proofErr w:type="spellStart"/>
      <w:r w:rsidR="006554D2" w:rsidRPr="006554D2">
        <w:rPr>
          <w:bCs/>
          <w:lang w:val="ru-RU"/>
        </w:rPr>
        <w:t>Куньминско</w:t>
      </w:r>
      <w:proofErr w:type="spellEnd"/>
      <w:r w:rsidR="006554D2" w:rsidRPr="006554D2">
        <w:rPr>
          <w:bCs/>
          <w:lang w:val="ru-RU"/>
        </w:rPr>
        <w:t>-Монреальской глобальной рамочной программы в области биоразнообразия уделять первоочередное внимание традиционным знаниям коренных народов. Форум также признает, что Глобальный план действий в области биоразнообразия и здоровья (решение 16/19) опирается на исследование по детерминантам здоровья коренных народов в Повестке дня в области устойчивого развития на период до 2030 год</w:t>
      </w:r>
      <w:r w:rsidR="006554D2" w:rsidRPr="006554D2">
        <w:rPr>
          <w:lang w:val="ru-RU"/>
        </w:rPr>
        <w:t xml:space="preserve"> </w:t>
      </w:r>
      <w:r w:rsidR="00EA11DE" w:rsidRPr="006554D2">
        <w:rPr>
          <w:lang w:val="ru-RU"/>
        </w:rPr>
        <w:t>(</w:t>
      </w:r>
      <w:r w:rsidR="00EA11DE" w:rsidRPr="00EA11DE">
        <w:t>E</w:t>
      </w:r>
      <w:r w:rsidR="00EA11DE" w:rsidRPr="006554D2">
        <w:rPr>
          <w:lang w:val="ru-RU"/>
        </w:rPr>
        <w:t>/</w:t>
      </w:r>
      <w:r w:rsidR="00EA11DE" w:rsidRPr="00EA11DE">
        <w:t>C</w:t>
      </w:r>
      <w:r w:rsidR="00EA11DE" w:rsidRPr="006554D2">
        <w:rPr>
          <w:lang w:val="ru-RU"/>
        </w:rPr>
        <w:t>.19/2023/5)</w:t>
      </w:r>
      <w:r w:rsidR="002B7B5D" w:rsidRPr="006554D2">
        <w:rPr>
          <w:rStyle w:val="afff5"/>
          <w:i w:val="0"/>
          <w:iCs w:val="0"/>
          <w:lang w:val="ru-RU"/>
        </w:rPr>
        <w:t>.</w:t>
      </w:r>
    </w:p>
    <w:p w14:paraId="13098315" w14:textId="625B6988" w:rsidR="006935DA" w:rsidRPr="001A3384" w:rsidRDefault="006935DA" w:rsidP="003C4ACE">
      <w:pPr>
        <w:pStyle w:val="CBDNormalNoNumber"/>
        <w:tabs>
          <w:tab w:val="clear" w:pos="567"/>
          <w:tab w:val="clear" w:pos="1134"/>
        </w:tabs>
        <w:ind w:left="1134"/>
        <w:rPr>
          <w:rStyle w:val="afff5"/>
          <w:rFonts w:eastAsiaTheme="majorEastAsia"/>
          <w:i w:val="0"/>
          <w:iCs w:val="0"/>
          <w:lang w:val="ru-RU"/>
        </w:rPr>
      </w:pPr>
      <w:r w:rsidRPr="001A3384">
        <w:rPr>
          <w:rStyle w:val="afff5"/>
          <w:rFonts w:eastAsiaTheme="majorEastAsia"/>
          <w:i w:val="0"/>
          <w:iCs w:val="0"/>
          <w:lang w:val="ru-RU"/>
        </w:rPr>
        <w:t>78.</w:t>
      </w:r>
      <w:r w:rsidR="00C13C79" w:rsidRPr="001A3384">
        <w:rPr>
          <w:rStyle w:val="afff5"/>
          <w:rFonts w:eastAsiaTheme="majorEastAsia"/>
          <w:i w:val="0"/>
          <w:iCs w:val="0"/>
          <w:lang w:val="ru-RU"/>
        </w:rPr>
        <w:tab/>
      </w:r>
      <w:r w:rsidR="001A3384" w:rsidRPr="001A3384">
        <w:rPr>
          <w:rFonts w:eastAsiaTheme="majorEastAsia"/>
          <w:bCs/>
          <w:lang w:val="ru-RU"/>
        </w:rPr>
        <w:t>Постоянный форум настоятельно призывает государства-члены и постоянный вспомогательный орган секретариата Конвенции о биологическом разнообразии по осуществлению статьи 8</w:t>
      </w:r>
      <w:r w:rsidR="001A3384">
        <w:rPr>
          <w:rFonts w:eastAsiaTheme="majorEastAsia"/>
          <w:bCs/>
          <w:lang w:val="ru-RU"/>
        </w:rPr>
        <w:t> (</w:t>
      </w:r>
      <w:r w:rsidR="001A3384" w:rsidRPr="001A3384">
        <w:rPr>
          <w:rFonts w:eastAsiaTheme="majorEastAsia"/>
          <w:bCs/>
          <w:lang w:val="ru-RU"/>
        </w:rPr>
        <w:t>j) в рамках его новой программы работы привлекать лидеров коренных народов к участию на всех уровнях, в том числе в качестве сопредседателей, руководителей рабочих групп, участников групп экспертов и членов Бюро от семи социокультурных регионов. Форум вновь обращается к структурам Организации Объединенных Наций и сторонам соглашений по биоразнообразию и климату с призывом признать самобытность и особые права коренных народов. Форум призывает использовать точную и дифференцированную терминологию и рекомендует избегать совместного или взаимозаменяемого использования терминов «коренные народы» и «местные общины» в качестве единой категории</w:t>
      </w:r>
      <w:r w:rsidRPr="001A3384">
        <w:rPr>
          <w:rStyle w:val="afff5"/>
          <w:rFonts w:eastAsiaTheme="majorEastAsia"/>
          <w:i w:val="0"/>
          <w:iCs w:val="0"/>
          <w:lang w:val="ru-RU"/>
        </w:rPr>
        <w:t>.</w:t>
      </w:r>
    </w:p>
    <w:p w14:paraId="3B2730AD" w14:textId="23C8AF18" w:rsidR="00F25FBF" w:rsidRPr="00063334" w:rsidRDefault="00946F44" w:rsidP="00A86C45">
      <w:pPr>
        <w:pStyle w:val="CBDNormalNumber"/>
        <w:rPr>
          <w:rStyle w:val="afff5"/>
          <w:rFonts w:eastAsiaTheme="majorEastAsia"/>
          <w:i w:val="0"/>
          <w:iCs w:val="0"/>
          <w:lang w:val="ru-RU"/>
        </w:rPr>
        <w:sectPr w:rsidR="00F25FBF" w:rsidRPr="00063334" w:rsidSect="00DF78C4">
          <w:headerReference w:type="even" r:id="rId19"/>
          <w:headerReference w:type="default" r:id="rId20"/>
          <w:footerReference w:type="even" r:id="rId21"/>
          <w:footerReference w:type="default" r:id="rId22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  <w:r>
        <w:rPr>
          <w:rStyle w:val="afff5"/>
          <w:rFonts w:eastAsiaTheme="majorEastAsia"/>
          <w:i w:val="0"/>
          <w:iCs w:val="0"/>
          <w:lang w:val="ru-RU"/>
        </w:rPr>
        <w:t>В</w:t>
      </w:r>
      <w:r w:rsidRPr="00946F4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своем</w:t>
      </w:r>
      <w:r w:rsidRPr="00946F4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решении</w:t>
      </w:r>
      <w:r w:rsidR="005E7FE0" w:rsidRPr="00946F4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hyperlink r:id="rId23" w:history="1">
        <w:r w:rsidR="003A4703" w:rsidRPr="00946F44">
          <w:rPr>
            <w:rStyle w:val="afe"/>
            <w:rFonts w:eastAsiaTheme="majorEastAsia"/>
            <w:lang w:val="ru-RU"/>
          </w:rPr>
          <w:t>16/5</w:t>
        </w:r>
      </w:hyperlink>
      <w:r w:rsidR="00DF6600" w:rsidRPr="00946F4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Конференция</w:t>
      </w:r>
      <w:r w:rsidRPr="00946F4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Сторон</w:t>
      </w:r>
      <w:r w:rsidRPr="00946F4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поручила</w:t>
      </w:r>
      <w:r w:rsidRPr="00946F44">
        <w:rPr>
          <w:rStyle w:val="afff5"/>
          <w:rFonts w:eastAsiaTheme="majorEastAsia"/>
          <w:i w:val="0"/>
          <w:iCs w:val="0"/>
          <w:lang w:val="ru-RU"/>
        </w:rPr>
        <w:t xml:space="preserve"> Вспомогательному органу по осуществлению стать</w:t>
      </w:r>
      <w:r>
        <w:rPr>
          <w:rStyle w:val="afff5"/>
          <w:rFonts w:eastAsiaTheme="majorEastAsia"/>
          <w:i w:val="0"/>
          <w:iCs w:val="0"/>
          <w:lang w:val="ru-RU"/>
        </w:rPr>
        <w:t>и</w:t>
      </w:r>
      <w:r w:rsidR="000D3855" w:rsidRPr="001C20F9">
        <w:rPr>
          <w:noProof/>
          <w:snapToGrid w:val="0"/>
        </w:rPr>
        <w:t> </w:t>
      </w:r>
      <w:r w:rsidR="00C71D08" w:rsidRPr="00946F44">
        <w:rPr>
          <w:noProof/>
          <w:snapToGrid w:val="0"/>
          <w:lang w:val="ru-RU"/>
        </w:rPr>
        <w:t>8</w:t>
      </w:r>
      <w:r w:rsidRPr="00946F44">
        <w:rPr>
          <w:noProof/>
          <w:snapToGrid w:val="0"/>
          <w:lang w:val="en-US"/>
        </w:rPr>
        <w:t> </w:t>
      </w:r>
      <w:r w:rsidR="00C71D08" w:rsidRPr="00946F44">
        <w:rPr>
          <w:noProof/>
          <w:snapToGrid w:val="0"/>
          <w:lang w:val="ru-RU"/>
        </w:rPr>
        <w:t>(</w:t>
      </w:r>
      <w:r w:rsidR="00C71D08" w:rsidRPr="001C20F9">
        <w:rPr>
          <w:noProof/>
          <w:snapToGrid w:val="0"/>
        </w:rPr>
        <w:t>j</w:t>
      </w:r>
      <w:r w:rsidR="00C71D08" w:rsidRPr="00946F44">
        <w:rPr>
          <w:noProof/>
          <w:snapToGrid w:val="0"/>
          <w:lang w:val="ru-RU"/>
        </w:rPr>
        <w:t>)</w:t>
      </w:r>
      <w:r w:rsidR="00263DCD" w:rsidRPr="00946F4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Pr="00946F44">
        <w:rPr>
          <w:rFonts w:eastAsiaTheme="majorEastAsia"/>
          <w:bCs/>
          <w:lang w:val="ru-RU"/>
        </w:rPr>
        <w:t xml:space="preserve">продолжить разработку и окончательно утвердить </w:t>
      </w:r>
      <w:r>
        <w:rPr>
          <w:rFonts w:eastAsiaTheme="majorEastAsia"/>
          <w:bCs/>
          <w:lang w:val="ru-RU"/>
        </w:rPr>
        <w:t>его</w:t>
      </w:r>
      <w:r w:rsidR="00AE4A0B" w:rsidRPr="00946F4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263DCD" w:rsidRPr="001C20F9">
        <w:rPr>
          <w:rStyle w:val="afff5"/>
          <w:rFonts w:eastAsiaTheme="majorEastAsia"/>
          <w:i w:val="0"/>
          <w:iCs w:val="0"/>
        </w:rPr>
        <w:t>modus</w:t>
      </w:r>
      <w:r w:rsidR="00263DCD" w:rsidRPr="00946F4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263DCD" w:rsidRPr="001C20F9">
        <w:rPr>
          <w:rStyle w:val="afff5"/>
          <w:rFonts w:eastAsiaTheme="majorEastAsia"/>
          <w:i w:val="0"/>
          <w:iCs w:val="0"/>
        </w:rPr>
        <w:t>operandi</w:t>
      </w:r>
      <w:r w:rsidR="00263DCD" w:rsidRPr="00946F4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>
        <w:rPr>
          <w:rStyle w:val="afff5"/>
          <w:rFonts w:eastAsiaTheme="majorEastAsia"/>
          <w:i w:val="0"/>
          <w:iCs w:val="0"/>
          <w:lang w:val="ru-RU"/>
        </w:rPr>
        <w:t>на настоящем совещании для</w:t>
      </w:r>
      <w:r w:rsidR="000D3855" w:rsidRPr="00946F4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Pr="00946F44">
        <w:rPr>
          <w:rStyle w:val="afff5"/>
          <w:rFonts w:eastAsiaTheme="majorEastAsia"/>
          <w:i w:val="0"/>
          <w:iCs w:val="0"/>
          <w:lang w:val="ru-RU"/>
        </w:rPr>
        <w:t>рассмотрени</w:t>
      </w:r>
      <w:r>
        <w:rPr>
          <w:rStyle w:val="afff5"/>
          <w:rFonts w:eastAsiaTheme="majorEastAsia"/>
          <w:i w:val="0"/>
          <w:iCs w:val="0"/>
          <w:lang w:val="ru-RU"/>
        </w:rPr>
        <w:t>я</w:t>
      </w:r>
      <w:r w:rsidRPr="00946F44">
        <w:rPr>
          <w:rStyle w:val="afff5"/>
          <w:rFonts w:eastAsiaTheme="majorEastAsia"/>
          <w:i w:val="0"/>
          <w:iCs w:val="0"/>
          <w:lang w:val="ru-RU"/>
        </w:rPr>
        <w:t xml:space="preserve"> на 17-м совещании Конференции Сторон с целью его принятия</w:t>
      </w:r>
      <w:r w:rsidR="00263DCD" w:rsidRPr="00946F44">
        <w:rPr>
          <w:rStyle w:val="afff5"/>
          <w:rFonts w:eastAsiaTheme="majorEastAsia"/>
          <w:i w:val="0"/>
          <w:iCs w:val="0"/>
          <w:lang w:val="ru-RU"/>
        </w:rPr>
        <w:t xml:space="preserve">. </w:t>
      </w:r>
      <w:r w:rsidR="00063334">
        <w:rPr>
          <w:rStyle w:val="afff5"/>
          <w:rFonts w:eastAsiaTheme="majorEastAsia"/>
          <w:i w:val="0"/>
          <w:iCs w:val="0"/>
          <w:lang w:val="ru-RU"/>
        </w:rPr>
        <w:t>Ожидается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 w:rsidR="00063334">
        <w:rPr>
          <w:rStyle w:val="afff5"/>
          <w:rFonts w:eastAsiaTheme="majorEastAsia"/>
          <w:i w:val="0"/>
          <w:iCs w:val="0"/>
          <w:lang w:val="ru-RU"/>
        </w:rPr>
        <w:t>что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дискуссии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по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данному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вопросу</w:t>
      </w:r>
      <w:r w:rsidR="00A86C45" w:rsidRPr="00063334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 w:rsidR="00063334">
        <w:rPr>
          <w:rStyle w:val="afff5"/>
          <w:rFonts w:eastAsiaTheme="majorEastAsia"/>
          <w:i w:val="0"/>
          <w:iCs w:val="0"/>
          <w:lang w:val="ru-RU"/>
        </w:rPr>
        <w:t>которые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должны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быть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проведены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в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рамках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пункта</w:t>
      </w:r>
      <w:r w:rsidR="00A86C45" w:rsidRPr="00063334">
        <w:rPr>
          <w:rStyle w:val="afff5"/>
          <w:rFonts w:eastAsiaTheme="majorEastAsia"/>
          <w:i w:val="0"/>
          <w:iCs w:val="0"/>
          <w:lang w:val="ru-RU"/>
        </w:rPr>
        <w:t xml:space="preserve"> 4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повестки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дня</w:t>
      </w:r>
      <w:r w:rsidR="00A86C45" w:rsidRPr="00063334">
        <w:rPr>
          <w:rStyle w:val="afff5"/>
          <w:rFonts w:eastAsiaTheme="majorEastAsia"/>
          <w:i w:val="0"/>
          <w:iCs w:val="0"/>
          <w:lang w:val="ru-RU"/>
        </w:rPr>
        <w:t xml:space="preserve">, </w:t>
      </w:r>
      <w:r w:rsidR="00063334">
        <w:rPr>
          <w:rStyle w:val="afff5"/>
          <w:rFonts w:eastAsiaTheme="majorEastAsia"/>
          <w:i w:val="0"/>
          <w:iCs w:val="0"/>
          <w:lang w:val="ru-RU"/>
        </w:rPr>
        <w:t>внесут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вклад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и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обеспечат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материал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для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выполнения</w:t>
      </w:r>
      <w:r w:rsidR="00063334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задачи</w:t>
      </w:r>
      <w:r w:rsidR="00263DCD" w:rsidRPr="00063334">
        <w:rPr>
          <w:rStyle w:val="afff5"/>
          <w:rFonts w:eastAsiaTheme="majorEastAsia"/>
          <w:i w:val="0"/>
          <w:iCs w:val="0"/>
          <w:lang w:val="ru-RU"/>
        </w:rPr>
        <w:t xml:space="preserve"> 6.1 </w:t>
      </w:r>
      <w:r w:rsidR="00063334">
        <w:rPr>
          <w:rStyle w:val="afff5"/>
          <w:rFonts w:eastAsiaTheme="majorEastAsia"/>
          <w:i w:val="0"/>
          <w:iCs w:val="0"/>
          <w:lang w:val="ru-RU"/>
        </w:rPr>
        <w:t>программы работы</w:t>
      </w:r>
      <w:r w:rsidR="00401B8E" w:rsidRPr="00063334">
        <w:rPr>
          <w:rStyle w:val="afff5"/>
          <w:rFonts w:eastAsiaTheme="majorEastAsia"/>
          <w:i w:val="0"/>
          <w:iCs w:val="0"/>
          <w:lang w:val="ru-RU"/>
        </w:rPr>
        <w:t>,</w:t>
      </w:r>
      <w:r w:rsidR="00263DCD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="00063334">
        <w:rPr>
          <w:rStyle w:val="afff5"/>
          <w:rFonts w:eastAsiaTheme="majorEastAsia"/>
          <w:i w:val="0"/>
          <w:iCs w:val="0"/>
          <w:lang w:val="ru-RU"/>
        </w:rPr>
        <w:t>которая предусматривает внедрение и дальнейшее развитие механизмов расширенного участия, используемых Рабочей группой.</w:t>
      </w:r>
      <w:r w:rsidR="00263DCD" w:rsidRPr="00063334">
        <w:rPr>
          <w:rStyle w:val="afff5"/>
          <w:rFonts w:eastAsiaTheme="majorEastAsia"/>
          <w:i w:val="0"/>
          <w:iCs w:val="0"/>
          <w:lang w:val="ru-RU"/>
        </w:rPr>
        <w:t xml:space="preserve"> </w:t>
      </w:r>
    </w:p>
    <w:p w14:paraId="0ACC263E" w14:textId="13E31E44" w:rsidR="006935DA" w:rsidRPr="001C20F9" w:rsidRDefault="00E01EC0" w:rsidP="003C4ACE">
      <w:pPr>
        <w:pStyle w:val="CBDH1"/>
        <w:rPr>
          <w:lang w:eastAsia="zh-CN"/>
        </w:rPr>
      </w:pPr>
      <w:r w:rsidRPr="001C20F9">
        <w:rPr>
          <w:lang w:eastAsia="zh-CN"/>
        </w:rPr>
        <w:t>I</w:t>
      </w:r>
      <w:r w:rsidR="00DC193E" w:rsidRPr="001C20F9">
        <w:rPr>
          <w:lang w:eastAsia="zh-CN"/>
        </w:rPr>
        <w:t>II</w:t>
      </w:r>
      <w:r w:rsidRPr="001C20F9">
        <w:rPr>
          <w:lang w:eastAsia="zh-CN"/>
        </w:rPr>
        <w:t>.</w:t>
      </w:r>
      <w:r w:rsidRPr="001C20F9">
        <w:rPr>
          <w:lang w:eastAsia="zh-CN"/>
        </w:rPr>
        <w:tab/>
      </w:r>
      <w:r w:rsidR="00762310">
        <w:rPr>
          <w:lang w:val="ru-RU" w:eastAsia="zh-CN"/>
        </w:rPr>
        <w:t>Рекомендации</w:t>
      </w:r>
      <w:r w:rsidR="006935DA" w:rsidRPr="001C20F9">
        <w:rPr>
          <w:lang w:eastAsia="zh-CN"/>
        </w:rPr>
        <w:t xml:space="preserve"> </w:t>
      </w:r>
    </w:p>
    <w:p w14:paraId="54E3DD4F" w14:textId="02A6D44A" w:rsidR="006935DA" w:rsidRPr="00794AE6" w:rsidRDefault="00794AE6" w:rsidP="003C4ACE">
      <w:pPr>
        <w:pStyle w:val="CBDNormalNumber"/>
        <w:keepNext/>
        <w:rPr>
          <w:rFonts w:eastAsia="Malgun Gothic"/>
          <w:snapToGrid w:val="0"/>
          <w:szCs w:val="18"/>
          <w:lang w:val="ru-RU" w:eastAsia="x-none"/>
        </w:rPr>
      </w:pPr>
      <w:r w:rsidRPr="00946F44">
        <w:rPr>
          <w:rStyle w:val="afff5"/>
          <w:rFonts w:eastAsiaTheme="majorEastAsia"/>
          <w:i w:val="0"/>
          <w:iCs w:val="0"/>
          <w:lang w:val="ru-RU"/>
        </w:rPr>
        <w:t>Вспомогательн</w:t>
      </w:r>
      <w:r>
        <w:rPr>
          <w:rStyle w:val="afff5"/>
          <w:rFonts w:eastAsiaTheme="majorEastAsia"/>
          <w:i w:val="0"/>
          <w:iCs w:val="0"/>
          <w:lang w:val="ru-RU"/>
        </w:rPr>
        <w:t>ый</w:t>
      </w:r>
      <w:r w:rsidRPr="00794AE6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Pr="00946F44">
        <w:rPr>
          <w:rStyle w:val="afff5"/>
          <w:rFonts w:eastAsiaTheme="majorEastAsia"/>
          <w:i w:val="0"/>
          <w:iCs w:val="0"/>
          <w:lang w:val="ru-RU"/>
        </w:rPr>
        <w:t>орган</w:t>
      </w:r>
      <w:r w:rsidRPr="00794AE6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Pr="00946F44">
        <w:rPr>
          <w:rStyle w:val="afff5"/>
          <w:rFonts w:eastAsiaTheme="majorEastAsia"/>
          <w:i w:val="0"/>
          <w:iCs w:val="0"/>
          <w:lang w:val="ru-RU"/>
        </w:rPr>
        <w:t>по</w:t>
      </w:r>
      <w:r w:rsidRPr="00794AE6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Pr="00946F44">
        <w:rPr>
          <w:rStyle w:val="afff5"/>
          <w:rFonts w:eastAsiaTheme="majorEastAsia"/>
          <w:i w:val="0"/>
          <w:iCs w:val="0"/>
          <w:lang w:val="ru-RU"/>
        </w:rPr>
        <w:t>осуществлению</w:t>
      </w:r>
      <w:r w:rsidRPr="00794AE6">
        <w:rPr>
          <w:rStyle w:val="afff5"/>
          <w:rFonts w:eastAsiaTheme="majorEastAsia"/>
          <w:i w:val="0"/>
          <w:iCs w:val="0"/>
          <w:lang w:val="ru-RU"/>
        </w:rPr>
        <w:t xml:space="preserve"> </w:t>
      </w:r>
      <w:r w:rsidRPr="00946F44">
        <w:rPr>
          <w:rStyle w:val="afff5"/>
          <w:rFonts w:eastAsiaTheme="majorEastAsia"/>
          <w:i w:val="0"/>
          <w:iCs w:val="0"/>
          <w:lang w:val="ru-RU"/>
        </w:rPr>
        <w:t>стать</w:t>
      </w:r>
      <w:r>
        <w:rPr>
          <w:rStyle w:val="afff5"/>
          <w:rFonts w:eastAsiaTheme="majorEastAsia"/>
          <w:i w:val="0"/>
          <w:iCs w:val="0"/>
          <w:lang w:val="ru-RU"/>
        </w:rPr>
        <w:t>и</w:t>
      </w:r>
      <w:r w:rsidRPr="00794AE6">
        <w:rPr>
          <w:rFonts w:eastAsia="Malgun Gothic"/>
          <w:snapToGrid w:val="0"/>
          <w:szCs w:val="18"/>
          <w:lang w:val="ru-RU" w:eastAsia="x-none"/>
        </w:rPr>
        <w:t xml:space="preserve"> </w:t>
      </w:r>
      <w:r w:rsidR="006935DA" w:rsidRPr="00794AE6">
        <w:rPr>
          <w:rFonts w:eastAsia="Malgun Gothic"/>
          <w:snapToGrid w:val="0"/>
          <w:szCs w:val="18"/>
          <w:lang w:val="ru-RU" w:eastAsia="x-none"/>
        </w:rPr>
        <w:t>8</w:t>
      </w:r>
      <w:r w:rsidRPr="00794AE6">
        <w:rPr>
          <w:rFonts w:eastAsia="Malgun Gothic"/>
          <w:snapToGrid w:val="0"/>
          <w:szCs w:val="18"/>
          <w:lang w:val="en-US" w:eastAsia="x-none"/>
        </w:rPr>
        <w:t> </w:t>
      </w:r>
      <w:r w:rsidR="006935DA" w:rsidRPr="00794AE6">
        <w:rPr>
          <w:rFonts w:eastAsia="Malgun Gothic"/>
          <w:snapToGrid w:val="0"/>
          <w:szCs w:val="18"/>
          <w:lang w:val="ru-RU" w:eastAsia="x-none"/>
        </w:rPr>
        <w:t>(</w:t>
      </w:r>
      <w:r w:rsidR="006935DA" w:rsidRPr="001C20F9">
        <w:rPr>
          <w:rFonts w:eastAsia="Malgun Gothic"/>
          <w:snapToGrid w:val="0"/>
          <w:szCs w:val="18"/>
          <w:lang w:eastAsia="x-none"/>
        </w:rPr>
        <w:t>j</w:t>
      </w:r>
      <w:r w:rsidR="006935DA" w:rsidRPr="00794AE6">
        <w:rPr>
          <w:rFonts w:eastAsia="Malgun Gothic"/>
          <w:snapToGrid w:val="0"/>
          <w:szCs w:val="18"/>
          <w:lang w:val="ru-RU" w:eastAsia="x-none"/>
        </w:rPr>
        <w:t>)</w:t>
      </w:r>
      <w:r w:rsidRPr="00794AE6">
        <w:rPr>
          <w:rFonts w:eastAsia="Malgun Gothic"/>
          <w:snapToGrid w:val="0"/>
          <w:szCs w:val="18"/>
          <w:lang w:val="ru-RU" w:eastAsia="x-none"/>
        </w:rPr>
        <w:t xml:space="preserve">, </w:t>
      </w:r>
      <w:r>
        <w:rPr>
          <w:rFonts w:eastAsia="Malgun Gothic"/>
          <w:snapToGrid w:val="0"/>
          <w:szCs w:val="18"/>
          <w:lang w:val="ru-RU" w:eastAsia="x-none"/>
        </w:rPr>
        <w:t>возможно</w:t>
      </w:r>
      <w:r w:rsidRPr="00794AE6">
        <w:rPr>
          <w:rFonts w:eastAsia="Malgun Gothic"/>
          <w:snapToGrid w:val="0"/>
          <w:szCs w:val="18"/>
          <w:lang w:val="ru-RU" w:eastAsia="x-none"/>
        </w:rPr>
        <w:t xml:space="preserve">, </w:t>
      </w:r>
      <w:r>
        <w:rPr>
          <w:rFonts w:eastAsia="Malgun Gothic"/>
          <w:snapToGrid w:val="0"/>
          <w:szCs w:val="18"/>
          <w:lang w:val="ru-RU" w:eastAsia="x-none"/>
        </w:rPr>
        <w:t>пожелает</w:t>
      </w:r>
      <w:r w:rsidRPr="00794AE6">
        <w:rPr>
          <w:rFonts w:eastAsia="Malgun Gothic"/>
          <w:snapToGrid w:val="0"/>
          <w:szCs w:val="18"/>
          <w:lang w:val="ru-RU" w:eastAsia="x-none"/>
        </w:rPr>
        <w:t xml:space="preserve"> </w:t>
      </w:r>
      <w:r>
        <w:rPr>
          <w:rFonts w:eastAsia="Malgun Gothic"/>
          <w:snapToGrid w:val="0"/>
          <w:szCs w:val="18"/>
          <w:lang w:val="ru-RU" w:eastAsia="x-none"/>
        </w:rPr>
        <w:t>рекомендовать</w:t>
      </w:r>
      <w:r w:rsidRPr="00794AE6">
        <w:rPr>
          <w:rFonts w:eastAsia="Malgun Gothic"/>
          <w:snapToGrid w:val="0"/>
          <w:szCs w:val="18"/>
          <w:lang w:val="ru-RU" w:eastAsia="x-none"/>
        </w:rPr>
        <w:t xml:space="preserve">, </w:t>
      </w:r>
      <w:r>
        <w:rPr>
          <w:rFonts w:eastAsia="Malgun Gothic"/>
          <w:snapToGrid w:val="0"/>
          <w:szCs w:val="18"/>
          <w:lang w:val="ru-RU" w:eastAsia="x-none"/>
        </w:rPr>
        <w:t>чтобы</w:t>
      </w:r>
      <w:r w:rsidRPr="00794AE6">
        <w:rPr>
          <w:rFonts w:eastAsia="Times New Roman"/>
          <w:sz w:val="24"/>
          <w:szCs w:val="24"/>
          <w:lang w:val="ru-RU" w:eastAsia="ru-RU"/>
        </w:rPr>
        <w:t xml:space="preserve"> </w:t>
      </w:r>
      <w:r w:rsidRPr="00794AE6">
        <w:rPr>
          <w:rFonts w:eastAsia="Malgun Gothic"/>
          <w:snapToGrid w:val="0"/>
          <w:szCs w:val="18"/>
          <w:lang w:val="ru-RU" w:eastAsia="x-none"/>
        </w:rPr>
        <w:t xml:space="preserve">Конференция Сторон </w:t>
      </w:r>
      <w:r>
        <w:rPr>
          <w:rFonts w:eastAsia="Malgun Gothic"/>
          <w:snapToGrid w:val="0"/>
          <w:szCs w:val="18"/>
          <w:lang w:val="ru-RU" w:eastAsia="x-none"/>
        </w:rPr>
        <w:t>на</w:t>
      </w:r>
      <w:r w:rsidRPr="00794AE6">
        <w:rPr>
          <w:rFonts w:eastAsia="Malgun Gothic"/>
          <w:snapToGrid w:val="0"/>
          <w:szCs w:val="18"/>
          <w:lang w:val="ru-RU" w:eastAsia="x-none"/>
        </w:rPr>
        <w:t xml:space="preserve"> </w:t>
      </w:r>
      <w:r>
        <w:rPr>
          <w:rFonts w:eastAsia="Malgun Gothic"/>
          <w:snapToGrid w:val="0"/>
          <w:szCs w:val="18"/>
          <w:lang w:val="ru-RU" w:eastAsia="x-none"/>
        </w:rPr>
        <w:t>своем</w:t>
      </w:r>
      <w:r w:rsidRPr="00794AE6">
        <w:rPr>
          <w:rFonts w:eastAsia="Malgun Gothic"/>
          <w:snapToGrid w:val="0"/>
          <w:szCs w:val="18"/>
          <w:lang w:val="ru-RU" w:eastAsia="x-none"/>
        </w:rPr>
        <w:t xml:space="preserve"> 17-</w:t>
      </w:r>
      <w:r>
        <w:rPr>
          <w:rFonts w:eastAsia="Malgun Gothic"/>
          <w:snapToGrid w:val="0"/>
          <w:szCs w:val="18"/>
          <w:lang w:val="ru-RU" w:eastAsia="x-none"/>
        </w:rPr>
        <w:t>м</w:t>
      </w:r>
      <w:r w:rsidRPr="00794AE6">
        <w:rPr>
          <w:rFonts w:eastAsia="Malgun Gothic"/>
          <w:snapToGrid w:val="0"/>
          <w:szCs w:val="18"/>
          <w:lang w:val="ru-RU" w:eastAsia="x-none"/>
        </w:rPr>
        <w:t xml:space="preserve"> </w:t>
      </w:r>
      <w:r>
        <w:rPr>
          <w:rFonts w:eastAsia="Malgun Gothic"/>
          <w:snapToGrid w:val="0"/>
          <w:szCs w:val="18"/>
          <w:lang w:val="ru-RU" w:eastAsia="x-none"/>
        </w:rPr>
        <w:t>совещании</w:t>
      </w:r>
      <w:r w:rsidRPr="00794AE6">
        <w:rPr>
          <w:rFonts w:eastAsia="Malgun Gothic"/>
          <w:snapToGrid w:val="0"/>
          <w:szCs w:val="18"/>
          <w:lang w:val="ru-RU" w:eastAsia="x-none"/>
        </w:rPr>
        <w:t xml:space="preserve"> приняла решение в соответствии с приводимым ниже текстом</w:t>
      </w:r>
      <w:r w:rsidR="006935DA" w:rsidRPr="00794AE6">
        <w:rPr>
          <w:rFonts w:eastAsia="Malgun Gothic"/>
          <w:snapToGrid w:val="0"/>
          <w:szCs w:val="18"/>
          <w:lang w:val="ru-RU" w:eastAsia="x-none"/>
        </w:rPr>
        <w:t>:</w:t>
      </w:r>
    </w:p>
    <w:p w14:paraId="44AE06CB" w14:textId="5C62436B" w:rsidR="006935DA" w:rsidRPr="004A4591" w:rsidRDefault="00794AE6" w:rsidP="003C4ACE">
      <w:pPr>
        <w:pStyle w:val="CBDNormalNoNumber"/>
        <w:keepNext/>
        <w:ind w:firstLine="567"/>
        <w:rPr>
          <w:i/>
          <w:iCs/>
          <w:lang w:val="ru-RU" w:eastAsia="zh-CN"/>
        </w:rPr>
      </w:pPr>
      <w:r w:rsidRPr="00794AE6">
        <w:rPr>
          <w:i/>
          <w:iCs/>
          <w:lang w:val="ru-RU" w:eastAsia="zh-CN"/>
        </w:rPr>
        <w:t>Конференция</w:t>
      </w:r>
      <w:r w:rsidRPr="004A4591">
        <w:rPr>
          <w:i/>
          <w:iCs/>
          <w:lang w:val="ru-RU" w:eastAsia="zh-CN"/>
        </w:rPr>
        <w:t xml:space="preserve"> </w:t>
      </w:r>
      <w:r w:rsidRPr="00794AE6">
        <w:rPr>
          <w:i/>
          <w:iCs/>
          <w:lang w:val="ru-RU" w:eastAsia="zh-CN"/>
        </w:rPr>
        <w:t>Сторон</w:t>
      </w:r>
      <w:r w:rsidR="006935DA" w:rsidRPr="004A4591">
        <w:rPr>
          <w:lang w:val="ru-RU" w:eastAsia="zh-CN"/>
        </w:rPr>
        <w:t>,</w:t>
      </w:r>
    </w:p>
    <w:p w14:paraId="634761E6" w14:textId="263CFF86" w:rsidR="006935DA" w:rsidRPr="00794AE6" w:rsidRDefault="00794AE6" w:rsidP="003C4ACE">
      <w:pPr>
        <w:pStyle w:val="CBDNormalNoNumber"/>
        <w:ind w:firstLine="567"/>
        <w:rPr>
          <w:lang w:val="ru-RU" w:eastAsia="zh-CN"/>
        </w:rPr>
      </w:pPr>
      <w:r>
        <w:rPr>
          <w:i/>
          <w:iCs/>
          <w:lang w:val="ru-RU" w:eastAsia="zh-CN"/>
        </w:rPr>
        <w:t>рассмотрев</w:t>
      </w:r>
      <w:r w:rsidR="006935DA" w:rsidRPr="00794AE6">
        <w:rPr>
          <w:lang w:val="ru-RU" w:eastAsia="zh-CN"/>
        </w:rPr>
        <w:t xml:space="preserve"> </w:t>
      </w:r>
      <w:r>
        <w:rPr>
          <w:lang w:val="ru-RU" w:eastAsia="zh-CN"/>
        </w:rPr>
        <w:t>записку</w:t>
      </w:r>
      <w:r w:rsidRPr="00794AE6">
        <w:rPr>
          <w:lang w:val="ru-RU" w:eastAsia="zh-CN"/>
        </w:rPr>
        <w:t xml:space="preserve"> </w:t>
      </w:r>
      <w:r>
        <w:rPr>
          <w:lang w:val="ru-RU" w:eastAsia="zh-CN"/>
        </w:rPr>
        <w:t>секретариата</w:t>
      </w:r>
      <w:r w:rsidRPr="00794AE6">
        <w:rPr>
          <w:lang w:val="ru-RU" w:eastAsia="zh-CN"/>
        </w:rPr>
        <w:t xml:space="preserve"> </w:t>
      </w:r>
      <w:r>
        <w:rPr>
          <w:lang w:val="ru-RU" w:eastAsia="zh-CN"/>
        </w:rPr>
        <w:t>Конвенции</w:t>
      </w:r>
      <w:r w:rsidRPr="00794AE6">
        <w:rPr>
          <w:lang w:val="ru-RU" w:eastAsia="zh-CN"/>
        </w:rPr>
        <w:t xml:space="preserve"> </w:t>
      </w:r>
      <w:r>
        <w:rPr>
          <w:lang w:val="ru-RU" w:eastAsia="zh-CN"/>
        </w:rPr>
        <w:t>о</w:t>
      </w:r>
      <w:r w:rsidRPr="00794AE6">
        <w:rPr>
          <w:lang w:val="ru-RU" w:eastAsia="zh-CN"/>
        </w:rPr>
        <w:t xml:space="preserve"> </w:t>
      </w:r>
      <w:r>
        <w:rPr>
          <w:lang w:val="ru-RU" w:eastAsia="zh-CN"/>
        </w:rPr>
        <w:t>биологическом</w:t>
      </w:r>
      <w:r w:rsidRPr="00794AE6">
        <w:rPr>
          <w:lang w:val="ru-RU" w:eastAsia="zh-CN"/>
        </w:rPr>
        <w:t xml:space="preserve"> </w:t>
      </w:r>
      <w:r>
        <w:rPr>
          <w:lang w:val="ru-RU" w:eastAsia="zh-CN"/>
        </w:rPr>
        <w:t>разнообразии</w:t>
      </w:r>
      <w:r w:rsidR="00887C19" w:rsidRPr="001C20F9">
        <w:rPr>
          <w:rStyle w:val="af"/>
          <w:lang w:eastAsia="zh-CN"/>
        </w:rPr>
        <w:footnoteReference w:id="4"/>
      </w:r>
      <w:r w:rsidR="00972D4C" w:rsidRPr="00794AE6">
        <w:rPr>
          <w:lang w:val="ru-RU" w:eastAsia="zh-CN"/>
        </w:rPr>
        <w:t xml:space="preserve"> </w:t>
      </w:r>
      <w:r>
        <w:rPr>
          <w:lang w:val="ru-RU" w:eastAsia="zh-CN"/>
        </w:rPr>
        <w:t>относительно</w:t>
      </w:r>
      <w:r w:rsidR="006935DA" w:rsidRPr="00794AE6">
        <w:rPr>
          <w:lang w:val="ru-RU" w:eastAsia="zh-CN"/>
        </w:rPr>
        <w:t xml:space="preserve"> </w:t>
      </w:r>
      <w:r w:rsidRPr="00794AE6">
        <w:rPr>
          <w:lang w:val="ru-RU" w:eastAsia="zh-CN"/>
        </w:rPr>
        <w:t>рекомендаци</w:t>
      </w:r>
      <w:r>
        <w:rPr>
          <w:lang w:val="ru-RU" w:eastAsia="zh-CN"/>
        </w:rPr>
        <w:t>й</w:t>
      </w:r>
      <w:r w:rsidRPr="00794AE6">
        <w:rPr>
          <w:lang w:val="ru-RU" w:eastAsia="zh-CN"/>
        </w:rPr>
        <w:t xml:space="preserve"> Постоянного форума по вопросам коренных народов</w:t>
      </w:r>
      <w:r w:rsidR="006935DA" w:rsidRPr="001C20F9">
        <w:rPr>
          <w:vertAlign w:val="superscript"/>
          <w:lang w:eastAsia="zh-CN"/>
        </w:rPr>
        <w:footnoteReference w:id="5"/>
      </w:r>
      <w:r>
        <w:rPr>
          <w:lang w:val="ru-RU" w:eastAsia="zh-CN"/>
        </w:rPr>
        <w:t>,</w:t>
      </w:r>
    </w:p>
    <w:p w14:paraId="4483B1AF" w14:textId="6D6468A8" w:rsidR="006935DA" w:rsidRPr="00794AE6" w:rsidRDefault="006935DA" w:rsidP="003C4ACE">
      <w:pPr>
        <w:pStyle w:val="CBDNormalNoNumber"/>
        <w:ind w:firstLine="567"/>
        <w:rPr>
          <w:lang w:val="ru-RU" w:eastAsia="zh-CN"/>
        </w:rPr>
      </w:pPr>
      <w:r w:rsidRPr="00794AE6">
        <w:rPr>
          <w:lang w:val="ru-RU" w:eastAsia="zh-CN"/>
        </w:rPr>
        <w:t>1.</w:t>
      </w:r>
      <w:r w:rsidRPr="00794AE6">
        <w:rPr>
          <w:lang w:val="ru-RU" w:eastAsia="zh-CN"/>
        </w:rPr>
        <w:tab/>
      </w:r>
      <w:bookmarkStart w:id="2" w:name="_Hlk205546151"/>
      <w:r w:rsidR="00794AE6">
        <w:rPr>
          <w:i/>
          <w:iCs/>
          <w:lang w:val="ru-RU" w:eastAsia="zh-CN"/>
        </w:rPr>
        <w:t>принимает</w:t>
      </w:r>
      <w:r w:rsidR="00794AE6" w:rsidRPr="00794AE6">
        <w:rPr>
          <w:i/>
          <w:iCs/>
          <w:lang w:val="ru-RU" w:eastAsia="zh-CN"/>
        </w:rPr>
        <w:t xml:space="preserve"> </w:t>
      </w:r>
      <w:r w:rsidR="00794AE6">
        <w:rPr>
          <w:i/>
          <w:iCs/>
          <w:lang w:val="ru-RU" w:eastAsia="zh-CN"/>
        </w:rPr>
        <w:t>к</w:t>
      </w:r>
      <w:r w:rsidR="00794AE6" w:rsidRPr="00794AE6">
        <w:rPr>
          <w:i/>
          <w:iCs/>
          <w:lang w:val="ru-RU" w:eastAsia="zh-CN"/>
        </w:rPr>
        <w:t xml:space="preserve"> </w:t>
      </w:r>
      <w:r w:rsidR="00794AE6">
        <w:rPr>
          <w:i/>
          <w:iCs/>
          <w:lang w:val="ru-RU" w:eastAsia="zh-CN"/>
        </w:rPr>
        <w:t>сведению</w:t>
      </w:r>
      <w:r w:rsidRPr="00794AE6">
        <w:rPr>
          <w:lang w:val="ru-RU" w:eastAsia="zh-CN"/>
        </w:rPr>
        <w:t xml:space="preserve"> </w:t>
      </w:r>
      <w:r w:rsidR="00794AE6">
        <w:rPr>
          <w:lang w:val="ru-RU" w:eastAsia="zh-CN"/>
        </w:rPr>
        <w:t>рекомендации</w:t>
      </w:r>
      <w:r w:rsidR="00794AE6" w:rsidRPr="00794AE6">
        <w:rPr>
          <w:lang w:val="ru-RU" w:eastAsia="zh-CN"/>
        </w:rPr>
        <w:t xml:space="preserve">, </w:t>
      </w:r>
      <w:r w:rsidR="00794AE6">
        <w:rPr>
          <w:lang w:val="ru-RU" w:eastAsia="zh-CN"/>
        </w:rPr>
        <w:t>вынесенные</w:t>
      </w:r>
      <w:r w:rsidR="00794AE6" w:rsidRPr="00794AE6">
        <w:rPr>
          <w:lang w:val="ru-RU" w:eastAsia="zh-CN"/>
        </w:rPr>
        <w:t xml:space="preserve"> </w:t>
      </w:r>
      <w:r w:rsidR="00794AE6">
        <w:rPr>
          <w:lang w:val="ru-RU" w:eastAsia="zh-CN"/>
        </w:rPr>
        <w:t>по</w:t>
      </w:r>
      <w:r w:rsidR="00794AE6" w:rsidRPr="00794AE6">
        <w:rPr>
          <w:lang w:val="ru-RU" w:eastAsia="zh-CN"/>
        </w:rPr>
        <w:t xml:space="preserve"> </w:t>
      </w:r>
      <w:r w:rsidR="00794AE6">
        <w:rPr>
          <w:lang w:val="ru-RU" w:eastAsia="zh-CN"/>
        </w:rPr>
        <w:t>итогам</w:t>
      </w:r>
      <w:r w:rsidR="00794AE6" w:rsidRPr="00794AE6">
        <w:rPr>
          <w:lang w:val="ru-RU" w:eastAsia="zh-CN"/>
        </w:rPr>
        <w:t xml:space="preserve"> 23-</w:t>
      </w:r>
      <w:r w:rsidR="00794AE6">
        <w:rPr>
          <w:lang w:val="ru-RU" w:eastAsia="zh-CN"/>
        </w:rPr>
        <w:t>й</w:t>
      </w:r>
      <w:r w:rsidR="00794AE6" w:rsidRPr="00794AE6">
        <w:rPr>
          <w:lang w:val="ru-RU" w:eastAsia="zh-CN"/>
        </w:rPr>
        <w:t xml:space="preserve"> </w:t>
      </w:r>
      <w:r w:rsidR="00794AE6">
        <w:rPr>
          <w:lang w:val="ru-RU" w:eastAsia="zh-CN"/>
        </w:rPr>
        <w:t>и</w:t>
      </w:r>
      <w:r w:rsidR="00794AE6" w:rsidRPr="00794AE6">
        <w:rPr>
          <w:lang w:val="ru-RU" w:eastAsia="zh-CN"/>
        </w:rPr>
        <w:t xml:space="preserve"> 24-</w:t>
      </w:r>
      <w:r w:rsidR="00794AE6">
        <w:rPr>
          <w:lang w:val="ru-RU" w:eastAsia="zh-CN"/>
        </w:rPr>
        <w:t>й</w:t>
      </w:r>
      <w:r w:rsidR="00794AE6" w:rsidRPr="00794AE6">
        <w:rPr>
          <w:lang w:val="ru-RU" w:eastAsia="zh-CN"/>
        </w:rPr>
        <w:t xml:space="preserve"> </w:t>
      </w:r>
      <w:r w:rsidR="00794AE6">
        <w:rPr>
          <w:lang w:val="ru-RU" w:eastAsia="zh-CN"/>
        </w:rPr>
        <w:t>сессий</w:t>
      </w:r>
      <w:r w:rsidR="00794AE6" w:rsidRPr="00794AE6">
        <w:rPr>
          <w:lang w:val="ru-RU" w:eastAsia="zh-CN"/>
        </w:rPr>
        <w:t xml:space="preserve"> Постоянного форума по вопросам коренных народов</w:t>
      </w:r>
      <w:r w:rsidRPr="00794AE6">
        <w:rPr>
          <w:lang w:val="ru-RU" w:eastAsia="zh-CN"/>
        </w:rPr>
        <w:t>;</w:t>
      </w:r>
      <w:bookmarkEnd w:id="2"/>
    </w:p>
    <w:p w14:paraId="610DF9A4" w14:textId="60104827" w:rsidR="001065E9" w:rsidRPr="00842228" w:rsidRDefault="006935DA" w:rsidP="003C4ACE">
      <w:pPr>
        <w:pStyle w:val="CBDNormalNoNumber"/>
        <w:ind w:firstLine="567"/>
        <w:rPr>
          <w:lang w:val="ru-RU" w:eastAsia="zh-CN"/>
        </w:rPr>
      </w:pPr>
      <w:r w:rsidRPr="00842228">
        <w:rPr>
          <w:lang w:val="ru-RU" w:eastAsia="zh-CN"/>
        </w:rPr>
        <w:t>2.</w:t>
      </w:r>
      <w:r w:rsidRPr="00842228">
        <w:rPr>
          <w:lang w:val="ru-RU" w:eastAsia="zh-CN"/>
        </w:rPr>
        <w:tab/>
      </w:r>
      <w:r w:rsidR="00794AE6">
        <w:rPr>
          <w:i/>
          <w:iCs/>
          <w:lang w:val="ru-RU" w:eastAsia="zh-CN"/>
        </w:rPr>
        <w:t>поручает</w:t>
      </w:r>
      <w:r w:rsidRPr="00842228">
        <w:rPr>
          <w:i/>
          <w:iCs/>
          <w:lang w:val="ru-RU" w:eastAsia="zh-CN"/>
        </w:rPr>
        <w:t xml:space="preserve"> </w:t>
      </w:r>
      <w:r w:rsidR="00794AE6">
        <w:rPr>
          <w:lang w:val="ru-RU" w:eastAsia="zh-CN"/>
        </w:rPr>
        <w:t>Исполнительному</w:t>
      </w:r>
      <w:r w:rsidR="00794AE6" w:rsidRPr="00842228">
        <w:rPr>
          <w:lang w:val="ru-RU" w:eastAsia="zh-CN"/>
        </w:rPr>
        <w:t xml:space="preserve"> </w:t>
      </w:r>
      <w:r w:rsidR="00794AE6">
        <w:rPr>
          <w:lang w:val="ru-RU" w:eastAsia="zh-CN"/>
        </w:rPr>
        <w:t>секретарю</w:t>
      </w:r>
      <w:r w:rsidR="00794AE6" w:rsidRPr="00842228">
        <w:rPr>
          <w:lang w:val="ru-RU" w:eastAsia="zh-CN"/>
        </w:rPr>
        <w:t xml:space="preserve"> </w:t>
      </w:r>
      <w:r w:rsidR="00794AE6">
        <w:rPr>
          <w:lang w:val="ru-RU" w:eastAsia="zh-CN"/>
        </w:rPr>
        <w:t>Конвенции</w:t>
      </w:r>
      <w:r w:rsidRPr="00842228">
        <w:rPr>
          <w:lang w:val="ru-RU" w:eastAsia="zh-CN"/>
        </w:rPr>
        <w:t xml:space="preserve"> </w:t>
      </w:r>
      <w:r w:rsidR="00794AE6">
        <w:rPr>
          <w:lang w:val="ru-RU" w:eastAsia="zh-CN"/>
        </w:rPr>
        <w:t>продолжать</w:t>
      </w:r>
      <w:r w:rsidR="00794AE6" w:rsidRPr="00842228">
        <w:rPr>
          <w:lang w:val="ru-RU" w:eastAsia="zh-CN"/>
        </w:rPr>
        <w:t xml:space="preserve"> </w:t>
      </w:r>
      <w:r w:rsidR="00794AE6">
        <w:rPr>
          <w:lang w:val="ru-RU" w:eastAsia="zh-CN"/>
        </w:rPr>
        <w:t>информировать</w:t>
      </w:r>
      <w:r w:rsidR="00794AE6" w:rsidRPr="00842228">
        <w:rPr>
          <w:lang w:val="ru-RU" w:eastAsia="zh-CN"/>
        </w:rPr>
        <w:t xml:space="preserve"> </w:t>
      </w:r>
      <w:r w:rsidR="00794AE6" w:rsidRPr="00794AE6">
        <w:rPr>
          <w:lang w:val="ru-RU" w:eastAsia="zh-CN"/>
        </w:rPr>
        <w:t>Постоянн</w:t>
      </w:r>
      <w:r w:rsidR="00794AE6">
        <w:rPr>
          <w:lang w:val="ru-RU" w:eastAsia="zh-CN"/>
        </w:rPr>
        <w:t>ый</w:t>
      </w:r>
      <w:r w:rsidR="00794AE6" w:rsidRPr="00842228">
        <w:rPr>
          <w:lang w:val="ru-RU" w:eastAsia="zh-CN"/>
        </w:rPr>
        <w:t xml:space="preserve"> </w:t>
      </w:r>
      <w:r w:rsidR="00794AE6" w:rsidRPr="00794AE6">
        <w:rPr>
          <w:lang w:val="ru-RU" w:eastAsia="zh-CN"/>
        </w:rPr>
        <w:t>форум</w:t>
      </w:r>
      <w:r w:rsidR="00794AE6" w:rsidRPr="00842228">
        <w:rPr>
          <w:lang w:val="ru-RU" w:eastAsia="zh-CN"/>
        </w:rPr>
        <w:t xml:space="preserve"> </w:t>
      </w:r>
      <w:r w:rsidR="00794AE6" w:rsidRPr="00794AE6">
        <w:rPr>
          <w:lang w:val="ru-RU" w:eastAsia="zh-CN"/>
        </w:rPr>
        <w:t>по</w:t>
      </w:r>
      <w:r w:rsidR="00794AE6" w:rsidRPr="00842228">
        <w:rPr>
          <w:lang w:val="ru-RU" w:eastAsia="zh-CN"/>
        </w:rPr>
        <w:t xml:space="preserve"> </w:t>
      </w:r>
      <w:r w:rsidR="00794AE6" w:rsidRPr="00794AE6">
        <w:rPr>
          <w:lang w:val="ru-RU" w:eastAsia="zh-CN"/>
        </w:rPr>
        <w:t>вопросам</w:t>
      </w:r>
      <w:r w:rsidR="00794AE6" w:rsidRPr="00842228">
        <w:rPr>
          <w:lang w:val="ru-RU" w:eastAsia="zh-CN"/>
        </w:rPr>
        <w:t xml:space="preserve"> </w:t>
      </w:r>
      <w:r w:rsidR="00794AE6" w:rsidRPr="00794AE6">
        <w:rPr>
          <w:lang w:val="ru-RU" w:eastAsia="zh-CN"/>
        </w:rPr>
        <w:t>коренных</w:t>
      </w:r>
      <w:r w:rsidR="00794AE6" w:rsidRPr="00842228">
        <w:rPr>
          <w:lang w:val="ru-RU" w:eastAsia="zh-CN"/>
        </w:rPr>
        <w:t xml:space="preserve"> </w:t>
      </w:r>
      <w:r w:rsidR="00794AE6" w:rsidRPr="00794AE6">
        <w:rPr>
          <w:lang w:val="ru-RU" w:eastAsia="zh-CN"/>
        </w:rPr>
        <w:t>народов</w:t>
      </w:r>
      <w:r w:rsidR="00794AE6" w:rsidRPr="00842228">
        <w:rPr>
          <w:lang w:val="ru-RU" w:eastAsia="zh-CN"/>
        </w:rPr>
        <w:t xml:space="preserve"> </w:t>
      </w:r>
      <w:r w:rsidR="00794AE6">
        <w:rPr>
          <w:lang w:val="ru-RU" w:eastAsia="zh-CN"/>
        </w:rPr>
        <w:t>о</w:t>
      </w:r>
      <w:r w:rsidR="00794AE6" w:rsidRPr="00842228">
        <w:rPr>
          <w:lang w:val="ru-RU" w:eastAsia="zh-CN"/>
        </w:rPr>
        <w:t xml:space="preserve"> </w:t>
      </w:r>
      <w:r w:rsidR="00794AE6">
        <w:rPr>
          <w:lang w:val="ru-RU" w:eastAsia="zh-CN"/>
        </w:rPr>
        <w:t>событиях</w:t>
      </w:r>
      <w:r w:rsidR="00794AE6" w:rsidRPr="00842228">
        <w:rPr>
          <w:lang w:val="ru-RU" w:eastAsia="zh-CN"/>
        </w:rPr>
        <w:t xml:space="preserve">, </w:t>
      </w:r>
      <w:r w:rsidR="00794AE6">
        <w:rPr>
          <w:lang w:val="ru-RU" w:eastAsia="zh-CN"/>
        </w:rPr>
        <w:t>представляющих</w:t>
      </w:r>
      <w:r w:rsidR="00794AE6" w:rsidRPr="00842228">
        <w:rPr>
          <w:lang w:val="ru-RU" w:eastAsia="zh-CN"/>
        </w:rPr>
        <w:t xml:space="preserve"> </w:t>
      </w:r>
      <w:r w:rsidR="00794AE6">
        <w:rPr>
          <w:lang w:val="ru-RU" w:eastAsia="zh-CN"/>
        </w:rPr>
        <w:t>обоюдный</w:t>
      </w:r>
      <w:r w:rsidR="00794AE6" w:rsidRPr="00842228">
        <w:rPr>
          <w:lang w:val="ru-RU" w:eastAsia="zh-CN"/>
        </w:rPr>
        <w:t xml:space="preserve"> </w:t>
      </w:r>
      <w:r w:rsidR="00794AE6">
        <w:rPr>
          <w:lang w:val="ru-RU" w:eastAsia="zh-CN"/>
        </w:rPr>
        <w:t>интерес</w:t>
      </w:r>
      <w:r w:rsidR="00794AE6" w:rsidRPr="00842228">
        <w:rPr>
          <w:lang w:val="ru-RU" w:eastAsia="zh-CN"/>
        </w:rPr>
        <w:t>,</w:t>
      </w:r>
      <w:r w:rsidRPr="00842228">
        <w:rPr>
          <w:lang w:val="ru-RU" w:eastAsia="zh-CN"/>
        </w:rPr>
        <w:t xml:space="preserve"> </w:t>
      </w:r>
      <w:r w:rsidR="00794AE6">
        <w:rPr>
          <w:lang w:val="ru-RU" w:eastAsia="zh-CN"/>
        </w:rPr>
        <w:t xml:space="preserve">и </w:t>
      </w:r>
      <w:r w:rsidR="00842228">
        <w:rPr>
          <w:lang w:val="ru-RU" w:eastAsia="zh-CN"/>
        </w:rPr>
        <w:t>предоставлять Форуму сведения о мероприятиях, проводимых в рамках Конвенции, которые имеют отношение к вышеупомянутым рекомендациям Форума</w:t>
      </w:r>
      <w:r w:rsidR="00780756" w:rsidRPr="00842228">
        <w:rPr>
          <w:lang w:val="ru-RU" w:eastAsia="zh-CN"/>
        </w:rPr>
        <w:t>.</w:t>
      </w:r>
    </w:p>
    <w:p w14:paraId="702EFCB7" w14:textId="77777777" w:rsidR="001065E9" w:rsidRPr="001C20F9" w:rsidRDefault="003D5897" w:rsidP="003D5897">
      <w:pPr>
        <w:jc w:val="center"/>
      </w:pPr>
      <w:r w:rsidRPr="001C20F9">
        <w:t>__________</w:t>
      </w:r>
    </w:p>
    <w:sectPr w:rsidR="001065E9" w:rsidRPr="001C20F9" w:rsidSect="00B577BD"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C174A" w14:textId="77777777" w:rsidR="00CD1D64" w:rsidRDefault="00CD1D64" w:rsidP="001A7228">
      <w:r>
        <w:separator/>
      </w:r>
    </w:p>
  </w:endnote>
  <w:endnote w:type="continuationSeparator" w:id="0">
    <w:p w14:paraId="082719FB" w14:textId="77777777" w:rsidR="00CD1D64" w:rsidRDefault="00CD1D64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A7BB" w14:textId="77777777" w:rsidR="00DF78C4" w:rsidRPr="00DF78C4" w:rsidRDefault="00DF78C4" w:rsidP="00DF78C4">
    <w:pPr>
      <w:pStyle w:val="af3"/>
    </w:pPr>
    <w:r>
      <w:fldChar w:fldCharType="begin"/>
    </w:r>
    <w:r>
      <w:instrText xml:space="preserve"> PAGE </w:instrText>
    </w:r>
    <w:r>
      <w:fldChar w:fldCharType="separate"/>
    </w:r>
    <w:r w:rsidR="003D5897">
      <w:rPr>
        <w:noProof/>
      </w:rPr>
      <w:t>2</w:t>
    </w:r>
    <w:r>
      <w:fldChar w:fldCharType="end"/>
    </w:r>
    <w:r>
      <w:t>/</w:t>
    </w:r>
    <w:fldSimple w:instr=" NUMPAGES \* MERGEFORMAT ">
      <w:r w:rsidR="003D5897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C0D2" w14:textId="77777777" w:rsidR="00DF78C4" w:rsidRPr="00DF78C4" w:rsidRDefault="00DF78C4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 w:rsidR="003D5897">
      <w:rPr>
        <w:noProof/>
      </w:rPr>
      <w:t>3</w:t>
    </w:r>
    <w:r>
      <w:fldChar w:fldCharType="end"/>
    </w:r>
    <w:r>
      <w:t>/</w:t>
    </w:r>
    <w:fldSimple w:instr=" NUMPAGES \* MERGEFORMAT ">
      <w:r w:rsidR="003D5897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16166" w14:textId="77777777" w:rsidR="00CD1D64" w:rsidRDefault="00CD1D64" w:rsidP="001A7228">
      <w:r>
        <w:separator/>
      </w:r>
    </w:p>
  </w:footnote>
  <w:footnote w:type="continuationSeparator" w:id="0">
    <w:p w14:paraId="36DBD795" w14:textId="77777777" w:rsidR="00CD1D64" w:rsidRDefault="00CD1D64" w:rsidP="001A7228">
      <w:r>
        <w:continuationSeparator/>
      </w:r>
    </w:p>
  </w:footnote>
  <w:footnote w:id="1">
    <w:p w14:paraId="688F5E09" w14:textId="109561A5" w:rsidR="001A7228" w:rsidRPr="00BC21C1" w:rsidRDefault="001A7228">
      <w:pPr>
        <w:pStyle w:val="af0"/>
        <w:rPr>
          <w:lang w:val="pt-PT"/>
        </w:rPr>
      </w:pPr>
      <w:r w:rsidRPr="003C4ACE">
        <w:rPr>
          <w:rStyle w:val="af"/>
          <w:lang w:val="pt-PT"/>
        </w:rPr>
        <w:t>*</w:t>
      </w:r>
      <w:r w:rsidRPr="003C4ACE">
        <w:rPr>
          <w:lang w:val="pt-PT"/>
        </w:rPr>
        <w:t xml:space="preserve"> </w:t>
      </w:r>
      <w:hyperlink r:id="rId1" w:history="1">
        <w:r w:rsidRPr="003C4ACE">
          <w:rPr>
            <w:rStyle w:val="afe"/>
            <w:lang w:val="pt-PT"/>
          </w:rPr>
          <w:t>CBD/SB</w:t>
        </w:r>
        <w:r w:rsidR="00023B83" w:rsidRPr="003C4ACE">
          <w:rPr>
            <w:rStyle w:val="afe"/>
            <w:lang w:val="pt-PT"/>
          </w:rPr>
          <w:t>8J</w:t>
        </w:r>
        <w:r w:rsidRPr="003C4ACE">
          <w:rPr>
            <w:rStyle w:val="afe"/>
            <w:lang w:val="pt-PT"/>
          </w:rPr>
          <w:t>/</w:t>
        </w:r>
        <w:r w:rsidR="00023B83" w:rsidRPr="003C4ACE">
          <w:rPr>
            <w:rStyle w:val="afe"/>
            <w:lang w:val="pt-PT"/>
          </w:rPr>
          <w:t>1</w:t>
        </w:r>
        <w:r w:rsidRPr="003C4ACE">
          <w:rPr>
            <w:rStyle w:val="afe"/>
            <w:lang w:val="pt-PT"/>
          </w:rPr>
          <w:t>/1</w:t>
        </w:r>
        <w:r w:rsidR="00893423" w:rsidRPr="003C4ACE">
          <w:rPr>
            <w:rStyle w:val="afe"/>
            <w:lang w:val="pt-PT"/>
          </w:rPr>
          <w:t>/Rev.1</w:t>
        </w:r>
      </w:hyperlink>
      <w:r w:rsidRPr="003C4ACE">
        <w:rPr>
          <w:lang w:val="pt-PT"/>
        </w:rPr>
        <w:t>.</w:t>
      </w:r>
    </w:p>
  </w:footnote>
  <w:footnote w:id="2">
    <w:p w14:paraId="2B601AF2" w14:textId="1006939A" w:rsidR="00685B42" w:rsidRPr="00BC21C1" w:rsidRDefault="00685B42">
      <w:pPr>
        <w:pStyle w:val="af0"/>
        <w:rPr>
          <w:lang w:val="pt-PT"/>
        </w:rPr>
      </w:pPr>
      <w:r>
        <w:rPr>
          <w:rStyle w:val="af"/>
        </w:rPr>
        <w:footnoteRef/>
      </w:r>
      <w:r w:rsidRPr="00BC21C1">
        <w:rPr>
          <w:lang w:val="pt-PT"/>
        </w:rPr>
        <w:t xml:space="preserve"> </w:t>
      </w:r>
      <w:hyperlink r:id="rId2" w:history="1">
        <w:r w:rsidR="005E4E6E" w:rsidRPr="00822285">
          <w:rPr>
            <w:rStyle w:val="afe"/>
            <w:lang w:val="pt-PT"/>
          </w:rPr>
          <w:t>E/2024/43-E/C.19/2024/8</w:t>
        </w:r>
      </w:hyperlink>
      <w:r w:rsidR="004F08F2" w:rsidRPr="003C4ACE">
        <w:rPr>
          <w:lang w:val="es-ES"/>
        </w:rPr>
        <w:t>.</w:t>
      </w:r>
    </w:p>
  </w:footnote>
  <w:footnote w:id="3">
    <w:p w14:paraId="03D42ADE" w14:textId="3D4644B7" w:rsidR="00110AA7" w:rsidRPr="00794AE6" w:rsidRDefault="00110AA7">
      <w:pPr>
        <w:pStyle w:val="af0"/>
        <w:rPr>
          <w:lang w:val="ru-RU"/>
        </w:rPr>
      </w:pPr>
      <w:r>
        <w:rPr>
          <w:rStyle w:val="af"/>
        </w:rPr>
        <w:footnoteRef/>
      </w:r>
      <w:r w:rsidRPr="00794AE6">
        <w:rPr>
          <w:lang w:val="ru-RU"/>
        </w:rPr>
        <w:t xml:space="preserve"> </w:t>
      </w:r>
      <w:hyperlink r:id="rId3" w:history="1">
        <w:r w:rsidR="008E1F15" w:rsidRPr="00887C19">
          <w:rPr>
            <w:rStyle w:val="afe"/>
            <w:lang w:val="en-US"/>
          </w:rPr>
          <w:t>E</w:t>
        </w:r>
        <w:r w:rsidR="008E1F15" w:rsidRPr="00794AE6">
          <w:rPr>
            <w:rStyle w:val="afe"/>
            <w:lang w:val="ru-RU"/>
          </w:rPr>
          <w:t>/2025/43-</w:t>
        </w:r>
        <w:r w:rsidR="008E1F15" w:rsidRPr="00887C19">
          <w:rPr>
            <w:rStyle w:val="afe"/>
            <w:lang w:val="en-US"/>
          </w:rPr>
          <w:t>E</w:t>
        </w:r>
        <w:r w:rsidR="008E1F15" w:rsidRPr="00794AE6">
          <w:rPr>
            <w:rStyle w:val="afe"/>
            <w:lang w:val="ru-RU"/>
          </w:rPr>
          <w:t>/</w:t>
        </w:r>
        <w:r w:rsidR="008E1F15" w:rsidRPr="00887C19">
          <w:rPr>
            <w:rStyle w:val="afe"/>
            <w:lang w:val="en-US"/>
          </w:rPr>
          <w:t>C</w:t>
        </w:r>
        <w:r w:rsidR="008E1F15" w:rsidRPr="00794AE6">
          <w:rPr>
            <w:rStyle w:val="afe"/>
            <w:lang w:val="ru-RU"/>
          </w:rPr>
          <w:t>.19/2025/8</w:t>
        </w:r>
      </w:hyperlink>
      <w:r w:rsidR="004F08F2" w:rsidRPr="00794AE6">
        <w:rPr>
          <w:lang w:val="ru-RU"/>
        </w:rPr>
        <w:t>.</w:t>
      </w:r>
    </w:p>
  </w:footnote>
  <w:footnote w:id="4">
    <w:p w14:paraId="494FF203" w14:textId="614CAF90" w:rsidR="00887C19" w:rsidRPr="00794AE6" w:rsidRDefault="00887C19" w:rsidP="00887C19">
      <w:pPr>
        <w:pStyle w:val="af0"/>
        <w:rPr>
          <w:lang w:val="ru-RU"/>
        </w:rPr>
      </w:pPr>
      <w:r>
        <w:rPr>
          <w:rStyle w:val="af"/>
        </w:rPr>
        <w:footnoteRef/>
      </w:r>
      <w:r w:rsidRPr="00794AE6">
        <w:rPr>
          <w:lang w:val="ru-RU"/>
        </w:rPr>
        <w:t xml:space="preserve"> </w:t>
      </w:r>
      <w:r w:rsidR="00794AE6" w:rsidRPr="00794AE6">
        <w:rPr>
          <w:lang w:val="ru-RU"/>
        </w:rPr>
        <w:t xml:space="preserve">Сборник договоров Организации Объединенных Наций, том </w:t>
      </w:r>
      <w:r w:rsidRPr="00794AE6">
        <w:rPr>
          <w:lang w:val="ru-RU"/>
        </w:rPr>
        <w:t xml:space="preserve">1760, </w:t>
      </w:r>
      <w:r w:rsidR="00794AE6">
        <w:rPr>
          <w:lang w:val="ru-RU"/>
        </w:rPr>
        <w:t>№</w:t>
      </w:r>
      <w:r w:rsidRPr="00794AE6">
        <w:rPr>
          <w:lang w:val="ru-RU"/>
        </w:rPr>
        <w:t xml:space="preserve"> 30619.</w:t>
      </w:r>
    </w:p>
  </w:footnote>
  <w:footnote w:id="5">
    <w:p w14:paraId="35335328" w14:textId="14068D6B" w:rsidR="006935DA" w:rsidRPr="003C4ACE" w:rsidRDefault="006935DA" w:rsidP="006935DA">
      <w:pPr>
        <w:pStyle w:val="af0"/>
        <w:rPr>
          <w:lang w:val="en-US"/>
        </w:rPr>
      </w:pPr>
      <w:r w:rsidRPr="00F905C3">
        <w:rPr>
          <w:rStyle w:val="af"/>
        </w:rPr>
        <w:footnoteRef/>
      </w:r>
      <w:r w:rsidRPr="003C4ACE">
        <w:rPr>
          <w:lang w:val="en-US"/>
        </w:rPr>
        <w:t xml:space="preserve"> </w:t>
      </w:r>
      <w:r w:rsidRPr="003C4ACE">
        <w:rPr>
          <w:szCs w:val="18"/>
          <w:lang w:val="en-US"/>
        </w:rPr>
        <w:t>CBD/SB8J/1/</w:t>
      </w:r>
      <w:r w:rsidR="00DD2767" w:rsidRPr="003C4ACE">
        <w:rPr>
          <w:szCs w:val="18"/>
          <w:lang w:val="en-US"/>
        </w:rPr>
        <w:t>7</w:t>
      </w:r>
      <w:r w:rsidR="004F08F2" w:rsidRPr="003C4ACE">
        <w:rPr>
          <w:szCs w:val="18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B530" w14:textId="025D548C" w:rsidR="00DF78C4" w:rsidRPr="00DF78C4" w:rsidRDefault="00DF78C4" w:rsidP="00DF78C4">
    <w:pPr>
      <w:pStyle w:val="CBDHeader"/>
      <w:rPr>
        <w:lang w:val="en-US"/>
      </w:rPr>
    </w:pPr>
    <w:r>
      <w:rPr>
        <w:lang w:val="en-US"/>
      </w:rPr>
      <w:t>CBD/SB</w:t>
    </w:r>
    <w:r w:rsidR="00023B83">
      <w:rPr>
        <w:lang w:val="en-US"/>
      </w:rPr>
      <w:t>8J</w:t>
    </w:r>
    <w:r>
      <w:rPr>
        <w:lang w:val="en-US"/>
      </w:rPr>
      <w:t>/</w:t>
    </w:r>
    <w:r w:rsidR="00023B83">
      <w:rPr>
        <w:lang w:val="en-US"/>
      </w:rPr>
      <w:t>1</w:t>
    </w:r>
    <w:r>
      <w:rPr>
        <w:lang w:val="en-US"/>
      </w:rPr>
      <w:t>/</w:t>
    </w:r>
    <w:r w:rsidR="00E01EC0">
      <w:rPr>
        <w:lang w:val="en-US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EC005" w14:textId="61C2FDF4" w:rsidR="00DF78C4" w:rsidRPr="00DF78C4" w:rsidRDefault="00DF78C4" w:rsidP="00DF78C4">
    <w:pPr>
      <w:pStyle w:val="CBDHeader"/>
      <w:jc w:val="right"/>
      <w:rPr>
        <w:lang w:val="en-US"/>
      </w:rPr>
    </w:pPr>
    <w:r>
      <w:rPr>
        <w:lang w:val="en-US"/>
      </w:rPr>
      <w:t>CBD/SB</w:t>
    </w:r>
    <w:r w:rsidR="00023B83">
      <w:rPr>
        <w:lang w:val="en-US"/>
      </w:rPr>
      <w:t>8J</w:t>
    </w:r>
    <w:r>
      <w:rPr>
        <w:lang w:val="en-US"/>
      </w:rPr>
      <w:t>/</w:t>
    </w:r>
    <w:r w:rsidR="00023B83">
      <w:rPr>
        <w:lang w:val="en-US"/>
      </w:rPr>
      <w:t>1</w:t>
    </w:r>
    <w:r>
      <w:rPr>
        <w:lang w:val="en-US"/>
      </w:rPr>
      <w:t>/</w:t>
    </w:r>
    <w:r w:rsidR="00781638">
      <w:rPr>
        <w:lang w:val="en-US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E63CA"/>
    <w:multiLevelType w:val="hybridMultilevel"/>
    <w:tmpl w:val="8BD8795A"/>
    <w:lvl w:ilvl="0" w:tplc="1C94BC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0AA6FC5"/>
    <w:multiLevelType w:val="hybridMultilevel"/>
    <w:tmpl w:val="0F881850"/>
    <w:lvl w:ilvl="0" w:tplc="82683D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EF3384"/>
    <w:multiLevelType w:val="hybridMultilevel"/>
    <w:tmpl w:val="9940DB64"/>
    <w:lvl w:ilvl="0" w:tplc="174AD4EE">
      <w:start w:val="1"/>
      <w:numFmt w:val="upperRoman"/>
      <w:lvlText w:val="%1."/>
      <w:lvlJc w:val="left"/>
      <w:pPr>
        <w:ind w:left="1080" w:hanging="720"/>
      </w:pPr>
      <w:rPr>
        <w:rFonts w:asciiTheme="majorBidi" w:hAnsiTheme="majorBidi" w:cstheme="majorBidi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4EAF626B"/>
    <w:multiLevelType w:val="hybridMultilevel"/>
    <w:tmpl w:val="DDD48DC6"/>
    <w:lvl w:ilvl="0" w:tplc="56DCD25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D943BEE"/>
    <w:multiLevelType w:val="multilevel"/>
    <w:tmpl w:val="222A08B4"/>
    <w:numStyleLink w:val="ListCBD"/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1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1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1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1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617564182">
    <w:abstractNumId w:val="17"/>
  </w:num>
  <w:num w:numId="2" w16cid:durableId="818422579">
    <w:abstractNumId w:val="9"/>
  </w:num>
  <w:num w:numId="3" w16cid:durableId="636305811">
    <w:abstractNumId w:val="7"/>
  </w:num>
  <w:num w:numId="4" w16cid:durableId="1577397687">
    <w:abstractNumId w:val="6"/>
  </w:num>
  <w:num w:numId="5" w16cid:durableId="804077862">
    <w:abstractNumId w:val="5"/>
  </w:num>
  <w:num w:numId="6" w16cid:durableId="438573988">
    <w:abstractNumId w:val="4"/>
  </w:num>
  <w:num w:numId="7" w16cid:durableId="978926347">
    <w:abstractNumId w:val="13"/>
  </w:num>
  <w:num w:numId="8" w16cid:durableId="898511921">
    <w:abstractNumId w:val="16"/>
  </w:num>
  <w:num w:numId="9" w16cid:durableId="913976616">
    <w:abstractNumId w:val="15"/>
  </w:num>
  <w:num w:numId="10" w16cid:durableId="647436048">
    <w:abstractNumId w:val="8"/>
  </w:num>
  <w:num w:numId="11" w16cid:durableId="1037966277">
    <w:abstractNumId w:val="3"/>
  </w:num>
  <w:num w:numId="12" w16cid:durableId="705064197">
    <w:abstractNumId w:val="2"/>
  </w:num>
  <w:num w:numId="13" w16cid:durableId="1196429978">
    <w:abstractNumId w:val="1"/>
  </w:num>
  <w:num w:numId="14" w16cid:durableId="1115058521">
    <w:abstractNumId w:val="0"/>
  </w:num>
  <w:num w:numId="15" w16cid:durableId="402945166">
    <w:abstractNumId w:val="12"/>
  </w:num>
  <w:num w:numId="16" w16cid:durableId="1777210746">
    <w:abstractNumId w:val="14"/>
  </w:num>
  <w:num w:numId="17" w16cid:durableId="797647872">
    <w:abstractNumId w:val="11"/>
  </w:num>
  <w:num w:numId="18" w16cid:durableId="1235899507">
    <w:abstractNumId w:val="10"/>
  </w:num>
  <w:num w:numId="19" w16cid:durableId="1801268931">
    <w:abstractNumId w:val="15"/>
  </w:num>
  <w:num w:numId="20" w16cid:durableId="127405910">
    <w:abstractNumId w:val="15"/>
  </w:num>
  <w:num w:numId="21" w16cid:durableId="1499535002">
    <w:abstractNumId w:val="15"/>
  </w:num>
  <w:num w:numId="22" w16cid:durableId="592133775">
    <w:abstractNumId w:val="15"/>
  </w:num>
  <w:num w:numId="23" w16cid:durableId="699597638">
    <w:abstractNumId w:val="15"/>
  </w:num>
  <w:num w:numId="24" w16cid:durableId="1773938144">
    <w:abstractNumId w:val="15"/>
  </w:num>
  <w:num w:numId="25" w16cid:durableId="1206411632">
    <w:abstractNumId w:val="15"/>
  </w:num>
  <w:num w:numId="26" w16cid:durableId="645739838">
    <w:abstractNumId w:val="15"/>
  </w:num>
  <w:num w:numId="27" w16cid:durableId="527958947">
    <w:abstractNumId w:val="15"/>
  </w:num>
  <w:num w:numId="28" w16cid:durableId="768358171">
    <w:abstractNumId w:val="15"/>
  </w:num>
  <w:num w:numId="29" w16cid:durableId="1366516274">
    <w:abstractNumId w:val="15"/>
  </w:num>
  <w:num w:numId="30" w16cid:durableId="1637031967">
    <w:abstractNumId w:val="15"/>
  </w:num>
  <w:num w:numId="31" w16cid:durableId="48848514">
    <w:abstractNumId w:val="15"/>
  </w:num>
  <w:num w:numId="32" w16cid:durableId="867446244">
    <w:abstractNumId w:val="15"/>
  </w:num>
  <w:num w:numId="33" w16cid:durableId="2005937458">
    <w:abstractNumId w:val="15"/>
  </w:num>
  <w:num w:numId="34" w16cid:durableId="897666885">
    <w:abstractNumId w:val="15"/>
  </w:num>
  <w:num w:numId="35" w16cid:durableId="1735278040">
    <w:abstractNumId w:val="15"/>
  </w:num>
  <w:num w:numId="36" w16cid:durableId="1082023286">
    <w:abstractNumId w:val="15"/>
  </w:num>
  <w:num w:numId="37" w16cid:durableId="344089864">
    <w:abstractNumId w:val="15"/>
  </w:num>
  <w:num w:numId="38" w16cid:durableId="29569595">
    <w:abstractNumId w:val="15"/>
  </w:num>
  <w:num w:numId="39" w16cid:durableId="222721167">
    <w:abstractNumId w:val="15"/>
  </w:num>
  <w:num w:numId="40" w16cid:durableId="910776627">
    <w:abstractNumId w:val="15"/>
  </w:num>
  <w:num w:numId="41" w16cid:durableId="957569615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W0MLe0MLMwNjUzN7FU0lEKTi0uzszPAymwqAUAzpIicywAAAA="/>
  </w:docVars>
  <w:rsids>
    <w:rsidRoot w:val="006935DA"/>
    <w:rsid w:val="00002935"/>
    <w:rsid w:val="000066B0"/>
    <w:rsid w:val="00023B83"/>
    <w:rsid w:val="00027B1E"/>
    <w:rsid w:val="00036D8C"/>
    <w:rsid w:val="0004134E"/>
    <w:rsid w:val="000424A9"/>
    <w:rsid w:val="000435D8"/>
    <w:rsid w:val="00047560"/>
    <w:rsid w:val="00052ABB"/>
    <w:rsid w:val="000558EA"/>
    <w:rsid w:val="00055D85"/>
    <w:rsid w:val="00056299"/>
    <w:rsid w:val="000568D1"/>
    <w:rsid w:val="00063334"/>
    <w:rsid w:val="0007522B"/>
    <w:rsid w:val="00076254"/>
    <w:rsid w:val="00083579"/>
    <w:rsid w:val="000849A3"/>
    <w:rsid w:val="0008600D"/>
    <w:rsid w:val="00094B32"/>
    <w:rsid w:val="00095335"/>
    <w:rsid w:val="00096CB0"/>
    <w:rsid w:val="0009728D"/>
    <w:rsid w:val="000A06CA"/>
    <w:rsid w:val="000A1CCD"/>
    <w:rsid w:val="000B49CE"/>
    <w:rsid w:val="000C18A0"/>
    <w:rsid w:val="000C227B"/>
    <w:rsid w:val="000C51EC"/>
    <w:rsid w:val="000D3855"/>
    <w:rsid w:val="000D54F9"/>
    <w:rsid w:val="000D5C27"/>
    <w:rsid w:val="000E4B90"/>
    <w:rsid w:val="000F0793"/>
    <w:rsid w:val="000F1A60"/>
    <w:rsid w:val="000F2720"/>
    <w:rsid w:val="000F7949"/>
    <w:rsid w:val="00105B00"/>
    <w:rsid w:val="001065E9"/>
    <w:rsid w:val="00110AA7"/>
    <w:rsid w:val="001119B9"/>
    <w:rsid w:val="001144A1"/>
    <w:rsid w:val="0011503F"/>
    <w:rsid w:val="001234A7"/>
    <w:rsid w:val="00130990"/>
    <w:rsid w:val="0013212D"/>
    <w:rsid w:val="00133B5B"/>
    <w:rsid w:val="00137EFC"/>
    <w:rsid w:val="00143F61"/>
    <w:rsid w:val="00146F37"/>
    <w:rsid w:val="001470B0"/>
    <w:rsid w:val="00151867"/>
    <w:rsid w:val="001541DD"/>
    <w:rsid w:val="00155DB6"/>
    <w:rsid w:val="00156CCF"/>
    <w:rsid w:val="0016745C"/>
    <w:rsid w:val="00173B8C"/>
    <w:rsid w:val="00176508"/>
    <w:rsid w:val="00195ED7"/>
    <w:rsid w:val="001A3384"/>
    <w:rsid w:val="001A5A37"/>
    <w:rsid w:val="001A6182"/>
    <w:rsid w:val="001A7228"/>
    <w:rsid w:val="001B1057"/>
    <w:rsid w:val="001B1B66"/>
    <w:rsid w:val="001B3EEC"/>
    <w:rsid w:val="001B5E54"/>
    <w:rsid w:val="001B613A"/>
    <w:rsid w:val="001C20F9"/>
    <w:rsid w:val="001D7B8B"/>
    <w:rsid w:val="001E5103"/>
    <w:rsid w:val="001F0201"/>
    <w:rsid w:val="001F2E8E"/>
    <w:rsid w:val="001F5572"/>
    <w:rsid w:val="001F696A"/>
    <w:rsid w:val="00215129"/>
    <w:rsid w:val="00220E35"/>
    <w:rsid w:val="00222A48"/>
    <w:rsid w:val="00226650"/>
    <w:rsid w:val="00233042"/>
    <w:rsid w:val="0023333B"/>
    <w:rsid w:val="00241E3F"/>
    <w:rsid w:val="00242A02"/>
    <w:rsid w:val="00243E31"/>
    <w:rsid w:val="002528EA"/>
    <w:rsid w:val="00256E56"/>
    <w:rsid w:val="00257796"/>
    <w:rsid w:val="0026132C"/>
    <w:rsid w:val="00262052"/>
    <w:rsid w:val="00263DCD"/>
    <w:rsid w:val="002667A8"/>
    <w:rsid w:val="00266BD0"/>
    <w:rsid w:val="002730EB"/>
    <w:rsid w:val="0027354A"/>
    <w:rsid w:val="00274C5E"/>
    <w:rsid w:val="002826F7"/>
    <w:rsid w:val="002856E3"/>
    <w:rsid w:val="00286DBE"/>
    <w:rsid w:val="002929EC"/>
    <w:rsid w:val="00292FF6"/>
    <w:rsid w:val="002957AE"/>
    <w:rsid w:val="002A15DE"/>
    <w:rsid w:val="002A2ECB"/>
    <w:rsid w:val="002B7B5D"/>
    <w:rsid w:val="002C00C2"/>
    <w:rsid w:val="002C39FB"/>
    <w:rsid w:val="002C3DF4"/>
    <w:rsid w:val="002C49C9"/>
    <w:rsid w:val="002D004E"/>
    <w:rsid w:val="002D110B"/>
    <w:rsid w:val="002D3943"/>
    <w:rsid w:val="002E5026"/>
    <w:rsid w:val="002F04DC"/>
    <w:rsid w:val="002F4EC2"/>
    <w:rsid w:val="003015A5"/>
    <w:rsid w:val="003020DD"/>
    <w:rsid w:val="003021A7"/>
    <w:rsid w:val="00303553"/>
    <w:rsid w:val="00307B41"/>
    <w:rsid w:val="003101CB"/>
    <w:rsid w:val="0031549A"/>
    <w:rsid w:val="00317840"/>
    <w:rsid w:val="0032056A"/>
    <w:rsid w:val="00322BC9"/>
    <w:rsid w:val="00323DC6"/>
    <w:rsid w:val="003245C8"/>
    <w:rsid w:val="003259C2"/>
    <w:rsid w:val="00327DAB"/>
    <w:rsid w:val="00343F97"/>
    <w:rsid w:val="00351351"/>
    <w:rsid w:val="0036731A"/>
    <w:rsid w:val="003725B4"/>
    <w:rsid w:val="00373186"/>
    <w:rsid w:val="00374184"/>
    <w:rsid w:val="0037555E"/>
    <w:rsid w:val="00376EFA"/>
    <w:rsid w:val="00377216"/>
    <w:rsid w:val="00381569"/>
    <w:rsid w:val="00387DD4"/>
    <w:rsid w:val="00391469"/>
    <w:rsid w:val="00395F05"/>
    <w:rsid w:val="003A4703"/>
    <w:rsid w:val="003A5208"/>
    <w:rsid w:val="003B142B"/>
    <w:rsid w:val="003B142D"/>
    <w:rsid w:val="003B3B5F"/>
    <w:rsid w:val="003B3F92"/>
    <w:rsid w:val="003B4990"/>
    <w:rsid w:val="003C4ACE"/>
    <w:rsid w:val="003D0D46"/>
    <w:rsid w:val="003D0DE9"/>
    <w:rsid w:val="003D23F9"/>
    <w:rsid w:val="003D41FA"/>
    <w:rsid w:val="003D5897"/>
    <w:rsid w:val="003D7D3C"/>
    <w:rsid w:val="003E5CE1"/>
    <w:rsid w:val="003E7907"/>
    <w:rsid w:val="003E7E6F"/>
    <w:rsid w:val="003F6B0C"/>
    <w:rsid w:val="00400E35"/>
    <w:rsid w:val="00401B8E"/>
    <w:rsid w:val="004021CD"/>
    <w:rsid w:val="00403EDD"/>
    <w:rsid w:val="00414611"/>
    <w:rsid w:val="004177A3"/>
    <w:rsid w:val="004313E0"/>
    <w:rsid w:val="00434A75"/>
    <w:rsid w:val="00442B17"/>
    <w:rsid w:val="00443B52"/>
    <w:rsid w:val="00444883"/>
    <w:rsid w:val="004504D9"/>
    <w:rsid w:val="00451352"/>
    <w:rsid w:val="00464DF8"/>
    <w:rsid w:val="004654ED"/>
    <w:rsid w:val="00480336"/>
    <w:rsid w:val="0048194B"/>
    <w:rsid w:val="00494154"/>
    <w:rsid w:val="004A4591"/>
    <w:rsid w:val="004B2089"/>
    <w:rsid w:val="004B2A0F"/>
    <w:rsid w:val="004B37E5"/>
    <w:rsid w:val="004C2328"/>
    <w:rsid w:val="004C2983"/>
    <w:rsid w:val="004C5C28"/>
    <w:rsid w:val="004C6F5C"/>
    <w:rsid w:val="004D2AC8"/>
    <w:rsid w:val="004E1EB7"/>
    <w:rsid w:val="004E40AD"/>
    <w:rsid w:val="004E7286"/>
    <w:rsid w:val="004F08F2"/>
    <w:rsid w:val="004F3FF7"/>
    <w:rsid w:val="0050126F"/>
    <w:rsid w:val="005012FC"/>
    <w:rsid w:val="00505040"/>
    <w:rsid w:val="00513B54"/>
    <w:rsid w:val="0051543F"/>
    <w:rsid w:val="00517A28"/>
    <w:rsid w:val="00525DE3"/>
    <w:rsid w:val="00532D87"/>
    <w:rsid w:val="00535EDC"/>
    <w:rsid w:val="00536CBE"/>
    <w:rsid w:val="00542713"/>
    <w:rsid w:val="0054643A"/>
    <w:rsid w:val="005505B6"/>
    <w:rsid w:val="00551801"/>
    <w:rsid w:val="00556CC4"/>
    <w:rsid w:val="005573A0"/>
    <w:rsid w:val="00565FF4"/>
    <w:rsid w:val="0056780E"/>
    <w:rsid w:val="005733E9"/>
    <w:rsid w:val="00580A87"/>
    <w:rsid w:val="00583956"/>
    <w:rsid w:val="00584877"/>
    <w:rsid w:val="00586E33"/>
    <w:rsid w:val="00591480"/>
    <w:rsid w:val="00591800"/>
    <w:rsid w:val="0059264B"/>
    <w:rsid w:val="0059791B"/>
    <w:rsid w:val="005A7949"/>
    <w:rsid w:val="005B60E6"/>
    <w:rsid w:val="005C353B"/>
    <w:rsid w:val="005D4BC8"/>
    <w:rsid w:val="005D766A"/>
    <w:rsid w:val="005E4E6E"/>
    <w:rsid w:val="005E7FE0"/>
    <w:rsid w:val="005F7EFF"/>
    <w:rsid w:val="006021A6"/>
    <w:rsid w:val="0060759A"/>
    <w:rsid w:val="00611DB0"/>
    <w:rsid w:val="006162BC"/>
    <w:rsid w:val="00617C53"/>
    <w:rsid w:val="00620778"/>
    <w:rsid w:val="0062625B"/>
    <w:rsid w:val="00633F31"/>
    <w:rsid w:val="00635B15"/>
    <w:rsid w:val="006401FD"/>
    <w:rsid w:val="006403A0"/>
    <w:rsid w:val="00653FDD"/>
    <w:rsid w:val="006554D2"/>
    <w:rsid w:val="00662142"/>
    <w:rsid w:val="006722EE"/>
    <w:rsid w:val="0067290D"/>
    <w:rsid w:val="00672EF7"/>
    <w:rsid w:val="006776B2"/>
    <w:rsid w:val="0068130F"/>
    <w:rsid w:val="00685B42"/>
    <w:rsid w:val="006935DA"/>
    <w:rsid w:val="006A1A31"/>
    <w:rsid w:val="006A607A"/>
    <w:rsid w:val="006A696D"/>
    <w:rsid w:val="006B62CD"/>
    <w:rsid w:val="006B6D3E"/>
    <w:rsid w:val="006B7633"/>
    <w:rsid w:val="006C7240"/>
    <w:rsid w:val="006C73BA"/>
    <w:rsid w:val="006D01B5"/>
    <w:rsid w:val="006D0DD2"/>
    <w:rsid w:val="006D259A"/>
    <w:rsid w:val="006E1173"/>
    <w:rsid w:val="006E34AC"/>
    <w:rsid w:val="006E422E"/>
    <w:rsid w:val="00705427"/>
    <w:rsid w:val="00705838"/>
    <w:rsid w:val="0071380A"/>
    <w:rsid w:val="00715100"/>
    <w:rsid w:val="007161A1"/>
    <w:rsid w:val="00716FD5"/>
    <w:rsid w:val="007432FC"/>
    <w:rsid w:val="007519AD"/>
    <w:rsid w:val="007538FB"/>
    <w:rsid w:val="00756B77"/>
    <w:rsid w:val="00762310"/>
    <w:rsid w:val="0076550D"/>
    <w:rsid w:val="00780756"/>
    <w:rsid w:val="00781638"/>
    <w:rsid w:val="00786DD5"/>
    <w:rsid w:val="00787758"/>
    <w:rsid w:val="00792693"/>
    <w:rsid w:val="00794AE6"/>
    <w:rsid w:val="00795131"/>
    <w:rsid w:val="007B48E5"/>
    <w:rsid w:val="007D55FB"/>
    <w:rsid w:val="007E52C1"/>
    <w:rsid w:val="007E619A"/>
    <w:rsid w:val="007F01D3"/>
    <w:rsid w:val="007F144C"/>
    <w:rsid w:val="007F2C48"/>
    <w:rsid w:val="00801F9A"/>
    <w:rsid w:val="00802E8D"/>
    <w:rsid w:val="00803147"/>
    <w:rsid w:val="00803863"/>
    <w:rsid w:val="00810F1C"/>
    <w:rsid w:val="00816A97"/>
    <w:rsid w:val="00822285"/>
    <w:rsid w:val="00822E78"/>
    <w:rsid w:val="00833146"/>
    <w:rsid w:val="00833B2C"/>
    <w:rsid w:val="00842228"/>
    <w:rsid w:val="00842395"/>
    <w:rsid w:val="00853F5A"/>
    <w:rsid w:val="00860BEC"/>
    <w:rsid w:val="00870D85"/>
    <w:rsid w:val="00876F86"/>
    <w:rsid w:val="00887C19"/>
    <w:rsid w:val="00890241"/>
    <w:rsid w:val="00890614"/>
    <w:rsid w:val="008922B3"/>
    <w:rsid w:val="00893423"/>
    <w:rsid w:val="008943F6"/>
    <w:rsid w:val="00896E8E"/>
    <w:rsid w:val="008A6494"/>
    <w:rsid w:val="008B2E45"/>
    <w:rsid w:val="008B611A"/>
    <w:rsid w:val="008C55F7"/>
    <w:rsid w:val="008C6135"/>
    <w:rsid w:val="008C7628"/>
    <w:rsid w:val="008D4E7C"/>
    <w:rsid w:val="008E1F15"/>
    <w:rsid w:val="008E3A90"/>
    <w:rsid w:val="008E7CFF"/>
    <w:rsid w:val="008F655C"/>
    <w:rsid w:val="00903876"/>
    <w:rsid w:val="00906A40"/>
    <w:rsid w:val="009102D0"/>
    <w:rsid w:val="00910F5B"/>
    <w:rsid w:val="009215F6"/>
    <w:rsid w:val="00924621"/>
    <w:rsid w:val="00924F29"/>
    <w:rsid w:val="00925594"/>
    <w:rsid w:val="009324B6"/>
    <w:rsid w:val="00936EF7"/>
    <w:rsid w:val="00945D29"/>
    <w:rsid w:val="00946622"/>
    <w:rsid w:val="00946F44"/>
    <w:rsid w:val="00953841"/>
    <w:rsid w:val="00953C9D"/>
    <w:rsid w:val="00956E3B"/>
    <w:rsid w:val="0095725A"/>
    <w:rsid w:val="009572BA"/>
    <w:rsid w:val="00962822"/>
    <w:rsid w:val="00964025"/>
    <w:rsid w:val="00972D4C"/>
    <w:rsid w:val="00982580"/>
    <w:rsid w:val="00994A8C"/>
    <w:rsid w:val="009A3D73"/>
    <w:rsid w:val="009A6947"/>
    <w:rsid w:val="009A70A8"/>
    <w:rsid w:val="009B2B0F"/>
    <w:rsid w:val="009B47A1"/>
    <w:rsid w:val="009B58D3"/>
    <w:rsid w:val="009C0BBB"/>
    <w:rsid w:val="009C22E7"/>
    <w:rsid w:val="009C37FF"/>
    <w:rsid w:val="009C5CCD"/>
    <w:rsid w:val="009C62A4"/>
    <w:rsid w:val="009D225D"/>
    <w:rsid w:val="009D2946"/>
    <w:rsid w:val="009D62F8"/>
    <w:rsid w:val="009D64AA"/>
    <w:rsid w:val="009E1F04"/>
    <w:rsid w:val="009E4E12"/>
    <w:rsid w:val="009F09D8"/>
    <w:rsid w:val="009F59A3"/>
    <w:rsid w:val="009F605D"/>
    <w:rsid w:val="009F67EB"/>
    <w:rsid w:val="00A02F63"/>
    <w:rsid w:val="00A05F19"/>
    <w:rsid w:val="00A134CE"/>
    <w:rsid w:val="00A21B32"/>
    <w:rsid w:val="00A336E7"/>
    <w:rsid w:val="00A338B0"/>
    <w:rsid w:val="00A363EF"/>
    <w:rsid w:val="00A41058"/>
    <w:rsid w:val="00A41EC2"/>
    <w:rsid w:val="00A44B1F"/>
    <w:rsid w:val="00A555C5"/>
    <w:rsid w:val="00A57C96"/>
    <w:rsid w:val="00A64630"/>
    <w:rsid w:val="00A705CB"/>
    <w:rsid w:val="00A7544C"/>
    <w:rsid w:val="00A76246"/>
    <w:rsid w:val="00A80DFC"/>
    <w:rsid w:val="00A8182C"/>
    <w:rsid w:val="00A8255B"/>
    <w:rsid w:val="00A84FAB"/>
    <w:rsid w:val="00A86C45"/>
    <w:rsid w:val="00A87DC3"/>
    <w:rsid w:val="00A929D9"/>
    <w:rsid w:val="00A92CFD"/>
    <w:rsid w:val="00AA50DD"/>
    <w:rsid w:val="00AB69C8"/>
    <w:rsid w:val="00AC4E10"/>
    <w:rsid w:val="00AC6BAF"/>
    <w:rsid w:val="00AD0177"/>
    <w:rsid w:val="00AE4A0B"/>
    <w:rsid w:val="00AE5E74"/>
    <w:rsid w:val="00AE7427"/>
    <w:rsid w:val="00AF4BB2"/>
    <w:rsid w:val="00B14E38"/>
    <w:rsid w:val="00B2114D"/>
    <w:rsid w:val="00B2563F"/>
    <w:rsid w:val="00B26F14"/>
    <w:rsid w:val="00B340FF"/>
    <w:rsid w:val="00B35937"/>
    <w:rsid w:val="00B36149"/>
    <w:rsid w:val="00B40336"/>
    <w:rsid w:val="00B50D69"/>
    <w:rsid w:val="00B53133"/>
    <w:rsid w:val="00B54BA9"/>
    <w:rsid w:val="00B577BD"/>
    <w:rsid w:val="00B6189C"/>
    <w:rsid w:val="00B629E0"/>
    <w:rsid w:val="00B64030"/>
    <w:rsid w:val="00B66F32"/>
    <w:rsid w:val="00B73517"/>
    <w:rsid w:val="00B73F3B"/>
    <w:rsid w:val="00B74911"/>
    <w:rsid w:val="00B77172"/>
    <w:rsid w:val="00B846F5"/>
    <w:rsid w:val="00BA00C2"/>
    <w:rsid w:val="00BA53A8"/>
    <w:rsid w:val="00BB2E2F"/>
    <w:rsid w:val="00BB6DFC"/>
    <w:rsid w:val="00BC21C1"/>
    <w:rsid w:val="00BC77F3"/>
    <w:rsid w:val="00BD05F4"/>
    <w:rsid w:val="00BD1A93"/>
    <w:rsid w:val="00BD639B"/>
    <w:rsid w:val="00BE0C5B"/>
    <w:rsid w:val="00BE5754"/>
    <w:rsid w:val="00BE789D"/>
    <w:rsid w:val="00BE7D97"/>
    <w:rsid w:val="00BF1790"/>
    <w:rsid w:val="00BF4BB2"/>
    <w:rsid w:val="00C100F3"/>
    <w:rsid w:val="00C13C79"/>
    <w:rsid w:val="00C15171"/>
    <w:rsid w:val="00C20A10"/>
    <w:rsid w:val="00C251D7"/>
    <w:rsid w:val="00C25E53"/>
    <w:rsid w:val="00C2600D"/>
    <w:rsid w:val="00C27440"/>
    <w:rsid w:val="00C2796B"/>
    <w:rsid w:val="00C3566F"/>
    <w:rsid w:val="00C35E54"/>
    <w:rsid w:val="00C40706"/>
    <w:rsid w:val="00C46EFD"/>
    <w:rsid w:val="00C5191F"/>
    <w:rsid w:val="00C60678"/>
    <w:rsid w:val="00C609EF"/>
    <w:rsid w:val="00C71D08"/>
    <w:rsid w:val="00C72CC9"/>
    <w:rsid w:val="00C73E3B"/>
    <w:rsid w:val="00C7620C"/>
    <w:rsid w:val="00C84B95"/>
    <w:rsid w:val="00C85CB3"/>
    <w:rsid w:val="00C906EE"/>
    <w:rsid w:val="00C94E99"/>
    <w:rsid w:val="00C96329"/>
    <w:rsid w:val="00C972BF"/>
    <w:rsid w:val="00C97920"/>
    <w:rsid w:val="00CA39FA"/>
    <w:rsid w:val="00CA54A5"/>
    <w:rsid w:val="00CA6502"/>
    <w:rsid w:val="00CB14CC"/>
    <w:rsid w:val="00CB156F"/>
    <w:rsid w:val="00CB330A"/>
    <w:rsid w:val="00CC2643"/>
    <w:rsid w:val="00CC5414"/>
    <w:rsid w:val="00CC54D3"/>
    <w:rsid w:val="00CC5E84"/>
    <w:rsid w:val="00CC63C3"/>
    <w:rsid w:val="00CD1D64"/>
    <w:rsid w:val="00CD4C88"/>
    <w:rsid w:val="00CD78E0"/>
    <w:rsid w:val="00CE4DB6"/>
    <w:rsid w:val="00CF5E08"/>
    <w:rsid w:val="00D006C1"/>
    <w:rsid w:val="00D02F55"/>
    <w:rsid w:val="00D05DDC"/>
    <w:rsid w:val="00D078E8"/>
    <w:rsid w:val="00D12653"/>
    <w:rsid w:val="00D127C5"/>
    <w:rsid w:val="00D12925"/>
    <w:rsid w:val="00D13F09"/>
    <w:rsid w:val="00D14C70"/>
    <w:rsid w:val="00D30A54"/>
    <w:rsid w:val="00D31A54"/>
    <w:rsid w:val="00D31CF4"/>
    <w:rsid w:val="00D37557"/>
    <w:rsid w:val="00D42B37"/>
    <w:rsid w:val="00D443B1"/>
    <w:rsid w:val="00D447BE"/>
    <w:rsid w:val="00D450C2"/>
    <w:rsid w:val="00D5159B"/>
    <w:rsid w:val="00D55D77"/>
    <w:rsid w:val="00D55F34"/>
    <w:rsid w:val="00D565A1"/>
    <w:rsid w:val="00D568D3"/>
    <w:rsid w:val="00D57181"/>
    <w:rsid w:val="00D616BA"/>
    <w:rsid w:val="00D62AAE"/>
    <w:rsid w:val="00D6491D"/>
    <w:rsid w:val="00D672CD"/>
    <w:rsid w:val="00D71351"/>
    <w:rsid w:val="00D719E5"/>
    <w:rsid w:val="00D735B5"/>
    <w:rsid w:val="00D741E2"/>
    <w:rsid w:val="00D81041"/>
    <w:rsid w:val="00D87141"/>
    <w:rsid w:val="00D95E1B"/>
    <w:rsid w:val="00D962B4"/>
    <w:rsid w:val="00DA0578"/>
    <w:rsid w:val="00DA2373"/>
    <w:rsid w:val="00DA27DA"/>
    <w:rsid w:val="00DA3A57"/>
    <w:rsid w:val="00DB014C"/>
    <w:rsid w:val="00DC193E"/>
    <w:rsid w:val="00DC2AEB"/>
    <w:rsid w:val="00DD2767"/>
    <w:rsid w:val="00DD35E3"/>
    <w:rsid w:val="00DD5278"/>
    <w:rsid w:val="00DF4100"/>
    <w:rsid w:val="00DF6600"/>
    <w:rsid w:val="00DF78C4"/>
    <w:rsid w:val="00DF7C20"/>
    <w:rsid w:val="00E004E9"/>
    <w:rsid w:val="00E01273"/>
    <w:rsid w:val="00E016B2"/>
    <w:rsid w:val="00E01EC0"/>
    <w:rsid w:val="00E02FE2"/>
    <w:rsid w:val="00E0589B"/>
    <w:rsid w:val="00E07A7D"/>
    <w:rsid w:val="00E17EA5"/>
    <w:rsid w:val="00E262D3"/>
    <w:rsid w:val="00E2671E"/>
    <w:rsid w:val="00E31785"/>
    <w:rsid w:val="00E3382C"/>
    <w:rsid w:val="00E4456D"/>
    <w:rsid w:val="00E51F60"/>
    <w:rsid w:val="00E534BE"/>
    <w:rsid w:val="00E540FF"/>
    <w:rsid w:val="00E56F9D"/>
    <w:rsid w:val="00E62828"/>
    <w:rsid w:val="00E6487E"/>
    <w:rsid w:val="00E81706"/>
    <w:rsid w:val="00E855A0"/>
    <w:rsid w:val="00E90BC7"/>
    <w:rsid w:val="00EA11DE"/>
    <w:rsid w:val="00EA38F5"/>
    <w:rsid w:val="00EB0BDF"/>
    <w:rsid w:val="00EB2BE8"/>
    <w:rsid w:val="00EB3DED"/>
    <w:rsid w:val="00EB4872"/>
    <w:rsid w:val="00EB5C3A"/>
    <w:rsid w:val="00EB5C93"/>
    <w:rsid w:val="00EC0FAB"/>
    <w:rsid w:val="00EC2F88"/>
    <w:rsid w:val="00EC63CE"/>
    <w:rsid w:val="00ED1590"/>
    <w:rsid w:val="00ED4C13"/>
    <w:rsid w:val="00EE2EF4"/>
    <w:rsid w:val="00EF2947"/>
    <w:rsid w:val="00EF3E09"/>
    <w:rsid w:val="00F0368E"/>
    <w:rsid w:val="00F04FC5"/>
    <w:rsid w:val="00F15771"/>
    <w:rsid w:val="00F24ADB"/>
    <w:rsid w:val="00F24E74"/>
    <w:rsid w:val="00F25FBF"/>
    <w:rsid w:val="00F44451"/>
    <w:rsid w:val="00F450E9"/>
    <w:rsid w:val="00F5394A"/>
    <w:rsid w:val="00F542B4"/>
    <w:rsid w:val="00F60BF0"/>
    <w:rsid w:val="00F70BBA"/>
    <w:rsid w:val="00F71161"/>
    <w:rsid w:val="00F76E78"/>
    <w:rsid w:val="00F77619"/>
    <w:rsid w:val="00F80835"/>
    <w:rsid w:val="00F84838"/>
    <w:rsid w:val="00F86A25"/>
    <w:rsid w:val="00F905C3"/>
    <w:rsid w:val="00FA0B02"/>
    <w:rsid w:val="00FA439A"/>
    <w:rsid w:val="00FA6194"/>
    <w:rsid w:val="00FA7B57"/>
    <w:rsid w:val="00FB0DD2"/>
    <w:rsid w:val="00FB2CA8"/>
    <w:rsid w:val="00FB7DB0"/>
    <w:rsid w:val="00FB7DC2"/>
    <w:rsid w:val="00FC101A"/>
    <w:rsid w:val="00FC6895"/>
    <w:rsid w:val="00FD05EF"/>
    <w:rsid w:val="00FE0FF3"/>
    <w:rsid w:val="00FE2EF2"/>
    <w:rsid w:val="00FE5BF4"/>
    <w:rsid w:val="00FE75AF"/>
    <w:rsid w:val="00FF11F5"/>
    <w:rsid w:val="00FF3D35"/>
    <w:rsid w:val="00FF6D90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AB80CF"/>
  <w15:chartTrackingRefBased/>
  <w15:docId w15:val="{ADB23612-A998-4D46-BBED-DD58E348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1">
    <w:name w:val="heading 1"/>
    <w:basedOn w:val="a1"/>
    <w:next w:val="21"/>
    <w:link w:val="10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21">
    <w:name w:val="heading 2"/>
    <w:basedOn w:val="a1"/>
    <w:next w:val="CBDNormalNumber"/>
    <w:link w:val="22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1">
    <w:name w:val="heading 3"/>
    <w:basedOn w:val="a1"/>
    <w:next w:val="CBDNormalNumber"/>
    <w:link w:val="32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1">
    <w:name w:val="heading 4"/>
    <w:basedOn w:val="a1"/>
    <w:next w:val="CBDNormalNumber"/>
    <w:link w:val="42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1">
    <w:name w:val="heading 5"/>
    <w:basedOn w:val="a1"/>
    <w:next w:val="a1"/>
    <w:link w:val="52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1"/>
    <w:next w:val="a1"/>
    <w:link w:val="60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1"/>
    <w:next w:val="a1"/>
    <w:link w:val="70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1"/>
    <w:next w:val="a1"/>
    <w:link w:val="80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1"/>
    <w:next w:val="a1"/>
    <w:link w:val="90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22">
    <w:name w:val="Заголовок 2 Знак"/>
    <w:basedOn w:val="a2"/>
    <w:link w:val="21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32">
    <w:name w:val="Заголовок 3 Знак"/>
    <w:basedOn w:val="a2"/>
    <w:link w:val="31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42">
    <w:name w:val="Заголовок 4 Знак"/>
    <w:basedOn w:val="a2"/>
    <w:link w:val="41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52">
    <w:name w:val="Заголовок 5 Знак"/>
    <w:basedOn w:val="a2"/>
    <w:link w:val="51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60">
    <w:name w:val="Заголовок 6 Знак"/>
    <w:basedOn w:val="a2"/>
    <w:link w:val="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70">
    <w:name w:val="Заголовок 7 Знак"/>
    <w:basedOn w:val="a2"/>
    <w:link w:val="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80">
    <w:name w:val="Заголовок 8 Знак"/>
    <w:basedOn w:val="a2"/>
    <w:link w:val="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90">
    <w:name w:val="Заголовок 9 Знак"/>
    <w:basedOn w:val="a2"/>
    <w:link w:val="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a5">
    <w:name w:val="Title"/>
    <w:basedOn w:val="a1"/>
    <w:next w:val="a1"/>
    <w:link w:val="a6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a7">
    <w:name w:val="Subtitle"/>
    <w:basedOn w:val="a1"/>
    <w:next w:val="a1"/>
    <w:link w:val="a8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23">
    <w:name w:val="Quote"/>
    <w:basedOn w:val="a1"/>
    <w:next w:val="a1"/>
    <w:link w:val="24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2"/>
    <w:link w:val="23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a9">
    <w:name w:val="List Paragraph"/>
    <w:basedOn w:val="a1"/>
    <w:uiPriority w:val="34"/>
    <w:qFormat/>
    <w:rsid w:val="006B6D3E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ab">
    <w:name w:val="Intense Quote"/>
    <w:basedOn w:val="a1"/>
    <w:next w:val="a1"/>
    <w:link w:val="ac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ad">
    <w:name w:val="Intense Reference"/>
    <w:basedOn w:val="a2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ae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af">
    <w:name w:val="footnote reference"/>
    <w:basedOn w:val="a2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af0"/>
    <w:semiHidden/>
    <w:qFormat/>
    <w:rsid w:val="006B6D3E"/>
    <w:rPr>
      <w:szCs w:val="18"/>
    </w:rPr>
  </w:style>
  <w:style w:type="paragraph" w:styleId="af1">
    <w:name w:val="header"/>
    <w:basedOn w:val="a1"/>
    <w:link w:val="af2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f2">
    <w:name w:val="Верхний колонтитул Знак"/>
    <w:basedOn w:val="a2"/>
    <w:link w:val="af1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af3">
    <w:name w:val="footer"/>
    <w:basedOn w:val="a1"/>
    <w:link w:val="af4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af4">
    <w:name w:val="Нижний колонтитул Знак"/>
    <w:basedOn w:val="a2"/>
    <w:link w:val="af3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a1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a1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a1"/>
    <w:unhideWhenUsed/>
    <w:rsid w:val="006B6D3E"/>
    <w:pPr>
      <w:jc w:val="left"/>
    </w:pPr>
  </w:style>
  <w:style w:type="paragraph" w:customStyle="1" w:styleId="AEDistrNormal">
    <w:name w:val="AE_DistrNormal"/>
    <w:basedOn w:val="a1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af0">
    <w:name w:val="footnote text"/>
    <w:basedOn w:val="a1"/>
    <w:link w:val="af5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af5">
    <w:name w:val="Текст сноски Знак"/>
    <w:basedOn w:val="a2"/>
    <w:link w:val="af0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af6">
    <w:name w:val="Body Text"/>
    <w:basedOn w:val="a1"/>
    <w:link w:val="af7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af7">
    <w:name w:val="Основной текст Знак"/>
    <w:basedOn w:val="a2"/>
    <w:link w:val="af6"/>
    <w:uiPriority w:val="99"/>
    <w:semiHidden/>
    <w:rsid w:val="006B6D3E"/>
    <w:rPr>
      <w:sz w:val="22"/>
      <w:szCs w:val="22"/>
      <w:lang w:val="en-GB"/>
    </w:rPr>
  </w:style>
  <w:style w:type="character" w:styleId="af8">
    <w:name w:val="annotation reference"/>
    <w:basedOn w:val="a2"/>
    <w:uiPriority w:val="99"/>
    <w:semiHidden/>
    <w:unhideWhenUsed/>
    <w:rsid w:val="006B6D3E"/>
    <w:rPr>
      <w:sz w:val="16"/>
      <w:szCs w:val="16"/>
      <w:lang w:val="en-GB"/>
    </w:rPr>
  </w:style>
  <w:style w:type="paragraph" w:styleId="af9">
    <w:name w:val="annotation text"/>
    <w:basedOn w:val="a1"/>
    <w:link w:val="afa"/>
    <w:uiPriority w:val="99"/>
    <w:semiHidden/>
    <w:rsid w:val="006B6D3E"/>
    <w:rPr>
      <w:sz w:val="20"/>
      <w:szCs w:val="20"/>
    </w:rPr>
  </w:style>
  <w:style w:type="character" w:customStyle="1" w:styleId="afa">
    <w:name w:val="Текст примечания Знак"/>
    <w:basedOn w:val="a2"/>
    <w:link w:val="af9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6B6D3E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a1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d">
    <w:name w:val="List"/>
    <w:basedOn w:val="a1"/>
    <w:semiHidden/>
    <w:rsid w:val="006B6D3E"/>
    <w:pPr>
      <w:contextualSpacing/>
    </w:pPr>
  </w:style>
  <w:style w:type="numbering" w:customStyle="1" w:styleId="ListCBD">
    <w:name w:val="ListCBD"/>
    <w:basedOn w:val="a4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a1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a1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afe">
    <w:name w:val="Hyperlink"/>
    <w:basedOn w:val="a2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a1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11">
    <w:name w:val="toc 1"/>
    <w:basedOn w:val="CBDNormal"/>
    <w:next w:val="a1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25">
    <w:name w:val="toc 2"/>
    <w:basedOn w:val="CBDNormal"/>
    <w:next w:val="a1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33">
    <w:name w:val="toc 3"/>
    <w:basedOn w:val="CBDNormal"/>
    <w:next w:val="a1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43">
    <w:name w:val="toc 4"/>
    <w:basedOn w:val="CBDNormal"/>
    <w:next w:val="a1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53">
    <w:name w:val="toc 5"/>
    <w:basedOn w:val="CBDNormal"/>
    <w:next w:val="a1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61">
    <w:name w:val="toc 6"/>
    <w:basedOn w:val="a1"/>
    <w:next w:val="a1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71">
    <w:name w:val="toc 7"/>
    <w:basedOn w:val="a1"/>
    <w:next w:val="a1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81">
    <w:name w:val="toc 8"/>
    <w:basedOn w:val="a1"/>
    <w:next w:val="a1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91">
    <w:name w:val="toc 9"/>
    <w:basedOn w:val="a1"/>
    <w:next w:val="a1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aff">
    <w:name w:val="Balloon Text"/>
    <w:basedOn w:val="a1"/>
    <w:link w:val="aff0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2"/>
    <w:link w:val="aff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aff1">
    <w:name w:val="Bibliography"/>
    <w:basedOn w:val="a1"/>
    <w:next w:val="a1"/>
    <w:uiPriority w:val="37"/>
    <w:semiHidden/>
    <w:unhideWhenUsed/>
    <w:rsid w:val="006B6D3E"/>
  </w:style>
  <w:style w:type="paragraph" w:styleId="aff2">
    <w:name w:val="Block Text"/>
    <w:basedOn w:val="a1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26">
    <w:name w:val="Body Text 2"/>
    <w:basedOn w:val="a1"/>
    <w:link w:val="27"/>
    <w:uiPriority w:val="99"/>
    <w:semiHidden/>
    <w:unhideWhenUsed/>
    <w:rsid w:val="006B6D3E"/>
    <w:pPr>
      <w:spacing w:after="120" w:line="480" w:lineRule="auto"/>
    </w:pPr>
  </w:style>
  <w:style w:type="character" w:customStyle="1" w:styleId="27">
    <w:name w:val="Основной текст 2 Знак"/>
    <w:basedOn w:val="a2"/>
    <w:link w:val="26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34">
    <w:name w:val="Body Text 3"/>
    <w:basedOn w:val="a1"/>
    <w:link w:val="35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aff3">
    <w:name w:val="Body Text First Indent"/>
    <w:basedOn w:val="af6"/>
    <w:link w:val="aff4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aff4">
    <w:name w:val="Красная строка Знак"/>
    <w:basedOn w:val="af7"/>
    <w:link w:val="aff3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f5">
    <w:name w:val="Body Text Indent"/>
    <w:basedOn w:val="a1"/>
    <w:link w:val="aff6"/>
    <w:uiPriority w:val="99"/>
    <w:semiHidden/>
    <w:unhideWhenUsed/>
    <w:rsid w:val="006B6D3E"/>
    <w:pPr>
      <w:spacing w:after="120"/>
      <w:ind w:left="283"/>
    </w:pPr>
  </w:style>
  <w:style w:type="character" w:customStyle="1" w:styleId="aff6">
    <w:name w:val="Основной текст с отступом Знак"/>
    <w:basedOn w:val="a2"/>
    <w:link w:val="aff5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28">
    <w:name w:val="Body Text First Indent 2"/>
    <w:basedOn w:val="aff5"/>
    <w:link w:val="29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29">
    <w:name w:val="Красная строка 2 Знак"/>
    <w:basedOn w:val="aff6"/>
    <w:link w:val="28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2a">
    <w:name w:val="Body Text Indent 2"/>
    <w:basedOn w:val="a1"/>
    <w:link w:val="2b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36">
    <w:name w:val="Body Text Indent 3"/>
    <w:basedOn w:val="a1"/>
    <w:link w:val="37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aff7">
    <w:name w:val="Book Title"/>
    <w:basedOn w:val="a2"/>
    <w:uiPriority w:val="33"/>
    <w:qFormat/>
    <w:rsid w:val="006B6D3E"/>
    <w:rPr>
      <w:b/>
      <w:bCs/>
      <w:i/>
      <w:iCs/>
      <w:spacing w:val="5"/>
      <w:lang w:val="en-GB"/>
    </w:rPr>
  </w:style>
  <w:style w:type="paragraph" w:styleId="aff8">
    <w:name w:val="caption"/>
    <w:basedOn w:val="a1"/>
    <w:next w:val="a1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aff9">
    <w:name w:val="Closing"/>
    <w:basedOn w:val="a1"/>
    <w:link w:val="affa"/>
    <w:uiPriority w:val="99"/>
    <w:semiHidden/>
    <w:unhideWhenUsed/>
    <w:rsid w:val="006B6D3E"/>
    <w:pPr>
      <w:ind w:left="4252"/>
    </w:pPr>
  </w:style>
  <w:style w:type="character" w:customStyle="1" w:styleId="affa">
    <w:name w:val="Прощание Знак"/>
    <w:basedOn w:val="a2"/>
    <w:link w:val="aff9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affb">
    <w:name w:val="Colorful Grid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affc">
    <w:name w:val="Colorful List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affd">
    <w:name w:val="Colorful Shading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e">
    <w:name w:val="Dark List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afff">
    <w:name w:val="Date"/>
    <w:basedOn w:val="a1"/>
    <w:next w:val="a1"/>
    <w:link w:val="afff0"/>
    <w:uiPriority w:val="99"/>
    <w:semiHidden/>
    <w:unhideWhenUsed/>
    <w:rsid w:val="006B6D3E"/>
  </w:style>
  <w:style w:type="character" w:customStyle="1" w:styleId="afff0">
    <w:name w:val="Дата Знак"/>
    <w:basedOn w:val="a2"/>
    <w:link w:val="afff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ff1">
    <w:name w:val="Document Map"/>
    <w:basedOn w:val="a1"/>
    <w:link w:val="afff2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afff2">
    <w:name w:val="Схема документа Знак"/>
    <w:basedOn w:val="a2"/>
    <w:link w:val="afff1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afff3">
    <w:name w:val="E-mail Signature"/>
    <w:basedOn w:val="a1"/>
    <w:link w:val="afff4"/>
    <w:uiPriority w:val="99"/>
    <w:semiHidden/>
    <w:unhideWhenUsed/>
    <w:rsid w:val="006B6D3E"/>
  </w:style>
  <w:style w:type="character" w:customStyle="1" w:styleId="afff4">
    <w:name w:val="Электронная подпись Знак"/>
    <w:basedOn w:val="a2"/>
    <w:link w:val="afff3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afff5">
    <w:name w:val="Emphasis"/>
    <w:basedOn w:val="a2"/>
    <w:uiPriority w:val="20"/>
    <w:qFormat/>
    <w:rsid w:val="006B6D3E"/>
    <w:rPr>
      <w:i/>
      <w:iCs/>
      <w:lang w:val="en-GB"/>
    </w:rPr>
  </w:style>
  <w:style w:type="character" w:styleId="afff6">
    <w:name w:val="endnote reference"/>
    <w:basedOn w:val="a2"/>
    <w:uiPriority w:val="99"/>
    <w:semiHidden/>
    <w:unhideWhenUsed/>
    <w:rsid w:val="006B6D3E"/>
    <w:rPr>
      <w:vertAlign w:val="superscript"/>
      <w:lang w:val="en-GB"/>
    </w:rPr>
  </w:style>
  <w:style w:type="paragraph" w:styleId="afff7">
    <w:name w:val="endnote text"/>
    <w:basedOn w:val="a1"/>
    <w:link w:val="afff8"/>
    <w:uiPriority w:val="99"/>
    <w:semiHidden/>
    <w:unhideWhenUsed/>
    <w:rsid w:val="006B6D3E"/>
    <w:rPr>
      <w:sz w:val="20"/>
      <w:szCs w:val="20"/>
    </w:rPr>
  </w:style>
  <w:style w:type="character" w:customStyle="1" w:styleId="afff8">
    <w:name w:val="Текст концевой сноски Знак"/>
    <w:basedOn w:val="a2"/>
    <w:link w:val="afff7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afff9">
    <w:name w:val="envelope address"/>
    <w:basedOn w:val="a1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c">
    <w:name w:val="envelope return"/>
    <w:basedOn w:val="a1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afffa">
    <w:name w:val="FollowedHyperlink"/>
    <w:basedOn w:val="a2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-13">
    <w:name w:val="Grid Table 1 Light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0">
    <w:name w:val="Grid Table 1 Light Accent 1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0">
    <w:name w:val="Grid Table 1 Light Accent 2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3">
    <w:name w:val="Grid Table 2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Grid Table 2 Accent 1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20">
    <w:name w:val="Grid Table 2 Accent 2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230">
    <w:name w:val="Grid Table 2 Accent 3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24">
    <w:name w:val="Grid Table 2 Accent 4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25">
    <w:name w:val="Grid Table 2 Accent 5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26">
    <w:name w:val="Grid Table 2 Accent 6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33">
    <w:name w:val="Grid Table 3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0">
    <w:name w:val="Grid Table 3 Accent 1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-320">
    <w:name w:val="Grid Table 3 Accent 2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-330">
    <w:name w:val="Grid Table 3 Accent 3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-34">
    <w:name w:val="Grid Table 3 Accent 4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-35">
    <w:name w:val="Grid Table 3 Accent 5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-36">
    <w:name w:val="Grid Table 3 Accent 6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-43">
    <w:name w:val="Grid Table 4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Grid Table 4 Accent 1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420">
    <w:name w:val="Grid Table 4 Accent 2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430">
    <w:name w:val="Grid Table 4 Accent 3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4">
    <w:name w:val="Grid Table 4 Accent 4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45">
    <w:name w:val="Grid Table 4 Accent 5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46">
    <w:name w:val="Grid Table 4 Accent 6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53">
    <w:name w:val="Grid Table 5 Dark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0">
    <w:name w:val="Grid Table 5 Dark Accent 1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-520">
    <w:name w:val="Grid Table 5 Dark Accent 2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-530">
    <w:name w:val="Grid Table 5 Dark Accent 3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-54">
    <w:name w:val="Grid Table 5 Dark Accent 4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-55">
    <w:name w:val="Grid Table 5 Dark Accent 5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-56">
    <w:name w:val="Grid Table 5 Dark Accent 6"/>
    <w:basedOn w:val="a3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-63">
    <w:name w:val="Grid Table 6 Colorful"/>
    <w:basedOn w:val="a3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Grid Table 6 Colorful Accent 1"/>
    <w:basedOn w:val="a3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620">
    <w:name w:val="Grid Table 6 Colorful Accent 2"/>
    <w:basedOn w:val="a3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630">
    <w:name w:val="Grid Table 6 Colorful Accent 3"/>
    <w:basedOn w:val="a3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64">
    <w:name w:val="Grid Table 6 Colorful Accent 4"/>
    <w:basedOn w:val="a3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65">
    <w:name w:val="Grid Table 6 Colorful Accent 5"/>
    <w:basedOn w:val="a3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6">
    <w:name w:val="Grid Table 6 Colorful Accent 6"/>
    <w:basedOn w:val="a3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7">
    <w:name w:val="Grid Table 7 Colorful"/>
    <w:basedOn w:val="a3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">
    <w:name w:val="Grid Table 7 Colorful Accent 1"/>
    <w:basedOn w:val="a3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-72">
    <w:name w:val="Grid Table 7 Colorful Accent 2"/>
    <w:basedOn w:val="a3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-73">
    <w:name w:val="Grid Table 7 Colorful Accent 3"/>
    <w:basedOn w:val="a3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-74">
    <w:name w:val="Grid Table 7 Colorful Accent 4"/>
    <w:basedOn w:val="a3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-75">
    <w:name w:val="Grid Table 7 Colorful Accent 5"/>
    <w:basedOn w:val="a3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-76">
    <w:name w:val="Grid Table 7 Colorful Accent 6"/>
    <w:basedOn w:val="a3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a2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">
    <w:name w:val="HTML Acronym"/>
    <w:basedOn w:val="a2"/>
    <w:uiPriority w:val="99"/>
    <w:semiHidden/>
    <w:unhideWhenUsed/>
    <w:rsid w:val="006B6D3E"/>
    <w:rPr>
      <w:lang w:val="en-GB"/>
    </w:rPr>
  </w:style>
  <w:style w:type="paragraph" w:styleId="HTML0">
    <w:name w:val="HTML Address"/>
    <w:basedOn w:val="a1"/>
    <w:link w:val="HTML1"/>
    <w:uiPriority w:val="99"/>
    <w:semiHidden/>
    <w:unhideWhenUsed/>
    <w:rsid w:val="006B6D3E"/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2">
    <w:name w:val="HTML Cite"/>
    <w:basedOn w:val="a2"/>
    <w:uiPriority w:val="99"/>
    <w:semiHidden/>
    <w:unhideWhenUsed/>
    <w:rsid w:val="006B6D3E"/>
    <w:rPr>
      <w:i/>
      <w:iCs/>
      <w:lang w:val="en-GB"/>
    </w:rPr>
  </w:style>
  <w:style w:type="character" w:styleId="HTML3">
    <w:name w:val="HTML Code"/>
    <w:basedOn w:val="a2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4">
    <w:name w:val="HTML Definition"/>
    <w:basedOn w:val="a2"/>
    <w:uiPriority w:val="99"/>
    <w:semiHidden/>
    <w:unhideWhenUsed/>
    <w:rsid w:val="006B6D3E"/>
    <w:rPr>
      <w:i/>
      <w:iCs/>
      <w:lang w:val="en-GB"/>
    </w:rPr>
  </w:style>
  <w:style w:type="character" w:styleId="HTML5">
    <w:name w:val="HTML Keyboard"/>
    <w:basedOn w:val="a2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6">
    <w:name w:val="HTML Preformatted"/>
    <w:basedOn w:val="a1"/>
    <w:link w:val="HTML7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8">
    <w:name w:val="HTML Sample"/>
    <w:basedOn w:val="a2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9">
    <w:name w:val="HTML Typewriter"/>
    <w:basedOn w:val="a2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a">
    <w:name w:val="HTML Variable"/>
    <w:basedOn w:val="a2"/>
    <w:uiPriority w:val="99"/>
    <w:semiHidden/>
    <w:unhideWhenUsed/>
    <w:rsid w:val="006B6D3E"/>
    <w:rPr>
      <w:i/>
      <w:iCs/>
      <w:lang w:val="en-GB"/>
    </w:rPr>
  </w:style>
  <w:style w:type="paragraph" w:styleId="12">
    <w:name w:val="index 1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2d">
    <w:name w:val="index 2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38">
    <w:name w:val="index 3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44">
    <w:name w:val="index 4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54">
    <w:name w:val="index 5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afffb">
    <w:name w:val="index heading"/>
    <w:basedOn w:val="a1"/>
    <w:next w:val="12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afffc">
    <w:name w:val="Light Grid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7">
    <w:name w:val="Light Grid Accent 1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-27">
    <w:name w:val="Light Grid Accent 2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-37">
    <w:name w:val="Light Grid Accent 3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-47">
    <w:name w:val="Light Grid Accent 4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-57">
    <w:name w:val="Light Grid Accent 5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-67">
    <w:name w:val="Light Grid Accent 6"/>
    <w:basedOn w:val="a3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afffd">
    <w:name w:val="Light List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8">
    <w:name w:val="Light List Accent 1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-28">
    <w:name w:val="Light List Accent 2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-38">
    <w:name w:val="Light List Accent 3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-48">
    <w:name w:val="Light List Accent 4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-58">
    <w:name w:val="Light List Accent 5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-68">
    <w:name w:val="Light List Accent 6"/>
    <w:basedOn w:val="a3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afffe">
    <w:name w:val="Light Shading"/>
    <w:basedOn w:val="a3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9">
    <w:name w:val="Light Shading Accent 1"/>
    <w:basedOn w:val="a3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-29">
    <w:name w:val="Light Shading Accent 2"/>
    <w:basedOn w:val="a3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-39">
    <w:name w:val="Light Shading Accent 3"/>
    <w:basedOn w:val="a3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-49">
    <w:name w:val="Light Shading Accent 4"/>
    <w:basedOn w:val="a3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-59">
    <w:name w:val="Light Shading Accent 5"/>
    <w:basedOn w:val="a3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-69">
    <w:name w:val="Light Shading Accent 6"/>
    <w:basedOn w:val="a3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affff">
    <w:name w:val="line number"/>
    <w:basedOn w:val="a2"/>
    <w:uiPriority w:val="99"/>
    <w:semiHidden/>
    <w:unhideWhenUsed/>
    <w:rsid w:val="006B6D3E"/>
    <w:rPr>
      <w:lang w:val="en-GB"/>
    </w:rPr>
  </w:style>
  <w:style w:type="paragraph" w:styleId="2e">
    <w:name w:val="List 2"/>
    <w:basedOn w:val="a1"/>
    <w:uiPriority w:val="99"/>
    <w:semiHidden/>
    <w:unhideWhenUsed/>
    <w:rsid w:val="006B6D3E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B6D3E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B6D3E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B6D3E"/>
    <w:pPr>
      <w:ind w:left="1415" w:hanging="283"/>
      <w:contextualSpacing/>
    </w:pPr>
  </w:style>
  <w:style w:type="paragraph" w:styleId="a0">
    <w:name w:val="List Bullet"/>
    <w:basedOn w:val="a1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affff0">
    <w:name w:val="List Continue"/>
    <w:basedOn w:val="a1"/>
    <w:uiPriority w:val="99"/>
    <w:semiHidden/>
    <w:unhideWhenUsed/>
    <w:rsid w:val="006B6D3E"/>
    <w:pPr>
      <w:spacing w:after="120"/>
      <w:ind w:left="283"/>
      <w:contextualSpacing/>
    </w:pPr>
  </w:style>
  <w:style w:type="paragraph" w:styleId="2f">
    <w:name w:val="List Continue 2"/>
    <w:basedOn w:val="a1"/>
    <w:uiPriority w:val="99"/>
    <w:semiHidden/>
    <w:unhideWhenUsed/>
    <w:rsid w:val="006B6D3E"/>
    <w:pPr>
      <w:spacing w:after="120"/>
      <w:ind w:left="566"/>
      <w:contextualSpacing/>
    </w:pPr>
  </w:style>
  <w:style w:type="paragraph" w:styleId="3a">
    <w:name w:val="List Continue 3"/>
    <w:basedOn w:val="a1"/>
    <w:uiPriority w:val="99"/>
    <w:semiHidden/>
    <w:unhideWhenUsed/>
    <w:rsid w:val="006B6D3E"/>
    <w:pPr>
      <w:spacing w:after="120"/>
      <w:ind w:left="849"/>
      <w:contextualSpacing/>
    </w:pPr>
  </w:style>
  <w:style w:type="paragraph" w:styleId="46">
    <w:name w:val="List Continue 4"/>
    <w:basedOn w:val="a1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56">
    <w:name w:val="List Continue 5"/>
    <w:basedOn w:val="a1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a">
    <w:name w:val="List Number"/>
    <w:basedOn w:val="a1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B6D3E"/>
    <w:pPr>
      <w:numPr>
        <w:numId w:val="14"/>
      </w:numPr>
      <w:contextualSpacing/>
    </w:pPr>
  </w:style>
  <w:style w:type="table" w:styleId="-1a">
    <w:name w:val="List Table 1 Light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1">
    <w:name w:val="List Table 1 Light Accent 1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121">
    <w:name w:val="List Table 1 Light Accent 2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131">
    <w:name w:val="List Table 1 Light Accent 3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140">
    <w:name w:val="List Table 1 Light Accent 4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150">
    <w:name w:val="List Table 1 Light Accent 5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160">
    <w:name w:val="List Table 1 Light Accent 6"/>
    <w:basedOn w:val="a3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2a">
    <w:name w:val="List Table 2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List Table 2 Accent 1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221">
    <w:name w:val="List Table 2 Accent 2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231">
    <w:name w:val="List Table 2 Accent 3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240">
    <w:name w:val="List Table 2 Accent 4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250">
    <w:name w:val="List Table 2 Accent 5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260">
    <w:name w:val="List Table 2 Accent 6"/>
    <w:basedOn w:val="a3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3a">
    <w:name w:val="List Table 3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1">
    <w:name w:val="List Table 3 Accent 1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-321">
    <w:name w:val="List Table 3 Accent 2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-331">
    <w:name w:val="List Table 3 Accent 3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-340">
    <w:name w:val="List Table 3 Accent 4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-350">
    <w:name w:val="List Table 3 Accent 5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-360">
    <w:name w:val="List Table 3 Accent 6"/>
    <w:basedOn w:val="a3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-4a">
    <w:name w:val="List Table 4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List Table 4 Accent 1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421">
    <w:name w:val="List Table 4 Accent 2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431">
    <w:name w:val="List Table 4 Accent 3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440">
    <w:name w:val="List Table 4 Accent 4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450">
    <w:name w:val="List Table 4 Accent 5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460">
    <w:name w:val="List Table 4 Accent 6"/>
    <w:basedOn w:val="a3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5a">
    <w:name w:val="List Table 5 Dark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1">
    <w:name w:val="List Table 5 Dark Accent 1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1">
    <w:name w:val="List Table 5 Dark Accent 2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1">
    <w:name w:val="List Table 5 Dark Accent 3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3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a">
    <w:name w:val="List Table 6 Colorful"/>
    <w:basedOn w:val="a3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List Table 6 Colorful Accent 1"/>
    <w:basedOn w:val="a3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-621">
    <w:name w:val="List Table 6 Colorful Accent 2"/>
    <w:basedOn w:val="a3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-631">
    <w:name w:val="List Table 6 Colorful Accent 3"/>
    <w:basedOn w:val="a3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-640">
    <w:name w:val="List Table 6 Colorful Accent 4"/>
    <w:basedOn w:val="a3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-650">
    <w:name w:val="List Table 6 Colorful Accent 5"/>
    <w:basedOn w:val="a3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-660">
    <w:name w:val="List Table 6 Colorful Accent 6"/>
    <w:basedOn w:val="a3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70">
    <w:name w:val="List Table 7 Colorful"/>
    <w:basedOn w:val="a3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0">
    <w:name w:val="List Table 7 Colorful Accent 1"/>
    <w:basedOn w:val="a3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0">
    <w:name w:val="List Table 7 Colorful Accent 2"/>
    <w:basedOn w:val="a3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0">
    <w:name w:val="List Table 7 Colorful Accent 3"/>
    <w:basedOn w:val="a3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0">
    <w:name w:val="List Table 7 Colorful Accent 4"/>
    <w:basedOn w:val="a3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0">
    <w:name w:val="List Table 7 Colorful Accent 5"/>
    <w:basedOn w:val="a3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0">
    <w:name w:val="List Table 7 Colorful Accent 6"/>
    <w:basedOn w:val="a3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macro"/>
    <w:link w:val="affff2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affff2">
    <w:name w:val="Текст макроса Знак"/>
    <w:basedOn w:val="a2"/>
    <w:link w:val="affff1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13">
    <w:name w:val="Medium Grid 1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2f0">
    <w:name w:val="Medium Grid 2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14">
    <w:name w:val="Medium List 1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2f1">
    <w:name w:val="Medium List 2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2">
    <w:name w:val="Medium Shading 2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a2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affff3">
    <w:name w:val="Message Header"/>
    <w:basedOn w:val="a1"/>
    <w:link w:val="affff4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4">
    <w:name w:val="Шапка Знак"/>
    <w:basedOn w:val="a2"/>
    <w:link w:val="affff3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affff5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fff6">
    <w:name w:val="Normal (Web)"/>
    <w:basedOn w:val="a1"/>
    <w:uiPriority w:val="99"/>
    <w:semiHidden/>
    <w:unhideWhenUsed/>
    <w:rsid w:val="006B6D3E"/>
    <w:rPr>
      <w:sz w:val="24"/>
      <w:szCs w:val="24"/>
    </w:rPr>
  </w:style>
  <w:style w:type="paragraph" w:styleId="affff7">
    <w:name w:val="Normal Indent"/>
    <w:basedOn w:val="a1"/>
    <w:uiPriority w:val="99"/>
    <w:semiHidden/>
    <w:unhideWhenUsed/>
    <w:rsid w:val="006B6D3E"/>
    <w:pPr>
      <w:ind w:left="720"/>
    </w:pPr>
  </w:style>
  <w:style w:type="paragraph" w:styleId="affff8">
    <w:name w:val="Note Heading"/>
    <w:basedOn w:val="a1"/>
    <w:next w:val="a1"/>
    <w:link w:val="affff9"/>
    <w:uiPriority w:val="99"/>
    <w:semiHidden/>
    <w:unhideWhenUsed/>
    <w:rsid w:val="006B6D3E"/>
  </w:style>
  <w:style w:type="character" w:customStyle="1" w:styleId="affff9">
    <w:name w:val="Заголовок записки Знак"/>
    <w:basedOn w:val="a2"/>
    <w:link w:val="affff8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affffa">
    <w:name w:val="page number"/>
    <w:basedOn w:val="a2"/>
    <w:uiPriority w:val="99"/>
    <w:semiHidden/>
    <w:unhideWhenUsed/>
    <w:rsid w:val="006B6D3E"/>
    <w:rPr>
      <w:lang w:val="en-GB"/>
    </w:rPr>
  </w:style>
  <w:style w:type="character" w:styleId="affffb">
    <w:name w:val="Placeholder Text"/>
    <w:basedOn w:val="a2"/>
    <w:uiPriority w:val="99"/>
    <w:semiHidden/>
    <w:rsid w:val="006B6D3E"/>
    <w:rPr>
      <w:color w:val="666666"/>
      <w:lang w:val="en-GB"/>
    </w:rPr>
  </w:style>
  <w:style w:type="table" w:styleId="16">
    <w:name w:val="Plain Table 1"/>
    <w:basedOn w:val="a3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3">
    <w:name w:val="Plain Table 2"/>
    <w:basedOn w:val="a3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c">
    <w:name w:val="Plain Table 3"/>
    <w:basedOn w:val="a3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3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3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c">
    <w:name w:val="Plain Text"/>
    <w:basedOn w:val="a1"/>
    <w:link w:val="affffd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affffd">
    <w:name w:val="Текст Знак"/>
    <w:basedOn w:val="a2"/>
    <w:link w:val="affffc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affffe">
    <w:name w:val="Salutation"/>
    <w:basedOn w:val="a1"/>
    <w:next w:val="a1"/>
    <w:link w:val="afffff"/>
    <w:uiPriority w:val="99"/>
    <w:semiHidden/>
    <w:unhideWhenUsed/>
    <w:rsid w:val="006B6D3E"/>
  </w:style>
  <w:style w:type="character" w:customStyle="1" w:styleId="afffff">
    <w:name w:val="Приветствие Знак"/>
    <w:basedOn w:val="a2"/>
    <w:link w:val="affff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afffff0">
    <w:name w:val="Signature"/>
    <w:basedOn w:val="a1"/>
    <w:link w:val="afffff1"/>
    <w:uiPriority w:val="99"/>
    <w:semiHidden/>
    <w:unhideWhenUsed/>
    <w:rsid w:val="006B6D3E"/>
    <w:pPr>
      <w:ind w:left="4252"/>
    </w:pPr>
  </w:style>
  <w:style w:type="character" w:customStyle="1" w:styleId="afffff1">
    <w:name w:val="Подпись Знак"/>
    <w:basedOn w:val="a2"/>
    <w:link w:val="afffff0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a2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a2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afffff2">
    <w:name w:val="Strong"/>
    <w:basedOn w:val="a2"/>
    <w:uiPriority w:val="22"/>
    <w:qFormat/>
    <w:rsid w:val="006B6D3E"/>
    <w:rPr>
      <w:b/>
      <w:bCs/>
      <w:lang w:val="en-GB"/>
    </w:rPr>
  </w:style>
  <w:style w:type="character" w:styleId="afffff3">
    <w:name w:val="Subtle Emphasis"/>
    <w:basedOn w:val="a2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afffff4">
    <w:name w:val="Subtle Reference"/>
    <w:basedOn w:val="a2"/>
    <w:uiPriority w:val="31"/>
    <w:qFormat/>
    <w:rsid w:val="006B6D3E"/>
    <w:rPr>
      <w:smallCaps/>
      <w:color w:val="5A5A5A" w:themeColor="text1" w:themeTint="A5"/>
      <w:lang w:val="en-GB"/>
    </w:rPr>
  </w:style>
  <w:style w:type="table" w:styleId="17">
    <w:name w:val="Table 3D effects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3D effects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3D effects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lassic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orful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orful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Columns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olumns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5">
    <w:name w:val="Table Contemporary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6">
    <w:name w:val="Table Elegant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7">
    <w:name w:val="Table Grid"/>
    <w:basedOn w:val="a3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Grid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8">
    <w:name w:val="Grid Table Light"/>
    <w:basedOn w:val="a3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b">
    <w:name w:val="Table List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b">
    <w:name w:val="Table List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b">
    <w:name w:val="Table List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b">
    <w:name w:val="Table List 4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b">
    <w:name w:val="Table List 5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b">
    <w:name w:val="Table List 6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9">
    <w:name w:val="table of authorities"/>
    <w:basedOn w:val="a1"/>
    <w:next w:val="a1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afffffa">
    <w:name w:val="table of figures"/>
    <w:basedOn w:val="a1"/>
    <w:next w:val="a1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afffffb">
    <w:name w:val="Table Professional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imple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Simple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Subtle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Table Theme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c">
    <w:name w:val="Table Web 1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Web 2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Web 3"/>
    <w:basedOn w:val="a3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d">
    <w:name w:val="toa heading"/>
    <w:basedOn w:val="a1"/>
    <w:next w:val="a1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ffffe">
    <w:name w:val="TOC Heading"/>
    <w:basedOn w:val="1"/>
    <w:next w:val="a1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a2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a1"/>
    <w:qFormat/>
    <w:rsid w:val="006935DA"/>
    <w:p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  <w:lang w:val="en-CA"/>
    </w:rPr>
  </w:style>
  <w:style w:type="paragraph" w:customStyle="1" w:styleId="Para2">
    <w:name w:val="Para 2"/>
    <w:qFormat/>
    <w:rsid w:val="006935DA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character" w:styleId="affffff">
    <w:name w:val="Unresolved Mention"/>
    <w:basedOn w:val="a2"/>
    <w:uiPriority w:val="99"/>
    <w:semiHidden/>
    <w:unhideWhenUsed/>
    <w:rsid w:val="00E64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?m=cop-14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?m=cop-12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yperlink" Target="https://www.cbd.int/decisions/cop/?m=cop-16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6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cs.un.org/ru/E/2025/43" TargetMode="External"/><Relationship Id="rId2" Type="http://schemas.openxmlformats.org/officeDocument/2006/relationships/hyperlink" Target="https://docs.un.org/ru/E/2024/43" TargetMode="External"/><Relationship Id="rId1" Type="http://schemas.openxmlformats.org/officeDocument/2006/relationships/hyperlink" Target="https://www.cbd.int/documents/CBD/SB8J/1/1/REV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1.%20PRIORITIES\1.%20SB8j\Documents\UNPFII\template-sbi8j-01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629AF8693D459A947E5F2108154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EC691-A413-41CE-947D-E9D57D46B0E1}"/>
      </w:docPartPr>
      <w:docPartBody>
        <w:p w:rsidR="009127F8" w:rsidRDefault="009127F8">
          <w:pPr>
            <w:pStyle w:val="36629AF8693D459A947E5F2108154078"/>
          </w:pPr>
          <w:r w:rsidRPr="002C719F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F8"/>
    <w:rsid w:val="000A76CF"/>
    <w:rsid w:val="000A7B6B"/>
    <w:rsid w:val="001077A0"/>
    <w:rsid w:val="001119B9"/>
    <w:rsid w:val="00135062"/>
    <w:rsid w:val="00270850"/>
    <w:rsid w:val="002929EC"/>
    <w:rsid w:val="002A15DE"/>
    <w:rsid w:val="002C00C2"/>
    <w:rsid w:val="002C2202"/>
    <w:rsid w:val="002D7B52"/>
    <w:rsid w:val="00357B4A"/>
    <w:rsid w:val="003725B4"/>
    <w:rsid w:val="00374184"/>
    <w:rsid w:val="003D5E7C"/>
    <w:rsid w:val="00482185"/>
    <w:rsid w:val="005810E7"/>
    <w:rsid w:val="005A7949"/>
    <w:rsid w:val="005B723A"/>
    <w:rsid w:val="00611DB0"/>
    <w:rsid w:val="00672EF7"/>
    <w:rsid w:val="00683E60"/>
    <w:rsid w:val="006A1A31"/>
    <w:rsid w:val="006C3597"/>
    <w:rsid w:val="007519AD"/>
    <w:rsid w:val="00756B77"/>
    <w:rsid w:val="00776B88"/>
    <w:rsid w:val="00870D85"/>
    <w:rsid w:val="008922B3"/>
    <w:rsid w:val="008B2E45"/>
    <w:rsid w:val="009127F8"/>
    <w:rsid w:val="00AA50DD"/>
    <w:rsid w:val="00CC63C3"/>
    <w:rsid w:val="00D05DDC"/>
    <w:rsid w:val="00D37F01"/>
    <w:rsid w:val="00D42B37"/>
    <w:rsid w:val="00DB7EB1"/>
    <w:rsid w:val="00ED1590"/>
    <w:rsid w:val="00F2267E"/>
    <w:rsid w:val="00F4216E"/>
    <w:rsid w:val="00FE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  <w:lang w:val="en-GB"/>
    </w:rPr>
  </w:style>
  <w:style w:type="paragraph" w:customStyle="1" w:styleId="36629AF8693D459A947E5F2108154078">
    <w:name w:val="36629AF8693D459A947E5F21081540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2C89E0-9315-4BED-90C0-F8AB69D13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7B7EB-D9D7-499D-A64A-69E2A6620D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</Template>
  <TotalTime>201</TotalTime>
  <Pages>5</Pages>
  <Words>2374</Words>
  <Characters>13533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Рекомендации Постоянного форума по вопросам коренных народов</vt:lpstr>
      <vt:lpstr>Recommendations from the Permanent Forum on Indigenous Issues pertaining to the Convention on Biological Diversity</vt:lpstr>
    </vt:vector>
  </TitlesOfParts>
  <Company/>
  <LinksUpToDate>false</LinksUpToDate>
  <CharactersWithSpaces>15876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Постоянного форума по вопросам коренных народов</dc:title>
  <dc:subject/>
  <dc:creator>Q"apaj Conde</dc:creator>
  <cp:keywords>Subsidiary Body on Scientific, Technical and Technological Advice, twenty-seventh meeting</cp:keywords>
  <dc:description/>
  <cp:lastModifiedBy>Nikolay Siganov</cp:lastModifiedBy>
  <cp:revision>9</cp:revision>
  <dcterms:created xsi:type="dcterms:W3CDTF">2025-08-12T08:18:00Z</dcterms:created>
  <dcterms:modified xsi:type="dcterms:W3CDTF">2025-08-19T05:25:00Z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GrammarlyDocumentId">
    <vt:lpwstr>52978c5e-fc33-4432-9c12-46754f059a84</vt:lpwstr>
  </property>
  <property fmtid="{D5CDD505-2E9C-101B-9397-08002B2CF9AE}" pid="10" name="MediaServiceImageTags">
    <vt:lpwstr/>
  </property>
</Properties>
</file>