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576BA" w:rsidRPr="002576BA" w14:paraId="3CB4D3A5" w14:textId="77777777" w:rsidTr="00A802D7">
        <w:trPr>
          <w:trHeight w:val="851"/>
        </w:trPr>
        <w:tc>
          <w:tcPr>
            <w:tcW w:w="454" w:type="pct"/>
            <w:tcBorders>
              <w:bottom w:val="single" w:sz="8" w:space="0" w:color="auto"/>
            </w:tcBorders>
            <w:vAlign w:val="bottom"/>
          </w:tcPr>
          <w:p w14:paraId="2263EDF8" w14:textId="77777777" w:rsidR="009E73CD" w:rsidRPr="002576BA" w:rsidRDefault="009E73CD" w:rsidP="009E73CD">
            <w:pPr>
              <w:spacing w:after="120"/>
              <w:rPr>
                <w:sz w:val="24"/>
              </w:rPr>
            </w:pPr>
            <w:bookmarkStart w:id="0" w:name="_Hlk137044360"/>
            <w:bookmarkStart w:id="1" w:name="_Hlk137217151"/>
            <w:r w:rsidRPr="002576BA">
              <w:rPr>
                <w:noProof/>
                <w:sz w:val="24"/>
                <w:szCs w:val="20"/>
              </w:rPr>
              <w:drawing>
                <wp:inline distT="0" distB="0" distL="0" distR="0" wp14:anchorId="70B00F64" wp14:editId="2D4B74DA">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EAD16C9" w14:textId="77777777" w:rsidR="009E73CD" w:rsidRPr="002576BA" w:rsidRDefault="009E73CD" w:rsidP="009E73CD">
            <w:pPr>
              <w:spacing w:before="60"/>
              <w:rPr>
                <w:rFonts w:eastAsia="黑体"/>
                <w:szCs w:val="20"/>
                <w:lang w:eastAsia="zh-CN"/>
              </w:rPr>
            </w:pPr>
            <w:r w:rsidRPr="002576BA">
              <w:rPr>
                <w:rFonts w:eastAsia="黑体"/>
                <w:noProof/>
                <w:szCs w:val="20"/>
                <w:lang w:eastAsia="zh-CN"/>
              </w:rPr>
              <w:drawing>
                <wp:anchor distT="0" distB="0" distL="114300" distR="114300" simplePos="0" relativeHeight="251659264" behindDoc="0" locked="0" layoutInCell="1" allowOverlap="1" wp14:anchorId="42CE9D0C" wp14:editId="0B6BA4A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576BA">
              <w:rPr>
                <w:rFonts w:eastAsia="黑体" w:hint="eastAsia"/>
                <w:szCs w:val="20"/>
                <w:lang w:eastAsia="zh-CN"/>
              </w:rPr>
              <w:t>联合国</w:t>
            </w:r>
          </w:p>
          <w:p w14:paraId="0150191B" w14:textId="77777777" w:rsidR="009E73CD" w:rsidRPr="002576BA" w:rsidRDefault="009E73CD" w:rsidP="009E73CD">
            <w:pPr>
              <w:rPr>
                <w:rFonts w:eastAsia="黑体"/>
                <w:szCs w:val="20"/>
                <w:lang w:eastAsia="zh-CN"/>
              </w:rPr>
            </w:pPr>
            <w:r w:rsidRPr="002576BA">
              <w:rPr>
                <w:rFonts w:eastAsia="黑体" w:hint="eastAsia"/>
                <w:szCs w:val="20"/>
                <w:lang w:eastAsia="zh-CN"/>
              </w:rPr>
              <w:t>环境规划署</w:t>
            </w:r>
          </w:p>
        </w:tc>
        <w:tc>
          <w:tcPr>
            <w:tcW w:w="2692" w:type="pct"/>
            <w:tcBorders>
              <w:bottom w:val="single" w:sz="8" w:space="0" w:color="auto"/>
            </w:tcBorders>
            <w:vAlign w:val="bottom"/>
          </w:tcPr>
          <w:p w14:paraId="78DFCC7D" w14:textId="0F6E64B1" w:rsidR="009E73CD" w:rsidRPr="002576BA" w:rsidRDefault="009E73CD" w:rsidP="009E73CD">
            <w:pPr>
              <w:spacing w:after="120"/>
              <w:ind w:left="2021"/>
              <w:jc w:val="right"/>
              <w:rPr>
                <w:szCs w:val="22"/>
              </w:rPr>
            </w:pPr>
            <w:r w:rsidRPr="002576BA">
              <w:rPr>
                <w:sz w:val="40"/>
                <w:szCs w:val="40"/>
              </w:rPr>
              <w:t>CBD</w:t>
            </w:r>
            <w:r w:rsidRPr="002576BA">
              <w:rPr>
                <w:sz w:val="24"/>
                <w:szCs w:val="22"/>
              </w:rPr>
              <w:t>/SBSTTA/7/Add.1</w:t>
            </w:r>
          </w:p>
        </w:tc>
      </w:tr>
      <w:tr w:rsidR="002576BA" w:rsidRPr="002576BA" w14:paraId="3F1BCFF5" w14:textId="77777777" w:rsidTr="00A802D7">
        <w:tc>
          <w:tcPr>
            <w:tcW w:w="2308" w:type="pct"/>
            <w:gridSpan w:val="2"/>
            <w:tcBorders>
              <w:top w:val="single" w:sz="8" w:space="0" w:color="auto"/>
              <w:bottom w:val="single" w:sz="12" w:space="0" w:color="auto"/>
            </w:tcBorders>
          </w:tcPr>
          <w:p w14:paraId="0028261B" w14:textId="77777777" w:rsidR="009E73CD" w:rsidRPr="002576BA" w:rsidRDefault="009E73CD" w:rsidP="009E73CD">
            <w:pPr>
              <w:suppressLineNumbers/>
              <w:suppressAutoHyphens/>
              <w:spacing w:before="120" w:after="120"/>
              <w:jc w:val="left"/>
              <w:rPr>
                <w:szCs w:val="20"/>
              </w:rPr>
            </w:pPr>
            <w:r w:rsidRPr="002576BA">
              <w:rPr>
                <w:rFonts w:eastAsia="宋体"/>
                <w:b/>
                <w:noProof/>
                <w:sz w:val="24"/>
                <w:szCs w:val="20"/>
                <w:lang w:val="en-US" w:eastAsia="zh-CN"/>
              </w:rPr>
              <w:drawing>
                <wp:inline distT="0" distB="0" distL="0" distR="0" wp14:anchorId="3B97BB6F" wp14:editId="46FE705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F4A8006" w14:textId="77777777" w:rsidR="009E73CD" w:rsidRPr="002576BA" w:rsidRDefault="009E73CD" w:rsidP="009E73CD">
            <w:pPr>
              <w:ind w:left="2021"/>
              <w:rPr>
                <w:sz w:val="24"/>
                <w:szCs w:val="22"/>
              </w:rPr>
            </w:pPr>
            <w:r w:rsidRPr="002576BA">
              <w:rPr>
                <w:sz w:val="24"/>
                <w:szCs w:val="22"/>
              </w:rPr>
              <w:t>Distr.: General</w:t>
            </w:r>
          </w:p>
          <w:p w14:paraId="081E3216" w14:textId="5062B4CF" w:rsidR="009E73CD" w:rsidRPr="002576BA" w:rsidRDefault="009E73CD" w:rsidP="009E73CD">
            <w:pPr>
              <w:ind w:left="2021"/>
              <w:rPr>
                <w:sz w:val="24"/>
                <w:szCs w:val="22"/>
              </w:rPr>
            </w:pPr>
            <w:r w:rsidRPr="002576BA">
              <w:rPr>
                <w:sz w:val="24"/>
                <w:szCs w:val="22"/>
              </w:rPr>
              <w:t>19 February 2024</w:t>
            </w:r>
          </w:p>
          <w:p w14:paraId="097437EF" w14:textId="77777777" w:rsidR="009E73CD" w:rsidRPr="002576BA" w:rsidRDefault="009E73CD" w:rsidP="009E73CD">
            <w:pPr>
              <w:ind w:left="2016"/>
              <w:rPr>
                <w:sz w:val="24"/>
                <w:szCs w:val="22"/>
              </w:rPr>
            </w:pPr>
          </w:p>
          <w:p w14:paraId="4A92794E" w14:textId="77777777" w:rsidR="009E73CD" w:rsidRPr="002576BA" w:rsidRDefault="009E73CD" w:rsidP="009E73CD">
            <w:pPr>
              <w:ind w:left="2021"/>
              <w:rPr>
                <w:sz w:val="24"/>
                <w:szCs w:val="22"/>
              </w:rPr>
            </w:pPr>
            <w:r w:rsidRPr="002576BA">
              <w:rPr>
                <w:sz w:val="24"/>
                <w:szCs w:val="22"/>
              </w:rPr>
              <w:t>Chinese</w:t>
            </w:r>
          </w:p>
          <w:p w14:paraId="704488FD" w14:textId="77777777" w:rsidR="009E73CD" w:rsidRPr="002576BA" w:rsidRDefault="009E73CD" w:rsidP="009E73CD">
            <w:pPr>
              <w:ind w:left="2021"/>
              <w:rPr>
                <w:sz w:val="24"/>
                <w:szCs w:val="22"/>
              </w:rPr>
            </w:pPr>
            <w:r w:rsidRPr="002576BA">
              <w:rPr>
                <w:sz w:val="24"/>
                <w:szCs w:val="22"/>
              </w:rPr>
              <w:t>Original: English</w:t>
            </w:r>
          </w:p>
          <w:p w14:paraId="10484215" w14:textId="77777777" w:rsidR="009E73CD" w:rsidRPr="002576BA" w:rsidRDefault="009E73CD" w:rsidP="009E73CD">
            <w:pPr>
              <w:rPr>
                <w:sz w:val="24"/>
              </w:rPr>
            </w:pPr>
          </w:p>
        </w:tc>
      </w:tr>
    </w:tbl>
    <w:bookmarkEnd w:id="0"/>
    <w:bookmarkEnd w:id="1"/>
    <w:p w14:paraId="2905C9EA" w14:textId="77777777" w:rsidR="009E73CD" w:rsidRPr="002576BA" w:rsidRDefault="009E73CD" w:rsidP="009E73CD">
      <w:pPr>
        <w:suppressLineNumbers/>
        <w:suppressAutoHyphens/>
        <w:ind w:left="170" w:right="5532" w:hanging="170"/>
        <w:jc w:val="left"/>
        <w:rPr>
          <w:b/>
          <w:bCs/>
          <w:sz w:val="24"/>
          <w:lang w:val="en-US" w:eastAsia="zh-CN"/>
        </w:rPr>
      </w:pPr>
      <w:r w:rsidRPr="002576BA">
        <w:rPr>
          <w:rFonts w:ascii="宋体" w:eastAsia="宋体" w:hAnsi="宋体" w:cs="宋体" w:hint="eastAsia"/>
          <w:b/>
          <w:bCs/>
          <w:sz w:val="24"/>
          <w:lang w:val="en-CA" w:eastAsia="zh-CN"/>
        </w:rPr>
        <w:t>科学、技术和工艺咨询附属机构</w:t>
      </w:r>
    </w:p>
    <w:p w14:paraId="5E1FDCAA" w14:textId="77777777" w:rsidR="009E73CD" w:rsidRPr="002576BA" w:rsidRDefault="009E73CD" w:rsidP="009E73CD">
      <w:pPr>
        <w:ind w:left="170" w:right="3119" w:hanging="170"/>
        <w:jc w:val="left"/>
        <w:rPr>
          <w:b/>
          <w:bCs/>
          <w:sz w:val="24"/>
          <w:lang w:eastAsia="zh-CN"/>
        </w:rPr>
      </w:pPr>
      <w:r w:rsidRPr="002576BA">
        <w:rPr>
          <w:rFonts w:ascii="宋体" w:eastAsia="宋体" w:hAnsi="宋体" w:cs="宋体" w:hint="eastAsia"/>
          <w:b/>
          <w:bCs/>
          <w:sz w:val="24"/>
          <w:lang w:eastAsia="zh-CN"/>
        </w:rPr>
        <w:t>第二十六次会议</w:t>
      </w:r>
    </w:p>
    <w:p w14:paraId="07614A9D" w14:textId="77777777" w:rsidR="009E73CD" w:rsidRPr="002576BA" w:rsidRDefault="009E73CD" w:rsidP="009E73CD">
      <w:pPr>
        <w:ind w:left="170" w:right="3119" w:hanging="170"/>
        <w:jc w:val="left"/>
        <w:rPr>
          <w:rFonts w:eastAsia="宋体"/>
          <w:sz w:val="24"/>
          <w:lang w:eastAsia="zh-CN"/>
        </w:rPr>
      </w:pPr>
      <w:r w:rsidRPr="002576BA">
        <w:rPr>
          <w:sz w:val="24"/>
          <w:lang w:eastAsia="zh-CN"/>
        </w:rPr>
        <w:t>2024</w:t>
      </w:r>
      <w:r w:rsidRPr="002576BA">
        <w:rPr>
          <w:rFonts w:eastAsia="宋体"/>
          <w:sz w:val="24"/>
          <w:lang w:eastAsia="zh-CN"/>
        </w:rPr>
        <w:t>年</w:t>
      </w:r>
      <w:r w:rsidRPr="002576BA">
        <w:rPr>
          <w:rFonts w:eastAsia="宋体"/>
          <w:sz w:val="24"/>
          <w:lang w:eastAsia="zh-CN"/>
        </w:rPr>
        <w:t>5</w:t>
      </w:r>
      <w:r w:rsidRPr="002576BA">
        <w:rPr>
          <w:rFonts w:eastAsia="宋体"/>
          <w:sz w:val="24"/>
          <w:lang w:eastAsia="zh-CN"/>
        </w:rPr>
        <w:t>月</w:t>
      </w:r>
      <w:r w:rsidRPr="002576BA">
        <w:rPr>
          <w:rFonts w:eastAsia="宋体"/>
          <w:sz w:val="24"/>
          <w:lang w:eastAsia="zh-CN"/>
        </w:rPr>
        <w:t>13</w:t>
      </w:r>
      <w:r w:rsidRPr="002576BA">
        <w:rPr>
          <w:rFonts w:eastAsia="宋体"/>
          <w:sz w:val="24"/>
          <w:lang w:eastAsia="zh-CN"/>
        </w:rPr>
        <w:t>日至</w:t>
      </w:r>
      <w:r w:rsidRPr="002576BA">
        <w:rPr>
          <w:rFonts w:eastAsia="宋体"/>
          <w:sz w:val="24"/>
          <w:lang w:eastAsia="zh-CN"/>
        </w:rPr>
        <w:t>18</w:t>
      </w:r>
      <w:r w:rsidRPr="002576BA">
        <w:rPr>
          <w:rFonts w:eastAsia="宋体"/>
          <w:sz w:val="24"/>
          <w:lang w:eastAsia="zh-CN"/>
        </w:rPr>
        <w:t>日，内罗毕</w:t>
      </w:r>
    </w:p>
    <w:p w14:paraId="3A782F3E" w14:textId="1A9A4686" w:rsidR="009E73CD" w:rsidRPr="002576BA" w:rsidRDefault="009E73CD" w:rsidP="009E73CD">
      <w:pPr>
        <w:ind w:left="170" w:right="3119" w:hanging="170"/>
        <w:jc w:val="left"/>
        <w:rPr>
          <w:sz w:val="24"/>
          <w:lang w:eastAsia="zh-CN"/>
        </w:rPr>
      </w:pPr>
      <w:r w:rsidRPr="002576BA">
        <w:rPr>
          <w:rFonts w:eastAsia="宋体"/>
          <w:sz w:val="24"/>
          <w:lang w:eastAsia="zh-CN"/>
        </w:rPr>
        <w:t>临时议程</w:t>
      </w:r>
      <w:r w:rsidRPr="002576BA">
        <w:rPr>
          <w:rFonts w:eastAsia="宋体"/>
          <w:sz w:val="24"/>
          <w:vertAlign w:val="superscript"/>
          <w:lang w:eastAsia="zh-CN"/>
        </w:rPr>
        <w:footnoteReference w:customMarkFollows="1" w:id="2"/>
        <w:t>*</w:t>
      </w:r>
      <w:r w:rsidRPr="002576BA">
        <w:rPr>
          <w:rFonts w:eastAsia="宋体"/>
          <w:sz w:val="24"/>
          <w:lang w:eastAsia="zh-CN"/>
        </w:rPr>
        <w:t>项目</w:t>
      </w:r>
      <w:r w:rsidRPr="002576BA">
        <w:rPr>
          <w:rFonts w:eastAsia="宋体"/>
          <w:sz w:val="24"/>
          <w:lang w:eastAsia="zh-CN"/>
        </w:rPr>
        <w:t>8(a)</w:t>
      </w:r>
    </w:p>
    <w:p w14:paraId="2FB93EEE" w14:textId="79D9135A" w:rsidR="009E73CD" w:rsidRPr="002576BA" w:rsidRDefault="009E73CD" w:rsidP="009E73CD">
      <w:pPr>
        <w:ind w:left="170" w:right="3119" w:hanging="170"/>
        <w:jc w:val="left"/>
        <w:rPr>
          <w:b/>
          <w:bCs/>
          <w:sz w:val="24"/>
          <w:szCs w:val="22"/>
          <w:lang w:eastAsia="zh-CN"/>
        </w:rPr>
      </w:pPr>
      <w:r w:rsidRPr="002576BA">
        <w:rPr>
          <w:rFonts w:eastAsia="宋体"/>
          <w:b/>
          <w:bCs/>
          <w:sz w:val="24"/>
          <w:szCs w:val="22"/>
          <w:lang w:eastAsia="zh-CN"/>
        </w:rPr>
        <w:t>海洋和沿海生物多样性</w:t>
      </w:r>
    </w:p>
    <w:p w14:paraId="7FBC79A8" w14:textId="77777777" w:rsidR="009E73CD" w:rsidRPr="002576BA" w:rsidRDefault="009E73CD" w:rsidP="009E73CD">
      <w:pPr>
        <w:rPr>
          <w:sz w:val="24"/>
          <w:lang w:eastAsia="zh-CN"/>
        </w:rPr>
      </w:pPr>
    </w:p>
    <w:p w14:paraId="410752A8" w14:textId="0C64F580" w:rsidR="00A96B21" w:rsidRPr="002576BA" w:rsidRDefault="00000000" w:rsidP="002A6F12">
      <w:pPr>
        <w:pStyle w:val="Title"/>
        <w:ind w:left="490"/>
        <w:rPr>
          <w:lang w:eastAsia="zh-CN"/>
        </w:rPr>
      </w:pPr>
      <w:sdt>
        <w:sdtPr>
          <w:rPr>
            <w:rFonts w:ascii="Times New Roman" w:eastAsia="宋体" w:hAnsi="Times New Roman"/>
            <w:caps/>
            <w:snapToGrid w:val="0"/>
            <w:spacing w:val="0"/>
            <w:kern w:val="0"/>
            <w:lang w:eastAsia="zh-CN"/>
            <w14:ligatures w14:val="none"/>
          </w:r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Content>
          <w:r w:rsidR="009E73CD" w:rsidRPr="002576BA">
            <w:rPr>
              <w:rFonts w:ascii="Times New Roman" w:eastAsia="宋体" w:hAnsi="Times New Roman" w:hint="eastAsia"/>
              <w:caps/>
              <w:snapToGrid w:val="0"/>
              <w:spacing w:val="0"/>
              <w:kern w:val="0"/>
              <w:lang w:eastAsia="zh-CN"/>
              <w14:ligatures w14:val="none"/>
            </w:rPr>
            <w:t>关于</w:t>
          </w:r>
          <w:r w:rsidR="009E73CD" w:rsidRPr="002576BA">
            <w:rPr>
              <w:rFonts w:ascii="Times New Roman" w:eastAsia="宋体" w:hAnsi="Times New Roman"/>
              <w:caps/>
              <w:snapToGrid w:val="0"/>
              <w:spacing w:val="0"/>
              <w:kern w:val="0"/>
              <w:lang w:eastAsia="zh-CN"/>
              <w14:ligatures w14:val="none"/>
            </w:rPr>
            <w:t>具有</w:t>
          </w:r>
          <w:r w:rsidR="009E73CD" w:rsidRPr="002576BA">
            <w:rPr>
              <w:rFonts w:ascii="Times New Roman" w:eastAsia="宋体" w:hAnsi="Times New Roman" w:hint="eastAsia"/>
              <w:caps/>
              <w:snapToGrid w:val="0"/>
              <w:spacing w:val="0"/>
              <w:kern w:val="0"/>
              <w:lang w:eastAsia="zh-CN"/>
              <w14:ligatures w14:val="none"/>
            </w:rPr>
            <w:t>重要</w:t>
          </w:r>
          <w:r w:rsidR="009E73CD" w:rsidRPr="002576BA">
            <w:rPr>
              <w:rFonts w:ascii="Times New Roman" w:eastAsia="宋体" w:hAnsi="Times New Roman"/>
              <w:caps/>
              <w:snapToGrid w:val="0"/>
              <w:spacing w:val="0"/>
              <w:kern w:val="0"/>
              <w:lang w:eastAsia="zh-CN"/>
              <w14:ligatures w14:val="none"/>
            </w:rPr>
            <w:t>生态或生物</w:t>
          </w:r>
          <w:r w:rsidR="009E73CD" w:rsidRPr="002576BA">
            <w:rPr>
              <w:rFonts w:ascii="Times New Roman" w:eastAsia="宋体" w:hAnsi="Times New Roman" w:hint="eastAsia"/>
              <w:caps/>
              <w:snapToGrid w:val="0"/>
              <w:spacing w:val="0"/>
              <w:kern w:val="0"/>
              <w:lang w:eastAsia="zh-CN"/>
              <w14:ligatures w14:val="none"/>
            </w:rPr>
            <w:t>意义</w:t>
          </w:r>
          <w:r w:rsidR="009E73CD" w:rsidRPr="002576BA">
            <w:rPr>
              <w:rFonts w:ascii="Times New Roman" w:eastAsia="宋体" w:hAnsi="Times New Roman"/>
              <w:caps/>
              <w:snapToGrid w:val="0"/>
              <w:spacing w:val="0"/>
              <w:kern w:val="0"/>
              <w:lang w:eastAsia="zh-CN"/>
              <w14:ligatures w14:val="none"/>
            </w:rPr>
            <w:t>的海洋区域</w:t>
          </w:r>
          <w:r w:rsidR="009E73CD" w:rsidRPr="002576BA">
            <w:rPr>
              <w:rFonts w:ascii="Times New Roman" w:eastAsia="宋体" w:hAnsi="Times New Roman" w:hint="eastAsia"/>
              <w:caps/>
              <w:snapToGrid w:val="0"/>
              <w:spacing w:val="0"/>
              <w:kern w:val="0"/>
              <w:lang w:eastAsia="zh-CN"/>
              <w14:ligatures w14:val="none"/>
            </w:rPr>
            <w:t>的</w:t>
          </w:r>
          <w:r w:rsidR="009E73CD" w:rsidRPr="002576BA">
            <w:rPr>
              <w:rFonts w:ascii="Times New Roman" w:eastAsia="宋体" w:hAnsi="Times New Roman"/>
              <w:caps/>
              <w:snapToGrid w:val="0"/>
              <w:spacing w:val="0"/>
              <w:kern w:val="0"/>
              <w:lang w:eastAsia="zh-CN"/>
              <w14:ligatures w14:val="none"/>
            </w:rPr>
            <w:t>进一步工作</w:t>
          </w:r>
        </w:sdtContent>
      </w:sdt>
    </w:p>
    <w:p w14:paraId="44D49161" w14:textId="737808BE" w:rsidR="00E54451" w:rsidRPr="002576BA" w:rsidRDefault="002A6F12" w:rsidP="002A6F12">
      <w:pPr>
        <w:pStyle w:val="Subtitle"/>
        <w:keepNext/>
        <w:spacing w:before="240" w:after="240"/>
        <w:ind w:left="490"/>
        <w:rPr>
          <w:rFonts w:ascii="Times New Roman" w:eastAsia="宋体" w:hAnsi="Times New Roman" w:cs="Times New Roman"/>
          <w:color w:val="auto"/>
          <w:sz w:val="24"/>
        </w:rPr>
      </w:pPr>
      <w:r w:rsidRPr="002576BA">
        <w:rPr>
          <w:rFonts w:ascii="Times New Roman" w:eastAsia="宋体" w:hAnsi="Times New Roman" w:cs="Times New Roman"/>
          <w:color w:val="auto"/>
          <w:sz w:val="24"/>
          <w:lang w:eastAsia="zh-CN"/>
        </w:rPr>
        <w:t>秘书处的说明</w:t>
      </w:r>
    </w:p>
    <w:p w14:paraId="03D574BA" w14:textId="154C9769" w:rsidR="008027CB" w:rsidRPr="002576BA" w:rsidRDefault="00975B09" w:rsidP="00036FBE">
      <w:pPr>
        <w:pStyle w:val="Heading1"/>
        <w:ind w:left="490" w:hanging="490"/>
        <w:rPr>
          <w:rFonts w:eastAsia="宋体" w:cs="Times New Roman"/>
        </w:rPr>
      </w:pPr>
      <w:r w:rsidRPr="002576BA">
        <w:rPr>
          <w:rFonts w:eastAsia="宋体" w:cs="Times New Roman"/>
          <w:lang w:eastAsia="zh-CN"/>
        </w:rPr>
        <w:t>导言</w:t>
      </w:r>
    </w:p>
    <w:p w14:paraId="19ECD018" w14:textId="40417ECC" w:rsidR="00D628A9" w:rsidRPr="002576BA" w:rsidRDefault="00565972" w:rsidP="002306CF">
      <w:pPr>
        <w:pStyle w:val="Para1"/>
        <w:numPr>
          <w:ilvl w:val="1"/>
          <w:numId w:val="5"/>
        </w:numPr>
        <w:tabs>
          <w:tab w:val="clear" w:pos="1134"/>
        </w:tabs>
        <w:ind w:left="490" w:firstLine="0"/>
        <w:rPr>
          <w:sz w:val="24"/>
          <w:lang w:val="en-GB" w:eastAsia="zh-CN"/>
        </w:rPr>
      </w:pPr>
      <w:r w:rsidRPr="002576BA">
        <w:rPr>
          <w:rFonts w:ascii="宋体" w:eastAsia="宋体" w:hAnsi="宋体" w:cs="宋体" w:hint="eastAsia"/>
          <w:sz w:val="24"/>
          <w:lang w:val="en-US" w:eastAsia="zh-CN"/>
        </w:rPr>
        <w:t>生物多样性公约缔约方大会</w:t>
      </w:r>
      <w:r w:rsidRPr="002576BA">
        <w:rPr>
          <w:rFonts w:hint="eastAsia"/>
          <w:sz w:val="24"/>
          <w:lang w:val="en-US" w:eastAsia="zh-CN"/>
        </w:rPr>
        <w:t xml:space="preserve">2008 </w:t>
      </w:r>
      <w:r w:rsidRPr="002576BA">
        <w:rPr>
          <w:rFonts w:ascii="宋体" w:eastAsia="宋体" w:hAnsi="宋体" w:cs="宋体" w:hint="eastAsia"/>
          <w:sz w:val="24"/>
          <w:lang w:val="en-US" w:eastAsia="zh-CN"/>
        </w:rPr>
        <w:t>年</w:t>
      </w:r>
      <w:r w:rsidRPr="002576BA">
        <w:rPr>
          <w:rFonts w:hint="eastAsia"/>
          <w:sz w:val="24"/>
          <w:lang w:val="en-US" w:eastAsia="zh-CN"/>
        </w:rPr>
        <w:t xml:space="preserve"> 5 </w:t>
      </w:r>
      <w:r w:rsidRPr="002576BA">
        <w:rPr>
          <w:rFonts w:ascii="宋体" w:eastAsia="宋体" w:hAnsi="宋体" w:cs="宋体" w:hint="eastAsia"/>
          <w:sz w:val="24"/>
          <w:lang w:val="en-US" w:eastAsia="zh-CN"/>
        </w:rPr>
        <w:t>月</w:t>
      </w:r>
      <w:r w:rsidRPr="002576BA">
        <w:rPr>
          <w:rFonts w:hint="eastAsia"/>
          <w:sz w:val="24"/>
          <w:lang w:val="en-US" w:eastAsia="zh-CN"/>
        </w:rPr>
        <w:t xml:space="preserve"> 30 </w:t>
      </w:r>
      <w:r w:rsidRPr="002576BA">
        <w:rPr>
          <w:rFonts w:ascii="宋体" w:eastAsia="宋体" w:hAnsi="宋体" w:cs="宋体" w:hint="eastAsia"/>
          <w:sz w:val="24"/>
          <w:lang w:val="en-US" w:eastAsia="zh-CN"/>
        </w:rPr>
        <w:t>日第</w:t>
      </w:r>
      <w:r w:rsidRPr="002576BA">
        <w:rPr>
          <w:rFonts w:hint="eastAsia"/>
          <w:sz w:val="24"/>
          <w:lang w:val="en-US" w:eastAsia="zh-CN"/>
        </w:rPr>
        <w:t xml:space="preserve"> IX/20 </w:t>
      </w:r>
      <w:r w:rsidRPr="002576BA">
        <w:rPr>
          <w:rFonts w:ascii="宋体" w:eastAsia="宋体" w:hAnsi="宋体" w:cs="宋体" w:hint="eastAsia"/>
          <w:sz w:val="24"/>
          <w:lang w:val="en-US" w:eastAsia="zh-CN"/>
        </w:rPr>
        <w:t>号决定通过了科学</w:t>
      </w:r>
      <w:r w:rsidR="00404098" w:rsidRPr="002576BA">
        <w:rPr>
          <w:rFonts w:ascii="宋体" w:eastAsia="宋体" w:hAnsi="宋体" w:cs="宋体" w:hint="eastAsia"/>
          <w:sz w:val="24"/>
          <w:lang w:val="en-US" w:eastAsia="zh-CN"/>
        </w:rPr>
        <w:t>标准</w:t>
      </w:r>
      <w:r w:rsidRPr="002576BA">
        <w:rPr>
          <w:rFonts w:ascii="宋体" w:eastAsia="宋体" w:hAnsi="宋体" w:cs="宋体" w:hint="eastAsia"/>
          <w:sz w:val="24"/>
          <w:lang w:val="en-US" w:eastAsia="zh-CN"/>
        </w:rPr>
        <w:t>，用于确定公海水域和深海生境中需要加以保护的具有重要生态或生物意义的</w:t>
      </w:r>
      <w:r w:rsidR="00975B09" w:rsidRPr="002576BA">
        <w:rPr>
          <w:rFonts w:ascii="宋体" w:eastAsia="宋体" w:hAnsi="宋体" w:cs="宋体" w:hint="eastAsia"/>
          <w:sz w:val="24"/>
          <w:lang w:val="en-US" w:eastAsia="zh-CN"/>
        </w:rPr>
        <w:t>海洋区域</w:t>
      </w:r>
      <w:r w:rsidRPr="002576BA">
        <w:rPr>
          <w:rFonts w:ascii="宋体" w:eastAsia="宋体" w:hAnsi="宋体" w:cs="宋体" w:hint="eastAsia"/>
          <w:sz w:val="24"/>
          <w:lang w:val="en-US" w:eastAsia="zh-CN"/>
        </w:rPr>
        <w:t>（</w:t>
      </w:r>
      <w:r w:rsidRPr="002576BA">
        <w:rPr>
          <w:rFonts w:hint="eastAsia"/>
          <w:sz w:val="24"/>
          <w:lang w:val="en-US" w:eastAsia="zh-CN"/>
        </w:rPr>
        <w:t>EBSA</w:t>
      </w:r>
      <w:r w:rsidRPr="002576BA">
        <w:rPr>
          <w:rFonts w:ascii="宋体" w:eastAsia="宋体" w:hAnsi="宋体" w:cs="宋体" w:hint="eastAsia"/>
          <w:sz w:val="24"/>
          <w:lang w:val="en-US" w:eastAsia="zh-CN"/>
        </w:rPr>
        <w:t>）。</w:t>
      </w:r>
      <w:r w:rsidRPr="002576BA">
        <w:rPr>
          <w:rFonts w:hint="eastAsia"/>
          <w:sz w:val="24"/>
          <w:lang w:val="en-US" w:eastAsia="zh-CN"/>
        </w:rPr>
        <w:t xml:space="preserve">2010 </w:t>
      </w:r>
      <w:r w:rsidRPr="002576BA">
        <w:rPr>
          <w:rFonts w:ascii="宋体" w:eastAsia="宋体" w:hAnsi="宋体" w:cs="宋体" w:hint="eastAsia"/>
          <w:sz w:val="24"/>
          <w:lang w:val="en-US" w:eastAsia="zh-CN"/>
        </w:rPr>
        <w:t>年以来，公约秘书处一直在应缔约方大会的要求</w:t>
      </w:r>
      <w:r w:rsidRPr="002576BA">
        <w:rPr>
          <w:sz w:val="24"/>
          <w:vertAlign w:val="superscript"/>
          <w:lang w:val="en-GB"/>
        </w:rPr>
        <w:footnoteReference w:id="3"/>
      </w:r>
      <w:r w:rsidRPr="002576BA">
        <w:rPr>
          <w:rFonts w:ascii="宋体" w:eastAsia="宋体" w:hAnsi="宋体" w:cs="宋体" w:hint="eastAsia"/>
          <w:sz w:val="24"/>
          <w:lang w:val="en-US" w:eastAsia="zh-CN"/>
        </w:rPr>
        <w:t xml:space="preserve"> 协调一项进程，</w:t>
      </w:r>
      <w:r w:rsidR="00D31E67" w:rsidRPr="002576BA">
        <w:rPr>
          <w:rFonts w:ascii="宋体" w:eastAsia="宋体" w:hAnsi="宋体" w:cs="宋体" w:hint="eastAsia"/>
          <w:sz w:val="24"/>
          <w:lang w:val="en-US" w:eastAsia="zh-CN"/>
        </w:rPr>
        <w:t>推动</w:t>
      </w:r>
      <w:r w:rsidRPr="002576BA">
        <w:rPr>
          <w:rFonts w:ascii="宋体" w:eastAsia="宋体" w:hAnsi="宋体" w:cs="宋体" w:hint="eastAsia"/>
          <w:sz w:val="24"/>
          <w:lang w:val="en-US" w:eastAsia="zh-CN"/>
        </w:rPr>
        <w:t>符合这些标准的</w:t>
      </w:r>
      <w:r w:rsidR="00975B09" w:rsidRPr="002576BA">
        <w:rPr>
          <w:rFonts w:ascii="宋体" w:eastAsia="宋体" w:hAnsi="宋体" w:cs="宋体" w:hint="eastAsia"/>
          <w:sz w:val="24"/>
          <w:lang w:val="en-US" w:eastAsia="zh-CN"/>
        </w:rPr>
        <w:t>海洋区域</w:t>
      </w:r>
      <w:r w:rsidR="00D31E67" w:rsidRPr="002576BA">
        <w:rPr>
          <w:rFonts w:ascii="宋体" w:eastAsia="宋体" w:hAnsi="宋体" w:cs="宋体" w:hint="eastAsia"/>
          <w:sz w:val="24"/>
          <w:lang w:val="en-US" w:eastAsia="zh-CN"/>
        </w:rPr>
        <w:t>的描述工作</w:t>
      </w:r>
      <w:r w:rsidRPr="002576BA">
        <w:rPr>
          <w:rFonts w:ascii="宋体" w:eastAsia="宋体" w:hAnsi="宋体" w:cs="宋体" w:hint="eastAsia"/>
          <w:sz w:val="24"/>
          <w:lang w:val="en-US" w:eastAsia="zh-CN"/>
        </w:rPr>
        <w:t>。</w:t>
      </w:r>
      <w:r w:rsidRPr="002576BA">
        <w:rPr>
          <w:rFonts w:hint="eastAsia"/>
          <w:sz w:val="24"/>
          <w:lang w:val="en-US" w:eastAsia="zh-CN"/>
        </w:rPr>
        <w:t xml:space="preserve"> 2011 </w:t>
      </w:r>
      <w:r w:rsidRPr="002576BA">
        <w:rPr>
          <w:rFonts w:ascii="宋体" w:eastAsia="宋体" w:hAnsi="宋体" w:cs="宋体" w:hint="eastAsia"/>
          <w:sz w:val="24"/>
          <w:lang w:val="en-US" w:eastAsia="zh-CN"/>
        </w:rPr>
        <w:t>年至</w:t>
      </w:r>
      <w:r w:rsidRPr="002576BA">
        <w:rPr>
          <w:rFonts w:hint="eastAsia"/>
          <w:sz w:val="24"/>
          <w:lang w:val="en-US" w:eastAsia="zh-CN"/>
        </w:rPr>
        <w:t xml:space="preserve"> 2019 </w:t>
      </w:r>
      <w:r w:rsidRPr="002576BA">
        <w:rPr>
          <w:rFonts w:ascii="宋体" w:eastAsia="宋体" w:hAnsi="宋体" w:cs="宋体" w:hint="eastAsia"/>
          <w:sz w:val="24"/>
          <w:lang w:val="en-US" w:eastAsia="zh-CN"/>
        </w:rPr>
        <w:t>年间，秘书处与缔约方、其他国家政府和国际组织合作，并利用包括土著人民和地方社区代表在内的全世界各方面专家的重要科学投入</w:t>
      </w:r>
      <w:r w:rsidRPr="002576BA">
        <w:rPr>
          <w:rFonts w:hint="eastAsia"/>
          <w:sz w:val="24"/>
          <w:lang w:val="en-US" w:eastAsia="zh-CN"/>
        </w:rPr>
        <w:t xml:space="preserve"> </w:t>
      </w:r>
      <w:r w:rsidRPr="002576BA">
        <w:rPr>
          <w:rFonts w:ascii="宋体" w:eastAsia="宋体" w:hAnsi="宋体" w:cs="宋体" w:hint="eastAsia"/>
          <w:sz w:val="24"/>
          <w:lang w:val="en-US" w:eastAsia="zh-CN"/>
        </w:rPr>
        <w:t>，举办了</w:t>
      </w:r>
      <w:r w:rsidRPr="002576BA">
        <w:rPr>
          <w:rFonts w:hint="eastAsia"/>
          <w:sz w:val="24"/>
          <w:lang w:val="en-US" w:eastAsia="zh-CN"/>
        </w:rPr>
        <w:t xml:space="preserve"> 15 </w:t>
      </w:r>
      <w:r w:rsidRPr="002576BA">
        <w:rPr>
          <w:rFonts w:ascii="宋体" w:eastAsia="宋体" w:hAnsi="宋体" w:cs="宋体" w:hint="eastAsia"/>
          <w:sz w:val="24"/>
          <w:lang w:val="en-US" w:eastAsia="zh-CN"/>
        </w:rPr>
        <w:t>次区域研讨会，</w:t>
      </w:r>
      <w:r w:rsidR="00D31E67" w:rsidRPr="002576BA">
        <w:rPr>
          <w:rFonts w:ascii="宋体" w:eastAsia="宋体" w:hAnsi="宋体" w:cs="宋体" w:hint="eastAsia"/>
          <w:sz w:val="24"/>
          <w:lang w:val="en-US" w:eastAsia="zh-CN"/>
        </w:rPr>
        <w:t>推动</w:t>
      </w:r>
      <w:r w:rsidR="00FD6AAA" w:rsidRPr="002576BA">
        <w:rPr>
          <w:rFonts w:eastAsia="宋体"/>
          <w:sz w:val="24"/>
          <w:lang w:val="en-US" w:eastAsia="zh-CN"/>
        </w:rPr>
        <w:t>EBSA</w:t>
      </w:r>
      <w:r w:rsidR="00D31E67" w:rsidRPr="002576BA">
        <w:rPr>
          <w:rFonts w:eastAsia="宋体" w:hint="eastAsia"/>
          <w:sz w:val="24"/>
          <w:lang w:val="en-US" w:eastAsia="zh-CN"/>
        </w:rPr>
        <w:t>描述工作</w:t>
      </w:r>
      <w:r w:rsidRPr="002576BA">
        <w:rPr>
          <w:rFonts w:ascii="宋体" w:eastAsia="宋体" w:hAnsi="宋体" w:cs="宋体" w:hint="eastAsia"/>
          <w:sz w:val="24"/>
          <w:lang w:val="en-US" w:eastAsia="zh-CN"/>
        </w:rPr>
        <w:t>，使</w:t>
      </w:r>
      <w:r w:rsidRPr="002576BA">
        <w:rPr>
          <w:rFonts w:hint="eastAsia"/>
          <w:sz w:val="24"/>
          <w:lang w:val="en-US" w:eastAsia="zh-CN"/>
        </w:rPr>
        <w:t xml:space="preserve">300 </w:t>
      </w:r>
      <w:r w:rsidRPr="002576BA">
        <w:rPr>
          <w:rFonts w:ascii="宋体" w:eastAsia="宋体" w:hAnsi="宋体" w:cs="宋体" w:hint="eastAsia"/>
          <w:sz w:val="24"/>
          <w:lang w:val="en-US" w:eastAsia="zh-CN"/>
        </w:rPr>
        <w:t>多个此类</w:t>
      </w:r>
      <w:r w:rsidR="00975B09" w:rsidRPr="002576BA">
        <w:rPr>
          <w:rFonts w:ascii="宋体" w:eastAsia="宋体" w:hAnsi="宋体" w:cs="宋体" w:hint="eastAsia"/>
          <w:sz w:val="24"/>
          <w:lang w:val="en-US" w:eastAsia="zh-CN"/>
        </w:rPr>
        <w:t>海洋区域</w:t>
      </w:r>
      <w:r w:rsidRPr="002576BA">
        <w:rPr>
          <w:rFonts w:ascii="宋体" w:eastAsia="宋体" w:hAnsi="宋体" w:cs="宋体" w:hint="eastAsia"/>
          <w:sz w:val="24"/>
          <w:lang w:val="en-US" w:eastAsia="zh-CN"/>
        </w:rPr>
        <w:t>得到描述。</w:t>
      </w:r>
    </w:p>
    <w:p w14:paraId="368A8D47" w14:textId="1834FE5E" w:rsidR="00D628A9" w:rsidRPr="002576BA" w:rsidRDefault="00975B09" w:rsidP="002306CF">
      <w:pPr>
        <w:pStyle w:val="Para1"/>
        <w:numPr>
          <w:ilvl w:val="1"/>
          <w:numId w:val="5"/>
        </w:numPr>
        <w:tabs>
          <w:tab w:val="clear" w:pos="1134"/>
        </w:tabs>
        <w:ind w:left="490" w:firstLine="0"/>
        <w:rPr>
          <w:sz w:val="24"/>
          <w:lang w:eastAsia="zh-CN"/>
        </w:rPr>
      </w:pPr>
      <w:r w:rsidRPr="002576BA">
        <w:rPr>
          <w:rFonts w:ascii="宋体" w:eastAsia="宋体" w:hAnsi="宋体" w:cs="宋体" w:hint="eastAsia"/>
          <w:sz w:val="24"/>
          <w:lang w:val="en-US" w:eastAsia="zh-CN"/>
        </w:rPr>
        <w:t>此外，根据缔约方大会的决定进行了各种努力来支持这项工作，并利用</w:t>
      </w:r>
      <w:r w:rsidR="00FD6AAA" w:rsidRPr="002576BA">
        <w:rPr>
          <w:rFonts w:eastAsia="宋体"/>
          <w:sz w:val="24"/>
          <w:lang w:val="en-US" w:eastAsia="zh-CN"/>
        </w:rPr>
        <w:t>EBSA</w:t>
      </w:r>
      <w:r w:rsidRPr="002576BA">
        <w:rPr>
          <w:rFonts w:ascii="宋体" w:eastAsia="宋体" w:hAnsi="宋体" w:cs="宋体" w:hint="eastAsia"/>
          <w:sz w:val="24"/>
          <w:lang w:val="en-US" w:eastAsia="zh-CN"/>
        </w:rPr>
        <w:t>信息进行规划和管理，包括由</w:t>
      </w:r>
      <w:bookmarkStart w:id="2" w:name="_Hlk160610985"/>
      <w:bookmarkStart w:id="3" w:name="_Hlk160694141"/>
      <w:r w:rsidRPr="002576BA">
        <w:rPr>
          <w:rFonts w:ascii="宋体" w:eastAsia="宋体" w:hAnsi="宋体" w:cs="宋体" w:hint="eastAsia"/>
          <w:sz w:val="24"/>
          <w:lang w:val="en-US" w:eastAsia="zh-CN"/>
        </w:rPr>
        <w:t>具有重要生态或生物意义的海洋区域</w:t>
      </w:r>
      <w:bookmarkEnd w:id="2"/>
      <w:r w:rsidRPr="002576BA">
        <w:rPr>
          <w:rFonts w:ascii="宋体" w:eastAsia="宋体" w:hAnsi="宋体" w:cs="宋体" w:hint="eastAsia"/>
          <w:sz w:val="24"/>
          <w:lang w:val="en-US" w:eastAsia="zh-CN"/>
        </w:rPr>
        <w:t>问题非正式咨询小组</w:t>
      </w:r>
      <w:bookmarkEnd w:id="3"/>
      <w:r w:rsidRPr="002576BA">
        <w:rPr>
          <w:rFonts w:ascii="宋体" w:eastAsia="宋体" w:hAnsi="宋体" w:cs="宋体" w:hint="eastAsia"/>
          <w:sz w:val="24"/>
          <w:lang w:val="en-US" w:eastAsia="zh-CN"/>
        </w:rPr>
        <w:t>为此进行协调。</w:t>
      </w:r>
    </w:p>
    <w:p w14:paraId="3E296F58" w14:textId="2648FB89" w:rsidR="00FA18C9" w:rsidRPr="002576BA" w:rsidRDefault="00D31E67" w:rsidP="00036FBE">
      <w:pPr>
        <w:pStyle w:val="Heading1"/>
        <w:ind w:left="490" w:hanging="490"/>
        <w:rPr>
          <w:rFonts w:eastAsia="宋体" w:cs="Times New Roman"/>
          <w:lang w:eastAsia="zh-CN"/>
        </w:rPr>
      </w:pPr>
      <w:r w:rsidRPr="002576BA">
        <w:rPr>
          <w:rFonts w:eastAsia="宋体" w:cs="Times New Roman" w:hint="eastAsia"/>
          <w:lang w:val="en-US" w:eastAsia="zh-CN"/>
        </w:rPr>
        <w:t>用于</w:t>
      </w:r>
      <w:r w:rsidR="00975B09" w:rsidRPr="002576BA">
        <w:rPr>
          <w:rFonts w:eastAsia="宋体" w:cs="Times New Roman"/>
          <w:lang w:val="en-US" w:eastAsia="zh-CN"/>
        </w:rPr>
        <w:t>修改对具有重要生态或生物意义的海洋区域</w:t>
      </w:r>
      <w:r w:rsidRPr="002576BA">
        <w:rPr>
          <w:rFonts w:eastAsia="宋体" w:cs="Times New Roman" w:hint="eastAsia"/>
          <w:lang w:val="en-US" w:eastAsia="zh-CN"/>
        </w:rPr>
        <w:t>所作</w:t>
      </w:r>
      <w:r w:rsidR="00975B09" w:rsidRPr="002576BA">
        <w:rPr>
          <w:rFonts w:eastAsia="宋体" w:cs="Times New Roman"/>
          <w:lang w:val="en-US" w:eastAsia="zh-CN"/>
        </w:rPr>
        <w:t>描述</w:t>
      </w:r>
      <w:r w:rsidR="00F627BA">
        <w:rPr>
          <w:rFonts w:eastAsia="宋体" w:cs="Times New Roman" w:hint="eastAsia"/>
          <w:lang w:val="en-US" w:eastAsia="zh-CN"/>
        </w:rPr>
        <w:t>和描述新区域</w:t>
      </w:r>
      <w:r w:rsidR="00975B09" w:rsidRPr="002576BA">
        <w:rPr>
          <w:rFonts w:eastAsia="宋体" w:cs="Times New Roman"/>
          <w:lang w:val="en-US" w:eastAsia="zh-CN"/>
        </w:rPr>
        <w:t>的方式</w:t>
      </w:r>
      <w:r w:rsidR="004D5FA6" w:rsidRPr="002576BA">
        <w:rPr>
          <w:rFonts w:eastAsia="宋体" w:cs="Times New Roman"/>
          <w:lang w:eastAsia="zh-CN"/>
        </w:rPr>
        <w:t xml:space="preserve"> </w:t>
      </w:r>
    </w:p>
    <w:p w14:paraId="5AAE3B8A" w14:textId="343405CF" w:rsidR="004D5FA6" w:rsidRPr="002576BA" w:rsidRDefault="008E0581" w:rsidP="00036FBE">
      <w:pPr>
        <w:pStyle w:val="Heading2"/>
        <w:ind w:left="490" w:hanging="490"/>
        <w:rPr>
          <w:rFonts w:eastAsia="宋体" w:cs="Times New Roman"/>
        </w:rPr>
      </w:pPr>
      <w:r w:rsidRPr="002576BA">
        <w:rPr>
          <w:rFonts w:eastAsia="宋体" w:cs="Times New Roman"/>
        </w:rPr>
        <w:t>A.</w:t>
      </w:r>
      <w:r w:rsidRPr="002576BA">
        <w:rPr>
          <w:rFonts w:eastAsia="宋体" w:cs="Times New Roman"/>
        </w:rPr>
        <w:tab/>
      </w:r>
      <w:proofErr w:type="spellStart"/>
      <w:r w:rsidR="00975B09" w:rsidRPr="002576BA">
        <w:rPr>
          <w:rFonts w:eastAsia="宋体" w:cs="Times New Roman"/>
          <w:lang w:val="en-US"/>
        </w:rPr>
        <w:t>背景和相关进程</w:t>
      </w:r>
      <w:proofErr w:type="spellEnd"/>
    </w:p>
    <w:p w14:paraId="52770C87" w14:textId="41C13372" w:rsidR="00323F22" w:rsidRPr="002576BA" w:rsidRDefault="00FD6AAA" w:rsidP="002306CF">
      <w:pPr>
        <w:pStyle w:val="Para1"/>
        <w:numPr>
          <w:ilvl w:val="1"/>
          <w:numId w:val="5"/>
        </w:numPr>
        <w:tabs>
          <w:tab w:val="clear" w:pos="1134"/>
        </w:tabs>
        <w:ind w:left="490" w:firstLine="0"/>
        <w:rPr>
          <w:sz w:val="24"/>
          <w:lang w:val="en-GB" w:eastAsia="zh-CN"/>
        </w:rPr>
      </w:pPr>
      <w:r w:rsidRPr="002576BA">
        <w:rPr>
          <w:rFonts w:ascii="宋体" w:eastAsia="宋体" w:hAnsi="宋体" w:cs="宋体" w:hint="eastAsia"/>
          <w:sz w:val="24"/>
          <w:lang w:val="en-US" w:eastAsia="zh-CN"/>
        </w:rPr>
        <w:t>根据区域研讨会的产出来描述</w:t>
      </w:r>
      <w:r w:rsidRPr="002576BA">
        <w:rPr>
          <w:rFonts w:hint="eastAsia"/>
          <w:sz w:val="24"/>
          <w:lang w:val="en-US" w:eastAsia="zh-CN"/>
        </w:rPr>
        <w:t>EBSA</w:t>
      </w:r>
      <w:r w:rsidRPr="002576BA">
        <w:rPr>
          <w:rFonts w:ascii="宋体" w:eastAsia="宋体" w:hAnsi="宋体" w:cs="宋体" w:hint="eastAsia"/>
          <w:sz w:val="24"/>
          <w:lang w:val="en-US" w:eastAsia="zh-CN"/>
        </w:rPr>
        <w:t>的进程取得了成功，其成果已转交联合国大会。</w:t>
      </w:r>
      <w:r w:rsidRPr="002576BA">
        <w:rPr>
          <w:rFonts w:hint="eastAsia"/>
          <w:sz w:val="24"/>
          <w:lang w:val="en-US" w:eastAsia="zh-CN"/>
        </w:rPr>
        <w:t xml:space="preserve"> </w:t>
      </w:r>
      <w:r w:rsidRPr="002576BA">
        <w:rPr>
          <w:rFonts w:ascii="宋体" w:eastAsia="宋体" w:hAnsi="宋体" w:cs="宋体" w:hint="eastAsia"/>
          <w:sz w:val="24"/>
          <w:lang w:val="en-US" w:eastAsia="zh-CN"/>
        </w:rPr>
        <w:t>尽管如此，缔约方大会自</w:t>
      </w:r>
      <w:r w:rsidRPr="002576BA">
        <w:rPr>
          <w:rFonts w:hint="eastAsia"/>
          <w:sz w:val="24"/>
          <w:lang w:val="en-US" w:eastAsia="zh-CN"/>
        </w:rPr>
        <w:t xml:space="preserve"> 2014 </w:t>
      </w:r>
      <w:r w:rsidRPr="002576BA">
        <w:rPr>
          <w:rFonts w:ascii="宋体" w:eastAsia="宋体" w:hAnsi="宋体" w:cs="宋体" w:hint="eastAsia"/>
          <w:sz w:val="24"/>
          <w:lang w:val="en-US" w:eastAsia="zh-CN"/>
        </w:rPr>
        <w:t>年以来一直在讨论改进这个进程的方法。</w:t>
      </w:r>
      <w:r w:rsidRPr="002576BA">
        <w:rPr>
          <w:rFonts w:hint="eastAsia"/>
          <w:sz w:val="24"/>
          <w:lang w:val="en-US" w:eastAsia="zh-CN"/>
        </w:rPr>
        <w:t xml:space="preserve">2018 </w:t>
      </w:r>
      <w:r w:rsidRPr="002576BA">
        <w:rPr>
          <w:rFonts w:ascii="宋体" w:eastAsia="宋体" w:hAnsi="宋体" w:cs="宋体" w:hint="eastAsia"/>
          <w:sz w:val="24"/>
          <w:lang w:val="en-US" w:eastAsia="zh-CN"/>
        </w:rPr>
        <w:t>年，缔约方大会要求执行秘书制定切实可行的备选办法，用以加强对符合科学标准的海洋区域进行描述的科学方法和方针（见第</w:t>
      </w:r>
      <w:r w:rsidRPr="002576BA">
        <w:rPr>
          <w:rFonts w:hint="eastAsia"/>
          <w:sz w:val="24"/>
          <w:lang w:val="en-US" w:eastAsia="zh-CN"/>
        </w:rPr>
        <w:t xml:space="preserve"> </w:t>
      </w:r>
      <w:hyperlink r:id="rId14" w:history="1">
        <w:r w:rsidRPr="00BA1300">
          <w:rPr>
            <w:rStyle w:val="Hyperlink"/>
            <w:sz w:val="24"/>
            <w:lang w:val="en-GB" w:eastAsia="zh-CN"/>
          </w:rPr>
          <w:t>14/9</w:t>
        </w:r>
      </w:hyperlink>
      <w:r w:rsidRPr="002576BA">
        <w:rPr>
          <w:rFonts w:ascii="宋体" w:eastAsia="宋体" w:hAnsi="宋体" w:cs="宋体" w:hint="eastAsia"/>
          <w:sz w:val="24"/>
          <w:lang w:val="en-US" w:eastAsia="zh-CN"/>
        </w:rPr>
        <w:t>号决定）。</w:t>
      </w:r>
      <w:r w:rsidRPr="002576BA">
        <w:rPr>
          <w:rFonts w:hint="eastAsia"/>
          <w:sz w:val="24"/>
          <w:lang w:val="en-US" w:eastAsia="zh-CN"/>
        </w:rPr>
        <w:t xml:space="preserve"> </w:t>
      </w:r>
      <w:r w:rsidRPr="002576BA">
        <w:rPr>
          <w:rFonts w:ascii="宋体" w:eastAsia="宋体" w:hAnsi="宋体" w:cs="宋体" w:hint="eastAsia"/>
          <w:sz w:val="24"/>
          <w:lang w:val="en-US" w:eastAsia="zh-CN"/>
        </w:rPr>
        <w:t>迄今为止，缔约方大会尚</w:t>
      </w:r>
      <w:r w:rsidRPr="002576BA">
        <w:rPr>
          <w:rFonts w:ascii="宋体" w:eastAsia="宋体" w:hAnsi="宋体" w:cs="宋体" w:hint="eastAsia"/>
          <w:sz w:val="24"/>
          <w:lang w:val="en-US" w:eastAsia="zh-CN"/>
        </w:rPr>
        <w:lastRenderedPageBreak/>
        <w:t>未就</w:t>
      </w:r>
      <w:r w:rsidR="00F627BA">
        <w:rPr>
          <w:rFonts w:ascii="宋体" w:eastAsia="宋体" w:hAnsi="宋体" w:cs="宋体" w:hint="eastAsia"/>
          <w:sz w:val="24"/>
          <w:lang w:val="en-US" w:eastAsia="zh-CN"/>
        </w:rPr>
        <w:t>采用</w:t>
      </w:r>
      <w:r w:rsidRPr="002576BA">
        <w:rPr>
          <w:rFonts w:ascii="宋体" w:eastAsia="宋体" w:hAnsi="宋体" w:cs="宋体" w:hint="eastAsia"/>
          <w:sz w:val="24"/>
          <w:lang w:val="en-US" w:eastAsia="zh-CN"/>
        </w:rPr>
        <w:t>除区域研讨会以外的其他办法修改对</w:t>
      </w:r>
      <w:r w:rsidRPr="002576BA">
        <w:rPr>
          <w:rFonts w:hint="eastAsia"/>
          <w:sz w:val="24"/>
          <w:lang w:val="en-US" w:eastAsia="zh-CN"/>
        </w:rPr>
        <w:t>EBSA</w:t>
      </w:r>
      <w:r w:rsidR="00D31E67" w:rsidRPr="002576BA">
        <w:rPr>
          <w:rFonts w:ascii="宋体" w:eastAsia="宋体" w:hAnsi="宋体" w:cs="宋体" w:hint="eastAsia"/>
          <w:sz w:val="24"/>
          <w:lang w:val="en-US" w:eastAsia="zh-CN"/>
        </w:rPr>
        <w:t>所作</w:t>
      </w:r>
      <w:r w:rsidRPr="002576BA">
        <w:rPr>
          <w:rFonts w:ascii="宋体" w:eastAsia="宋体" w:hAnsi="宋体" w:cs="宋体" w:hint="eastAsia"/>
          <w:sz w:val="24"/>
          <w:lang w:val="en-US" w:eastAsia="zh-CN"/>
        </w:rPr>
        <w:t>描述以及</w:t>
      </w:r>
      <w:r w:rsidR="00D31E67" w:rsidRPr="002576BA">
        <w:rPr>
          <w:rFonts w:ascii="宋体" w:eastAsia="宋体" w:hAnsi="宋体" w:cs="宋体" w:hint="eastAsia"/>
          <w:sz w:val="24"/>
          <w:lang w:val="en-US" w:eastAsia="zh-CN"/>
        </w:rPr>
        <w:t>描述</w:t>
      </w:r>
      <w:r w:rsidRPr="002576BA">
        <w:rPr>
          <w:rFonts w:ascii="宋体" w:eastAsia="宋体" w:hAnsi="宋体" w:cs="宋体" w:hint="eastAsia"/>
          <w:sz w:val="24"/>
          <w:lang w:val="en-US" w:eastAsia="zh-CN"/>
        </w:rPr>
        <w:t>新</w:t>
      </w:r>
      <w:r w:rsidRPr="002576BA">
        <w:rPr>
          <w:rFonts w:hint="eastAsia"/>
          <w:sz w:val="24"/>
          <w:lang w:val="en-US" w:eastAsia="zh-CN"/>
        </w:rPr>
        <w:t>EBSA</w:t>
      </w:r>
      <w:r w:rsidRPr="002576BA">
        <w:rPr>
          <w:rFonts w:ascii="宋体" w:eastAsia="宋体" w:hAnsi="宋体" w:cs="宋体" w:hint="eastAsia"/>
          <w:sz w:val="24"/>
          <w:lang w:val="en-US" w:eastAsia="zh-CN"/>
        </w:rPr>
        <w:t>的方式达成协议。</w:t>
      </w:r>
    </w:p>
    <w:p w14:paraId="18D86364" w14:textId="11688272" w:rsidR="005D2BA4" w:rsidRPr="002576BA" w:rsidRDefault="00EF6BCA" w:rsidP="002306CF">
      <w:pPr>
        <w:pStyle w:val="Para1"/>
        <w:numPr>
          <w:ilvl w:val="1"/>
          <w:numId w:val="5"/>
        </w:numPr>
        <w:tabs>
          <w:tab w:val="clear" w:pos="1134"/>
        </w:tabs>
        <w:ind w:left="490" w:firstLine="0"/>
        <w:rPr>
          <w:sz w:val="24"/>
          <w:lang w:eastAsia="zh-CN"/>
        </w:rPr>
      </w:pPr>
      <w:r w:rsidRPr="002576BA">
        <w:rPr>
          <w:sz w:val="24"/>
          <w:lang w:val="en-GB" w:eastAsia="zh-CN"/>
        </w:rPr>
        <w:t>CBD/SBSTTA/26/INF/7</w:t>
      </w:r>
      <w:r w:rsidRPr="002576BA">
        <w:rPr>
          <w:rFonts w:ascii="宋体" w:eastAsia="宋体" w:hAnsi="宋体" w:cs="宋体" w:hint="eastAsia"/>
          <w:sz w:val="24"/>
          <w:lang w:val="en-GB" w:eastAsia="zh-CN"/>
        </w:rPr>
        <w:t>号资料文件提供了更多信息，介绍</w:t>
      </w:r>
      <w:r w:rsidRPr="002576BA">
        <w:rPr>
          <w:rFonts w:ascii="宋体" w:eastAsia="宋体" w:hAnsi="宋体" w:cs="宋体" w:hint="eastAsia"/>
          <w:sz w:val="24"/>
          <w:lang w:val="en-US" w:eastAsia="zh-CN"/>
        </w:rPr>
        <w:t>此前举行的专家研讨会以及科学、技术和工艺咨询附属机构和缔约方大会会议就改进这个进程的问题所进行的讨论。</w:t>
      </w:r>
    </w:p>
    <w:p w14:paraId="180BC81A" w14:textId="3AD5EF69" w:rsidR="00903860" w:rsidRPr="002576BA" w:rsidRDefault="00903860" w:rsidP="00036FBE">
      <w:pPr>
        <w:pStyle w:val="Heading2"/>
        <w:ind w:left="490" w:hanging="490"/>
        <w:rPr>
          <w:rFonts w:eastAsia="宋体" w:cs="Times New Roman"/>
          <w:lang w:eastAsia="zh-CN"/>
        </w:rPr>
      </w:pPr>
      <w:r w:rsidRPr="002576BA">
        <w:rPr>
          <w:rFonts w:eastAsia="宋体" w:cs="Times New Roman"/>
          <w:lang w:eastAsia="zh-CN"/>
        </w:rPr>
        <w:t>B.</w:t>
      </w:r>
      <w:r w:rsidRPr="002576BA">
        <w:rPr>
          <w:rFonts w:eastAsia="宋体" w:cs="Times New Roman"/>
          <w:lang w:eastAsia="zh-CN"/>
        </w:rPr>
        <w:tab/>
      </w:r>
      <w:r w:rsidR="00EF6BCA" w:rsidRPr="002576BA">
        <w:rPr>
          <w:rFonts w:eastAsia="宋体" w:cs="Times New Roman"/>
          <w:lang w:val="en-US" w:eastAsia="zh-CN"/>
        </w:rPr>
        <w:t>审查</w:t>
      </w:r>
      <w:r w:rsidR="00D31E67" w:rsidRPr="002576BA">
        <w:rPr>
          <w:rFonts w:eastAsia="宋体" w:cs="Times New Roman" w:hint="eastAsia"/>
          <w:lang w:val="en-US" w:eastAsia="zh-CN"/>
        </w:rPr>
        <w:t>用于</w:t>
      </w:r>
      <w:r w:rsidR="00EF6BCA" w:rsidRPr="002576BA">
        <w:rPr>
          <w:rFonts w:eastAsia="宋体" w:cs="Times New Roman"/>
          <w:lang w:val="en-US" w:eastAsia="zh-CN"/>
        </w:rPr>
        <w:t>修改对具有重要生态或生物意义的海洋区域</w:t>
      </w:r>
      <w:r w:rsidR="001E0BDD">
        <w:rPr>
          <w:rFonts w:eastAsia="宋体" w:cs="Times New Roman" w:hint="eastAsia"/>
          <w:lang w:val="en-US" w:eastAsia="zh-CN"/>
        </w:rPr>
        <w:t>所做</w:t>
      </w:r>
      <w:r w:rsidR="00EF6BCA" w:rsidRPr="002576BA">
        <w:rPr>
          <w:rFonts w:eastAsia="宋体" w:cs="Times New Roman"/>
          <w:lang w:val="en-US" w:eastAsia="zh-CN"/>
        </w:rPr>
        <w:t>描述和</w:t>
      </w:r>
      <w:r w:rsidR="00D31E67" w:rsidRPr="002576BA">
        <w:rPr>
          <w:rFonts w:eastAsia="宋体" w:cs="Times New Roman" w:hint="eastAsia"/>
          <w:lang w:val="en-US" w:eastAsia="zh-CN"/>
        </w:rPr>
        <w:t>描述</w:t>
      </w:r>
      <w:r w:rsidR="00127027" w:rsidRPr="002576BA">
        <w:rPr>
          <w:rFonts w:eastAsia="宋体" w:cs="Times New Roman"/>
          <w:lang w:val="en-US" w:eastAsia="zh-CN"/>
        </w:rPr>
        <w:t>新区域</w:t>
      </w:r>
      <w:r w:rsidR="00EF6BCA" w:rsidRPr="002576BA">
        <w:rPr>
          <w:rFonts w:eastAsia="宋体" w:cs="Times New Roman"/>
          <w:lang w:val="en-US" w:eastAsia="zh-CN"/>
        </w:rPr>
        <w:t>的方式的两次专家研讨会的成果</w:t>
      </w:r>
      <w:r w:rsidRPr="002576BA">
        <w:rPr>
          <w:rFonts w:eastAsia="宋体" w:cs="Times New Roman"/>
          <w:lang w:eastAsia="zh-CN"/>
        </w:rPr>
        <w:t xml:space="preserve"> </w:t>
      </w:r>
    </w:p>
    <w:p w14:paraId="4EDC0F0C" w14:textId="67ACE8EE" w:rsidR="00EC2BF9" w:rsidRPr="002576BA" w:rsidRDefault="00BC7C17" w:rsidP="002306CF">
      <w:pPr>
        <w:pStyle w:val="Para1"/>
        <w:numPr>
          <w:ilvl w:val="1"/>
          <w:numId w:val="5"/>
        </w:numPr>
        <w:tabs>
          <w:tab w:val="clear" w:pos="1134"/>
        </w:tabs>
        <w:ind w:left="490" w:firstLine="0"/>
        <w:rPr>
          <w:sz w:val="24"/>
          <w:lang w:eastAsia="zh-CN"/>
        </w:rPr>
      </w:pPr>
      <w:r w:rsidRPr="002576BA">
        <w:rPr>
          <w:rFonts w:ascii="宋体" w:eastAsia="宋体" w:hAnsi="宋体" w:cs="宋体" w:hint="eastAsia"/>
          <w:sz w:val="24"/>
          <w:lang w:val="en-US" w:eastAsia="zh-CN"/>
        </w:rPr>
        <w:t>缔约方大会第</w:t>
      </w:r>
      <w:r w:rsidRPr="002576BA">
        <w:rPr>
          <w:rFonts w:hint="eastAsia"/>
          <w:sz w:val="24"/>
          <w:lang w:val="en-US" w:eastAsia="zh-CN"/>
        </w:rPr>
        <w:t xml:space="preserve"> </w:t>
      </w:r>
      <w:hyperlink r:id="rId15" w:history="1">
        <w:r w:rsidRPr="00BA1300">
          <w:rPr>
            <w:rStyle w:val="Hyperlink"/>
            <w:rFonts w:hint="eastAsia"/>
            <w:sz w:val="24"/>
            <w:lang w:val="en-GB" w:eastAsia="zh-CN"/>
          </w:rPr>
          <w:t>15/26</w:t>
        </w:r>
      </w:hyperlink>
      <w:r w:rsidRPr="002576BA">
        <w:rPr>
          <w:rFonts w:hint="eastAsia"/>
          <w:sz w:val="24"/>
          <w:lang w:val="en-US" w:eastAsia="zh-CN"/>
        </w:rPr>
        <w:t xml:space="preserve"> </w:t>
      </w:r>
      <w:r w:rsidRPr="002576BA">
        <w:rPr>
          <w:rFonts w:ascii="宋体" w:eastAsia="宋体" w:hAnsi="宋体" w:cs="宋体" w:hint="eastAsia"/>
          <w:sz w:val="24"/>
          <w:lang w:val="en-US" w:eastAsia="zh-CN"/>
        </w:rPr>
        <w:t>号决定为了推动讨论，请执行秘书召开两次专家研讨会，其目标分别如下：</w:t>
      </w:r>
      <w:r w:rsidR="00EC2BF9" w:rsidRPr="002576BA">
        <w:rPr>
          <w:sz w:val="24"/>
          <w:lang w:val="en-GB" w:eastAsia="zh-CN"/>
        </w:rPr>
        <w:t xml:space="preserve"> </w:t>
      </w:r>
    </w:p>
    <w:p w14:paraId="2B4B849F" w14:textId="76A24686" w:rsidR="00EC2BF9" w:rsidRPr="002576BA" w:rsidRDefault="00EC2BF9" w:rsidP="00B70FE2">
      <w:pPr>
        <w:pStyle w:val="Para1"/>
        <w:tabs>
          <w:tab w:val="clear" w:pos="1134"/>
        </w:tabs>
        <w:ind w:left="490" w:firstLine="490"/>
        <w:rPr>
          <w:sz w:val="24"/>
          <w:lang w:val="en-GB" w:eastAsia="zh-CN"/>
        </w:rPr>
      </w:pPr>
      <w:r w:rsidRPr="002576BA">
        <w:rPr>
          <w:sz w:val="24"/>
          <w:lang w:val="en-GB" w:eastAsia="zh-CN"/>
        </w:rPr>
        <w:t>(a)</w:t>
      </w:r>
      <w:r w:rsidRPr="002576BA">
        <w:rPr>
          <w:sz w:val="24"/>
          <w:lang w:val="en-GB" w:eastAsia="zh-CN"/>
        </w:rPr>
        <w:tab/>
      </w:r>
      <w:r w:rsidR="00BC7C17" w:rsidRPr="002576BA">
        <w:rPr>
          <w:rFonts w:ascii="宋体" w:eastAsia="宋体" w:hAnsi="宋体" w:cs="宋体" w:hint="eastAsia"/>
          <w:sz w:val="24"/>
          <w:lang w:val="en-US" w:eastAsia="zh-CN"/>
        </w:rPr>
        <w:t>审查</w:t>
      </w:r>
      <w:r w:rsidR="004D7689" w:rsidRPr="002576BA">
        <w:rPr>
          <w:rFonts w:ascii="宋体" w:eastAsia="宋体" w:hAnsi="宋体" w:cs="宋体" w:hint="eastAsia"/>
          <w:sz w:val="24"/>
          <w:lang w:val="en-US" w:eastAsia="zh-CN"/>
        </w:rPr>
        <w:t>用于</w:t>
      </w:r>
      <w:r w:rsidR="00BC7C17" w:rsidRPr="002576BA">
        <w:rPr>
          <w:rFonts w:ascii="宋体" w:eastAsia="宋体" w:hAnsi="宋体" w:cs="宋体" w:hint="eastAsia"/>
          <w:sz w:val="24"/>
          <w:lang w:val="en-US" w:eastAsia="zh-CN"/>
        </w:rPr>
        <w:t>修改对</w:t>
      </w:r>
      <w:r w:rsidR="00BC7C17" w:rsidRPr="002576BA">
        <w:rPr>
          <w:rFonts w:hint="eastAsia"/>
          <w:sz w:val="24"/>
          <w:lang w:val="en-US" w:eastAsia="zh-CN"/>
        </w:rPr>
        <w:t>EBSA</w:t>
      </w:r>
      <w:r w:rsidR="00D31E67" w:rsidRPr="002576BA">
        <w:rPr>
          <w:rFonts w:ascii="宋体" w:eastAsia="宋体" w:hAnsi="宋体" w:cs="宋体" w:hint="eastAsia"/>
          <w:sz w:val="24"/>
          <w:lang w:val="en-US" w:eastAsia="zh-CN"/>
        </w:rPr>
        <w:t>的</w:t>
      </w:r>
      <w:r w:rsidR="00BC7C17" w:rsidRPr="002576BA">
        <w:rPr>
          <w:rFonts w:ascii="宋体" w:eastAsia="宋体" w:hAnsi="宋体" w:cs="宋体" w:hint="eastAsia"/>
          <w:sz w:val="24"/>
          <w:lang w:val="en-US" w:eastAsia="zh-CN"/>
        </w:rPr>
        <w:t>描述和</w:t>
      </w:r>
      <w:r w:rsidR="004D7689" w:rsidRPr="002576BA">
        <w:rPr>
          <w:rFonts w:ascii="宋体" w:eastAsia="宋体" w:hAnsi="宋体" w:cs="宋体" w:hint="eastAsia"/>
          <w:sz w:val="24"/>
          <w:lang w:val="en-US" w:eastAsia="zh-CN"/>
        </w:rPr>
        <w:t>描述</w:t>
      </w:r>
      <w:r w:rsidR="00BC7C17" w:rsidRPr="002576BA">
        <w:rPr>
          <w:rFonts w:ascii="宋体" w:eastAsia="宋体" w:hAnsi="宋体" w:cs="宋体" w:hint="eastAsia"/>
          <w:sz w:val="24"/>
          <w:lang w:val="en-US" w:eastAsia="zh-CN"/>
        </w:rPr>
        <w:t>新区域的方式所涉技术问题；</w:t>
      </w:r>
    </w:p>
    <w:p w14:paraId="4C151788" w14:textId="42FEA113" w:rsidR="00EC2BF9" w:rsidRPr="002576BA" w:rsidRDefault="00EC2BF9" w:rsidP="00B70FE2">
      <w:pPr>
        <w:pStyle w:val="Para1"/>
        <w:tabs>
          <w:tab w:val="clear" w:pos="1134"/>
        </w:tabs>
        <w:ind w:left="490" w:firstLine="490"/>
        <w:rPr>
          <w:sz w:val="24"/>
          <w:lang w:val="en-GB" w:eastAsia="zh-CN"/>
        </w:rPr>
      </w:pPr>
      <w:r w:rsidRPr="002576BA">
        <w:rPr>
          <w:sz w:val="24"/>
          <w:lang w:val="en-GB" w:eastAsia="zh-CN"/>
        </w:rPr>
        <w:t>(b)</w:t>
      </w:r>
      <w:r w:rsidRPr="002576BA">
        <w:rPr>
          <w:sz w:val="24"/>
          <w:lang w:val="en-GB" w:eastAsia="zh-CN"/>
        </w:rPr>
        <w:tab/>
      </w:r>
      <w:r w:rsidR="00BC7C17" w:rsidRPr="002576BA">
        <w:rPr>
          <w:rFonts w:ascii="宋体" w:eastAsia="宋体" w:hAnsi="宋体" w:cs="宋体" w:hint="eastAsia"/>
          <w:sz w:val="24"/>
          <w:lang w:val="en-US" w:eastAsia="zh-CN"/>
        </w:rPr>
        <w:t>根据上述技术研讨会的成果，审查与这些方式有关的法律问题。</w:t>
      </w:r>
    </w:p>
    <w:p w14:paraId="2009D7DC" w14:textId="765A4B65" w:rsidR="00EC2BF9" w:rsidRPr="002576BA" w:rsidRDefault="007E791E" w:rsidP="002306CF">
      <w:pPr>
        <w:pStyle w:val="Para1"/>
        <w:numPr>
          <w:ilvl w:val="1"/>
          <w:numId w:val="5"/>
        </w:numPr>
        <w:tabs>
          <w:tab w:val="clear" w:pos="1134"/>
        </w:tabs>
        <w:ind w:left="490" w:firstLine="0"/>
        <w:rPr>
          <w:sz w:val="24"/>
          <w:lang w:val="en-GB" w:eastAsia="zh-CN"/>
        </w:rPr>
      </w:pPr>
      <w:r w:rsidRPr="002576BA">
        <w:rPr>
          <w:rFonts w:ascii="宋体" w:eastAsia="宋体" w:hAnsi="宋体" w:cs="宋体" w:hint="eastAsia"/>
          <w:sz w:val="24"/>
          <w:lang w:val="en-US" w:eastAsia="zh-CN"/>
        </w:rPr>
        <w:t>执行秘书根据这些要求，利用比利时、加拿大、德国、挪威和瑞典政府提供的资助，分别于</w:t>
      </w:r>
      <w:r w:rsidRPr="002576BA">
        <w:rPr>
          <w:rFonts w:hint="eastAsia"/>
          <w:sz w:val="24"/>
          <w:lang w:val="en-US" w:eastAsia="zh-CN"/>
        </w:rPr>
        <w:t xml:space="preserve"> 2023 </w:t>
      </w:r>
      <w:r w:rsidRPr="002576BA">
        <w:rPr>
          <w:rFonts w:ascii="宋体" w:eastAsia="宋体" w:hAnsi="宋体" w:cs="宋体" w:hint="eastAsia"/>
          <w:sz w:val="24"/>
          <w:lang w:val="en-US" w:eastAsia="zh-CN"/>
        </w:rPr>
        <w:t>年</w:t>
      </w:r>
      <w:r w:rsidRPr="002576BA">
        <w:rPr>
          <w:rFonts w:hint="eastAsia"/>
          <w:sz w:val="24"/>
          <w:lang w:val="en-US" w:eastAsia="zh-CN"/>
        </w:rPr>
        <w:t xml:space="preserve"> 11 </w:t>
      </w:r>
      <w:r w:rsidRPr="002576BA">
        <w:rPr>
          <w:rFonts w:ascii="宋体" w:eastAsia="宋体" w:hAnsi="宋体" w:cs="宋体" w:hint="eastAsia"/>
          <w:sz w:val="24"/>
          <w:lang w:val="en-US" w:eastAsia="zh-CN"/>
        </w:rPr>
        <w:t>月</w:t>
      </w:r>
      <w:r w:rsidRPr="002576BA">
        <w:rPr>
          <w:rFonts w:hint="eastAsia"/>
          <w:sz w:val="24"/>
          <w:lang w:val="en-US" w:eastAsia="zh-CN"/>
        </w:rPr>
        <w:t xml:space="preserve"> 20 </w:t>
      </w:r>
      <w:r w:rsidRPr="002576BA">
        <w:rPr>
          <w:rFonts w:ascii="宋体" w:eastAsia="宋体" w:hAnsi="宋体" w:cs="宋体" w:hint="eastAsia"/>
          <w:sz w:val="24"/>
          <w:lang w:val="en-US" w:eastAsia="zh-CN"/>
        </w:rPr>
        <w:t>日至</w:t>
      </w:r>
      <w:r w:rsidRPr="002576BA">
        <w:rPr>
          <w:rFonts w:hint="eastAsia"/>
          <w:sz w:val="24"/>
          <w:lang w:val="en-US" w:eastAsia="zh-CN"/>
        </w:rPr>
        <w:t xml:space="preserve"> 24 </w:t>
      </w:r>
      <w:r w:rsidRPr="002576BA">
        <w:rPr>
          <w:rFonts w:ascii="宋体" w:eastAsia="宋体" w:hAnsi="宋体" w:cs="宋体" w:hint="eastAsia"/>
          <w:sz w:val="24"/>
          <w:lang w:val="en-US" w:eastAsia="zh-CN"/>
        </w:rPr>
        <w:t>日和</w:t>
      </w:r>
      <w:r w:rsidRPr="002576BA">
        <w:rPr>
          <w:rFonts w:hint="eastAsia"/>
          <w:sz w:val="24"/>
          <w:lang w:val="en-US" w:eastAsia="zh-CN"/>
        </w:rPr>
        <w:t xml:space="preserve"> 11 </w:t>
      </w:r>
      <w:r w:rsidRPr="002576BA">
        <w:rPr>
          <w:rFonts w:ascii="宋体" w:eastAsia="宋体" w:hAnsi="宋体" w:cs="宋体" w:hint="eastAsia"/>
          <w:sz w:val="24"/>
          <w:lang w:val="en-US" w:eastAsia="zh-CN"/>
        </w:rPr>
        <w:t>月</w:t>
      </w:r>
      <w:r w:rsidRPr="002576BA">
        <w:rPr>
          <w:rFonts w:hint="eastAsia"/>
          <w:sz w:val="24"/>
          <w:lang w:val="en-US" w:eastAsia="zh-CN"/>
        </w:rPr>
        <w:t xml:space="preserve"> 23 </w:t>
      </w:r>
      <w:r w:rsidRPr="002576BA">
        <w:rPr>
          <w:rFonts w:ascii="宋体" w:eastAsia="宋体" w:hAnsi="宋体" w:cs="宋体" w:hint="eastAsia"/>
          <w:sz w:val="24"/>
          <w:lang w:val="en-US" w:eastAsia="zh-CN"/>
        </w:rPr>
        <w:t>日至</w:t>
      </w:r>
      <w:r w:rsidRPr="002576BA">
        <w:rPr>
          <w:rFonts w:hint="eastAsia"/>
          <w:sz w:val="24"/>
          <w:lang w:val="en-US" w:eastAsia="zh-CN"/>
        </w:rPr>
        <w:t xml:space="preserve"> 27 </w:t>
      </w:r>
      <w:r w:rsidRPr="002576BA">
        <w:rPr>
          <w:rFonts w:ascii="宋体" w:eastAsia="宋体" w:hAnsi="宋体" w:cs="宋体" w:hint="eastAsia"/>
          <w:sz w:val="24"/>
          <w:lang w:val="en-US" w:eastAsia="zh-CN"/>
        </w:rPr>
        <w:t>日在奥斯陆召开了两次研讨会，在其中重叠的两天举行了联席会议。</w:t>
      </w:r>
      <w:r w:rsidR="00A17875" w:rsidRPr="002576BA">
        <w:rPr>
          <w:rStyle w:val="FootnoteReference"/>
          <w:sz w:val="24"/>
          <w:lang w:val="en-GB"/>
        </w:rPr>
        <w:footnoteReference w:id="4"/>
      </w:r>
    </w:p>
    <w:p w14:paraId="4B31FF9A" w14:textId="57FF616A" w:rsidR="002D7F89" w:rsidRPr="002576BA" w:rsidRDefault="00127027" w:rsidP="002306CF">
      <w:pPr>
        <w:pStyle w:val="Para1"/>
        <w:numPr>
          <w:ilvl w:val="1"/>
          <w:numId w:val="5"/>
        </w:numPr>
        <w:tabs>
          <w:tab w:val="clear" w:pos="1134"/>
        </w:tabs>
        <w:ind w:left="490" w:firstLine="0"/>
        <w:rPr>
          <w:sz w:val="24"/>
          <w:lang w:val="en-GB" w:eastAsia="zh-CN"/>
        </w:rPr>
      </w:pPr>
      <w:r w:rsidRPr="002576BA">
        <w:rPr>
          <w:rFonts w:ascii="宋体" w:eastAsia="宋体" w:hAnsi="宋体" w:cs="宋体" w:hint="eastAsia"/>
          <w:sz w:val="24"/>
          <w:lang w:val="en-US" w:eastAsia="zh-CN"/>
        </w:rPr>
        <w:t>秘书处根据第</w:t>
      </w:r>
      <w:r w:rsidRPr="002576BA">
        <w:rPr>
          <w:rFonts w:hint="eastAsia"/>
          <w:sz w:val="24"/>
          <w:lang w:val="en-US" w:eastAsia="zh-CN"/>
        </w:rPr>
        <w:t xml:space="preserve"> 15/26 </w:t>
      </w:r>
      <w:r w:rsidRPr="002576BA">
        <w:rPr>
          <w:rFonts w:ascii="宋体" w:eastAsia="宋体" w:hAnsi="宋体" w:cs="宋体" w:hint="eastAsia"/>
          <w:sz w:val="24"/>
          <w:lang w:val="en-US" w:eastAsia="zh-CN"/>
        </w:rPr>
        <w:t>号决定的要求，参考科咨机构第</w:t>
      </w:r>
      <w:r w:rsidRPr="002576BA">
        <w:rPr>
          <w:rFonts w:hint="eastAsia"/>
          <w:sz w:val="24"/>
          <w:lang w:val="en-US" w:eastAsia="zh-CN"/>
        </w:rPr>
        <w:t xml:space="preserve"> </w:t>
      </w:r>
      <w:hyperlink r:id="rId16" w:history="1">
        <w:r w:rsidRPr="00BA1300">
          <w:rPr>
            <w:rStyle w:val="Hyperlink"/>
            <w:rFonts w:hint="eastAsia"/>
            <w:sz w:val="24"/>
            <w:lang w:val="en-GB" w:eastAsia="zh-CN"/>
          </w:rPr>
          <w:t>24/10</w:t>
        </w:r>
      </w:hyperlink>
      <w:r w:rsidRPr="00BA1300">
        <w:rPr>
          <w:rStyle w:val="Hyperlink"/>
          <w:rFonts w:hint="eastAsia"/>
          <w:lang w:val="en-GB" w:eastAsia="zh-CN"/>
        </w:rPr>
        <w:t xml:space="preserve"> </w:t>
      </w:r>
      <w:r w:rsidRPr="002576BA">
        <w:rPr>
          <w:rFonts w:ascii="宋体" w:eastAsia="宋体" w:hAnsi="宋体" w:cs="宋体" w:hint="eastAsia"/>
          <w:sz w:val="24"/>
          <w:lang w:val="en-US" w:eastAsia="zh-CN"/>
        </w:rPr>
        <w:t>号建议附件所载关于方式的办法草案，并考虑到</w:t>
      </w:r>
      <w:r w:rsidRPr="002576BA">
        <w:rPr>
          <w:rFonts w:hint="eastAsia"/>
          <w:sz w:val="24"/>
          <w:lang w:val="en-US" w:eastAsia="zh-CN"/>
        </w:rPr>
        <w:t xml:space="preserve">CBD/SBSTTA/24/INF/41 </w:t>
      </w:r>
      <w:r w:rsidRPr="002576BA">
        <w:rPr>
          <w:rFonts w:ascii="宋体" w:eastAsia="宋体" w:hAnsi="宋体" w:cs="宋体" w:hint="eastAsia"/>
          <w:sz w:val="24"/>
          <w:lang w:val="en-US" w:eastAsia="zh-CN"/>
        </w:rPr>
        <w:t>和</w:t>
      </w:r>
      <w:r w:rsidRPr="002576BA">
        <w:rPr>
          <w:rFonts w:hint="eastAsia"/>
          <w:sz w:val="24"/>
          <w:lang w:val="en-US" w:eastAsia="zh-CN"/>
        </w:rPr>
        <w:t xml:space="preserve"> CBD/EBSA/OM/2022/2/1</w:t>
      </w:r>
      <w:r w:rsidRPr="002576BA">
        <w:rPr>
          <w:rFonts w:ascii="宋体" w:eastAsia="宋体" w:hAnsi="宋体" w:cs="宋体" w:hint="eastAsia"/>
          <w:sz w:val="24"/>
          <w:lang w:val="en-US" w:eastAsia="zh-CN"/>
        </w:rPr>
        <w:t>号文件中的信息，提供了用于修改对</w:t>
      </w:r>
      <w:r w:rsidRPr="002576BA">
        <w:rPr>
          <w:rFonts w:hint="eastAsia"/>
          <w:sz w:val="24"/>
          <w:lang w:val="en-US" w:eastAsia="zh-CN"/>
        </w:rPr>
        <w:t>EBSA</w:t>
      </w:r>
      <w:r w:rsidR="001E0BDD">
        <w:rPr>
          <w:rFonts w:ascii="宋体" w:eastAsia="宋体" w:hAnsi="宋体" w:cs="宋体" w:hint="eastAsia"/>
          <w:sz w:val="24"/>
          <w:lang w:val="en-US" w:eastAsia="zh-CN"/>
        </w:rPr>
        <w:t>所做</w:t>
      </w:r>
      <w:r w:rsidRPr="002576BA">
        <w:rPr>
          <w:rFonts w:ascii="宋体" w:eastAsia="宋体" w:hAnsi="宋体" w:cs="宋体" w:hint="eastAsia"/>
          <w:sz w:val="24"/>
          <w:lang w:val="en-US" w:eastAsia="zh-CN"/>
        </w:rPr>
        <w:t>描述和描述新区域的方式草案。技术专家研讨会的</w:t>
      </w:r>
      <w:r w:rsidR="00352350">
        <w:rPr>
          <w:rFonts w:ascii="宋体" w:eastAsia="宋体" w:hAnsi="宋体" w:cs="宋体" w:hint="eastAsia"/>
          <w:sz w:val="24"/>
          <w:lang w:val="en-US" w:eastAsia="zh-CN"/>
        </w:rPr>
        <w:t>参加者</w:t>
      </w:r>
      <w:r w:rsidRPr="002576BA">
        <w:rPr>
          <w:rFonts w:ascii="宋体" w:eastAsia="宋体" w:hAnsi="宋体" w:cs="宋体" w:hint="eastAsia"/>
          <w:sz w:val="24"/>
          <w:lang w:val="en-US" w:eastAsia="zh-CN"/>
        </w:rPr>
        <w:t>们从技术角度讨论和修订了方式草案，但没有直接讨论方式草案所涉法律问题。</w:t>
      </w:r>
      <w:r w:rsidRPr="002576BA">
        <w:rPr>
          <w:rFonts w:hint="eastAsia"/>
          <w:sz w:val="24"/>
          <w:lang w:val="en-US" w:eastAsia="zh-CN"/>
        </w:rPr>
        <w:t xml:space="preserve"> </w:t>
      </w:r>
      <w:r w:rsidRPr="002576BA">
        <w:rPr>
          <w:rFonts w:ascii="宋体" w:eastAsia="宋体" w:hAnsi="宋体" w:cs="宋体" w:hint="eastAsia"/>
          <w:sz w:val="24"/>
          <w:lang w:val="en-US" w:eastAsia="zh-CN"/>
        </w:rPr>
        <w:t>法律专家研讨会的</w:t>
      </w:r>
      <w:r w:rsidR="00352350">
        <w:rPr>
          <w:rFonts w:ascii="宋体" w:eastAsia="宋体" w:hAnsi="宋体" w:cs="宋体" w:hint="eastAsia"/>
          <w:sz w:val="24"/>
          <w:lang w:val="en-US" w:eastAsia="zh-CN"/>
        </w:rPr>
        <w:t>参加者</w:t>
      </w:r>
      <w:r w:rsidRPr="002576BA">
        <w:rPr>
          <w:rFonts w:ascii="宋体" w:eastAsia="宋体" w:hAnsi="宋体" w:cs="宋体" w:hint="eastAsia"/>
          <w:sz w:val="24"/>
          <w:lang w:val="en-US" w:eastAsia="zh-CN"/>
        </w:rPr>
        <w:t>们根据技术研讨会的成果开展了工作，重点讨论了方式草案涉及的政治和法律问题。</w:t>
      </w:r>
      <w:r w:rsidRPr="002576BA">
        <w:rPr>
          <w:rFonts w:hint="eastAsia"/>
          <w:sz w:val="24"/>
          <w:lang w:val="en-US" w:eastAsia="zh-CN"/>
        </w:rPr>
        <w:t xml:space="preserve"> </w:t>
      </w:r>
      <w:r w:rsidRPr="002576BA">
        <w:rPr>
          <w:rFonts w:ascii="宋体" w:eastAsia="宋体" w:hAnsi="宋体" w:cs="宋体" w:hint="eastAsia"/>
          <w:sz w:val="24"/>
          <w:lang w:val="en-US" w:eastAsia="zh-CN"/>
        </w:rPr>
        <w:t>没有要求</w:t>
      </w:r>
      <w:r w:rsidR="00352350">
        <w:rPr>
          <w:rFonts w:ascii="宋体" w:eastAsia="宋体" w:hAnsi="宋体" w:cs="宋体" w:hint="eastAsia"/>
          <w:sz w:val="24"/>
          <w:lang w:val="en-US" w:eastAsia="zh-CN"/>
        </w:rPr>
        <w:t>参加者</w:t>
      </w:r>
      <w:r w:rsidRPr="002576BA">
        <w:rPr>
          <w:rFonts w:ascii="宋体" w:eastAsia="宋体" w:hAnsi="宋体" w:cs="宋体" w:hint="eastAsia"/>
          <w:sz w:val="24"/>
          <w:lang w:val="en-US" w:eastAsia="zh-CN"/>
        </w:rPr>
        <w:t>们就所有要素</w:t>
      </w:r>
      <w:r w:rsidR="000D7757">
        <w:rPr>
          <w:rFonts w:ascii="宋体" w:eastAsia="宋体" w:hAnsi="宋体" w:cs="宋体" w:hint="eastAsia"/>
          <w:sz w:val="24"/>
          <w:lang w:val="en-US" w:eastAsia="zh-CN"/>
        </w:rPr>
        <w:t>都</w:t>
      </w:r>
      <w:r w:rsidRPr="002576BA">
        <w:rPr>
          <w:rFonts w:ascii="宋体" w:eastAsia="宋体" w:hAnsi="宋体" w:cs="宋体" w:hint="eastAsia"/>
          <w:sz w:val="24"/>
          <w:lang w:val="en-US" w:eastAsia="zh-CN"/>
        </w:rPr>
        <w:t>达成共识，每个研讨会的报告均反应了在特定问题上出现的不同意见。</w:t>
      </w:r>
      <w:r w:rsidR="002D7F89" w:rsidRPr="002576BA">
        <w:rPr>
          <w:sz w:val="24"/>
          <w:lang w:val="en-GB" w:eastAsia="zh-CN"/>
        </w:rPr>
        <w:t xml:space="preserve"> </w:t>
      </w:r>
    </w:p>
    <w:p w14:paraId="05E984D9" w14:textId="5E088D22" w:rsidR="002D7F89" w:rsidRPr="002576BA" w:rsidRDefault="00127027" w:rsidP="002306CF">
      <w:pPr>
        <w:pStyle w:val="Para1"/>
        <w:numPr>
          <w:ilvl w:val="1"/>
          <w:numId w:val="5"/>
        </w:numPr>
        <w:tabs>
          <w:tab w:val="clear" w:pos="1134"/>
        </w:tabs>
        <w:ind w:left="490" w:firstLine="0"/>
        <w:rPr>
          <w:sz w:val="24"/>
          <w:lang w:val="en-GB"/>
        </w:rPr>
      </w:pPr>
      <w:r w:rsidRPr="002576BA">
        <w:rPr>
          <w:rFonts w:ascii="宋体" w:eastAsia="宋体" w:hAnsi="宋体" w:cs="宋体" w:hint="eastAsia"/>
          <w:sz w:val="24"/>
          <w:lang w:val="en-US" w:eastAsia="zh-CN"/>
        </w:rPr>
        <w:t>大多数讨论集中在一些关键问题上，其中许多问题在之前的讨论中已经引起分歧。</w:t>
      </w:r>
      <w:proofErr w:type="spellStart"/>
      <w:r w:rsidRPr="002576BA">
        <w:rPr>
          <w:rFonts w:ascii="宋体" w:eastAsia="宋体" w:hAnsi="宋体" w:cs="宋体" w:hint="eastAsia"/>
          <w:sz w:val="24"/>
          <w:lang w:val="en-US"/>
        </w:rPr>
        <w:t>这些问题是</w:t>
      </w:r>
      <w:proofErr w:type="spellEnd"/>
      <w:r w:rsidRPr="002576BA">
        <w:rPr>
          <w:rFonts w:ascii="宋体" w:eastAsia="宋体" w:hAnsi="宋体" w:cs="宋体" w:hint="eastAsia"/>
          <w:sz w:val="24"/>
          <w:lang w:val="en-US"/>
        </w:rPr>
        <w:t>：</w:t>
      </w:r>
    </w:p>
    <w:p w14:paraId="60DB3A37" w14:textId="51B1892C" w:rsidR="00301AB4" w:rsidRPr="002576BA" w:rsidRDefault="001F0940" w:rsidP="00B70FE2">
      <w:pPr>
        <w:pStyle w:val="Para1"/>
        <w:tabs>
          <w:tab w:val="clear" w:pos="1134"/>
        </w:tabs>
        <w:ind w:left="490" w:firstLine="490"/>
        <w:rPr>
          <w:sz w:val="24"/>
          <w:lang w:eastAsia="zh-CN"/>
        </w:rPr>
      </w:pPr>
      <w:r w:rsidRPr="002576BA">
        <w:rPr>
          <w:sz w:val="24"/>
          <w:lang w:val="en-GB" w:eastAsia="zh-CN"/>
        </w:rPr>
        <w:t>(a)</w:t>
      </w:r>
      <w:r w:rsidRPr="002576BA">
        <w:rPr>
          <w:sz w:val="24"/>
          <w:lang w:val="en-GB" w:eastAsia="zh-CN"/>
        </w:rPr>
        <w:tab/>
      </w:r>
      <w:r w:rsidR="002576BA" w:rsidRPr="002576BA">
        <w:rPr>
          <w:rFonts w:ascii="宋体" w:eastAsia="宋体" w:hAnsi="宋体" w:cs="宋体" w:hint="eastAsia"/>
          <w:sz w:val="24"/>
          <w:lang w:val="en-US" w:eastAsia="zh-CN"/>
        </w:rPr>
        <w:t>修改对</w:t>
      </w:r>
      <w:r w:rsidR="002576BA" w:rsidRPr="002576BA">
        <w:rPr>
          <w:rFonts w:hint="eastAsia"/>
          <w:sz w:val="24"/>
          <w:lang w:val="en-US" w:eastAsia="zh-CN"/>
        </w:rPr>
        <w:t>EBSA</w:t>
      </w:r>
      <w:r w:rsidR="002576BA" w:rsidRPr="002576BA">
        <w:rPr>
          <w:rFonts w:ascii="宋体" w:eastAsia="宋体" w:hAnsi="宋体" w:cs="宋体" w:hint="eastAsia"/>
          <w:sz w:val="24"/>
          <w:lang w:val="en-US" w:eastAsia="zh-CN"/>
        </w:rPr>
        <w:t>的描述和描述新区域的程序，包括应采用何种方法来确保透明度和科学健全性，同时避免侵犯国家权利，并避免给缔约方和秘书处带来过重负担的过于繁琐的流程；</w:t>
      </w:r>
    </w:p>
    <w:p w14:paraId="5E1D3FD8" w14:textId="47E8D247" w:rsidR="001F0940" w:rsidRPr="002576BA" w:rsidRDefault="001F0940" w:rsidP="00B70FE2">
      <w:pPr>
        <w:pStyle w:val="Para1"/>
        <w:tabs>
          <w:tab w:val="clear" w:pos="1134"/>
        </w:tabs>
        <w:ind w:left="490" w:firstLine="490"/>
        <w:rPr>
          <w:sz w:val="24"/>
          <w:lang w:val="en-GB" w:eastAsia="zh-CN"/>
        </w:rPr>
      </w:pPr>
      <w:r w:rsidRPr="002576BA">
        <w:rPr>
          <w:sz w:val="24"/>
          <w:lang w:eastAsia="zh-CN"/>
        </w:rPr>
        <w:t>(b)</w:t>
      </w:r>
      <w:r w:rsidRPr="002576BA">
        <w:rPr>
          <w:sz w:val="24"/>
          <w:lang w:eastAsia="zh-CN"/>
        </w:rPr>
        <w:tab/>
      </w:r>
      <w:r w:rsidR="002576BA" w:rsidRPr="002576BA">
        <w:rPr>
          <w:rFonts w:hint="eastAsia"/>
          <w:sz w:val="24"/>
          <w:lang w:val="en-US" w:eastAsia="zh-CN"/>
        </w:rPr>
        <w:t>EBSA</w:t>
      </w:r>
      <w:r w:rsidR="00F82F36">
        <w:rPr>
          <w:rFonts w:ascii="宋体" w:eastAsia="宋体" w:hAnsi="宋体" w:cs="宋体" w:hint="eastAsia"/>
          <w:sz w:val="24"/>
          <w:lang w:val="en-US" w:eastAsia="zh-CN"/>
        </w:rPr>
        <w:t>数据存储库</w:t>
      </w:r>
      <w:r w:rsidR="002576BA" w:rsidRPr="002576BA">
        <w:rPr>
          <w:rFonts w:ascii="宋体" w:eastAsia="宋体" w:hAnsi="宋体" w:cs="宋体" w:hint="eastAsia"/>
          <w:sz w:val="24"/>
          <w:lang w:val="en-US" w:eastAsia="zh-CN"/>
        </w:rPr>
        <w:t>和信息共享机制在方式中的各自作用；</w:t>
      </w:r>
    </w:p>
    <w:p w14:paraId="649489C9" w14:textId="3013F7EC" w:rsidR="001F0940" w:rsidRPr="002576BA" w:rsidRDefault="001F0940" w:rsidP="00B70FE2">
      <w:pPr>
        <w:pStyle w:val="Para1"/>
        <w:tabs>
          <w:tab w:val="clear" w:pos="1134"/>
        </w:tabs>
        <w:ind w:left="490" w:firstLine="490"/>
        <w:rPr>
          <w:sz w:val="24"/>
          <w:lang w:val="en-GB" w:eastAsia="zh-CN"/>
        </w:rPr>
      </w:pPr>
      <w:r w:rsidRPr="002576BA">
        <w:rPr>
          <w:sz w:val="24"/>
          <w:lang w:val="en-GB" w:eastAsia="zh-CN"/>
        </w:rPr>
        <w:t>(</w:t>
      </w:r>
      <w:r w:rsidR="00686846" w:rsidRPr="002576BA">
        <w:rPr>
          <w:sz w:val="24"/>
          <w:lang w:val="en-GB" w:eastAsia="zh-CN"/>
        </w:rPr>
        <w:t>c</w:t>
      </w:r>
      <w:r w:rsidRPr="002576BA">
        <w:rPr>
          <w:sz w:val="24"/>
          <w:lang w:val="en-GB" w:eastAsia="zh-CN"/>
        </w:rPr>
        <w:t>)</w:t>
      </w:r>
      <w:r w:rsidRPr="002576BA">
        <w:rPr>
          <w:sz w:val="24"/>
          <w:lang w:val="en-GB" w:eastAsia="zh-CN"/>
        </w:rPr>
        <w:tab/>
      </w:r>
      <w:r w:rsidR="002576BA" w:rsidRPr="002576BA">
        <w:rPr>
          <w:rFonts w:ascii="宋体" w:eastAsia="宋体" w:hAnsi="宋体" w:cs="宋体" w:hint="eastAsia"/>
          <w:sz w:val="24"/>
          <w:lang w:val="en-US" w:eastAsia="zh-CN"/>
        </w:rPr>
        <w:t>修改</w:t>
      </w:r>
      <w:r w:rsidR="002576BA" w:rsidRPr="002576BA">
        <w:rPr>
          <w:rFonts w:hint="eastAsia"/>
          <w:sz w:val="24"/>
          <w:lang w:val="en-US" w:eastAsia="zh-CN"/>
        </w:rPr>
        <w:t>EBSA</w:t>
      </w:r>
      <w:r w:rsidR="002576BA" w:rsidRPr="002576BA">
        <w:rPr>
          <w:rFonts w:ascii="宋体" w:eastAsia="宋体" w:hAnsi="宋体" w:cs="宋体" w:hint="eastAsia"/>
          <w:sz w:val="24"/>
          <w:lang w:val="en-US" w:eastAsia="zh-CN"/>
        </w:rPr>
        <w:t>和描述新区域的</w:t>
      </w:r>
      <w:r w:rsidR="000B20CA">
        <w:rPr>
          <w:rFonts w:ascii="宋体" w:eastAsia="宋体" w:hAnsi="宋体" w:cs="宋体" w:hint="eastAsia"/>
          <w:sz w:val="24"/>
          <w:lang w:val="en-US" w:eastAsia="zh-CN"/>
        </w:rPr>
        <w:t>提案方</w:t>
      </w:r>
      <w:r w:rsidR="002576BA" w:rsidRPr="002576BA">
        <w:rPr>
          <w:rFonts w:ascii="宋体" w:eastAsia="宋体" w:hAnsi="宋体" w:cs="宋体" w:hint="eastAsia"/>
          <w:sz w:val="24"/>
          <w:lang w:val="en-US" w:eastAsia="zh-CN"/>
        </w:rPr>
        <w:t>；</w:t>
      </w:r>
    </w:p>
    <w:p w14:paraId="7D584D35" w14:textId="7E93C20A" w:rsidR="001F0940" w:rsidRPr="002576BA" w:rsidRDefault="001F0940" w:rsidP="00B70FE2">
      <w:pPr>
        <w:pStyle w:val="Para1"/>
        <w:tabs>
          <w:tab w:val="clear" w:pos="1134"/>
        </w:tabs>
        <w:ind w:left="490" w:firstLine="490"/>
        <w:rPr>
          <w:sz w:val="24"/>
          <w:lang w:val="en-GB" w:eastAsia="zh-CN"/>
        </w:rPr>
      </w:pPr>
      <w:r w:rsidRPr="002576BA">
        <w:rPr>
          <w:sz w:val="24"/>
          <w:szCs w:val="22"/>
          <w:lang w:eastAsia="zh-CN"/>
        </w:rPr>
        <w:t>(</w:t>
      </w:r>
      <w:r w:rsidR="00686846" w:rsidRPr="002576BA">
        <w:rPr>
          <w:sz w:val="24"/>
          <w:szCs w:val="22"/>
          <w:lang w:eastAsia="zh-CN"/>
        </w:rPr>
        <w:t>d</w:t>
      </w:r>
      <w:r w:rsidRPr="002576BA">
        <w:rPr>
          <w:sz w:val="24"/>
          <w:szCs w:val="22"/>
          <w:lang w:eastAsia="zh-CN"/>
        </w:rPr>
        <w:t>)</w:t>
      </w:r>
      <w:r w:rsidRPr="002576BA">
        <w:rPr>
          <w:sz w:val="24"/>
          <w:szCs w:val="22"/>
          <w:lang w:eastAsia="zh-CN"/>
        </w:rPr>
        <w:tab/>
      </w:r>
      <w:r w:rsidR="002576BA" w:rsidRPr="002576BA">
        <w:rPr>
          <w:rFonts w:ascii="宋体" w:eastAsia="宋体" w:hAnsi="宋体" w:cs="宋体" w:hint="eastAsia"/>
          <w:sz w:val="24"/>
          <w:szCs w:val="22"/>
          <w:lang w:val="en-US" w:eastAsia="zh-CN"/>
        </w:rPr>
        <w:t>如果修改了对</w:t>
      </w:r>
      <w:r w:rsidR="002576BA" w:rsidRPr="002576BA">
        <w:rPr>
          <w:rFonts w:hint="eastAsia"/>
          <w:sz w:val="24"/>
          <w:szCs w:val="22"/>
          <w:lang w:val="en-US" w:eastAsia="zh-CN"/>
        </w:rPr>
        <w:t>EBSA</w:t>
      </w:r>
      <w:r w:rsidR="002576BA" w:rsidRPr="002576BA">
        <w:rPr>
          <w:rFonts w:ascii="宋体" w:eastAsia="宋体" w:hAnsi="宋体" w:cs="宋体" w:hint="eastAsia"/>
          <w:sz w:val="24"/>
          <w:szCs w:val="22"/>
          <w:lang w:val="en-US" w:eastAsia="zh-CN"/>
        </w:rPr>
        <w:t>的描述，载有以前所做描述的网站应放在何处；</w:t>
      </w:r>
    </w:p>
    <w:p w14:paraId="5E182C5F" w14:textId="2A562BA8" w:rsidR="001F0940" w:rsidRPr="002576BA" w:rsidRDefault="001F0940" w:rsidP="00B70FE2">
      <w:pPr>
        <w:pStyle w:val="Para1"/>
        <w:tabs>
          <w:tab w:val="clear" w:pos="1134"/>
        </w:tabs>
        <w:ind w:left="490" w:firstLine="490"/>
        <w:rPr>
          <w:sz w:val="24"/>
          <w:szCs w:val="22"/>
          <w:lang w:eastAsia="zh-CN"/>
        </w:rPr>
      </w:pPr>
      <w:r w:rsidRPr="002576BA">
        <w:rPr>
          <w:sz w:val="24"/>
          <w:lang w:val="en-GB" w:eastAsia="zh-CN"/>
        </w:rPr>
        <w:t>(</w:t>
      </w:r>
      <w:r w:rsidR="00686846" w:rsidRPr="002576BA">
        <w:rPr>
          <w:sz w:val="24"/>
          <w:lang w:val="en-GB" w:eastAsia="zh-CN"/>
        </w:rPr>
        <w:t>e</w:t>
      </w:r>
      <w:r w:rsidRPr="002576BA">
        <w:rPr>
          <w:sz w:val="24"/>
          <w:lang w:val="en-GB" w:eastAsia="zh-CN"/>
        </w:rPr>
        <w:t>)</w:t>
      </w:r>
      <w:r w:rsidRPr="002576BA">
        <w:rPr>
          <w:sz w:val="24"/>
          <w:lang w:val="en-GB" w:eastAsia="zh-CN"/>
        </w:rPr>
        <w:tab/>
      </w:r>
      <w:r w:rsidR="002576BA" w:rsidRPr="002576BA">
        <w:rPr>
          <w:rFonts w:ascii="宋体" w:eastAsia="宋体" w:hAnsi="宋体" w:cs="宋体" w:hint="eastAsia"/>
          <w:sz w:val="24"/>
          <w:lang w:val="en-US" w:eastAsia="zh-CN"/>
        </w:rPr>
        <w:t>与主权、主权权利或管辖</w:t>
      </w:r>
      <w:r w:rsidR="00725C67">
        <w:rPr>
          <w:rFonts w:ascii="宋体" w:eastAsia="宋体" w:hAnsi="宋体" w:cs="宋体" w:hint="eastAsia"/>
          <w:sz w:val="24"/>
          <w:lang w:val="en-US" w:eastAsia="zh-CN"/>
        </w:rPr>
        <w:t>范围</w:t>
      </w:r>
      <w:r w:rsidR="002576BA" w:rsidRPr="002576BA">
        <w:rPr>
          <w:rFonts w:ascii="宋体" w:eastAsia="宋体" w:hAnsi="宋体" w:cs="宋体" w:hint="eastAsia"/>
          <w:sz w:val="24"/>
          <w:lang w:val="en-US" w:eastAsia="zh-CN"/>
        </w:rPr>
        <w:t>相关的权利主张或争议所引起</w:t>
      </w:r>
      <w:r w:rsidR="000D7757">
        <w:rPr>
          <w:rFonts w:ascii="宋体" w:eastAsia="宋体" w:hAnsi="宋体" w:cs="宋体" w:hint="eastAsia"/>
          <w:sz w:val="24"/>
          <w:lang w:val="en-US" w:eastAsia="zh-CN"/>
        </w:rPr>
        <w:t>担忧</w:t>
      </w:r>
      <w:r w:rsidR="002576BA" w:rsidRPr="002576BA">
        <w:rPr>
          <w:rFonts w:ascii="宋体" w:eastAsia="宋体" w:hAnsi="宋体" w:cs="宋体" w:hint="eastAsia"/>
          <w:sz w:val="24"/>
          <w:lang w:val="en-US" w:eastAsia="zh-CN"/>
        </w:rPr>
        <w:t>的解决方法。</w:t>
      </w:r>
    </w:p>
    <w:p w14:paraId="6E3986D7" w14:textId="22FB9F44" w:rsidR="00686846" w:rsidRPr="002576BA" w:rsidRDefault="00725C67" w:rsidP="002306CF">
      <w:pPr>
        <w:pStyle w:val="Para1"/>
        <w:numPr>
          <w:ilvl w:val="1"/>
          <w:numId w:val="5"/>
        </w:numPr>
        <w:tabs>
          <w:tab w:val="clear" w:pos="1134"/>
        </w:tabs>
        <w:ind w:left="490" w:firstLine="0"/>
        <w:rPr>
          <w:sz w:val="24"/>
          <w:lang w:eastAsia="zh-CN"/>
        </w:rPr>
      </w:pPr>
      <w:r w:rsidRPr="00725C67">
        <w:rPr>
          <w:rFonts w:ascii="宋体" w:eastAsia="宋体" w:hAnsi="宋体" w:cs="宋体" w:hint="eastAsia"/>
          <w:sz w:val="24"/>
          <w:lang w:val="en-US" w:eastAsia="zh-CN"/>
        </w:rPr>
        <w:t>这些研讨会的讨论取得了重大进展，并就上述大多数问题达成了共识。</w:t>
      </w:r>
      <w:r w:rsidRPr="00725C67">
        <w:rPr>
          <w:rFonts w:hint="eastAsia"/>
          <w:sz w:val="24"/>
          <w:lang w:val="en-US" w:eastAsia="zh-CN"/>
        </w:rPr>
        <w:t xml:space="preserve"> </w:t>
      </w:r>
      <w:r w:rsidRPr="00725C67">
        <w:rPr>
          <w:rFonts w:ascii="宋体" w:eastAsia="宋体" w:hAnsi="宋体" w:cs="宋体" w:hint="eastAsia"/>
          <w:sz w:val="24"/>
          <w:lang w:val="en-US" w:eastAsia="zh-CN"/>
        </w:rPr>
        <w:t>特别需要指出的是，法律专家研讨会的参与者们制定了一个方法，用于解决与主权、主权权利或管辖范围有关的权利主张或争议所引起的</w:t>
      </w:r>
      <w:r w:rsidR="000D7757">
        <w:rPr>
          <w:rFonts w:ascii="宋体" w:eastAsia="宋体" w:hAnsi="宋体" w:cs="宋体" w:hint="eastAsia"/>
          <w:sz w:val="24"/>
          <w:lang w:val="en-US" w:eastAsia="zh-CN"/>
        </w:rPr>
        <w:t>担忧</w:t>
      </w:r>
      <w:r w:rsidRPr="00725C67">
        <w:rPr>
          <w:rFonts w:ascii="宋体" w:eastAsia="宋体" w:hAnsi="宋体" w:cs="宋体" w:hint="eastAsia"/>
          <w:sz w:val="24"/>
          <w:lang w:val="en-US" w:eastAsia="zh-CN"/>
        </w:rPr>
        <w:t>。</w:t>
      </w:r>
      <w:r w:rsidRPr="00725C67">
        <w:rPr>
          <w:rFonts w:hint="eastAsia"/>
          <w:sz w:val="24"/>
          <w:lang w:val="en-US" w:eastAsia="zh-CN"/>
        </w:rPr>
        <w:t xml:space="preserve"> </w:t>
      </w:r>
      <w:r w:rsidRPr="00725C67">
        <w:rPr>
          <w:rFonts w:ascii="宋体" w:eastAsia="宋体" w:hAnsi="宋体" w:cs="宋体" w:hint="eastAsia"/>
          <w:sz w:val="24"/>
          <w:lang w:val="en-US" w:eastAsia="zh-CN"/>
        </w:rPr>
        <w:t>这个方法体现了大陆架界限委员会以及</w:t>
      </w:r>
      <w:r w:rsidR="00374FA9">
        <w:rPr>
          <w:rFonts w:ascii="宋体" w:eastAsia="宋体" w:hAnsi="宋体" w:cs="宋体" w:hint="eastAsia"/>
          <w:sz w:val="24"/>
          <w:lang w:val="en-US" w:eastAsia="zh-CN"/>
        </w:rPr>
        <w:t>《&lt;联合国海洋法公约&gt;下国家管辖范围以外区域海洋生物多样性的养护和可持续利用协定》</w:t>
      </w:r>
      <w:r w:rsidRPr="00725C67">
        <w:rPr>
          <w:rFonts w:ascii="宋体" w:eastAsia="宋体" w:hAnsi="宋体" w:cs="宋体" w:hint="eastAsia"/>
          <w:sz w:val="24"/>
          <w:lang w:val="en-US" w:eastAsia="zh-CN"/>
        </w:rPr>
        <w:t>所遵循的类似程序和所考虑的因素。建议草案的附件第</w:t>
      </w:r>
      <w:r w:rsidRPr="00725C67">
        <w:rPr>
          <w:rFonts w:hint="eastAsia"/>
          <w:sz w:val="24"/>
          <w:lang w:val="en-US" w:eastAsia="zh-CN"/>
        </w:rPr>
        <w:t xml:space="preserve"> 4 </w:t>
      </w:r>
      <w:r w:rsidRPr="00725C67">
        <w:rPr>
          <w:rFonts w:ascii="宋体" w:eastAsia="宋体" w:hAnsi="宋体" w:cs="宋体" w:hint="eastAsia"/>
          <w:sz w:val="24"/>
          <w:lang w:val="en-US" w:eastAsia="zh-CN"/>
        </w:rPr>
        <w:t>段提到</w:t>
      </w:r>
      <w:r w:rsidRPr="00725C67">
        <w:rPr>
          <w:rFonts w:ascii="宋体" w:eastAsia="宋体" w:hAnsi="宋体" w:cs="宋体" w:hint="eastAsia"/>
          <w:sz w:val="24"/>
          <w:lang w:val="en-US" w:eastAsia="zh-CN"/>
        </w:rPr>
        <w:lastRenderedPageBreak/>
        <w:t>了这一点。这纯粹是个法律和政治性质的问题，因此可能并不完全属于科咨机构的职权范围，缔约方大会似乎是讨论这个问题的最合适机构。</w:t>
      </w:r>
    </w:p>
    <w:p w14:paraId="104F8107" w14:textId="2A19A72E" w:rsidR="001E5762" w:rsidRPr="002576BA" w:rsidRDefault="00352350" w:rsidP="002306CF">
      <w:pPr>
        <w:pStyle w:val="Para1"/>
        <w:numPr>
          <w:ilvl w:val="1"/>
          <w:numId w:val="5"/>
        </w:numPr>
        <w:tabs>
          <w:tab w:val="clear" w:pos="1134"/>
        </w:tabs>
        <w:ind w:left="490" w:firstLine="0"/>
        <w:rPr>
          <w:sz w:val="24"/>
          <w:lang w:val="en-GB" w:eastAsia="zh-CN"/>
        </w:rPr>
      </w:pPr>
      <w:r w:rsidRPr="00352350">
        <w:rPr>
          <w:rFonts w:ascii="宋体" w:eastAsia="宋体" w:hAnsi="宋体" w:cs="宋体" w:hint="eastAsia"/>
          <w:sz w:val="24"/>
          <w:lang w:val="en-US" w:eastAsia="zh-CN"/>
        </w:rPr>
        <w:t>参加者们还强调了为了实施这些方式，与相关组织，特别是与主管国家管辖范围以外海洋区域的政府间机构之间的合作和协同作用所发挥的重要作用。</w:t>
      </w:r>
      <w:r w:rsidRPr="00352350">
        <w:rPr>
          <w:rFonts w:hint="eastAsia"/>
          <w:sz w:val="24"/>
          <w:lang w:val="en-US" w:eastAsia="zh-CN"/>
        </w:rPr>
        <w:t xml:space="preserve"> </w:t>
      </w:r>
      <w:r w:rsidRPr="00352350">
        <w:rPr>
          <w:rFonts w:ascii="宋体" w:eastAsia="宋体" w:hAnsi="宋体" w:cs="宋体" w:hint="eastAsia"/>
          <w:sz w:val="24"/>
          <w:lang w:val="en-US" w:eastAsia="zh-CN"/>
        </w:rPr>
        <w:t>在这方面，缔约方大会第</w:t>
      </w:r>
      <w:r w:rsidRPr="00352350">
        <w:rPr>
          <w:rFonts w:hint="eastAsia"/>
          <w:sz w:val="24"/>
          <w:lang w:val="en-US" w:eastAsia="zh-CN"/>
        </w:rPr>
        <w:t xml:space="preserve"> 15/24 </w:t>
      </w:r>
      <w:r w:rsidRPr="00352350">
        <w:rPr>
          <w:rFonts w:ascii="宋体" w:eastAsia="宋体" w:hAnsi="宋体" w:cs="宋体" w:hint="eastAsia"/>
          <w:sz w:val="24"/>
          <w:lang w:val="en-US" w:eastAsia="zh-CN"/>
        </w:rPr>
        <w:t>号决定认识到</w:t>
      </w:r>
      <w:r w:rsidRPr="00352350">
        <w:rPr>
          <w:rFonts w:ascii="宋体" w:eastAsia="宋体" w:hAnsi="宋体" w:cs="宋体" w:hint="eastAsia"/>
          <w:sz w:val="24"/>
          <w:lang w:val="en-GB" w:eastAsia="zh-CN"/>
        </w:rPr>
        <w:t>需要加强与政府间主管组织，包括国家管辖范围以外海洋区域主管组织的合作与协作，支持保护和可持续利用海洋和沿海生物多样性。</w:t>
      </w:r>
      <w:r w:rsidRPr="00352350">
        <w:rPr>
          <w:rFonts w:ascii="宋体" w:eastAsia="宋体" w:hAnsi="宋体" w:cs="宋体" w:hint="eastAsia"/>
          <w:sz w:val="24"/>
          <w:lang w:val="en-US" w:eastAsia="zh-CN"/>
        </w:rPr>
        <w:t>缔约方大会在同一决定中</w:t>
      </w:r>
      <w:r w:rsidRPr="00352350">
        <w:rPr>
          <w:rFonts w:ascii="宋体" w:eastAsia="宋体" w:hAnsi="宋体" w:cs="宋体" w:hint="eastAsia"/>
          <w:sz w:val="24"/>
          <w:lang w:val="en-GB" w:eastAsia="zh-CN"/>
        </w:rPr>
        <w:t>请执行秘书在《联合国海洋法公约》下关于国家管辖范围以外区域海洋生物多样性的保护和可持续利用问题的具有法律约束力的国际文书通过后，查明在该文书范围内与相关全球和区域组织开展协作与合作的可选方式方法。</w:t>
      </w:r>
      <w:r w:rsidRPr="00352350">
        <w:rPr>
          <w:rFonts w:ascii="宋体" w:eastAsia="宋体" w:hAnsi="宋体" w:cs="宋体" w:hint="eastAsia"/>
          <w:sz w:val="24"/>
          <w:lang w:val="en-US" w:eastAsia="zh-CN"/>
        </w:rPr>
        <w:t>这些备选方法载于</w:t>
      </w:r>
      <w:r w:rsidRPr="00352350">
        <w:rPr>
          <w:rFonts w:hint="eastAsia"/>
          <w:sz w:val="24"/>
          <w:lang w:val="en-US" w:eastAsia="zh-CN"/>
        </w:rPr>
        <w:t>CBD/SBSTTA/26/INF/8</w:t>
      </w:r>
      <w:r w:rsidRPr="00352350">
        <w:rPr>
          <w:rFonts w:ascii="宋体" w:eastAsia="宋体" w:hAnsi="宋体" w:cs="宋体" w:hint="eastAsia"/>
          <w:sz w:val="24"/>
          <w:lang w:val="en-US" w:eastAsia="zh-CN"/>
        </w:rPr>
        <w:t>号资料文件，并在</w:t>
      </w:r>
      <w:r w:rsidRPr="00352350">
        <w:rPr>
          <w:rFonts w:hint="eastAsia"/>
          <w:sz w:val="24"/>
          <w:lang w:val="en-US" w:eastAsia="zh-CN"/>
        </w:rPr>
        <w:t xml:space="preserve">CBD/SBSTTA/26/7/Add.2 </w:t>
      </w:r>
      <w:r w:rsidRPr="00352350">
        <w:rPr>
          <w:rFonts w:ascii="宋体" w:eastAsia="宋体" w:hAnsi="宋体" w:cs="宋体" w:hint="eastAsia"/>
          <w:sz w:val="24"/>
          <w:lang w:val="en-US" w:eastAsia="zh-CN"/>
        </w:rPr>
        <w:t>号文件中得到概述，其中包括用于修改对</w:t>
      </w:r>
      <w:r w:rsidRPr="00352350">
        <w:rPr>
          <w:sz w:val="24"/>
          <w:lang w:val="en-US" w:eastAsia="zh-CN"/>
        </w:rPr>
        <w:t>EBSA</w:t>
      </w:r>
      <w:r w:rsidRPr="00352350">
        <w:rPr>
          <w:rFonts w:ascii="宋体" w:eastAsia="宋体" w:hAnsi="宋体" w:cs="宋体" w:hint="eastAsia"/>
          <w:sz w:val="24"/>
          <w:lang w:val="en-US" w:eastAsia="zh-CN"/>
        </w:rPr>
        <w:t>的描述以及描述新区域的备选方法。</w:t>
      </w:r>
      <w:r w:rsidR="001E5762" w:rsidRPr="002576BA">
        <w:rPr>
          <w:sz w:val="24"/>
          <w:lang w:eastAsia="zh-CN"/>
        </w:rPr>
        <w:t xml:space="preserve"> </w:t>
      </w:r>
    </w:p>
    <w:p w14:paraId="429F3DD6" w14:textId="208B14A1" w:rsidR="00A771CC" w:rsidRPr="002576BA" w:rsidRDefault="0007418C" w:rsidP="002306CF">
      <w:pPr>
        <w:pStyle w:val="Para1"/>
        <w:numPr>
          <w:ilvl w:val="1"/>
          <w:numId w:val="5"/>
        </w:numPr>
        <w:tabs>
          <w:tab w:val="clear" w:pos="1134"/>
        </w:tabs>
        <w:ind w:left="490" w:firstLine="0"/>
        <w:rPr>
          <w:sz w:val="24"/>
          <w:lang w:eastAsia="zh-CN"/>
        </w:rPr>
      </w:pPr>
      <w:r w:rsidRPr="0007418C">
        <w:rPr>
          <w:rFonts w:ascii="宋体" w:eastAsia="宋体" w:hAnsi="宋体" w:cs="宋体" w:hint="eastAsia"/>
          <w:sz w:val="24"/>
          <w:lang w:val="en-US" w:eastAsia="zh-CN"/>
        </w:rPr>
        <w:t>人们在研讨会期间注意到，缔约方大会第</w:t>
      </w:r>
      <w:r w:rsidRPr="0007418C">
        <w:rPr>
          <w:rFonts w:hint="eastAsia"/>
          <w:sz w:val="24"/>
          <w:lang w:val="en-US" w:eastAsia="zh-CN"/>
        </w:rPr>
        <w:t xml:space="preserve"> 15/26 </w:t>
      </w:r>
      <w:r w:rsidRPr="0007418C">
        <w:rPr>
          <w:rFonts w:ascii="宋体" w:eastAsia="宋体" w:hAnsi="宋体" w:cs="宋体" w:hint="eastAsia"/>
          <w:sz w:val="24"/>
          <w:lang w:val="en-US" w:eastAsia="zh-CN"/>
        </w:rPr>
        <w:t>号决定请执行秘书编写两份与这些方式有关的文件：</w:t>
      </w:r>
      <w:r w:rsidRPr="0007418C">
        <w:rPr>
          <w:rFonts w:hint="eastAsia"/>
          <w:sz w:val="24"/>
          <w:lang w:val="en-US" w:eastAsia="zh-CN"/>
        </w:rPr>
        <w:t xml:space="preserve"> (a)</w:t>
      </w:r>
      <w:r w:rsidR="000D7757">
        <w:rPr>
          <w:rFonts w:eastAsiaTheme="minorEastAsia" w:hint="eastAsia"/>
          <w:sz w:val="24"/>
          <w:lang w:val="en-US" w:eastAsia="zh-CN"/>
        </w:rPr>
        <w:t xml:space="preserve"> </w:t>
      </w:r>
      <w:r w:rsidR="000D7757">
        <w:rPr>
          <w:rFonts w:ascii="宋体" w:eastAsia="宋体" w:hAnsi="宋体" w:cs="宋体" w:hint="eastAsia"/>
          <w:sz w:val="24"/>
          <w:lang w:val="en-US" w:eastAsia="zh-CN"/>
        </w:rPr>
        <w:t>与</w:t>
      </w:r>
      <w:r w:rsidRPr="0007418C">
        <w:rPr>
          <w:rFonts w:ascii="宋体" w:eastAsia="宋体" w:hAnsi="宋体" w:cs="宋体" w:hint="eastAsia"/>
          <w:sz w:val="24"/>
          <w:lang w:val="en-US" w:eastAsia="zh-CN"/>
        </w:rPr>
        <w:t>方式</w:t>
      </w:r>
      <w:r w:rsidR="000D7757">
        <w:rPr>
          <w:rFonts w:ascii="宋体" w:eastAsia="宋体" w:hAnsi="宋体" w:cs="宋体" w:hint="eastAsia"/>
          <w:sz w:val="24"/>
          <w:lang w:val="en-US" w:eastAsia="zh-CN"/>
        </w:rPr>
        <w:t>问题</w:t>
      </w:r>
      <w:r w:rsidR="000D7757" w:rsidRPr="0007418C">
        <w:rPr>
          <w:rFonts w:ascii="宋体" w:eastAsia="宋体" w:hAnsi="宋体" w:cs="宋体" w:hint="eastAsia"/>
          <w:sz w:val="24"/>
          <w:lang w:val="en-US" w:eastAsia="zh-CN"/>
        </w:rPr>
        <w:t>有关</w:t>
      </w:r>
      <w:r w:rsidRPr="0007418C">
        <w:rPr>
          <w:rFonts w:ascii="宋体" w:eastAsia="宋体" w:hAnsi="宋体" w:cs="宋体" w:hint="eastAsia"/>
          <w:sz w:val="24"/>
          <w:lang w:val="en-US" w:eastAsia="zh-CN"/>
        </w:rPr>
        <w:t>的</w:t>
      </w:r>
      <w:r w:rsidRPr="0007418C">
        <w:rPr>
          <w:sz w:val="24"/>
          <w:lang w:val="en-US" w:eastAsia="zh-CN"/>
        </w:rPr>
        <w:t>“</w:t>
      </w:r>
      <w:r w:rsidRPr="0007418C">
        <w:rPr>
          <w:rFonts w:ascii="宋体" w:eastAsia="宋体" w:hAnsi="宋体" w:cs="宋体" w:hint="eastAsia"/>
          <w:sz w:val="24"/>
          <w:lang w:val="en-US" w:eastAsia="zh-CN"/>
        </w:rPr>
        <w:t>相关专家咨询机构</w:t>
      </w:r>
      <w:r w:rsidRPr="0007418C">
        <w:rPr>
          <w:sz w:val="24"/>
          <w:lang w:val="en-US" w:eastAsia="zh-CN"/>
        </w:rPr>
        <w:t>”</w:t>
      </w:r>
      <w:r w:rsidRPr="0007418C">
        <w:rPr>
          <w:rFonts w:ascii="宋体" w:eastAsia="宋体" w:hAnsi="宋体" w:cs="宋体" w:hint="eastAsia"/>
          <w:sz w:val="24"/>
          <w:lang w:val="en-US" w:eastAsia="zh-CN"/>
        </w:rPr>
        <w:t>的职权范围草案；</w:t>
      </w:r>
      <w:r w:rsidRPr="0007418C">
        <w:rPr>
          <w:rFonts w:hint="eastAsia"/>
          <w:sz w:val="24"/>
          <w:lang w:val="en-US" w:eastAsia="zh-CN"/>
        </w:rPr>
        <w:t xml:space="preserve"> (b) </w:t>
      </w:r>
      <w:r w:rsidRPr="0007418C">
        <w:rPr>
          <w:rFonts w:ascii="宋体" w:eastAsia="宋体" w:hAnsi="宋体" w:cs="宋体" w:hint="eastAsia"/>
          <w:sz w:val="24"/>
          <w:lang w:val="en-US" w:eastAsia="zh-CN"/>
        </w:rPr>
        <w:t>关于同行评议程序的自愿准则，用于评议对符合</w:t>
      </w:r>
      <w:r w:rsidRPr="0007418C">
        <w:rPr>
          <w:rFonts w:hint="eastAsia"/>
          <w:sz w:val="24"/>
          <w:lang w:val="en-US" w:eastAsia="zh-CN"/>
        </w:rPr>
        <w:t>EBSA</w:t>
      </w:r>
      <w:r w:rsidRPr="0007418C">
        <w:rPr>
          <w:rFonts w:ascii="宋体" w:eastAsia="宋体" w:hAnsi="宋体" w:cs="宋体" w:hint="eastAsia"/>
          <w:sz w:val="24"/>
          <w:lang w:val="en-US" w:eastAsia="zh-CN"/>
        </w:rPr>
        <w:t>标准及其他相关兼容和补充科学标准的区域进行的描述。</w:t>
      </w:r>
      <w:r w:rsidRPr="0007418C">
        <w:rPr>
          <w:rFonts w:hint="eastAsia"/>
          <w:sz w:val="24"/>
          <w:lang w:val="en-US" w:eastAsia="zh-CN"/>
        </w:rPr>
        <w:t xml:space="preserve"> </w:t>
      </w:r>
      <w:r w:rsidRPr="0007418C">
        <w:rPr>
          <w:rFonts w:ascii="宋体" w:eastAsia="宋体" w:hAnsi="宋体" w:cs="宋体" w:hint="eastAsia"/>
          <w:sz w:val="24"/>
          <w:lang w:val="en-US" w:eastAsia="zh-CN"/>
        </w:rPr>
        <w:t>参加者们指出，仍然需要就方式本身进行大量讨论，应该把科咨机构第二十六次会议用于讨论</w:t>
      </w:r>
      <w:r w:rsidRPr="0007418C">
        <w:rPr>
          <w:rFonts w:hint="eastAsia"/>
          <w:sz w:val="24"/>
          <w:lang w:val="en-US" w:eastAsia="zh-CN"/>
        </w:rPr>
        <w:t>EBSA</w:t>
      </w:r>
      <w:r w:rsidRPr="0007418C">
        <w:rPr>
          <w:rFonts w:ascii="宋体" w:eastAsia="宋体" w:hAnsi="宋体" w:cs="宋体" w:hint="eastAsia"/>
          <w:sz w:val="24"/>
          <w:lang w:val="en-US" w:eastAsia="zh-CN"/>
        </w:rPr>
        <w:t>的有限时间专门用于就这些方式达成共识。</w:t>
      </w:r>
      <w:r w:rsidRPr="0007418C">
        <w:rPr>
          <w:rFonts w:hint="eastAsia"/>
          <w:sz w:val="24"/>
          <w:lang w:val="en-US" w:eastAsia="zh-CN"/>
        </w:rPr>
        <w:t xml:space="preserve"> </w:t>
      </w:r>
      <w:r w:rsidRPr="0007418C">
        <w:rPr>
          <w:rFonts w:ascii="宋体" w:eastAsia="宋体" w:hAnsi="宋体" w:cs="宋体" w:hint="eastAsia"/>
          <w:sz w:val="24"/>
          <w:lang w:val="en-US" w:eastAsia="zh-CN"/>
        </w:rPr>
        <w:t>还有参加者指出，总地来说，具有重要生态或生物意义的海洋区域问题非正式咨询小组的职权范围已经包括了正在讨论的相关专家咨询机构的作用。</w:t>
      </w:r>
      <w:r w:rsidRPr="0007418C">
        <w:rPr>
          <w:rFonts w:hint="eastAsia"/>
          <w:sz w:val="24"/>
          <w:lang w:val="en-US" w:eastAsia="zh-CN"/>
        </w:rPr>
        <w:t xml:space="preserve"> </w:t>
      </w:r>
      <w:r w:rsidRPr="0007418C">
        <w:rPr>
          <w:rFonts w:ascii="宋体" w:eastAsia="宋体" w:hAnsi="宋体" w:cs="宋体" w:hint="eastAsia"/>
          <w:sz w:val="24"/>
          <w:lang w:val="en-US" w:eastAsia="zh-CN"/>
        </w:rPr>
        <w:t>他们从而建议推迟对这两份文件的审议，直至科咨机构和缔约方大会能够在制定这些方式方面取得重大进展。</w:t>
      </w:r>
      <w:r w:rsidRPr="0007418C">
        <w:rPr>
          <w:rFonts w:hint="eastAsia"/>
          <w:sz w:val="24"/>
          <w:lang w:val="en-US" w:eastAsia="zh-CN"/>
        </w:rPr>
        <w:t xml:space="preserve"> </w:t>
      </w:r>
      <w:r w:rsidRPr="0007418C">
        <w:rPr>
          <w:rFonts w:ascii="宋体" w:eastAsia="宋体" w:hAnsi="宋体" w:cs="宋体" w:hint="eastAsia"/>
          <w:sz w:val="24"/>
          <w:lang w:val="en-US" w:eastAsia="zh-CN"/>
        </w:rPr>
        <w:t>因此，</w:t>
      </w:r>
      <w:r w:rsidR="00C34B1C">
        <w:rPr>
          <w:rFonts w:ascii="宋体" w:eastAsia="宋体" w:hAnsi="宋体" w:cs="宋体" w:hint="eastAsia"/>
          <w:sz w:val="24"/>
          <w:lang w:val="en-US" w:eastAsia="zh-CN"/>
        </w:rPr>
        <w:t>目前暂不</w:t>
      </w:r>
      <w:r w:rsidRPr="0007418C">
        <w:rPr>
          <w:rFonts w:ascii="宋体" w:eastAsia="宋体" w:hAnsi="宋体" w:cs="宋体" w:hint="eastAsia"/>
          <w:sz w:val="24"/>
          <w:lang w:val="en-US" w:eastAsia="zh-CN"/>
        </w:rPr>
        <w:t>把职权范围草案和自愿准则提交科咨机构审议。</w:t>
      </w:r>
      <w:r w:rsidR="001703D4" w:rsidRPr="002576BA">
        <w:rPr>
          <w:sz w:val="24"/>
          <w:lang w:eastAsia="zh-CN"/>
        </w:rPr>
        <w:t xml:space="preserve"> </w:t>
      </w:r>
    </w:p>
    <w:p w14:paraId="4598E212" w14:textId="4CA2C091" w:rsidR="00A771CC" w:rsidRPr="002576BA" w:rsidRDefault="00E52394" w:rsidP="002306CF">
      <w:pPr>
        <w:pStyle w:val="Para1"/>
        <w:numPr>
          <w:ilvl w:val="1"/>
          <w:numId w:val="5"/>
        </w:numPr>
        <w:tabs>
          <w:tab w:val="clear" w:pos="1134"/>
        </w:tabs>
        <w:ind w:left="490" w:firstLine="0"/>
        <w:rPr>
          <w:sz w:val="24"/>
          <w:szCs w:val="22"/>
          <w:lang w:val="en-GB" w:eastAsia="zh-CN"/>
        </w:rPr>
      </w:pPr>
      <w:r w:rsidRPr="00E52394">
        <w:rPr>
          <w:rFonts w:ascii="宋体" w:eastAsia="宋体" w:hAnsi="宋体" w:cs="宋体" w:hint="eastAsia"/>
          <w:sz w:val="24"/>
          <w:lang w:val="en-US" w:eastAsia="zh-CN"/>
        </w:rPr>
        <w:t>研讨会的结果为制订建议草案和下文的附件提供了信息。</w:t>
      </w:r>
      <w:r w:rsidRPr="00E52394">
        <w:rPr>
          <w:rFonts w:hint="eastAsia"/>
          <w:sz w:val="24"/>
          <w:lang w:val="en-US" w:eastAsia="zh-CN"/>
        </w:rPr>
        <w:t xml:space="preserve"> </w:t>
      </w:r>
      <w:r w:rsidRPr="00E52394">
        <w:rPr>
          <w:rFonts w:ascii="宋体" w:eastAsia="宋体" w:hAnsi="宋体" w:cs="宋体" w:hint="eastAsia"/>
          <w:sz w:val="24"/>
          <w:lang w:val="en-US" w:eastAsia="zh-CN"/>
        </w:rPr>
        <w:t>应当指出，研讨会的参加者支持将目前载于附件第一部分的内容纳入建议草案的正文部分。</w:t>
      </w:r>
      <w:r w:rsidRPr="00E52394">
        <w:rPr>
          <w:rFonts w:hint="eastAsia"/>
          <w:sz w:val="24"/>
          <w:lang w:val="en-US" w:eastAsia="zh-CN"/>
        </w:rPr>
        <w:t xml:space="preserve"> </w:t>
      </w:r>
      <w:r w:rsidRPr="00E52394">
        <w:rPr>
          <w:rFonts w:ascii="宋体" w:eastAsia="宋体" w:hAnsi="宋体" w:cs="宋体" w:hint="eastAsia"/>
          <w:sz w:val="24"/>
          <w:lang w:val="en-US" w:eastAsia="zh-CN"/>
        </w:rPr>
        <w:t>然而，秘书处在起草本文件的过程中注意到，如果将建议草案正文通篇所载各种方式的关键要素与附件中的关键要素分开，可能导致混乱。</w:t>
      </w:r>
      <w:r w:rsidRPr="00E52394">
        <w:rPr>
          <w:rFonts w:hint="eastAsia"/>
          <w:sz w:val="24"/>
          <w:lang w:val="en-US" w:eastAsia="zh-CN"/>
        </w:rPr>
        <w:t xml:space="preserve"> </w:t>
      </w:r>
      <w:r w:rsidRPr="00E52394">
        <w:rPr>
          <w:rFonts w:ascii="宋体" w:eastAsia="宋体" w:hAnsi="宋体" w:cs="宋体" w:hint="eastAsia"/>
          <w:sz w:val="24"/>
          <w:lang w:val="en-US" w:eastAsia="zh-CN"/>
        </w:rPr>
        <w:t>因此，已将附件中的要素与各种方式的其他部分一并列入。</w:t>
      </w:r>
    </w:p>
    <w:p w14:paraId="674AA656" w14:textId="2C4539F9" w:rsidR="00B904AC" w:rsidRPr="002576BA" w:rsidRDefault="00E52394" w:rsidP="002306CF">
      <w:pPr>
        <w:pStyle w:val="Para1"/>
        <w:numPr>
          <w:ilvl w:val="1"/>
          <w:numId w:val="5"/>
        </w:numPr>
        <w:tabs>
          <w:tab w:val="clear" w:pos="1134"/>
        </w:tabs>
        <w:ind w:left="490" w:firstLine="0"/>
        <w:rPr>
          <w:sz w:val="24"/>
          <w:szCs w:val="22"/>
          <w:lang w:eastAsia="zh-CN"/>
        </w:rPr>
      </w:pPr>
      <w:r w:rsidRPr="00E52394">
        <w:rPr>
          <w:rFonts w:ascii="宋体" w:eastAsia="宋体" w:hAnsi="宋体" w:cs="宋体" w:hint="eastAsia"/>
          <w:sz w:val="24"/>
          <w:szCs w:val="22"/>
          <w:lang w:val="en-US" w:eastAsia="zh-CN"/>
        </w:rPr>
        <w:t>为了有助于理解各种方式要解决的问题和支持富有成效的讨论，将提供一份资料文件，</w:t>
      </w:r>
      <w:r w:rsidR="009A1FEF" w:rsidRPr="009A1FEF">
        <w:rPr>
          <w:rFonts w:ascii="宋体" w:eastAsia="宋体" w:hAnsi="宋体" w:cs="宋体"/>
          <w:sz w:val="24"/>
          <w:szCs w:val="22"/>
          <w:vertAlign w:val="superscript"/>
          <w:lang w:val="en-GB" w:eastAsia="zh-CN"/>
        </w:rPr>
        <w:footnoteReference w:id="5"/>
      </w:r>
      <w:r w:rsidR="009A1FEF">
        <w:rPr>
          <w:rFonts w:ascii="宋体" w:eastAsia="宋体" w:hAnsi="宋体" w:cs="宋体" w:hint="eastAsia"/>
          <w:sz w:val="24"/>
          <w:szCs w:val="22"/>
          <w:lang w:val="en-US" w:eastAsia="zh-CN"/>
        </w:rPr>
        <w:t xml:space="preserve"> </w:t>
      </w:r>
      <w:r w:rsidRPr="00E52394">
        <w:rPr>
          <w:rFonts w:ascii="宋体" w:eastAsia="宋体" w:hAnsi="宋体" w:cs="宋体" w:hint="eastAsia"/>
          <w:sz w:val="24"/>
          <w:szCs w:val="22"/>
          <w:lang w:val="en-US" w:eastAsia="zh-CN"/>
        </w:rPr>
        <w:t>秘书处也将举行一次网络研讨会，对各种方式进行解释和澄清，并召开具有重要生态或生物意义的海洋区域问题非正式咨询小组的一次在线情况介绍会。</w:t>
      </w:r>
    </w:p>
    <w:p w14:paraId="3D8A5A57" w14:textId="333061DC" w:rsidR="00B904AC" w:rsidRPr="00E52394" w:rsidRDefault="00E52394" w:rsidP="00036FBE">
      <w:pPr>
        <w:pStyle w:val="Heading1"/>
        <w:ind w:left="490" w:hanging="490"/>
        <w:rPr>
          <w:rFonts w:eastAsia="宋体" w:cs="Times New Roman"/>
          <w:lang w:eastAsia="zh-CN"/>
        </w:rPr>
      </w:pPr>
      <w:r w:rsidRPr="00E52394">
        <w:rPr>
          <w:rFonts w:eastAsia="宋体" w:cs="Times New Roman"/>
          <w:lang w:val="en-US" w:eastAsia="zh-CN"/>
        </w:rPr>
        <w:t>与具有重要生态或生物意义的海洋区域有关的其他事项</w:t>
      </w:r>
    </w:p>
    <w:p w14:paraId="061E3CC3" w14:textId="15E03E61" w:rsidR="008D3315" w:rsidRPr="00E52394" w:rsidRDefault="00E065B1" w:rsidP="00036FBE">
      <w:pPr>
        <w:pStyle w:val="Heading3"/>
        <w:numPr>
          <w:ilvl w:val="0"/>
          <w:numId w:val="0"/>
        </w:numPr>
        <w:ind w:left="490" w:hanging="490"/>
        <w:rPr>
          <w:rFonts w:eastAsia="宋体"/>
          <w:sz w:val="24"/>
          <w:szCs w:val="24"/>
          <w:lang w:eastAsia="zh-CN"/>
        </w:rPr>
      </w:pPr>
      <w:r w:rsidRPr="00E52394">
        <w:rPr>
          <w:rFonts w:eastAsia="宋体"/>
          <w:sz w:val="24"/>
          <w:szCs w:val="24"/>
          <w:lang w:eastAsia="zh-CN"/>
        </w:rPr>
        <w:tab/>
      </w:r>
      <w:bookmarkStart w:id="4" w:name="_Hlk160701798"/>
      <w:r w:rsidR="00E52394" w:rsidRPr="00E52394">
        <w:rPr>
          <w:rFonts w:eastAsia="宋体"/>
          <w:sz w:val="24"/>
          <w:szCs w:val="24"/>
          <w:lang w:val="en-US" w:eastAsia="zh-CN"/>
        </w:rPr>
        <w:t>具有重要生态或生物意义的海洋区域问题非正式咨询小组</w:t>
      </w:r>
      <w:bookmarkEnd w:id="4"/>
    </w:p>
    <w:p w14:paraId="12A2C5FA" w14:textId="05F9F7CA" w:rsidR="00FD621F" w:rsidRPr="002576BA" w:rsidRDefault="004F320F" w:rsidP="002306CF">
      <w:pPr>
        <w:pStyle w:val="Para1"/>
        <w:numPr>
          <w:ilvl w:val="1"/>
          <w:numId w:val="5"/>
        </w:numPr>
        <w:tabs>
          <w:tab w:val="clear" w:pos="1134"/>
        </w:tabs>
        <w:ind w:left="490" w:firstLine="0"/>
        <w:rPr>
          <w:sz w:val="24"/>
          <w:lang w:val="en-GB" w:eastAsia="zh-CN"/>
        </w:rPr>
      </w:pPr>
      <w:r w:rsidRPr="004F320F">
        <w:rPr>
          <w:rFonts w:ascii="宋体" w:eastAsia="宋体" w:hAnsi="宋体" w:cs="宋体" w:hint="eastAsia"/>
          <w:sz w:val="24"/>
          <w:lang w:val="en-US" w:eastAsia="zh-CN"/>
        </w:rPr>
        <w:t>缔约方大会在第</w:t>
      </w:r>
      <w:r w:rsidRPr="004F320F">
        <w:rPr>
          <w:rFonts w:hint="eastAsia"/>
          <w:sz w:val="24"/>
          <w:lang w:val="en-US" w:eastAsia="zh-CN"/>
        </w:rPr>
        <w:t xml:space="preserve"> XIII/12 </w:t>
      </w:r>
      <w:r w:rsidRPr="004F320F">
        <w:rPr>
          <w:rFonts w:ascii="宋体" w:eastAsia="宋体" w:hAnsi="宋体" w:cs="宋体" w:hint="eastAsia"/>
          <w:sz w:val="24"/>
          <w:lang w:val="en-US" w:eastAsia="zh-CN"/>
        </w:rPr>
        <w:t>号决定中请执行秘书设立一个具有重要生态或生物意义的海洋区域非正式咨询小组，并在该决定附件三中规定了该小组的职权范围。</w:t>
      </w:r>
      <w:r w:rsidRPr="004F320F">
        <w:rPr>
          <w:rFonts w:hint="eastAsia"/>
          <w:sz w:val="24"/>
          <w:lang w:val="en-US" w:eastAsia="zh-CN"/>
        </w:rPr>
        <w:t xml:space="preserve"> </w:t>
      </w:r>
      <w:r w:rsidRPr="004F320F">
        <w:rPr>
          <w:rFonts w:ascii="宋体" w:eastAsia="宋体" w:hAnsi="宋体" w:cs="宋体" w:hint="eastAsia"/>
          <w:sz w:val="24"/>
          <w:lang w:val="en-US" w:eastAsia="zh-CN"/>
        </w:rPr>
        <w:t>缔约方大会第十四届会议修订了该职权范围，在其中列入了更多活动（见第</w:t>
      </w:r>
      <w:r w:rsidRPr="004F320F">
        <w:rPr>
          <w:rFonts w:hint="eastAsia"/>
          <w:sz w:val="24"/>
          <w:lang w:val="en-US" w:eastAsia="zh-CN"/>
        </w:rPr>
        <w:t xml:space="preserve"> 14/9 </w:t>
      </w:r>
      <w:r w:rsidRPr="004F320F">
        <w:rPr>
          <w:rFonts w:ascii="宋体" w:eastAsia="宋体" w:hAnsi="宋体" w:cs="宋体" w:hint="eastAsia"/>
          <w:sz w:val="24"/>
          <w:lang w:val="en-US" w:eastAsia="zh-CN"/>
        </w:rPr>
        <w:t>号决定，附件三）。</w:t>
      </w:r>
    </w:p>
    <w:p w14:paraId="187ADBAA" w14:textId="53E8559A" w:rsidR="008D3315" w:rsidRPr="002576BA" w:rsidRDefault="0040275B" w:rsidP="002306CF">
      <w:pPr>
        <w:pStyle w:val="Para1"/>
        <w:numPr>
          <w:ilvl w:val="1"/>
          <w:numId w:val="5"/>
        </w:numPr>
        <w:tabs>
          <w:tab w:val="clear" w:pos="1134"/>
        </w:tabs>
        <w:ind w:left="490" w:firstLine="0"/>
        <w:rPr>
          <w:sz w:val="24"/>
          <w:lang w:val="en-GB" w:eastAsia="zh-CN"/>
        </w:rPr>
      </w:pPr>
      <w:r w:rsidRPr="0040275B">
        <w:rPr>
          <w:rFonts w:ascii="宋体" w:eastAsia="宋体" w:hAnsi="宋体" w:cs="宋体" w:hint="eastAsia"/>
          <w:sz w:val="24"/>
          <w:lang w:val="en-US" w:eastAsia="zh-CN"/>
        </w:rPr>
        <w:lastRenderedPageBreak/>
        <w:t>缔约方大会第</w:t>
      </w:r>
      <w:r w:rsidRPr="0040275B">
        <w:rPr>
          <w:rFonts w:hint="eastAsia"/>
          <w:sz w:val="24"/>
          <w:lang w:val="en-US" w:eastAsia="zh-CN"/>
        </w:rPr>
        <w:t xml:space="preserve"> 15/26 </w:t>
      </w:r>
      <w:r w:rsidRPr="0040275B">
        <w:rPr>
          <w:rFonts w:ascii="宋体" w:eastAsia="宋体" w:hAnsi="宋体" w:cs="宋体" w:hint="eastAsia"/>
          <w:sz w:val="24"/>
          <w:lang w:val="en-US" w:eastAsia="zh-CN"/>
        </w:rPr>
        <w:t>号决定延长了非正式咨询小组的任期。</w:t>
      </w:r>
      <w:r w:rsidRPr="0040275B">
        <w:rPr>
          <w:rFonts w:hint="eastAsia"/>
          <w:sz w:val="24"/>
          <w:lang w:val="en-US" w:eastAsia="zh-CN"/>
        </w:rPr>
        <w:t xml:space="preserve"> </w:t>
      </w:r>
      <w:r w:rsidRPr="0040275B">
        <w:rPr>
          <w:rFonts w:ascii="宋体" w:eastAsia="宋体" w:hAnsi="宋体" w:cs="宋体" w:hint="eastAsia"/>
          <w:sz w:val="24"/>
          <w:lang w:val="en-US" w:eastAsia="zh-CN"/>
        </w:rPr>
        <w:t>秘书处根据该决定邀请缔约方、其他国家政府、土著人民和地方社区以及相关组织和倡议提名加入该小组的科学和技术专家，最终选定了</w:t>
      </w:r>
      <w:r w:rsidRPr="0040275B">
        <w:rPr>
          <w:rFonts w:hint="eastAsia"/>
          <w:sz w:val="24"/>
          <w:lang w:val="en-US" w:eastAsia="zh-CN"/>
        </w:rPr>
        <w:t xml:space="preserve"> 30 </w:t>
      </w:r>
      <w:r w:rsidRPr="0040275B">
        <w:rPr>
          <w:rFonts w:ascii="宋体" w:eastAsia="宋体" w:hAnsi="宋体" w:cs="宋体" w:hint="eastAsia"/>
          <w:sz w:val="24"/>
          <w:lang w:val="en-US" w:eastAsia="zh-CN"/>
        </w:rPr>
        <w:t>名专家。</w:t>
      </w:r>
      <w:r w:rsidR="000B7959" w:rsidRPr="002576BA">
        <w:rPr>
          <w:rStyle w:val="FootnoteReference"/>
          <w:iCs/>
          <w:sz w:val="24"/>
          <w:lang w:val="en-GB"/>
        </w:rPr>
        <w:footnoteReference w:id="6"/>
      </w:r>
    </w:p>
    <w:p w14:paraId="14C84FC8" w14:textId="537A6367" w:rsidR="00C51F76" w:rsidRPr="002576BA" w:rsidRDefault="0040275B" w:rsidP="002306CF">
      <w:pPr>
        <w:pStyle w:val="Para1"/>
        <w:numPr>
          <w:ilvl w:val="1"/>
          <w:numId w:val="5"/>
        </w:numPr>
        <w:tabs>
          <w:tab w:val="clear" w:pos="1134"/>
        </w:tabs>
        <w:ind w:left="490" w:firstLine="0"/>
        <w:rPr>
          <w:snapToGrid w:val="0"/>
          <w:kern w:val="22"/>
          <w:sz w:val="24"/>
          <w:szCs w:val="22"/>
          <w:lang w:eastAsia="zh-CN"/>
        </w:rPr>
      </w:pPr>
      <w:r w:rsidRPr="0040275B">
        <w:rPr>
          <w:rFonts w:ascii="宋体" w:eastAsia="宋体" w:hAnsi="宋体" w:cs="宋体" w:hint="eastAsia"/>
          <w:snapToGrid w:val="0"/>
          <w:kern w:val="22"/>
          <w:sz w:val="24"/>
          <w:szCs w:val="22"/>
          <w:lang w:val="en-US" w:eastAsia="zh-CN"/>
        </w:rPr>
        <w:t>非正式咨询小组于</w:t>
      </w:r>
      <w:r w:rsidRPr="0040275B">
        <w:rPr>
          <w:rFonts w:hint="eastAsia"/>
          <w:snapToGrid w:val="0"/>
          <w:kern w:val="22"/>
          <w:sz w:val="24"/>
          <w:szCs w:val="22"/>
          <w:lang w:val="en-US" w:eastAsia="zh-CN"/>
        </w:rPr>
        <w:t xml:space="preserve"> 2023 </w:t>
      </w:r>
      <w:r w:rsidRPr="0040275B">
        <w:rPr>
          <w:rFonts w:ascii="宋体" w:eastAsia="宋体" w:hAnsi="宋体" w:cs="宋体" w:hint="eastAsia"/>
          <w:snapToGrid w:val="0"/>
          <w:kern w:val="22"/>
          <w:sz w:val="24"/>
          <w:szCs w:val="22"/>
          <w:lang w:val="en-US" w:eastAsia="zh-CN"/>
        </w:rPr>
        <w:t>年</w:t>
      </w:r>
      <w:r w:rsidRPr="0040275B">
        <w:rPr>
          <w:rFonts w:hint="eastAsia"/>
          <w:snapToGrid w:val="0"/>
          <w:kern w:val="22"/>
          <w:sz w:val="24"/>
          <w:szCs w:val="22"/>
          <w:lang w:val="en-US" w:eastAsia="zh-CN"/>
        </w:rPr>
        <w:t xml:space="preserve"> 9 </w:t>
      </w:r>
      <w:r w:rsidRPr="0040275B">
        <w:rPr>
          <w:rFonts w:ascii="宋体" w:eastAsia="宋体" w:hAnsi="宋体" w:cs="宋体" w:hint="eastAsia"/>
          <w:snapToGrid w:val="0"/>
          <w:kern w:val="22"/>
          <w:sz w:val="24"/>
          <w:szCs w:val="22"/>
          <w:lang w:val="en-US" w:eastAsia="zh-CN"/>
        </w:rPr>
        <w:t>月</w:t>
      </w:r>
      <w:r w:rsidRPr="0040275B">
        <w:rPr>
          <w:rFonts w:hint="eastAsia"/>
          <w:snapToGrid w:val="0"/>
          <w:kern w:val="22"/>
          <w:sz w:val="24"/>
          <w:szCs w:val="22"/>
          <w:lang w:val="en-US" w:eastAsia="zh-CN"/>
        </w:rPr>
        <w:t xml:space="preserve"> 19 </w:t>
      </w:r>
      <w:r w:rsidRPr="0040275B">
        <w:rPr>
          <w:rFonts w:ascii="宋体" w:eastAsia="宋体" w:hAnsi="宋体" w:cs="宋体" w:hint="eastAsia"/>
          <w:snapToGrid w:val="0"/>
          <w:kern w:val="22"/>
          <w:sz w:val="24"/>
          <w:szCs w:val="22"/>
          <w:lang w:val="en-US" w:eastAsia="zh-CN"/>
        </w:rPr>
        <w:t>日至</w:t>
      </w:r>
      <w:r w:rsidRPr="0040275B">
        <w:rPr>
          <w:rFonts w:hint="eastAsia"/>
          <w:snapToGrid w:val="0"/>
          <w:kern w:val="22"/>
          <w:sz w:val="24"/>
          <w:szCs w:val="22"/>
          <w:lang w:val="en-US" w:eastAsia="zh-CN"/>
        </w:rPr>
        <w:t xml:space="preserve"> 20 </w:t>
      </w:r>
      <w:r w:rsidRPr="0040275B">
        <w:rPr>
          <w:rFonts w:ascii="宋体" w:eastAsia="宋体" w:hAnsi="宋体" w:cs="宋体" w:hint="eastAsia"/>
          <w:snapToGrid w:val="0"/>
          <w:kern w:val="22"/>
          <w:sz w:val="24"/>
          <w:szCs w:val="22"/>
          <w:lang w:val="en-US" w:eastAsia="zh-CN"/>
        </w:rPr>
        <w:t>日举行会议，</w:t>
      </w:r>
      <w:r w:rsidRPr="0040275B">
        <w:rPr>
          <w:snapToGrid w:val="0"/>
          <w:kern w:val="22"/>
          <w:sz w:val="24"/>
          <w:szCs w:val="22"/>
          <w:vertAlign w:val="superscript"/>
          <w:lang w:val="fr-CA"/>
        </w:rPr>
        <w:footnoteReference w:id="7"/>
      </w:r>
      <w:r w:rsidRPr="0040275B">
        <w:rPr>
          <w:rFonts w:hint="eastAsia"/>
          <w:snapToGrid w:val="0"/>
          <w:kern w:val="22"/>
          <w:sz w:val="24"/>
          <w:szCs w:val="22"/>
          <w:lang w:val="en-US" w:eastAsia="zh-CN"/>
        </w:rPr>
        <w:t xml:space="preserve"> </w:t>
      </w:r>
      <w:r w:rsidRPr="0040275B">
        <w:rPr>
          <w:rFonts w:ascii="宋体" w:eastAsia="宋体" w:hAnsi="宋体" w:cs="宋体" w:hint="eastAsia"/>
          <w:snapToGrid w:val="0"/>
          <w:kern w:val="22"/>
          <w:sz w:val="24"/>
          <w:szCs w:val="22"/>
          <w:lang w:val="en-US" w:eastAsia="zh-CN"/>
        </w:rPr>
        <w:t>重点讨论以下问题：</w:t>
      </w:r>
    </w:p>
    <w:p w14:paraId="2F14D90C" w14:textId="5394FCBE" w:rsidR="00D47BBA" w:rsidRPr="00D47BBA" w:rsidRDefault="00D47BBA" w:rsidP="00D47BBA">
      <w:pPr>
        <w:pStyle w:val="Para1"/>
        <w:ind w:left="490" w:firstLine="490"/>
        <w:rPr>
          <w:sz w:val="24"/>
          <w:szCs w:val="22"/>
          <w:lang w:val="en-US" w:eastAsia="zh-CN"/>
        </w:rPr>
      </w:pPr>
      <w:r w:rsidRPr="00D47BBA">
        <w:rPr>
          <w:rFonts w:hint="eastAsia"/>
          <w:sz w:val="24"/>
          <w:szCs w:val="22"/>
          <w:lang w:val="en-US" w:eastAsia="zh-CN"/>
        </w:rPr>
        <w:t xml:space="preserve">(a) </w:t>
      </w:r>
      <w:r>
        <w:rPr>
          <w:sz w:val="24"/>
          <w:szCs w:val="22"/>
          <w:lang w:val="en-US" w:eastAsia="zh-CN"/>
        </w:rPr>
        <w:tab/>
      </w:r>
      <w:r w:rsidRPr="00D47BBA">
        <w:rPr>
          <w:rFonts w:ascii="宋体" w:eastAsia="宋体" w:hAnsi="宋体" w:cs="宋体" w:hint="eastAsia"/>
          <w:sz w:val="24"/>
          <w:szCs w:val="22"/>
          <w:lang w:val="en-US" w:eastAsia="zh-CN"/>
        </w:rPr>
        <w:t>小组的职权范围概述；</w:t>
      </w:r>
    </w:p>
    <w:p w14:paraId="4DD76EC3" w14:textId="15B0E143" w:rsidR="00D47BBA" w:rsidRPr="00D47BBA" w:rsidRDefault="00D47BBA" w:rsidP="00D47BBA">
      <w:pPr>
        <w:pStyle w:val="Para1"/>
        <w:ind w:left="490" w:firstLine="490"/>
        <w:rPr>
          <w:sz w:val="24"/>
          <w:szCs w:val="22"/>
          <w:lang w:val="en-US" w:eastAsia="zh-CN"/>
        </w:rPr>
      </w:pPr>
      <w:r w:rsidRPr="00D47BBA">
        <w:rPr>
          <w:rFonts w:hint="eastAsia"/>
          <w:sz w:val="24"/>
          <w:szCs w:val="22"/>
          <w:lang w:val="en-US" w:eastAsia="zh-CN"/>
        </w:rPr>
        <w:t xml:space="preserve">(b) </w:t>
      </w:r>
      <w:r>
        <w:rPr>
          <w:sz w:val="24"/>
          <w:szCs w:val="22"/>
          <w:lang w:val="en-US" w:eastAsia="zh-CN"/>
        </w:rPr>
        <w:tab/>
      </w:r>
      <w:r w:rsidRPr="00D47BBA">
        <w:rPr>
          <w:rFonts w:ascii="宋体" w:eastAsia="宋体" w:hAnsi="宋体" w:cs="宋体" w:hint="eastAsia"/>
          <w:sz w:val="24"/>
          <w:szCs w:val="22"/>
          <w:lang w:val="en-US" w:eastAsia="zh-CN"/>
        </w:rPr>
        <w:t>根据《生物多样性公约》就</w:t>
      </w:r>
      <w:r w:rsidRPr="00D47BBA">
        <w:rPr>
          <w:rFonts w:hint="eastAsia"/>
          <w:sz w:val="24"/>
          <w:szCs w:val="22"/>
          <w:lang w:val="en-US" w:eastAsia="zh-CN"/>
        </w:rPr>
        <w:t>EBSA</w:t>
      </w:r>
      <w:r w:rsidRPr="00D47BBA">
        <w:rPr>
          <w:rFonts w:ascii="宋体" w:eastAsia="宋体" w:hAnsi="宋体" w:cs="宋体" w:hint="eastAsia"/>
          <w:sz w:val="24"/>
          <w:szCs w:val="22"/>
          <w:lang w:val="en-US" w:eastAsia="zh-CN"/>
        </w:rPr>
        <w:t>所开展工作的最新情况；</w:t>
      </w:r>
    </w:p>
    <w:p w14:paraId="5CC0FAAA" w14:textId="3DBE91D2" w:rsidR="00D47BBA" w:rsidRPr="00D47BBA" w:rsidRDefault="00D47BBA" w:rsidP="00D47BBA">
      <w:pPr>
        <w:pStyle w:val="Para1"/>
        <w:ind w:left="490" w:firstLine="490"/>
        <w:rPr>
          <w:sz w:val="24"/>
          <w:szCs w:val="22"/>
          <w:lang w:val="en-US" w:eastAsia="zh-CN"/>
        </w:rPr>
      </w:pPr>
      <w:r w:rsidRPr="00D47BBA">
        <w:rPr>
          <w:rFonts w:hint="eastAsia"/>
          <w:sz w:val="24"/>
          <w:szCs w:val="22"/>
          <w:lang w:val="en-US" w:eastAsia="zh-CN"/>
        </w:rPr>
        <w:t xml:space="preserve">(c) </w:t>
      </w:r>
      <w:r>
        <w:rPr>
          <w:sz w:val="24"/>
          <w:szCs w:val="22"/>
          <w:lang w:val="en-US" w:eastAsia="zh-CN"/>
        </w:rPr>
        <w:tab/>
      </w:r>
      <w:r w:rsidRPr="00D47BBA">
        <w:rPr>
          <w:rFonts w:ascii="宋体" w:eastAsia="宋体" w:hAnsi="宋体" w:cs="宋体" w:hint="eastAsia"/>
          <w:sz w:val="24"/>
          <w:szCs w:val="22"/>
          <w:lang w:val="en-US" w:eastAsia="zh-CN"/>
        </w:rPr>
        <w:t>《</w:t>
      </w:r>
      <w:bookmarkStart w:id="5" w:name="_Hlk160696798"/>
      <w:r w:rsidRPr="00D47BBA">
        <w:rPr>
          <w:rFonts w:ascii="宋体" w:eastAsia="宋体" w:hAnsi="宋体" w:cs="宋体" w:hint="eastAsia"/>
          <w:sz w:val="24"/>
          <w:szCs w:val="22"/>
          <w:lang w:val="en-US" w:eastAsia="zh-CN"/>
        </w:rPr>
        <w:t>昆明</w:t>
      </w:r>
      <w:r w:rsidRPr="00D47BBA">
        <w:rPr>
          <w:rFonts w:hint="eastAsia"/>
          <w:sz w:val="24"/>
          <w:szCs w:val="22"/>
          <w:lang w:val="en-US" w:eastAsia="zh-CN"/>
        </w:rPr>
        <w:t>-</w:t>
      </w:r>
      <w:r w:rsidRPr="00D47BBA">
        <w:rPr>
          <w:rFonts w:ascii="宋体" w:eastAsia="宋体" w:hAnsi="宋体" w:cs="宋体" w:hint="eastAsia"/>
          <w:sz w:val="24"/>
          <w:szCs w:val="22"/>
          <w:lang w:val="en-US" w:eastAsia="zh-CN"/>
        </w:rPr>
        <w:t>蒙特利尔全球生物多样性框架</w:t>
      </w:r>
      <w:bookmarkEnd w:id="5"/>
      <w:r w:rsidRPr="00D47BBA">
        <w:rPr>
          <w:rFonts w:ascii="宋体" w:eastAsia="宋体" w:hAnsi="宋体" w:cs="宋体" w:hint="eastAsia"/>
          <w:sz w:val="24"/>
          <w:szCs w:val="22"/>
          <w:lang w:val="en-US" w:eastAsia="zh-CN"/>
        </w:rPr>
        <w:t>》背景下的</w:t>
      </w:r>
      <w:r w:rsidRPr="00D47BBA">
        <w:rPr>
          <w:rFonts w:hint="eastAsia"/>
          <w:sz w:val="24"/>
          <w:szCs w:val="22"/>
          <w:lang w:val="en-US" w:eastAsia="zh-CN"/>
        </w:rPr>
        <w:t>EBSA</w:t>
      </w:r>
      <w:r w:rsidRPr="00D47BBA">
        <w:rPr>
          <w:rFonts w:ascii="宋体" w:eastAsia="宋体" w:hAnsi="宋体" w:cs="宋体" w:hint="eastAsia"/>
          <w:sz w:val="24"/>
          <w:szCs w:val="22"/>
          <w:lang w:val="en-US" w:eastAsia="zh-CN"/>
        </w:rPr>
        <w:t>；</w:t>
      </w:r>
    </w:p>
    <w:p w14:paraId="725D4510" w14:textId="52ECEDE5" w:rsidR="00D47BBA" w:rsidRPr="00D47BBA" w:rsidRDefault="00D47BBA" w:rsidP="00D47BBA">
      <w:pPr>
        <w:pStyle w:val="Para1"/>
        <w:ind w:left="490" w:firstLine="490"/>
        <w:rPr>
          <w:sz w:val="24"/>
          <w:szCs w:val="22"/>
          <w:lang w:val="en-US" w:eastAsia="zh-CN"/>
        </w:rPr>
      </w:pPr>
      <w:r w:rsidRPr="00D47BBA">
        <w:rPr>
          <w:rFonts w:hint="eastAsia"/>
          <w:sz w:val="24"/>
          <w:szCs w:val="22"/>
          <w:lang w:val="en-US" w:eastAsia="zh-CN"/>
        </w:rPr>
        <w:t xml:space="preserve">(d) </w:t>
      </w:r>
      <w:r>
        <w:rPr>
          <w:sz w:val="24"/>
          <w:szCs w:val="22"/>
          <w:lang w:val="en-US" w:eastAsia="zh-CN"/>
        </w:rPr>
        <w:tab/>
      </w:r>
      <w:r w:rsidRPr="00D47BBA">
        <w:rPr>
          <w:rFonts w:ascii="宋体" w:eastAsia="宋体" w:hAnsi="宋体" w:cs="宋体" w:hint="eastAsia"/>
          <w:sz w:val="24"/>
          <w:szCs w:val="22"/>
          <w:lang w:val="en-US" w:eastAsia="zh-CN"/>
        </w:rPr>
        <w:t>在其他国际进程的背景下看待小组的工作；</w:t>
      </w:r>
    </w:p>
    <w:p w14:paraId="7F2F79EF" w14:textId="666F4467" w:rsidR="00D47BBA" w:rsidRPr="00D47BBA" w:rsidRDefault="00D47BBA" w:rsidP="00D47BBA">
      <w:pPr>
        <w:pStyle w:val="Para1"/>
        <w:ind w:left="490" w:firstLine="490"/>
        <w:rPr>
          <w:sz w:val="24"/>
          <w:szCs w:val="22"/>
          <w:lang w:val="en-US" w:eastAsia="zh-CN"/>
        </w:rPr>
      </w:pPr>
      <w:r w:rsidRPr="00D47BBA">
        <w:rPr>
          <w:rFonts w:hint="eastAsia"/>
          <w:sz w:val="24"/>
          <w:szCs w:val="22"/>
          <w:lang w:val="en-US" w:eastAsia="zh-CN"/>
        </w:rPr>
        <w:t xml:space="preserve">(e) </w:t>
      </w:r>
      <w:r>
        <w:rPr>
          <w:sz w:val="24"/>
          <w:szCs w:val="22"/>
          <w:lang w:val="en-US" w:eastAsia="zh-CN"/>
        </w:rPr>
        <w:tab/>
      </w:r>
      <w:r w:rsidRPr="00D47BBA">
        <w:rPr>
          <w:rFonts w:ascii="宋体" w:eastAsia="宋体" w:hAnsi="宋体" w:cs="宋体" w:hint="eastAsia"/>
          <w:sz w:val="24"/>
          <w:szCs w:val="22"/>
          <w:lang w:val="en-US" w:eastAsia="zh-CN"/>
        </w:rPr>
        <w:t>该小组在今后可能采取的工作方式；</w:t>
      </w:r>
    </w:p>
    <w:p w14:paraId="590B435A" w14:textId="55A017EE" w:rsidR="00C51F76" w:rsidRPr="002576BA" w:rsidRDefault="00D47BBA" w:rsidP="00D47BBA">
      <w:pPr>
        <w:pStyle w:val="Para1"/>
        <w:tabs>
          <w:tab w:val="clear" w:pos="1134"/>
        </w:tabs>
        <w:ind w:left="490" w:firstLine="490"/>
        <w:rPr>
          <w:sz w:val="24"/>
          <w:szCs w:val="22"/>
          <w:lang w:eastAsia="zh-CN"/>
        </w:rPr>
      </w:pPr>
      <w:r w:rsidRPr="00D47BBA">
        <w:rPr>
          <w:rFonts w:hint="eastAsia"/>
          <w:sz w:val="24"/>
          <w:szCs w:val="22"/>
          <w:lang w:val="en-US" w:eastAsia="zh-CN"/>
        </w:rPr>
        <w:t xml:space="preserve">(f) </w:t>
      </w:r>
      <w:r>
        <w:rPr>
          <w:sz w:val="24"/>
          <w:szCs w:val="22"/>
          <w:lang w:val="en-US" w:eastAsia="zh-CN"/>
        </w:rPr>
        <w:tab/>
      </w:r>
      <w:r w:rsidRPr="00D47BBA">
        <w:rPr>
          <w:rFonts w:ascii="宋体" w:eastAsia="宋体" w:hAnsi="宋体" w:cs="宋体" w:hint="eastAsia"/>
          <w:sz w:val="24"/>
          <w:szCs w:val="22"/>
          <w:lang w:val="en-US" w:eastAsia="zh-CN"/>
        </w:rPr>
        <w:t>小组工作重点关注的海洋区域。</w:t>
      </w:r>
    </w:p>
    <w:p w14:paraId="40939C77" w14:textId="369FEC87" w:rsidR="00C51F76" w:rsidRPr="002576BA" w:rsidRDefault="00D47BBA" w:rsidP="002306CF">
      <w:pPr>
        <w:pStyle w:val="Para1"/>
        <w:numPr>
          <w:ilvl w:val="1"/>
          <w:numId w:val="5"/>
        </w:numPr>
        <w:tabs>
          <w:tab w:val="clear" w:pos="1134"/>
        </w:tabs>
        <w:ind w:left="490" w:firstLine="0"/>
        <w:rPr>
          <w:snapToGrid w:val="0"/>
          <w:kern w:val="22"/>
          <w:sz w:val="24"/>
          <w:szCs w:val="22"/>
          <w:lang w:eastAsia="zh-CN"/>
        </w:rPr>
      </w:pPr>
      <w:r w:rsidRPr="00D47BBA">
        <w:rPr>
          <w:rFonts w:ascii="宋体" w:eastAsia="宋体" w:hAnsi="宋体" w:cs="宋体" w:hint="eastAsia"/>
          <w:snapToGrid w:val="0"/>
          <w:kern w:val="22"/>
          <w:sz w:val="24"/>
          <w:szCs w:val="22"/>
          <w:lang w:val="en-US" w:eastAsia="zh-CN"/>
        </w:rPr>
        <w:t>非正式咨询小组经过该次会议的讨论，向秘书处提供了宝贵的建议，包括：</w:t>
      </w:r>
    </w:p>
    <w:p w14:paraId="6613F9D3" w14:textId="48FDAA2E" w:rsidR="000A4154" w:rsidRPr="000A4154" w:rsidRDefault="000A4154" w:rsidP="000A4154">
      <w:pPr>
        <w:pStyle w:val="Para1"/>
        <w:ind w:left="490" w:firstLine="490"/>
        <w:rPr>
          <w:sz w:val="24"/>
          <w:szCs w:val="22"/>
          <w:lang w:eastAsia="zh-CN"/>
        </w:rPr>
      </w:pPr>
      <w:r w:rsidRPr="000A4154">
        <w:rPr>
          <w:sz w:val="24"/>
          <w:szCs w:val="22"/>
          <w:lang w:eastAsia="zh-CN"/>
        </w:rPr>
        <w:t xml:space="preserve">(a) </w:t>
      </w:r>
      <w:r>
        <w:rPr>
          <w:sz w:val="24"/>
          <w:szCs w:val="22"/>
          <w:lang w:eastAsia="zh-CN"/>
        </w:rPr>
        <w:tab/>
      </w:r>
      <w:r w:rsidRPr="000A4154">
        <w:rPr>
          <w:rFonts w:ascii="宋体" w:eastAsia="宋体" w:hAnsi="宋体" w:cs="宋体" w:hint="eastAsia"/>
          <w:sz w:val="24"/>
          <w:szCs w:val="22"/>
          <w:lang w:eastAsia="zh-CN"/>
        </w:rPr>
        <w:t>在国家、区域和全球执行《昆明</w:t>
      </w:r>
      <w:r w:rsidRPr="000A4154">
        <w:rPr>
          <w:sz w:val="24"/>
          <w:szCs w:val="22"/>
          <w:lang w:eastAsia="zh-CN"/>
        </w:rPr>
        <w:t>-</w:t>
      </w:r>
      <w:r w:rsidRPr="000A4154">
        <w:rPr>
          <w:rFonts w:ascii="宋体" w:eastAsia="宋体" w:hAnsi="宋体" w:cs="宋体" w:hint="eastAsia"/>
          <w:sz w:val="24"/>
          <w:szCs w:val="22"/>
          <w:lang w:eastAsia="zh-CN"/>
        </w:rPr>
        <w:t>蒙特利尔全球生物多样性框架》的工作中加强对</w:t>
      </w:r>
      <w:r w:rsidRPr="000A4154">
        <w:rPr>
          <w:sz w:val="24"/>
          <w:szCs w:val="22"/>
          <w:lang w:eastAsia="zh-CN"/>
        </w:rPr>
        <w:t>EBSA</w:t>
      </w:r>
      <w:r w:rsidRPr="000A4154">
        <w:rPr>
          <w:rFonts w:ascii="宋体" w:eastAsia="宋体" w:hAnsi="宋体" w:cs="宋体" w:hint="eastAsia"/>
          <w:sz w:val="24"/>
          <w:szCs w:val="22"/>
          <w:lang w:eastAsia="zh-CN"/>
        </w:rPr>
        <w:t>的利用和</w:t>
      </w:r>
      <w:r w:rsidRPr="000A4154">
        <w:rPr>
          <w:sz w:val="24"/>
          <w:szCs w:val="22"/>
          <w:lang w:eastAsia="zh-CN"/>
        </w:rPr>
        <w:t>EBSA</w:t>
      </w:r>
      <w:r w:rsidRPr="000A4154">
        <w:rPr>
          <w:rFonts w:ascii="宋体" w:eastAsia="宋体" w:hAnsi="宋体" w:cs="宋体" w:hint="eastAsia"/>
          <w:sz w:val="24"/>
          <w:szCs w:val="22"/>
          <w:lang w:eastAsia="zh-CN"/>
        </w:rPr>
        <w:t>方法，并确保在各级开展符合</w:t>
      </w:r>
      <w:r w:rsidRPr="000A4154">
        <w:rPr>
          <w:sz w:val="24"/>
          <w:szCs w:val="22"/>
          <w:lang w:eastAsia="zh-CN"/>
        </w:rPr>
        <w:t>EBSA</w:t>
      </w:r>
      <w:r w:rsidRPr="000A4154">
        <w:rPr>
          <w:rFonts w:ascii="宋体" w:eastAsia="宋体" w:hAnsi="宋体" w:cs="宋体" w:hint="eastAsia"/>
          <w:sz w:val="24"/>
          <w:szCs w:val="22"/>
          <w:lang w:eastAsia="zh-CN"/>
        </w:rPr>
        <w:t>标准的区域的描述工作，以之作为在《框架》背景下修订或更新国家生物多样性战略和行动计划的关键内容；</w:t>
      </w:r>
    </w:p>
    <w:p w14:paraId="276405C5" w14:textId="6E194784" w:rsidR="000A4154" w:rsidRPr="000A4154" w:rsidRDefault="000A4154" w:rsidP="000A4154">
      <w:pPr>
        <w:pStyle w:val="Para1"/>
        <w:ind w:left="490" w:firstLine="490"/>
        <w:rPr>
          <w:sz w:val="24"/>
          <w:szCs w:val="22"/>
          <w:lang w:eastAsia="zh-CN"/>
        </w:rPr>
      </w:pPr>
      <w:r w:rsidRPr="000A4154">
        <w:rPr>
          <w:sz w:val="24"/>
          <w:szCs w:val="22"/>
          <w:lang w:eastAsia="zh-CN"/>
        </w:rPr>
        <w:t>(b)</w:t>
      </w:r>
      <w:r>
        <w:rPr>
          <w:sz w:val="24"/>
          <w:szCs w:val="22"/>
          <w:lang w:eastAsia="zh-CN"/>
        </w:rPr>
        <w:tab/>
      </w:r>
      <w:r w:rsidRPr="000A4154">
        <w:rPr>
          <w:rFonts w:ascii="宋体" w:eastAsia="宋体" w:hAnsi="宋体" w:cs="宋体" w:hint="eastAsia"/>
          <w:sz w:val="24"/>
          <w:szCs w:val="22"/>
          <w:lang w:eastAsia="zh-CN"/>
        </w:rPr>
        <w:t>结合</w:t>
      </w:r>
      <w:r w:rsidR="00374FA9">
        <w:rPr>
          <w:rFonts w:ascii="宋体" w:eastAsia="宋体" w:hAnsi="宋体" w:cs="宋体" w:hint="eastAsia"/>
          <w:sz w:val="24"/>
          <w:szCs w:val="22"/>
          <w:lang w:eastAsia="zh-CN"/>
        </w:rPr>
        <w:t>《&lt;联合国海洋法公约&gt;下国家管辖范围以外区域海洋生物多样性的养护和可持续利用协定》</w:t>
      </w:r>
      <w:r w:rsidRPr="000A4154">
        <w:rPr>
          <w:rFonts w:ascii="宋体" w:eastAsia="宋体" w:hAnsi="宋体" w:cs="宋体" w:hint="eastAsia"/>
          <w:sz w:val="24"/>
          <w:szCs w:val="22"/>
          <w:lang w:eastAsia="zh-CN"/>
        </w:rPr>
        <w:t>推动采用</w:t>
      </w:r>
      <w:r w:rsidRPr="000A4154">
        <w:rPr>
          <w:sz w:val="24"/>
          <w:szCs w:val="22"/>
          <w:lang w:eastAsia="zh-CN"/>
        </w:rPr>
        <w:t>EBSA</w:t>
      </w:r>
      <w:r w:rsidRPr="000A4154">
        <w:rPr>
          <w:rFonts w:ascii="宋体" w:eastAsia="宋体" w:hAnsi="宋体" w:cs="宋体" w:hint="eastAsia"/>
          <w:sz w:val="24"/>
          <w:szCs w:val="22"/>
          <w:lang w:eastAsia="zh-CN"/>
        </w:rPr>
        <w:t>信息和方法的机会；</w:t>
      </w:r>
    </w:p>
    <w:p w14:paraId="433E228B" w14:textId="49B303F7" w:rsidR="000A4154" w:rsidRPr="000A4154" w:rsidRDefault="000A4154" w:rsidP="000A4154">
      <w:pPr>
        <w:pStyle w:val="Para1"/>
        <w:ind w:left="490" w:firstLine="490"/>
        <w:rPr>
          <w:sz w:val="24"/>
          <w:szCs w:val="22"/>
          <w:lang w:eastAsia="zh-CN"/>
        </w:rPr>
      </w:pPr>
      <w:r w:rsidRPr="000A4154">
        <w:rPr>
          <w:sz w:val="24"/>
          <w:szCs w:val="22"/>
          <w:lang w:eastAsia="zh-CN"/>
        </w:rPr>
        <w:t xml:space="preserve">(c) </w:t>
      </w:r>
      <w:r>
        <w:rPr>
          <w:sz w:val="24"/>
          <w:szCs w:val="22"/>
          <w:lang w:eastAsia="zh-CN"/>
        </w:rPr>
        <w:tab/>
      </w:r>
      <w:r w:rsidRPr="000A4154">
        <w:rPr>
          <w:rFonts w:ascii="宋体" w:eastAsia="宋体" w:hAnsi="宋体" w:cs="宋体" w:hint="eastAsia"/>
          <w:sz w:val="24"/>
          <w:szCs w:val="22"/>
          <w:lang w:eastAsia="zh-CN"/>
        </w:rPr>
        <w:t>在其他努力的基础上确定对海洋生物多样性具有重要意义的区域（例如重要的海洋哺乳动物区域、重要的鸟类和生物多样性区域）并加强与这些努力的协同作用的方法；</w:t>
      </w:r>
    </w:p>
    <w:p w14:paraId="321C5ABF" w14:textId="73ABFB03" w:rsidR="00491652" w:rsidRPr="002576BA" w:rsidRDefault="000A4154" w:rsidP="000A4154">
      <w:pPr>
        <w:pStyle w:val="Para1"/>
        <w:tabs>
          <w:tab w:val="clear" w:pos="1134"/>
        </w:tabs>
        <w:ind w:left="490" w:firstLine="490"/>
        <w:rPr>
          <w:sz w:val="24"/>
          <w:szCs w:val="22"/>
          <w:lang w:eastAsia="zh-CN"/>
        </w:rPr>
      </w:pPr>
      <w:r w:rsidRPr="000A4154">
        <w:rPr>
          <w:sz w:val="24"/>
          <w:szCs w:val="22"/>
          <w:lang w:eastAsia="zh-CN"/>
        </w:rPr>
        <w:t xml:space="preserve">(d) </w:t>
      </w:r>
      <w:r>
        <w:rPr>
          <w:sz w:val="24"/>
          <w:szCs w:val="22"/>
          <w:lang w:eastAsia="zh-CN"/>
        </w:rPr>
        <w:tab/>
      </w:r>
      <w:r w:rsidRPr="000A4154">
        <w:rPr>
          <w:rFonts w:ascii="宋体" w:eastAsia="宋体" w:hAnsi="宋体" w:cs="宋体" w:hint="eastAsia"/>
          <w:sz w:val="24"/>
          <w:szCs w:val="22"/>
          <w:lang w:eastAsia="zh-CN"/>
        </w:rPr>
        <w:t>提高对</w:t>
      </w:r>
      <w:r w:rsidRPr="000A4154">
        <w:rPr>
          <w:sz w:val="24"/>
          <w:szCs w:val="22"/>
          <w:lang w:eastAsia="zh-CN"/>
        </w:rPr>
        <w:t>EBSA</w:t>
      </w:r>
      <w:r w:rsidRPr="000A4154">
        <w:rPr>
          <w:rFonts w:ascii="宋体" w:eastAsia="宋体" w:hAnsi="宋体" w:cs="宋体" w:hint="eastAsia"/>
          <w:sz w:val="24"/>
          <w:szCs w:val="22"/>
          <w:lang w:eastAsia="zh-CN"/>
        </w:rPr>
        <w:t>进程的认识和理解，并通过沟通和能力建设等方式支持更好地利用</w:t>
      </w:r>
      <w:r w:rsidRPr="000A4154">
        <w:rPr>
          <w:sz w:val="24"/>
          <w:szCs w:val="22"/>
          <w:lang w:eastAsia="zh-CN"/>
        </w:rPr>
        <w:t>EBSA</w:t>
      </w:r>
      <w:r w:rsidRPr="000A4154">
        <w:rPr>
          <w:rFonts w:ascii="宋体" w:eastAsia="宋体" w:hAnsi="宋体" w:cs="宋体" w:hint="eastAsia"/>
          <w:sz w:val="24"/>
          <w:szCs w:val="22"/>
          <w:lang w:eastAsia="zh-CN"/>
        </w:rPr>
        <w:t>信息的方法。</w:t>
      </w:r>
    </w:p>
    <w:p w14:paraId="6BE34001" w14:textId="4EFE2BC6" w:rsidR="008D3315" w:rsidRPr="002576BA" w:rsidRDefault="00AF31BE" w:rsidP="002306CF">
      <w:pPr>
        <w:pStyle w:val="Para1"/>
        <w:numPr>
          <w:ilvl w:val="1"/>
          <w:numId w:val="5"/>
        </w:numPr>
        <w:tabs>
          <w:tab w:val="clear" w:pos="1134"/>
        </w:tabs>
        <w:ind w:left="490" w:firstLine="0"/>
        <w:rPr>
          <w:sz w:val="24"/>
          <w:lang w:eastAsia="zh-CN"/>
        </w:rPr>
      </w:pPr>
      <w:r w:rsidRPr="00AF31BE">
        <w:rPr>
          <w:rFonts w:ascii="宋体" w:eastAsia="宋体" w:hAnsi="宋体" w:cs="宋体" w:hint="eastAsia"/>
          <w:sz w:val="24"/>
          <w:lang w:val="en-US" w:eastAsia="zh-CN"/>
        </w:rPr>
        <w:t>为非正式咨询小组成员设立了一个在线讨论论坛，用于推动关于小组职权范围内关键问题的讨论。</w:t>
      </w:r>
    </w:p>
    <w:p w14:paraId="451C3C2A" w14:textId="23970A6B" w:rsidR="00AF68F9" w:rsidRPr="002576BA" w:rsidRDefault="00AF31BE" w:rsidP="002306CF">
      <w:pPr>
        <w:pStyle w:val="Para1"/>
        <w:numPr>
          <w:ilvl w:val="1"/>
          <w:numId w:val="5"/>
        </w:numPr>
        <w:tabs>
          <w:tab w:val="clear" w:pos="1134"/>
        </w:tabs>
        <w:ind w:left="490" w:firstLine="0"/>
        <w:rPr>
          <w:snapToGrid w:val="0"/>
          <w:kern w:val="22"/>
          <w:sz w:val="24"/>
          <w:szCs w:val="22"/>
          <w:lang w:eastAsia="zh-CN"/>
        </w:rPr>
      </w:pPr>
      <w:r w:rsidRPr="00AF31BE">
        <w:rPr>
          <w:rFonts w:ascii="宋体" w:eastAsia="宋体" w:hAnsi="宋体" w:cs="宋体" w:hint="eastAsia"/>
          <w:sz w:val="24"/>
          <w:lang w:val="en-US" w:eastAsia="zh-CN"/>
        </w:rPr>
        <w:t>正如上一节所述，技术和法律专家研讨会的参加者们讨论了</w:t>
      </w:r>
      <w:r w:rsidRPr="00AF31BE">
        <w:rPr>
          <w:sz w:val="24"/>
          <w:lang w:val="en-US" w:eastAsia="zh-CN"/>
        </w:rPr>
        <w:t>“</w:t>
      </w:r>
      <w:r w:rsidRPr="00AF31BE">
        <w:rPr>
          <w:rFonts w:ascii="宋体" w:eastAsia="宋体" w:hAnsi="宋体" w:cs="宋体" w:hint="eastAsia"/>
          <w:sz w:val="24"/>
          <w:lang w:val="en-US" w:eastAsia="zh-CN"/>
        </w:rPr>
        <w:t>相关专家咨询机构</w:t>
      </w:r>
      <w:r w:rsidRPr="00AF31BE">
        <w:rPr>
          <w:sz w:val="24"/>
          <w:lang w:val="en-US" w:eastAsia="zh-CN"/>
        </w:rPr>
        <w:t>”</w:t>
      </w:r>
      <w:r w:rsidRPr="00AF31BE">
        <w:rPr>
          <w:rFonts w:ascii="宋体" w:eastAsia="宋体" w:hAnsi="宋体" w:cs="宋体" w:hint="eastAsia"/>
          <w:sz w:val="24"/>
          <w:lang w:val="en-US" w:eastAsia="zh-CN"/>
        </w:rPr>
        <w:t>可能就各种方式发挥的作用，并指出非正式咨询小组的职权范围已经包括了这样的作用。</w:t>
      </w:r>
      <w:r w:rsidR="00AF68F9" w:rsidRPr="002576BA">
        <w:rPr>
          <w:snapToGrid w:val="0"/>
          <w:kern w:val="22"/>
          <w:sz w:val="24"/>
          <w:szCs w:val="22"/>
          <w:lang w:eastAsia="zh-CN"/>
        </w:rPr>
        <w:t xml:space="preserve"> </w:t>
      </w:r>
    </w:p>
    <w:p w14:paraId="40639391" w14:textId="0C685E78" w:rsidR="00E9345B" w:rsidRPr="002576BA" w:rsidRDefault="00E9345B" w:rsidP="009E73CD">
      <w:pPr>
        <w:pStyle w:val="Para1"/>
        <w:tabs>
          <w:tab w:val="clear" w:pos="1134"/>
        </w:tabs>
        <w:rPr>
          <w:strike/>
          <w:snapToGrid w:val="0"/>
          <w:kern w:val="22"/>
          <w:sz w:val="24"/>
          <w:szCs w:val="22"/>
          <w:lang w:eastAsia="zh-CN"/>
        </w:rPr>
        <w:sectPr w:rsidR="00E9345B" w:rsidRPr="002576BA" w:rsidSect="0007722C">
          <w:headerReference w:type="even" r:id="rId17"/>
          <w:headerReference w:type="default" r:id="rId18"/>
          <w:footerReference w:type="even" r:id="rId19"/>
          <w:footerReference w:type="default" r:id="rId20"/>
          <w:type w:val="continuous"/>
          <w:pgSz w:w="12240" w:h="15840"/>
          <w:pgMar w:top="1134" w:right="1440" w:bottom="1134" w:left="1440" w:header="709" w:footer="709" w:gutter="0"/>
          <w:cols w:space="708"/>
          <w:titlePg/>
          <w:docGrid w:linePitch="360"/>
        </w:sectPr>
      </w:pPr>
    </w:p>
    <w:p w14:paraId="31578E6D" w14:textId="04595163" w:rsidR="00B904AC" w:rsidRPr="00AF31BE" w:rsidRDefault="00AF31BE" w:rsidP="00036FBE">
      <w:pPr>
        <w:pStyle w:val="Heading1"/>
        <w:ind w:left="490" w:hanging="490"/>
        <w:rPr>
          <w:rFonts w:eastAsia="宋体" w:cs="Times New Roman"/>
        </w:rPr>
      </w:pPr>
      <w:r w:rsidRPr="00AF31BE">
        <w:rPr>
          <w:rFonts w:eastAsia="宋体" w:cs="Times New Roman"/>
          <w:lang w:eastAsia="zh-CN"/>
        </w:rPr>
        <w:lastRenderedPageBreak/>
        <w:t>建议</w:t>
      </w:r>
    </w:p>
    <w:p w14:paraId="098D5F80" w14:textId="0EDB6931" w:rsidR="00DC740C" w:rsidRPr="002576BA" w:rsidRDefault="002A1A49" w:rsidP="002306CF">
      <w:pPr>
        <w:pStyle w:val="Para1"/>
        <w:numPr>
          <w:ilvl w:val="1"/>
          <w:numId w:val="5"/>
        </w:numPr>
        <w:tabs>
          <w:tab w:val="clear" w:pos="1134"/>
        </w:tabs>
        <w:ind w:left="490" w:firstLine="0"/>
        <w:rPr>
          <w:sz w:val="24"/>
          <w:lang w:eastAsia="zh-CN"/>
        </w:rPr>
      </w:pPr>
      <w:r w:rsidRPr="002A1A49">
        <w:rPr>
          <w:rFonts w:ascii="宋体" w:eastAsia="宋体" w:hAnsi="宋体" w:cs="宋体" w:hint="eastAsia"/>
          <w:sz w:val="24"/>
          <w:szCs w:val="22"/>
          <w:lang w:val="en-US" w:eastAsia="zh-CN"/>
        </w:rPr>
        <w:t>科学、技术和工艺咨询附属机构不妨建议缔约方大会第十六届会议通过一项内容大致如下的决定：</w:t>
      </w:r>
    </w:p>
    <w:p w14:paraId="551493D8" w14:textId="43CD677F" w:rsidR="00DC740C" w:rsidRPr="002A1A49" w:rsidRDefault="00AF0555" w:rsidP="00B70FE2">
      <w:pPr>
        <w:keepNext/>
        <w:spacing w:before="120" w:after="120"/>
        <w:rPr>
          <w:rFonts w:eastAsia="楷体"/>
          <w:sz w:val="24"/>
          <w:szCs w:val="22"/>
          <w:lang w:val="en-US" w:eastAsia="zh-CN"/>
        </w:rPr>
      </w:pPr>
      <w:r w:rsidRPr="002A1A49">
        <w:rPr>
          <w:rFonts w:eastAsia="楷体"/>
          <w:sz w:val="24"/>
          <w:szCs w:val="22"/>
          <w:lang w:eastAsia="zh-CN"/>
        </w:rPr>
        <w:tab/>
      </w:r>
      <w:r w:rsidR="002A1A49" w:rsidRPr="002A1A49">
        <w:rPr>
          <w:rFonts w:eastAsia="楷体"/>
          <w:sz w:val="24"/>
          <w:szCs w:val="22"/>
          <w:lang w:val="en-US" w:eastAsia="zh-CN"/>
        </w:rPr>
        <w:t>缔约方大会，</w:t>
      </w:r>
    </w:p>
    <w:p w14:paraId="5E8C8874" w14:textId="556B6E21" w:rsidR="00DC740C" w:rsidRPr="002576BA" w:rsidRDefault="002A1A49" w:rsidP="00B70FE2">
      <w:pPr>
        <w:spacing w:before="120" w:after="120"/>
        <w:ind w:left="490" w:firstLine="490"/>
        <w:rPr>
          <w:sz w:val="24"/>
          <w:szCs w:val="22"/>
          <w:lang w:eastAsia="zh-CN"/>
        </w:rPr>
      </w:pPr>
      <w:r w:rsidRPr="002A1A49">
        <w:rPr>
          <w:rFonts w:eastAsia="楷体"/>
          <w:sz w:val="24"/>
          <w:szCs w:val="22"/>
          <w:lang w:val="en-US" w:eastAsia="zh-CN"/>
        </w:rPr>
        <w:t>重申</w:t>
      </w:r>
      <w:r w:rsidRPr="002A1A49">
        <w:rPr>
          <w:rFonts w:ascii="宋体" w:eastAsia="宋体" w:hAnsi="宋体" w:cs="宋体" w:hint="eastAsia"/>
          <w:sz w:val="24"/>
          <w:szCs w:val="22"/>
          <w:lang w:val="en-US" w:eastAsia="zh-CN"/>
        </w:rPr>
        <w:t>《生物多样性公约》</w:t>
      </w:r>
      <w:r w:rsidRPr="002A1A49">
        <w:rPr>
          <w:sz w:val="24"/>
          <w:szCs w:val="22"/>
          <w:vertAlign w:val="superscript"/>
        </w:rPr>
        <w:footnoteReference w:id="8"/>
      </w:r>
      <w:r w:rsidRPr="002A1A49">
        <w:rPr>
          <w:rFonts w:ascii="宋体" w:eastAsia="宋体" w:hAnsi="宋体" w:cs="宋体" w:hint="eastAsia"/>
          <w:sz w:val="24"/>
          <w:szCs w:val="22"/>
          <w:lang w:val="en-US" w:eastAsia="zh-CN"/>
        </w:rPr>
        <w:t>第四和第二十二条及其</w:t>
      </w:r>
      <w:r w:rsidRPr="002A1A49">
        <w:rPr>
          <w:rFonts w:hint="eastAsia"/>
          <w:sz w:val="24"/>
          <w:szCs w:val="22"/>
          <w:lang w:val="en-US" w:eastAsia="zh-CN"/>
        </w:rPr>
        <w:t>20</w:t>
      </w:r>
      <w:r w:rsidR="002306CF">
        <w:rPr>
          <w:sz w:val="24"/>
          <w:szCs w:val="22"/>
          <w:lang w:val="en-US" w:eastAsia="zh-CN"/>
        </w:rPr>
        <w:t>1</w:t>
      </w:r>
      <w:r w:rsidRPr="002A1A49">
        <w:rPr>
          <w:rFonts w:hint="eastAsia"/>
          <w:sz w:val="24"/>
          <w:szCs w:val="22"/>
          <w:lang w:val="en-US" w:eastAsia="zh-CN"/>
        </w:rPr>
        <w:t>0</w:t>
      </w:r>
      <w:r w:rsidRPr="002A1A49">
        <w:rPr>
          <w:rFonts w:ascii="宋体" w:eastAsia="宋体" w:hAnsi="宋体" w:cs="宋体" w:hint="eastAsia"/>
          <w:sz w:val="24"/>
          <w:szCs w:val="22"/>
          <w:lang w:val="en-US" w:eastAsia="zh-CN"/>
        </w:rPr>
        <w:t>年</w:t>
      </w:r>
      <w:r w:rsidRPr="002A1A49">
        <w:rPr>
          <w:rFonts w:hint="eastAsia"/>
          <w:sz w:val="24"/>
          <w:szCs w:val="22"/>
          <w:lang w:val="en-US" w:eastAsia="zh-CN"/>
        </w:rPr>
        <w:t>10</w:t>
      </w:r>
      <w:r w:rsidRPr="002A1A49">
        <w:rPr>
          <w:rFonts w:ascii="宋体" w:eastAsia="宋体" w:hAnsi="宋体" w:cs="宋体" w:hint="eastAsia"/>
          <w:sz w:val="24"/>
          <w:szCs w:val="22"/>
          <w:lang w:val="en-US" w:eastAsia="zh-CN"/>
        </w:rPr>
        <w:t>月</w:t>
      </w:r>
      <w:r w:rsidRPr="002A1A49">
        <w:rPr>
          <w:rFonts w:hint="eastAsia"/>
          <w:sz w:val="24"/>
          <w:szCs w:val="22"/>
          <w:lang w:val="en-US" w:eastAsia="zh-CN"/>
        </w:rPr>
        <w:t>29</w:t>
      </w:r>
      <w:r w:rsidRPr="002A1A49">
        <w:rPr>
          <w:rFonts w:ascii="宋体" w:eastAsia="宋体" w:hAnsi="宋体" w:cs="宋体" w:hint="eastAsia"/>
          <w:sz w:val="24"/>
          <w:szCs w:val="22"/>
          <w:lang w:val="en-US" w:eastAsia="zh-CN"/>
        </w:rPr>
        <w:t>日第</w:t>
      </w:r>
      <w:r w:rsidRPr="002A1A49">
        <w:rPr>
          <w:rFonts w:hint="eastAsia"/>
          <w:sz w:val="24"/>
          <w:szCs w:val="22"/>
          <w:lang w:val="en-US" w:eastAsia="zh-CN"/>
        </w:rPr>
        <w:t>X/29</w:t>
      </w:r>
      <w:r w:rsidRPr="002A1A49">
        <w:rPr>
          <w:rFonts w:ascii="宋体" w:eastAsia="宋体" w:hAnsi="宋体" w:cs="宋体" w:hint="eastAsia"/>
          <w:sz w:val="24"/>
          <w:szCs w:val="22"/>
          <w:lang w:val="en-US" w:eastAsia="zh-CN"/>
        </w:rPr>
        <w:t>号决定、</w:t>
      </w:r>
      <w:r w:rsidRPr="002A1A49">
        <w:rPr>
          <w:rFonts w:hint="eastAsia"/>
          <w:sz w:val="24"/>
          <w:szCs w:val="22"/>
          <w:lang w:val="en-US" w:eastAsia="zh-CN"/>
        </w:rPr>
        <w:t>2012</w:t>
      </w:r>
      <w:r w:rsidRPr="002A1A49">
        <w:rPr>
          <w:rFonts w:ascii="宋体" w:eastAsia="宋体" w:hAnsi="宋体" w:cs="宋体" w:hint="eastAsia"/>
          <w:sz w:val="24"/>
          <w:szCs w:val="22"/>
          <w:lang w:val="en-US" w:eastAsia="zh-CN"/>
        </w:rPr>
        <w:t>年</w:t>
      </w:r>
      <w:r w:rsidRPr="002A1A49">
        <w:rPr>
          <w:rFonts w:hint="eastAsia"/>
          <w:sz w:val="24"/>
          <w:szCs w:val="22"/>
          <w:lang w:val="en-US" w:eastAsia="zh-CN"/>
        </w:rPr>
        <w:t>10</w:t>
      </w:r>
      <w:r w:rsidRPr="002A1A49">
        <w:rPr>
          <w:rFonts w:ascii="宋体" w:eastAsia="宋体" w:hAnsi="宋体" w:cs="宋体" w:hint="eastAsia"/>
          <w:sz w:val="24"/>
          <w:szCs w:val="22"/>
          <w:lang w:val="en-US" w:eastAsia="zh-CN"/>
        </w:rPr>
        <w:t>月</w:t>
      </w:r>
      <w:r w:rsidRPr="002A1A49">
        <w:rPr>
          <w:rFonts w:hint="eastAsia"/>
          <w:sz w:val="24"/>
          <w:szCs w:val="22"/>
          <w:lang w:val="en-US" w:eastAsia="zh-CN"/>
        </w:rPr>
        <w:t>19</w:t>
      </w:r>
      <w:r w:rsidRPr="002A1A49">
        <w:rPr>
          <w:rFonts w:ascii="宋体" w:eastAsia="宋体" w:hAnsi="宋体" w:cs="宋体" w:hint="eastAsia"/>
          <w:sz w:val="24"/>
          <w:szCs w:val="22"/>
          <w:lang w:val="en-US" w:eastAsia="zh-CN"/>
        </w:rPr>
        <w:t>日第</w:t>
      </w:r>
      <w:r w:rsidRPr="002A1A49">
        <w:rPr>
          <w:rFonts w:hint="eastAsia"/>
          <w:sz w:val="24"/>
          <w:szCs w:val="22"/>
          <w:lang w:val="en-US" w:eastAsia="zh-CN"/>
        </w:rPr>
        <w:t>XI/17</w:t>
      </w:r>
      <w:r w:rsidRPr="002A1A49">
        <w:rPr>
          <w:rFonts w:ascii="宋体" w:eastAsia="宋体" w:hAnsi="宋体" w:cs="宋体" w:hint="eastAsia"/>
          <w:sz w:val="24"/>
          <w:szCs w:val="22"/>
          <w:lang w:val="en-US" w:eastAsia="zh-CN"/>
        </w:rPr>
        <w:t>号决定、</w:t>
      </w:r>
      <w:r w:rsidRPr="002A1A49">
        <w:rPr>
          <w:rFonts w:hint="eastAsia"/>
          <w:sz w:val="24"/>
          <w:szCs w:val="22"/>
          <w:lang w:val="en-US" w:eastAsia="zh-CN"/>
        </w:rPr>
        <w:t>2014</w:t>
      </w:r>
      <w:r w:rsidRPr="002A1A49">
        <w:rPr>
          <w:rFonts w:ascii="宋体" w:eastAsia="宋体" w:hAnsi="宋体" w:cs="宋体" w:hint="eastAsia"/>
          <w:sz w:val="24"/>
          <w:szCs w:val="22"/>
          <w:lang w:val="en-US" w:eastAsia="zh-CN"/>
        </w:rPr>
        <w:t>年</w:t>
      </w:r>
      <w:r w:rsidRPr="002A1A49">
        <w:rPr>
          <w:rFonts w:hint="eastAsia"/>
          <w:sz w:val="24"/>
          <w:szCs w:val="22"/>
          <w:lang w:val="en-US" w:eastAsia="zh-CN"/>
        </w:rPr>
        <w:t>10</w:t>
      </w:r>
      <w:r w:rsidRPr="002A1A49">
        <w:rPr>
          <w:rFonts w:ascii="宋体" w:eastAsia="宋体" w:hAnsi="宋体" w:cs="宋体" w:hint="eastAsia"/>
          <w:sz w:val="24"/>
          <w:szCs w:val="22"/>
          <w:lang w:val="en-US" w:eastAsia="zh-CN"/>
        </w:rPr>
        <w:t>月</w:t>
      </w:r>
      <w:r w:rsidRPr="002A1A49">
        <w:rPr>
          <w:rFonts w:hint="eastAsia"/>
          <w:sz w:val="24"/>
          <w:szCs w:val="22"/>
          <w:lang w:val="en-US" w:eastAsia="zh-CN"/>
        </w:rPr>
        <w:t>17</w:t>
      </w:r>
      <w:r w:rsidRPr="002A1A49">
        <w:rPr>
          <w:rFonts w:ascii="宋体" w:eastAsia="宋体" w:hAnsi="宋体" w:cs="宋体" w:hint="eastAsia"/>
          <w:sz w:val="24"/>
          <w:szCs w:val="22"/>
          <w:lang w:val="en-US" w:eastAsia="zh-CN"/>
        </w:rPr>
        <w:t>日第</w:t>
      </w:r>
      <w:r w:rsidRPr="002A1A49">
        <w:rPr>
          <w:rFonts w:hint="eastAsia"/>
          <w:sz w:val="24"/>
          <w:szCs w:val="22"/>
          <w:lang w:val="en-US" w:eastAsia="zh-CN"/>
        </w:rPr>
        <w:t>XII/22</w:t>
      </w:r>
      <w:r w:rsidRPr="002A1A49">
        <w:rPr>
          <w:rFonts w:ascii="宋体" w:eastAsia="宋体" w:hAnsi="宋体" w:cs="宋体" w:hint="eastAsia"/>
          <w:sz w:val="24"/>
          <w:szCs w:val="22"/>
          <w:lang w:val="en-US" w:eastAsia="zh-CN"/>
        </w:rPr>
        <w:t>号决定、</w:t>
      </w:r>
      <w:r w:rsidRPr="002A1A49">
        <w:rPr>
          <w:rFonts w:hint="eastAsia"/>
          <w:sz w:val="24"/>
          <w:szCs w:val="22"/>
          <w:lang w:val="en-US" w:eastAsia="zh-CN"/>
        </w:rPr>
        <w:t>2016</w:t>
      </w:r>
      <w:r w:rsidRPr="002A1A49">
        <w:rPr>
          <w:rFonts w:ascii="宋体" w:eastAsia="宋体" w:hAnsi="宋体" w:cs="宋体" w:hint="eastAsia"/>
          <w:sz w:val="24"/>
          <w:szCs w:val="22"/>
          <w:lang w:val="en-US" w:eastAsia="zh-CN"/>
        </w:rPr>
        <w:t>年</w:t>
      </w:r>
      <w:r w:rsidRPr="002A1A49">
        <w:rPr>
          <w:rFonts w:hint="eastAsia"/>
          <w:sz w:val="24"/>
          <w:szCs w:val="22"/>
          <w:lang w:val="en-US" w:eastAsia="zh-CN"/>
        </w:rPr>
        <w:t>12</w:t>
      </w:r>
      <w:r w:rsidRPr="002A1A49">
        <w:rPr>
          <w:rFonts w:ascii="宋体" w:eastAsia="宋体" w:hAnsi="宋体" w:cs="宋体" w:hint="eastAsia"/>
          <w:sz w:val="24"/>
          <w:szCs w:val="22"/>
          <w:lang w:val="en-US" w:eastAsia="zh-CN"/>
        </w:rPr>
        <w:t>月</w:t>
      </w:r>
      <w:r w:rsidRPr="002A1A49">
        <w:rPr>
          <w:rFonts w:hint="eastAsia"/>
          <w:sz w:val="24"/>
          <w:szCs w:val="22"/>
          <w:lang w:val="en-US" w:eastAsia="zh-CN"/>
        </w:rPr>
        <w:t>17</w:t>
      </w:r>
      <w:r w:rsidRPr="002A1A49">
        <w:rPr>
          <w:rFonts w:ascii="宋体" w:eastAsia="宋体" w:hAnsi="宋体" w:cs="宋体" w:hint="eastAsia"/>
          <w:sz w:val="24"/>
          <w:szCs w:val="22"/>
          <w:lang w:val="en-US" w:eastAsia="zh-CN"/>
        </w:rPr>
        <w:t>日第</w:t>
      </w:r>
      <w:r w:rsidRPr="002A1A49">
        <w:rPr>
          <w:rFonts w:hint="eastAsia"/>
          <w:sz w:val="24"/>
          <w:szCs w:val="22"/>
          <w:lang w:val="en-US" w:eastAsia="zh-CN"/>
        </w:rPr>
        <w:t>XIII/12</w:t>
      </w:r>
      <w:r w:rsidRPr="002A1A49">
        <w:rPr>
          <w:rFonts w:ascii="宋体" w:eastAsia="宋体" w:hAnsi="宋体" w:cs="宋体" w:hint="eastAsia"/>
          <w:sz w:val="24"/>
          <w:szCs w:val="22"/>
          <w:lang w:val="en-US" w:eastAsia="zh-CN"/>
        </w:rPr>
        <w:t>号决定，</w:t>
      </w:r>
      <w:r w:rsidRPr="002A1A49">
        <w:rPr>
          <w:rFonts w:hint="eastAsia"/>
          <w:sz w:val="24"/>
          <w:szCs w:val="22"/>
          <w:lang w:val="en-US" w:eastAsia="zh-CN"/>
        </w:rPr>
        <w:t xml:space="preserve"> </w:t>
      </w:r>
      <w:r w:rsidRPr="002A1A49">
        <w:rPr>
          <w:rFonts w:ascii="宋体" w:eastAsia="宋体" w:hAnsi="宋体" w:cs="宋体" w:hint="eastAsia"/>
          <w:sz w:val="24"/>
          <w:szCs w:val="22"/>
          <w:lang w:val="en-US" w:eastAsia="zh-CN"/>
        </w:rPr>
        <w:t>特别第</w:t>
      </w:r>
      <w:r w:rsidRPr="002A1A49">
        <w:rPr>
          <w:rFonts w:hint="eastAsia"/>
          <w:sz w:val="24"/>
          <w:szCs w:val="22"/>
          <w:lang w:val="en-US" w:eastAsia="zh-CN"/>
        </w:rPr>
        <w:t>3</w:t>
      </w:r>
      <w:r w:rsidRPr="002A1A49">
        <w:rPr>
          <w:rFonts w:ascii="宋体" w:eastAsia="宋体" w:hAnsi="宋体" w:cs="宋体" w:hint="eastAsia"/>
          <w:sz w:val="24"/>
          <w:szCs w:val="22"/>
          <w:lang w:val="en-US" w:eastAsia="zh-CN"/>
        </w:rPr>
        <w:t>段，以及</w:t>
      </w:r>
      <w:r w:rsidRPr="002A1A49">
        <w:rPr>
          <w:rFonts w:hint="eastAsia"/>
          <w:sz w:val="24"/>
          <w:szCs w:val="22"/>
          <w:lang w:val="en-US" w:eastAsia="zh-CN"/>
        </w:rPr>
        <w:t>2018</w:t>
      </w:r>
      <w:r w:rsidRPr="002A1A49">
        <w:rPr>
          <w:rFonts w:ascii="宋体" w:eastAsia="宋体" w:hAnsi="宋体" w:cs="宋体" w:hint="eastAsia"/>
          <w:sz w:val="24"/>
          <w:szCs w:val="22"/>
          <w:lang w:val="en-US" w:eastAsia="zh-CN"/>
        </w:rPr>
        <w:t>年</w:t>
      </w:r>
      <w:r w:rsidRPr="002A1A49">
        <w:rPr>
          <w:rFonts w:hint="eastAsia"/>
          <w:sz w:val="24"/>
          <w:szCs w:val="22"/>
          <w:lang w:val="en-US" w:eastAsia="zh-CN"/>
        </w:rPr>
        <w:t>11</w:t>
      </w:r>
      <w:r w:rsidRPr="002A1A49">
        <w:rPr>
          <w:rFonts w:ascii="宋体" w:eastAsia="宋体" w:hAnsi="宋体" w:cs="宋体" w:hint="eastAsia"/>
          <w:sz w:val="24"/>
          <w:szCs w:val="22"/>
          <w:lang w:val="en-US" w:eastAsia="zh-CN"/>
        </w:rPr>
        <w:t>月</w:t>
      </w:r>
      <w:r w:rsidRPr="002A1A49">
        <w:rPr>
          <w:rFonts w:hint="eastAsia"/>
          <w:sz w:val="24"/>
          <w:szCs w:val="22"/>
          <w:lang w:val="en-US" w:eastAsia="zh-CN"/>
        </w:rPr>
        <w:t>29</w:t>
      </w:r>
      <w:r w:rsidRPr="002A1A49">
        <w:rPr>
          <w:rFonts w:ascii="宋体" w:eastAsia="宋体" w:hAnsi="宋体" w:cs="宋体" w:hint="eastAsia"/>
          <w:sz w:val="24"/>
          <w:szCs w:val="22"/>
          <w:lang w:val="en-US" w:eastAsia="zh-CN"/>
        </w:rPr>
        <w:t>日第</w:t>
      </w:r>
      <w:r w:rsidRPr="002A1A49">
        <w:rPr>
          <w:rFonts w:hint="eastAsia"/>
          <w:sz w:val="24"/>
          <w:szCs w:val="22"/>
          <w:lang w:val="en-US" w:eastAsia="zh-CN"/>
        </w:rPr>
        <w:t>14/9</w:t>
      </w:r>
      <w:r w:rsidRPr="002A1A49">
        <w:rPr>
          <w:rFonts w:ascii="宋体" w:eastAsia="宋体" w:hAnsi="宋体" w:cs="宋体" w:hint="eastAsia"/>
          <w:sz w:val="24"/>
          <w:szCs w:val="22"/>
          <w:lang w:val="en-US" w:eastAsia="zh-CN"/>
        </w:rPr>
        <w:t>号决定，</w:t>
      </w:r>
    </w:p>
    <w:p w14:paraId="6697A6E3" w14:textId="574A7E3E" w:rsidR="00DC740C" w:rsidRPr="00374FA9" w:rsidRDefault="00374FA9" w:rsidP="00B70FE2">
      <w:pPr>
        <w:spacing w:before="120" w:after="120"/>
        <w:ind w:left="490" w:firstLine="490"/>
        <w:rPr>
          <w:sz w:val="24"/>
          <w:szCs w:val="22"/>
          <w:lang w:val="fr-CA" w:eastAsia="zh-CN"/>
        </w:rPr>
      </w:pPr>
      <w:r w:rsidRPr="00374FA9">
        <w:rPr>
          <w:rFonts w:eastAsia="楷体" w:hint="eastAsia"/>
          <w:sz w:val="24"/>
          <w:szCs w:val="22"/>
          <w:lang w:val="en-US" w:eastAsia="zh-CN"/>
        </w:rPr>
        <w:t>回顾</w:t>
      </w:r>
      <w:r w:rsidRPr="00374FA9">
        <w:rPr>
          <w:rFonts w:ascii="宋体" w:eastAsia="宋体" w:hAnsi="宋体" w:cs="宋体" w:hint="eastAsia"/>
          <w:sz w:val="24"/>
          <w:szCs w:val="22"/>
          <w:lang w:val="en-US" w:eastAsia="zh-CN"/>
        </w:rPr>
        <w:t>联合国大会关于海洋和海洋法的第</w:t>
      </w:r>
      <w:r w:rsidRPr="00374FA9">
        <w:rPr>
          <w:rFonts w:hint="eastAsia"/>
          <w:sz w:val="24"/>
          <w:szCs w:val="22"/>
          <w:lang w:val="en-US" w:eastAsia="zh-CN"/>
        </w:rPr>
        <w:t xml:space="preserve"> 78/69 </w:t>
      </w:r>
      <w:r w:rsidRPr="00374FA9">
        <w:rPr>
          <w:rFonts w:ascii="宋体" w:eastAsia="宋体" w:hAnsi="宋体" w:cs="宋体" w:hint="eastAsia"/>
          <w:sz w:val="24"/>
          <w:szCs w:val="22"/>
          <w:lang w:val="en-US" w:eastAsia="zh-CN"/>
        </w:rPr>
        <w:t>号决议及其关于《联合国海洋法公约》</w:t>
      </w:r>
      <w:r w:rsidRPr="00374FA9">
        <w:rPr>
          <w:sz w:val="24"/>
          <w:szCs w:val="22"/>
          <w:vertAlign w:val="superscript"/>
        </w:rPr>
        <w:footnoteReference w:id="9"/>
      </w:r>
      <w:r w:rsidRPr="00374FA9">
        <w:rPr>
          <w:rFonts w:ascii="宋体" w:eastAsia="宋体" w:hAnsi="宋体" w:cs="宋体" w:hint="eastAsia"/>
          <w:sz w:val="24"/>
          <w:szCs w:val="22"/>
          <w:lang w:val="en-US" w:eastAsia="zh-CN"/>
        </w:rPr>
        <w:t>的序言部分段落，</w:t>
      </w:r>
      <w:r w:rsidRPr="00374FA9">
        <w:rPr>
          <w:sz w:val="24"/>
          <w:szCs w:val="22"/>
          <w:vertAlign w:val="superscript"/>
          <w:lang w:val="fr-CA"/>
        </w:rPr>
        <w:footnoteReference w:id="10"/>
      </w:r>
    </w:p>
    <w:p w14:paraId="519205E1" w14:textId="279E1239" w:rsidR="00DC740C" w:rsidRPr="002576BA" w:rsidRDefault="00374FA9" w:rsidP="00B70FE2">
      <w:pPr>
        <w:spacing w:before="120" w:after="120"/>
        <w:ind w:left="490" w:firstLine="490"/>
        <w:rPr>
          <w:sz w:val="24"/>
          <w:szCs w:val="22"/>
          <w:lang w:eastAsia="zh-CN"/>
        </w:rPr>
      </w:pPr>
      <w:r w:rsidRPr="00374FA9">
        <w:rPr>
          <w:rFonts w:eastAsia="楷体" w:hint="eastAsia"/>
          <w:sz w:val="24"/>
          <w:szCs w:val="22"/>
          <w:lang w:val="en-US" w:eastAsia="zh-CN"/>
        </w:rPr>
        <w:t>重申</w:t>
      </w:r>
      <w:r w:rsidRPr="00374FA9">
        <w:rPr>
          <w:rFonts w:ascii="宋体" w:eastAsia="宋体" w:hAnsi="宋体" w:cs="宋体" w:hint="eastAsia"/>
          <w:sz w:val="24"/>
          <w:szCs w:val="22"/>
          <w:lang w:val="en-US" w:eastAsia="zh-CN"/>
        </w:rPr>
        <w:t>联合国大会在处理国家管辖范围以外海洋区域生物多样性的养护和可持续利用问题方面的核心作用，</w:t>
      </w:r>
    </w:p>
    <w:p w14:paraId="7B07011F" w14:textId="22205858" w:rsidR="00DC740C" w:rsidRPr="002576BA" w:rsidRDefault="009923A1" w:rsidP="00B70FE2">
      <w:pPr>
        <w:spacing w:before="120" w:after="120"/>
        <w:ind w:left="490" w:firstLine="490"/>
        <w:rPr>
          <w:sz w:val="24"/>
          <w:szCs w:val="22"/>
          <w:lang w:eastAsia="zh-CN"/>
        </w:rPr>
      </w:pPr>
      <w:r w:rsidRPr="009923A1">
        <w:rPr>
          <w:rFonts w:eastAsia="楷体" w:hint="eastAsia"/>
          <w:sz w:val="24"/>
          <w:szCs w:val="22"/>
          <w:lang w:val="en-US" w:eastAsia="zh-CN"/>
        </w:rPr>
        <w:t>认识到</w:t>
      </w:r>
      <w:r w:rsidRPr="009923A1">
        <w:rPr>
          <w:rFonts w:ascii="宋体" w:eastAsia="宋体" w:hAnsi="宋体" w:cs="宋体" w:hint="eastAsia"/>
          <w:sz w:val="24"/>
          <w:szCs w:val="22"/>
          <w:lang w:val="en-US" w:eastAsia="zh-CN"/>
        </w:rPr>
        <w:t>对具有重要生态或生物意义的海洋区域的描述是一个重要的科学和技术进程，可能有助于执行《昆明</w:t>
      </w:r>
      <w:r w:rsidRPr="009923A1">
        <w:rPr>
          <w:rFonts w:hint="eastAsia"/>
          <w:sz w:val="24"/>
          <w:szCs w:val="22"/>
          <w:lang w:val="en-US" w:eastAsia="zh-CN"/>
        </w:rPr>
        <w:t>-</w:t>
      </w:r>
      <w:r w:rsidRPr="009923A1">
        <w:rPr>
          <w:rFonts w:ascii="宋体" w:eastAsia="宋体" w:hAnsi="宋体" w:cs="宋体" w:hint="eastAsia"/>
          <w:sz w:val="24"/>
          <w:szCs w:val="22"/>
          <w:lang w:val="en-US" w:eastAsia="zh-CN"/>
        </w:rPr>
        <w:t>蒙特利尔全球生物多样性框架》</w:t>
      </w:r>
      <w:r w:rsidRPr="009923A1">
        <w:rPr>
          <w:sz w:val="24"/>
          <w:szCs w:val="22"/>
          <w:vertAlign w:val="superscript"/>
        </w:rPr>
        <w:footnoteReference w:id="11"/>
      </w:r>
      <w:r w:rsidRPr="009923A1">
        <w:rPr>
          <w:rFonts w:ascii="宋体" w:eastAsia="宋体" w:hAnsi="宋体" w:cs="宋体" w:hint="eastAsia"/>
          <w:sz w:val="24"/>
          <w:szCs w:val="22"/>
          <w:lang w:val="en-US" w:eastAsia="zh-CN"/>
        </w:rPr>
        <w:t>和</w:t>
      </w:r>
      <w:bookmarkStart w:id="8" w:name="_Hlk160720050"/>
      <w:r w:rsidRPr="009923A1">
        <w:rPr>
          <w:rFonts w:ascii="宋体" w:eastAsia="宋体" w:hAnsi="宋体" w:cs="宋体" w:hint="eastAsia"/>
          <w:sz w:val="24"/>
          <w:szCs w:val="22"/>
          <w:lang w:eastAsia="zh-CN"/>
        </w:rPr>
        <w:t>《</w:t>
      </w:r>
      <w:r w:rsidRPr="009923A1">
        <w:rPr>
          <w:rFonts w:hint="eastAsia"/>
          <w:sz w:val="24"/>
          <w:szCs w:val="22"/>
          <w:lang w:eastAsia="zh-CN"/>
        </w:rPr>
        <w:t>&lt;</w:t>
      </w:r>
      <w:r w:rsidRPr="009923A1">
        <w:rPr>
          <w:rFonts w:ascii="宋体" w:eastAsia="宋体" w:hAnsi="宋体" w:cs="宋体" w:hint="eastAsia"/>
          <w:sz w:val="24"/>
          <w:szCs w:val="22"/>
          <w:lang w:eastAsia="zh-CN"/>
        </w:rPr>
        <w:t>联合国海洋法公约</w:t>
      </w:r>
      <w:r w:rsidRPr="009923A1">
        <w:rPr>
          <w:rFonts w:hint="eastAsia"/>
          <w:sz w:val="24"/>
          <w:szCs w:val="22"/>
          <w:lang w:eastAsia="zh-CN"/>
        </w:rPr>
        <w:t>&gt;</w:t>
      </w:r>
      <w:r w:rsidRPr="009923A1">
        <w:rPr>
          <w:rFonts w:ascii="宋体" w:eastAsia="宋体" w:hAnsi="宋体" w:cs="宋体" w:hint="eastAsia"/>
          <w:sz w:val="24"/>
          <w:szCs w:val="22"/>
          <w:lang w:eastAsia="zh-CN"/>
        </w:rPr>
        <w:t>下国家管辖范围以外区域海洋生物多样性的养护和可持续利用协定》</w:t>
      </w:r>
      <w:bookmarkEnd w:id="8"/>
      <w:r w:rsidRPr="009923A1">
        <w:rPr>
          <w:rFonts w:ascii="宋体" w:eastAsia="宋体" w:hAnsi="宋体" w:cs="宋体" w:hint="eastAsia"/>
          <w:sz w:val="24"/>
          <w:szCs w:val="22"/>
          <w:lang w:val="en-US" w:eastAsia="zh-CN"/>
        </w:rPr>
        <w:t>，</w:t>
      </w:r>
      <w:r w:rsidR="00FA4339" w:rsidRPr="002576BA">
        <w:rPr>
          <w:rStyle w:val="FootnoteReference"/>
          <w:sz w:val="24"/>
          <w:szCs w:val="22"/>
        </w:rPr>
        <w:footnoteReference w:id="12"/>
      </w:r>
    </w:p>
    <w:p w14:paraId="1111AEB0" w14:textId="330E6FB0" w:rsidR="00DC740C" w:rsidRPr="002576BA" w:rsidRDefault="00DC740C" w:rsidP="00B70FE2">
      <w:pPr>
        <w:spacing w:before="120" w:after="120"/>
        <w:ind w:left="490" w:firstLine="490"/>
        <w:rPr>
          <w:sz w:val="24"/>
          <w:szCs w:val="22"/>
          <w:vertAlign w:val="superscript"/>
          <w:lang w:eastAsia="zh-CN"/>
        </w:rPr>
      </w:pPr>
      <w:r w:rsidRPr="002576BA">
        <w:rPr>
          <w:sz w:val="24"/>
          <w:szCs w:val="22"/>
          <w:lang w:eastAsia="zh-CN"/>
        </w:rPr>
        <w:t>1.</w:t>
      </w:r>
      <w:r w:rsidR="00AF0555" w:rsidRPr="002576BA">
        <w:rPr>
          <w:i/>
          <w:iCs/>
          <w:sz w:val="24"/>
          <w:szCs w:val="22"/>
          <w:lang w:eastAsia="zh-CN"/>
        </w:rPr>
        <w:tab/>
      </w:r>
      <w:r w:rsidR="00B6735D" w:rsidRPr="00B6735D">
        <w:rPr>
          <w:rFonts w:eastAsia="楷体" w:hint="eastAsia"/>
          <w:sz w:val="24"/>
          <w:szCs w:val="22"/>
          <w:lang w:val="en-US" w:eastAsia="zh-CN"/>
        </w:rPr>
        <w:t>表示感谢</w:t>
      </w:r>
      <w:r w:rsidR="00B6735D" w:rsidRPr="00B6735D">
        <w:rPr>
          <w:rFonts w:ascii="宋体" w:eastAsia="宋体" w:hAnsi="宋体" w:cs="宋体" w:hint="eastAsia"/>
          <w:sz w:val="24"/>
          <w:szCs w:val="22"/>
          <w:lang w:val="en-US" w:eastAsia="zh-CN"/>
        </w:rPr>
        <w:t>比利时、加拿大、德国、挪威和瑞典政府资助举办技术和法律专家研讨会，审查用于修改对具有重要生态或生物意义的海洋区域</w:t>
      </w:r>
      <w:r w:rsidR="00B6735D">
        <w:rPr>
          <w:rFonts w:ascii="宋体" w:eastAsia="宋体" w:hAnsi="宋体" w:cs="宋体" w:hint="eastAsia"/>
          <w:sz w:val="24"/>
          <w:szCs w:val="22"/>
          <w:lang w:val="en-US" w:eastAsia="zh-CN"/>
        </w:rPr>
        <w:t>所做</w:t>
      </w:r>
      <w:r w:rsidR="00B6735D" w:rsidRPr="00B6735D">
        <w:rPr>
          <w:rFonts w:ascii="宋体" w:eastAsia="宋体" w:hAnsi="宋体" w:cs="宋体" w:hint="eastAsia"/>
          <w:sz w:val="24"/>
          <w:szCs w:val="22"/>
          <w:lang w:val="en-US" w:eastAsia="zh-CN"/>
        </w:rPr>
        <w:t>描述和描述新区域的方式</w:t>
      </w:r>
      <w:r w:rsidR="00B6735D" w:rsidRPr="00B6735D">
        <w:rPr>
          <w:rFonts w:hint="eastAsia"/>
          <w:sz w:val="24"/>
          <w:szCs w:val="22"/>
          <w:lang w:val="en-US" w:eastAsia="zh-CN"/>
        </w:rPr>
        <w:t xml:space="preserve"> </w:t>
      </w:r>
      <w:r w:rsidR="00B6735D" w:rsidRPr="00B6735D">
        <w:rPr>
          <w:rFonts w:ascii="宋体" w:eastAsia="宋体" w:hAnsi="宋体" w:cs="宋体" w:hint="eastAsia"/>
          <w:sz w:val="24"/>
          <w:szCs w:val="22"/>
          <w:lang w:val="en-US" w:eastAsia="zh-CN"/>
        </w:rPr>
        <w:t>，并注意到研讨会的报告；</w:t>
      </w:r>
      <w:r w:rsidRPr="002576BA">
        <w:rPr>
          <w:rStyle w:val="FootnoteReference"/>
          <w:rFonts w:eastAsiaTheme="majorEastAsia"/>
          <w:sz w:val="24"/>
          <w:szCs w:val="22"/>
        </w:rPr>
        <w:footnoteReference w:id="13"/>
      </w:r>
    </w:p>
    <w:p w14:paraId="0EAB7453" w14:textId="4304D320" w:rsidR="00DC740C" w:rsidRPr="002576BA" w:rsidRDefault="00DC740C" w:rsidP="00B70FE2">
      <w:pPr>
        <w:spacing w:before="120" w:after="120"/>
        <w:ind w:left="490" w:firstLine="490"/>
        <w:rPr>
          <w:sz w:val="24"/>
          <w:szCs w:val="22"/>
          <w:lang w:eastAsia="zh-CN"/>
        </w:rPr>
      </w:pPr>
      <w:r w:rsidRPr="002576BA">
        <w:rPr>
          <w:sz w:val="24"/>
          <w:szCs w:val="22"/>
          <w:lang w:eastAsia="zh-CN"/>
        </w:rPr>
        <w:t>2.</w:t>
      </w:r>
      <w:r w:rsidRPr="002576BA">
        <w:rPr>
          <w:sz w:val="24"/>
          <w:szCs w:val="22"/>
          <w:lang w:eastAsia="zh-CN"/>
        </w:rPr>
        <w:tab/>
      </w:r>
      <w:r w:rsidR="00B6735D" w:rsidRPr="00B6735D">
        <w:rPr>
          <w:rFonts w:eastAsia="楷体" w:hint="eastAsia"/>
          <w:sz w:val="24"/>
          <w:szCs w:val="22"/>
          <w:lang w:val="en-US" w:eastAsia="zh-CN"/>
        </w:rPr>
        <w:t>延长</w:t>
      </w:r>
      <w:r w:rsidR="00B6735D" w:rsidRPr="00B6735D">
        <w:rPr>
          <w:rFonts w:ascii="宋体" w:eastAsia="宋体" w:hAnsi="宋体" w:cs="宋体" w:hint="eastAsia"/>
          <w:sz w:val="24"/>
          <w:szCs w:val="22"/>
          <w:lang w:val="en-US" w:eastAsia="zh-CN"/>
        </w:rPr>
        <w:t>具有重要生态或生物意义的海洋区域问题非正式咨询小组的任期，请执行秘书协助该小组根据载于第</w:t>
      </w:r>
      <w:r w:rsidR="00B6735D" w:rsidRPr="00B6735D">
        <w:rPr>
          <w:rFonts w:hint="eastAsia"/>
          <w:sz w:val="24"/>
          <w:szCs w:val="22"/>
          <w:lang w:val="en-US" w:eastAsia="zh-CN"/>
        </w:rPr>
        <w:t xml:space="preserve"> XIII/12 </w:t>
      </w:r>
      <w:r w:rsidR="00B6735D" w:rsidRPr="00B6735D">
        <w:rPr>
          <w:rFonts w:ascii="宋体" w:eastAsia="宋体" w:hAnsi="宋体" w:cs="宋体" w:hint="eastAsia"/>
          <w:sz w:val="24"/>
          <w:szCs w:val="22"/>
          <w:lang w:val="en-US" w:eastAsia="zh-CN"/>
        </w:rPr>
        <w:t>号决定附件三并经第</w:t>
      </w:r>
      <w:r w:rsidR="00B6735D" w:rsidRPr="00B6735D">
        <w:rPr>
          <w:rFonts w:hint="eastAsia"/>
          <w:sz w:val="24"/>
          <w:szCs w:val="22"/>
          <w:lang w:val="en-US" w:eastAsia="zh-CN"/>
        </w:rPr>
        <w:t xml:space="preserve"> 14/9 </w:t>
      </w:r>
      <w:r w:rsidR="00B6735D" w:rsidRPr="00B6735D">
        <w:rPr>
          <w:rFonts w:ascii="宋体" w:eastAsia="宋体" w:hAnsi="宋体" w:cs="宋体" w:hint="eastAsia"/>
          <w:sz w:val="24"/>
          <w:szCs w:val="22"/>
          <w:lang w:val="en-US" w:eastAsia="zh-CN"/>
        </w:rPr>
        <w:t>号决定附件三修订的职权范围开展工作；</w:t>
      </w:r>
    </w:p>
    <w:p w14:paraId="55E2A454" w14:textId="73B13F84" w:rsidR="00DC740C" w:rsidRPr="002576BA" w:rsidRDefault="00DC740C" w:rsidP="00B70FE2">
      <w:pPr>
        <w:pStyle w:val="Para1"/>
        <w:tabs>
          <w:tab w:val="clear" w:pos="1134"/>
        </w:tabs>
        <w:ind w:left="490" w:firstLine="490"/>
        <w:rPr>
          <w:sz w:val="24"/>
          <w:szCs w:val="22"/>
          <w:lang w:eastAsia="zh-CN"/>
        </w:rPr>
      </w:pPr>
      <w:r w:rsidRPr="002576BA">
        <w:rPr>
          <w:sz w:val="24"/>
          <w:szCs w:val="22"/>
          <w:lang w:eastAsia="zh-CN"/>
        </w:rPr>
        <w:t>3.</w:t>
      </w:r>
      <w:r w:rsidRPr="002576BA">
        <w:rPr>
          <w:sz w:val="24"/>
          <w:szCs w:val="22"/>
          <w:lang w:eastAsia="zh-CN"/>
        </w:rPr>
        <w:tab/>
      </w:r>
      <w:r w:rsidR="009F0949" w:rsidRPr="009F0949">
        <w:rPr>
          <w:rFonts w:eastAsia="楷体" w:hint="eastAsia"/>
          <w:sz w:val="24"/>
          <w:szCs w:val="22"/>
          <w:lang w:val="en-US" w:eastAsia="zh-CN"/>
        </w:rPr>
        <w:t>强调</w:t>
      </w:r>
      <w:r w:rsidR="009F0949" w:rsidRPr="009F0949">
        <w:rPr>
          <w:rFonts w:ascii="宋体" w:eastAsia="宋体" w:hAnsi="宋体" w:cs="宋体" w:hint="eastAsia"/>
          <w:sz w:val="24"/>
          <w:szCs w:val="22"/>
          <w:lang w:val="en-US" w:eastAsia="zh-CN"/>
        </w:rPr>
        <w:t>修改对具有重要生态或生物意义的海洋区域的描述以及描述新区域并不意味着对任何国家、领土、城市或地区或是其当局的法律地位或是对边界或界线的划定表示任何意见，严格地说是一项科学和技术活动，而且根据本决定采取的任何行动或开展的任何活动均不得被解释</w:t>
      </w:r>
      <w:r w:rsidR="003D3569">
        <w:rPr>
          <w:rFonts w:ascii="宋体" w:eastAsia="宋体" w:hAnsi="宋体" w:cs="宋体" w:hint="eastAsia"/>
          <w:sz w:val="24"/>
          <w:szCs w:val="22"/>
          <w:lang w:val="en-US" w:eastAsia="zh-CN"/>
        </w:rPr>
        <w:t>为</w:t>
      </w:r>
      <w:r w:rsidR="009F0949" w:rsidRPr="009F0949">
        <w:rPr>
          <w:rFonts w:ascii="宋体" w:eastAsia="宋体" w:hAnsi="宋体" w:cs="宋体" w:hint="eastAsia"/>
          <w:sz w:val="24"/>
          <w:szCs w:val="22"/>
          <w:lang w:val="en-US" w:eastAsia="zh-CN"/>
        </w:rPr>
        <w:t>或视为损害国家在陆地或海洋主权争议或海洋区域划界争议中的立场；</w:t>
      </w:r>
    </w:p>
    <w:p w14:paraId="5A1590AD" w14:textId="02D9B030" w:rsidR="00DC740C" w:rsidRPr="002576BA" w:rsidRDefault="00DC740C" w:rsidP="00B70FE2">
      <w:pPr>
        <w:pStyle w:val="Para1"/>
        <w:tabs>
          <w:tab w:val="clear" w:pos="1134"/>
        </w:tabs>
        <w:ind w:left="490" w:firstLine="490"/>
        <w:rPr>
          <w:sz w:val="24"/>
          <w:szCs w:val="22"/>
          <w:lang w:eastAsia="zh-CN"/>
        </w:rPr>
      </w:pPr>
      <w:r w:rsidRPr="002576BA">
        <w:rPr>
          <w:sz w:val="24"/>
          <w:szCs w:val="22"/>
          <w:lang w:eastAsia="zh-CN"/>
        </w:rPr>
        <w:t>4.</w:t>
      </w:r>
      <w:r w:rsidRPr="002576BA">
        <w:rPr>
          <w:sz w:val="24"/>
          <w:szCs w:val="22"/>
          <w:lang w:eastAsia="zh-CN"/>
        </w:rPr>
        <w:tab/>
      </w:r>
      <w:r w:rsidR="001622E0" w:rsidRPr="001622E0">
        <w:rPr>
          <w:rFonts w:eastAsia="楷体"/>
          <w:sz w:val="24"/>
          <w:lang w:val="en-US" w:eastAsia="zh-CN"/>
        </w:rPr>
        <w:t>请</w:t>
      </w:r>
      <w:r w:rsidR="001622E0" w:rsidRPr="001622E0">
        <w:rPr>
          <w:rFonts w:ascii="宋体" w:eastAsia="宋体" w:hAnsi="宋体" w:cs="宋体" w:hint="eastAsia"/>
          <w:sz w:val="24"/>
          <w:lang w:val="en-US" w:eastAsia="zh-CN"/>
        </w:rPr>
        <w:t>执行秘书在财务资源允许的情况下，根据第</w:t>
      </w:r>
      <w:r w:rsidR="001622E0" w:rsidRPr="001622E0">
        <w:rPr>
          <w:rFonts w:hint="eastAsia"/>
          <w:sz w:val="24"/>
          <w:lang w:val="en-US" w:eastAsia="zh-CN"/>
        </w:rPr>
        <w:t xml:space="preserve"> X/29 </w:t>
      </w:r>
      <w:r w:rsidR="001622E0" w:rsidRPr="001622E0">
        <w:rPr>
          <w:rFonts w:ascii="宋体" w:eastAsia="宋体" w:hAnsi="宋体" w:cs="宋体" w:hint="eastAsia"/>
          <w:sz w:val="24"/>
          <w:lang w:val="en-US" w:eastAsia="zh-CN"/>
        </w:rPr>
        <w:t>号决定第</w:t>
      </w:r>
      <w:r w:rsidR="001622E0" w:rsidRPr="001622E0">
        <w:rPr>
          <w:rFonts w:hint="eastAsia"/>
          <w:sz w:val="24"/>
          <w:lang w:val="en-US" w:eastAsia="zh-CN"/>
        </w:rPr>
        <w:t xml:space="preserve"> 36 </w:t>
      </w:r>
      <w:r w:rsidR="001622E0" w:rsidRPr="001622E0">
        <w:rPr>
          <w:rFonts w:ascii="宋体" w:eastAsia="宋体" w:hAnsi="宋体" w:cs="宋体" w:hint="eastAsia"/>
          <w:sz w:val="24"/>
          <w:lang w:val="en-US" w:eastAsia="zh-CN"/>
        </w:rPr>
        <w:t>段、第</w:t>
      </w:r>
      <w:r w:rsidR="001622E0" w:rsidRPr="001622E0">
        <w:rPr>
          <w:rFonts w:hint="eastAsia"/>
          <w:sz w:val="24"/>
          <w:lang w:val="en-US" w:eastAsia="zh-CN"/>
        </w:rPr>
        <w:t xml:space="preserve"> XI/17 </w:t>
      </w:r>
      <w:r w:rsidR="001622E0" w:rsidRPr="001622E0">
        <w:rPr>
          <w:rFonts w:ascii="宋体" w:eastAsia="宋体" w:hAnsi="宋体" w:cs="宋体" w:hint="eastAsia"/>
          <w:sz w:val="24"/>
          <w:lang w:val="en-US" w:eastAsia="zh-CN"/>
        </w:rPr>
        <w:t>号决定第</w:t>
      </w:r>
      <w:r w:rsidR="001622E0" w:rsidRPr="001622E0">
        <w:rPr>
          <w:rFonts w:hint="eastAsia"/>
          <w:sz w:val="24"/>
          <w:lang w:val="en-US" w:eastAsia="zh-CN"/>
        </w:rPr>
        <w:t xml:space="preserve"> 12 </w:t>
      </w:r>
      <w:r w:rsidR="001622E0" w:rsidRPr="001622E0">
        <w:rPr>
          <w:rFonts w:ascii="宋体" w:eastAsia="宋体" w:hAnsi="宋体" w:cs="宋体" w:hint="eastAsia"/>
          <w:sz w:val="24"/>
          <w:lang w:val="en-US" w:eastAsia="zh-CN"/>
        </w:rPr>
        <w:t>段和第</w:t>
      </w:r>
      <w:r w:rsidR="001622E0" w:rsidRPr="001622E0">
        <w:rPr>
          <w:rFonts w:hint="eastAsia"/>
          <w:sz w:val="24"/>
          <w:lang w:val="en-US" w:eastAsia="zh-CN"/>
        </w:rPr>
        <w:t xml:space="preserve"> XII/22 </w:t>
      </w:r>
      <w:r w:rsidR="001622E0" w:rsidRPr="001622E0">
        <w:rPr>
          <w:rFonts w:ascii="宋体" w:eastAsia="宋体" w:hAnsi="宋体" w:cs="宋体" w:hint="eastAsia"/>
          <w:sz w:val="24"/>
          <w:lang w:val="en-US" w:eastAsia="zh-CN"/>
        </w:rPr>
        <w:t>号决定第</w:t>
      </w:r>
      <w:r w:rsidR="001622E0" w:rsidRPr="001622E0">
        <w:rPr>
          <w:rFonts w:hint="eastAsia"/>
          <w:sz w:val="24"/>
          <w:lang w:val="en-US" w:eastAsia="zh-CN"/>
        </w:rPr>
        <w:t xml:space="preserve"> 6 </w:t>
      </w:r>
      <w:r w:rsidR="001622E0" w:rsidRPr="001622E0">
        <w:rPr>
          <w:rFonts w:ascii="宋体" w:eastAsia="宋体" w:hAnsi="宋体" w:cs="宋体" w:hint="eastAsia"/>
          <w:sz w:val="24"/>
          <w:lang w:val="en-US" w:eastAsia="zh-CN"/>
        </w:rPr>
        <w:t>段继续举办更多研讨会，协助对符合具有重要生态或生物意义的海洋区域标准的区域进行描述；</w:t>
      </w:r>
      <w:r w:rsidRPr="002576BA">
        <w:rPr>
          <w:sz w:val="24"/>
          <w:szCs w:val="22"/>
          <w:lang w:eastAsia="zh-CN"/>
        </w:rPr>
        <w:t xml:space="preserve"> </w:t>
      </w:r>
    </w:p>
    <w:p w14:paraId="4FEAAF17" w14:textId="6EFABD4F" w:rsidR="00DC740C" w:rsidRPr="002576BA" w:rsidRDefault="00DC740C" w:rsidP="00B70FE2">
      <w:pPr>
        <w:spacing w:before="120" w:after="120"/>
        <w:ind w:left="490" w:firstLine="490"/>
        <w:rPr>
          <w:spacing w:val="6"/>
          <w:sz w:val="24"/>
          <w:szCs w:val="22"/>
          <w:lang w:eastAsia="zh-CN"/>
        </w:rPr>
      </w:pPr>
      <w:r w:rsidRPr="002576BA">
        <w:rPr>
          <w:sz w:val="24"/>
          <w:szCs w:val="22"/>
          <w:lang w:eastAsia="zh-CN"/>
        </w:rPr>
        <w:t>5.</w:t>
      </w:r>
      <w:r w:rsidRPr="002576BA">
        <w:rPr>
          <w:sz w:val="24"/>
          <w:szCs w:val="22"/>
          <w:lang w:eastAsia="zh-CN"/>
        </w:rPr>
        <w:tab/>
      </w:r>
      <w:r w:rsidR="001622E0" w:rsidRPr="001622E0">
        <w:rPr>
          <w:rFonts w:eastAsia="楷体" w:hint="eastAsia"/>
          <w:sz w:val="24"/>
          <w:lang w:val="en-US" w:eastAsia="zh-CN"/>
        </w:rPr>
        <w:t>通过</w:t>
      </w:r>
      <w:r w:rsidR="001622E0" w:rsidRPr="001622E0">
        <w:rPr>
          <w:rFonts w:ascii="宋体" w:eastAsia="宋体" w:hAnsi="宋体" w:cs="宋体" w:hint="eastAsia"/>
          <w:sz w:val="24"/>
          <w:szCs w:val="22"/>
          <w:lang w:val="en-US" w:eastAsia="zh-CN"/>
        </w:rPr>
        <w:t>附件所载用于修改对</w:t>
      </w:r>
      <w:bookmarkStart w:id="9" w:name="_Hlk160720009"/>
      <w:r w:rsidR="001622E0" w:rsidRPr="001622E0">
        <w:rPr>
          <w:rFonts w:ascii="宋体" w:eastAsia="宋体" w:hAnsi="宋体" w:cs="宋体" w:hint="eastAsia"/>
          <w:sz w:val="24"/>
          <w:szCs w:val="22"/>
          <w:lang w:val="en-US" w:eastAsia="zh-CN"/>
        </w:rPr>
        <w:t>具有重要生态或生物意义的海洋区域</w:t>
      </w:r>
      <w:bookmarkEnd w:id="9"/>
      <w:r w:rsidR="001622E0" w:rsidRPr="001622E0">
        <w:rPr>
          <w:rFonts w:ascii="宋体" w:eastAsia="宋体" w:hAnsi="宋体" w:cs="宋体" w:hint="eastAsia"/>
          <w:sz w:val="24"/>
          <w:szCs w:val="22"/>
          <w:lang w:val="en-US" w:eastAsia="zh-CN"/>
        </w:rPr>
        <w:t>所做描述和描述新区域的方式，并请执行秘书协助实施这些方式；</w:t>
      </w:r>
    </w:p>
    <w:p w14:paraId="1ACAABBE" w14:textId="5084B83B" w:rsidR="001F73FA" w:rsidRPr="002576BA" w:rsidRDefault="004B2EF0" w:rsidP="00B70FE2">
      <w:pPr>
        <w:spacing w:before="120" w:after="120"/>
        <w:ind w:left="490" w:firstLine="490"/>
        <w:rPr>
          <w:sz w:val="24"/>
          <w:szCs w:val="22"/>
          <w:lang w:val="en-US" w:eastAsia="zh-CN"/>
        </w:rPr>
      </w:pPr>
      <w:r w:rsidRPr="002576BA">
        <w:rPr>
          <w:sz w:val="24"/>
          <w:szCs w:val="22"/>
          <w:lang w:eastAsia="zh-CN"/>
        </w:rPr>
        <w:lastRenderedPageBreak/>
        <w:t>6</w:t>
      </w:r>
      <w:r w:rsidR="001F73FA" w:rsidRPr="002576BA">
        <w:rPr>
          <w:sz w:val="24"/>
          <w:szCs w:val="22"/>
          <w:lang w:eastAsia="zh-CN"/>
        </w:rPr>
        <w:t>.</w:t>
      </w:r>
      <w:r w:rsidR="001F73FA" w:rsidRPr="002576BA">
        <w:rPr>
          <w:sz w:val="24"/>
          <w:szCs w:val="22"/>
          <w:lang w:eastAsia="zh-CN"/>
        </w:rPr>
        <w:tab/>
      </w:r>
      <w:r w:rsidR="00F931F7" w:rsidRPr="00F931F7">
        <w:rPr>
          <w:rFonts w:eastAsia="楷体" w:hint="eastAsia"/>
          <w:sz w:val="24"/>
          <w:lang w:val="en-US" w:eastAsia="zh-CN"/>
        </w:rPr>
        <w:t>邀请</w:t>
      </w:r>
      <w:r w:rsidR="00F931F7" w:rsidRPr="00F931F7">
        <w:rPr>
          <w:rFonts w:ascii="宋体" w:eastAsia="宋体" w:hAnsi="宋体" w:cs="宋体" w:hint="eastAsia"/>
          <w:sz w:val="24"/>
          <w:szCs w:val="22"/>
          <w:lang w:val="en-US" w:eastAsia="zh-CN"/>
        </w:rPr>
        <w:t>缔约方、其他国家政府、主管政府间组织、土著人民和地方社区以及其他相关利益攸关方配合实施这些方式；</w:t>
      </w:r>
    </w:p>
    <w:p w14:paraId="63FCA85E" w14:textId="75693DBB" w:rsidR="001F73FA" w:rsidRPr="002576BA" w:rsidRDefault="004B2EF0" w:rsidP="00B70FE2">
      <w:pPr>
        <w:spacing w:before="120" w:after="120"/>
        <w:ind w:left="490" w:firstLine="490"/>
        <w:rPr>
          <w:sz w:val="24"/>
          <w:szCs w:val="22"/>
          <w:lang w:eastAsia="zh-CN"/>
        </w:rPr>
      </w:pPr>
      <w:r w:rsidRPr="002576BA">
        <w:rPr>
          <w:sz w:val="24"/>
          <w:szCs w:val="22"/>
          <w:lang w:val="en-US" w:eastAsia="zh-CN"/>
        </w:rPr>
        <w:t>7</w:t>
      </w:r>
      <w:r w:rsidR="001F73FA" w:rsidRPr="002576BA">
        <w:rPr>
          <w:sz w:val="24"/>
          <w:szCs w:val="22"/>
          <w:lang w:val="en-US" w:eastAsia="zh-CN"/>
        </w:rPr>
        <w:t>.</w:t>
      </w:r>
      <w:r w:rsidR="001F73FA" w:rsidRPr="002576BA">
        <w:rPr>
          <w:sz w:val="24"/>
          <w:szCs w:val="22"/>
          <w:lang w:val="en-US" w:eastAsia="zh-CN"/>
        </w:rPr>
        <w:tab/>
      </w:r>
      <w:r w:rsidR="00333D51" w:rsidRPr="00333D51">
        <w:rPr>
          <w:rFonts w:eastAsia="楷体" w:hint="eastAsia"/>
          <w:sz w:val="24"/>
          <w:lang w:val="en-US" w:eastAsia="zh-CN"/>
        </w:rPr>
        <w:t>注意到</w:t>
      </w:r>
      <w:r w:rsidR="00333D51" w:rsidRPr="00333D51">
        <w:rPr>
          <w:rFonts w:ascii="宋体" w:eastAsia="宋体" w:hAnsi="宋体" w:cs="宋体" w:hint="eastAsia"/>
          <w:sz w:val="24"/>
          <w:szCs w:val="22"/>
          <w:lang w:val="en-US" w:eastAsia="zh-CN"/>
        </w:rPr>
        <w:t>协助采用这些方式对符合具有重要生态或生物意义的海洋区域标准的区域进行描述的进程与</w:t>
      </w:r>
      <w:r w:rsidR="00333D51" w:rsidRPr="00333D51">
        <w:rPr>
          <w:rFonts w:ascii="宋体" w:eastAsia="宋体" w:hAnsi="宋体" w:cs="宋体" w:hint="eastAsia"/>
          <w:sz w:val="24"/>
          <w:szCs w:val="22"/>
          <w:lang w:eastAsia="zh-CN"/>
        </w:rPr>
        <w:t>《</w:t>
      </w:r>
      <w:r w:rsidR="00333D51" w:rsidRPr="00333D51">
        <w:rPr>
          <w:rFonts w:hint="eastAsia"/>
          <w:sz w:val="24"/>
          <w:szCs w:val="22"/>
          <w:lang w:eastAsia="zh-CN"/>
        </w:rPr>
        <w:t>&lt;</w:t>
      </w:r>
      <w:r w:rsidR="00333D51" w:rsidRPr="00333D51">
        <w:rPr>
          <w:rFonts w:ascii="宋体" w:eastAsia="宋体" w:hAnsi="宋体" w:cs="宋体" w:hint="eastAsia"/>
          <w:sz w:val="24"/>
          <w:szCs w:val="22"/>
          <w:lang w:eastAsia="zh-CN"/>
        </w:rPr>
        <w:t>联合国海洋法公约</w:t>
      </w:r>
      <w:r w:rsidR="00333D51" w:rsidRPr="00333D51">
        <w:rPr>
          <w:rFonts w:hint="eastAsia"/>
          <w:sz w:val="24"/>
          <w:szCs w:val="22"/>
          <w:lang w:eastAsia="zh-CN"/>
        </w:rPr>
        <w:t>&gt;</w:t>
      </w:r>
      <w:r w:rsidR="00333D51" w:rsidRPr="00333D51">
        <w:rPr>
          <w:rFonts w:ascii="宋体" w:eastAsia="宋体" w:hAnsi="宋体" w:cs="宋体" w:hint="eastAsia"/>
          <w:sz w:val="24"/>
          <w:szCs w:val="22"/>
          <w:lang w:eastAsia="zh-CN"/>
        </w:rPr>
        <w:t>下国家管辖范围以外区域海洋生物多样性的养护和可持续利用协定》的实施工作</w:t>
      </w:r>
      <w:r w:rsidR="00333D51" w:rsidRPr="00333D51">
        <w:rPr>
          <w:rFonts w:ascii="宋体" w:eastAsia="宋体" w:hAnsi="宋体" w:cs="宋体" w:hint="eastAsia"/>
          <w:sz w:val="24"/>
          <w:szCs w:val="22"/>
          <w:lang w:val="en-US" w:eastAsia="zh-CN"/>
        </w:rPr>
        <w:t>之间的协同作用的重要性，并邀请《协定》缔约方和在国家管辖范围以外海洋区域具有管辖权的政府间组织积极参与按照这些方式，修改对国家管辖范围以外海洋区域中的此类区域所做描述和对这些海域中新区域的描述，并审查所提交的修改和描述。</w:t>
      </w:r>
    </w:p>
    <w:p w14:paraId="02BB58ED" w14:textId="77777777" w:rsidR="003D3569" w:rsidRDefault="003D3569" w:rsidP="009E73CD">
      <w:pPr>
        <w:pStyle w:val="Para1"/>
        <w:tabs>
          <w:tab w:val="clear" w:pos="1134"/>
        </w:tabs>
        <w:ind w:left="0"/>
        <w:outlineLvl w:val="0"/>
        <w:rPr>
          <w:rFonts w:eastAsia="宋体"/>
          <w:b/>
          <w:bCs/>
          <w:sz w:val="28"/>
          <w:szCs w:val="28"/>
          <w:lang w:eastAsia="zh-CN"/>
        </w:rPr>
      </w:pPr>
    </w:p>
    <w:p w14:paraId="33728524" w14:textId="71DE9307" w:rsidR="00DC740C" w:rsidRPr="00B44C89" w:rsidRDefault="00333D51" w:rsidP="009E73CD">
      <w:pPr>
        <w:pStyle w:val="Para1"/>
        <w:tabs>
          <w:tab w:val="clear" w:pos="1134"/>
        </w:tabs>
        <w:ind w:left="0"/>
        <w:outlineLvl w:val="0"/>
        <w:rPr>
          <w:rFonts w:eastAsia="宋体"/>
          <w:b/>
          <w:bCs/>
          <w:sz w:val="28"/>
          <w:szCs w:val="28"/>
          <w:lang w:eastAsia="zh-CN"/>
        </w:rPr>
      </w:pPr>
      <w:r w:rsidRPr="00B44C89">
        <w:rPr>
          <w:rFonts w:eastAsia="宋体"/>
          <w:b/>
          <w:bCs/>
          <w:sz w:val="28"/>
          <w:szCs w:val="28"/>
          <w:lang w:eastAsia="zh-CN"/>
        </w:rPr>
        <w:t>附件</w:t>
      </w:r>
    </w:p>
    <w:p w14:paraId="469C3C07" w14:textId="3EE213EC" w:rsidR="00CE591D" w:rsidRPr="00B44C89" w:rsidRDefault="001E0BDD" w:rsidP="00036FBE">
      <w:pPr>
        <w:pStyle w:val="Title"/>
        <w:spacing w:before="120"/>
        <w:ind w:left="490"/>
        <w:jc w:val="left"/>
        <w:outlineLvl w:val="0"/>
        <w:rPr>
          <w:rFonts w:ascii="Times New Roman" w:eastAsia="宋体" w:hAnsi="Times New Roman"/>
          <w:lang w:eastAsia="zh-CN"/>
        </w:rPr>
      </w:pPr>
      <w:r w:rsidRPr="00B44C89">
        <w:rPr>
          <w:rFonts w:ascii="Times New Roman" w:eastAsia="宋体" w:hAnsi="Times New Roman"/>
          <w:lang w:val="en-US" w:eastAsia="zh-CN"/>
        </w:rPr>
        <w:t>用于修改对</w:t>
      </w:r>
      <w:r w:rsidR="00BA0E3B">
        <w:rPr>
          <w:rFonts w:ascii="Times New Roman" w:eastAsia="宋体" w:hAnsi="Times New Roman"/>
          <w:lang w:val="en-US" w:eastAsia="zh-CN"/>
        </w:rPr>
        <w:t>具有重要生态或生物意义</w:t>
      </w:r>
      <w:r w:rsidRPr="00B44C89">
        <w:rPr>
          <w:rFonts w:ascii="Times New Roman" w:eastAsia="宋体" w:hAnsi="Times New Roman"/>
          <w:lang w:val="en-US" w:eastAsia="zh-CN"/>
        </w:rPr>
        <w:t>的海洋区域所做描述和描述新区域的方式</w:t>
      </w:r>
      <w:r w:rsidR="00DE7F9B" w:rsidRPr="00B44C89">
        <w:rPr>
          <w:rStyle w:val="FootnoteReference"/>
          <w:rFonts w:ascii="Times New Roman" w:eastAsia="宋体" w:hAnsi="Times New Roman"/>
          <w:lang w:eastAsia="zh-CN"/>
        </w:rPr>
        <w:footnoteReference w:customMarkFollows="1" w:id="14"/>
        <w:t>*</w:t>
      </w:r>
    </w:p>
    <w:p w14:paraId="5CFCE0CD" w14:textId="3E54F7E4" w:rsidR="004B2EF0" w:rsidRPr="00B44C89" w:rsidRDefault="00B44C89" w:rsidP="002306CF">
      <w:pPr>
        <w:pStyle w:val="Heading1"/>
        <w:numPr>
          <w:ilvl w:val="0"/>
          <w:numId w:val="4"/>
        </w:numPr>
        <w:ind w:left="490" w:hanging="490"/>
        <w:rPr>
          <w:rFonts w:eastAsia="宋体" w:cs="Times New Roman"/>
          <w:snapToGrid w:val="0"/>
        </w:rPr>
      </w:pPr>
      <w:proofErr w:type="spellStart"/>
      <w:r w:rsidRPr="00B44C89">
        <w:rPr>
          <w:rFonts w:eastAsia="宋体" w:cs="Times New Roman"/>
          <w:snapToGrid w:val="0"/>
          <w:lang w:val="en-US"/>
        </w:rPr>
        <w:t>方式实施指南</w:t>
      </w:r>
      <w:proofErr w:type="spellEnd"/>
    </w:p>
    <w:p w14:paraId="5FB95610" w14:textId="37110369" w:rsidR="004B2EF0" w:rsidRPr="00B44C89" w:rsidRDefault="00BA0E3B" w:rsidP="002306CF">
      <w:pPr>
        <w:pStyle w:val="Para1"/>
        <w:numPr>
          <w:ilvl w:val="0"/>
          <w:numId w:val="6"/>
        </w:numPr>
        <w:tabs>
          <w:tab w:val="clear" w:pos="1134"/>
        </w:tabs>
        <w:ind w:left="490" w:firstLine="0"/>
        <w:rPr>
          <w:rFonts w:eastAsia="宋体"/>
          <w:snapToGrid w:val="0"/>
          <w:kern w:val="22"/>
          <w:sz w:val="24"/>
          <w:szCs w:val="22"/>
          <w:lang w:eastAsia="zh-CN"/>
        </w:rPr>
      </w:pPr>
      <w:r w:rsidRPr="00BA0E3B">
        <w:rPr>
          <w:rFonts w:eastAsia="宋体" w:hint="eastAsia"/>
          <w:sz w:val="24"/>
          <w:szCs w:val="22"/>
          <w:lang w:val="en-US" w:eastAsia="ko-KR"/>
        </w:rPr>
        <w:t>在修改对具有重要生态或生物意义的海洋区域所做描述时，可能包括修改对该区域的文字描述、根据这类区域的标准修改该区域的排名或改变该区域的位置、形状、深度或大小，提议的修改可能是出于以下任何原因：</w:t>
      </w:r>
      <w:r w:rsidR="004B2EF0" w:rsidRPr="00B44C89">
        <w:rPr>
          <w:rStyle w:val="FootnoteReference"/>
          <w:rFonts w:eastAsia="宋体"/>
          <w:snapToGrid w:val="0"/>
          <w:kern w:val="22"/>
          <w:sz w:val="24"/>
          <w:szCs w:val="22"/>
        </w:rPr>
        <w:footnoteReference w:id="15"/>
      </w:r>
    </w:p>
    <w:p w14:paraId="59DCDE6A" w14:textId="376BA02C" w:rsidR="0071641C" w:rsidRPr="0071641C" w:rsidRDefault="0071641C" w:rsidP="0071641C">
      <w:pPr>
        <w:pStyle w:val="Para1"/>
        <w:ind w:left="490" w:firstLine="490"/>
        <w:rPr>
          <w:sz w:val="24"/>
          <w:szCs w:val="22"/>
          <w:lang w:eastAsia="zh-CN"/>
        </w:rPr>
      </w:pPr>
      <w:r w:rsidRPr="0071641C">
        <w:rPr>
          <w:sz w:val="24"/>
          <w:szCs w:val="22"/>
          <w:lang w:eastAsia="zh-CN"/>
        </w:rPr>
        <w:t>(a)</w:t>
      </w:r>
      <w:r>
        <w:rPr>
          <w:sz w:val="24"/>
          <w:szCs w:val="22"/>
          <w:lang w:eastAsia="zh-CN"/>
        </w:rPr>
        <w:tab/>
      </w:r>
      <w:r w:rsidRPr="0071641C">
        <w:rPr>
          <w:rFonts w:ascii="宋体" w:eastAsia="宋体" w:hAnsi="宋体" w:cs="宋体" w:hint="eastAsia"/>
          <w:sz w:val="24"/>
          <w:szCs w:val="22"/>
          <w:lang w:eastAsia="zh-CN"/>
        </w:rPr>
        <w:t>描述中的编辑错误；</w:t>
      </w:r>
    </w:p>
    <w:p w14:paraId="5CC9A1C8" w14:textId="36EC8FBA" w:rsidR="004B2EF0" w:rsidRPr="00BA0E3B" w:rsidRDefault="0071641C" w:rsidP="0071641C">
      <w:pPr>
        <w:pStyle w:val="Para1"/>
        <w:ind w:left="490" w:firstLine="490"/>
        <w:rPr>
          <w:sz w:val="24"/>
          <w:szCs w:val="22"/>
          <w:lang w:eastAsia="zh-CN"/>
        </w:rPr>
      </w:pPr>
      <w:r w:rsidRPr="0071641C">
        <w:rPr>
          <w:sz w:val="24"/>
          <w:szCs w:val="22"/>
          <w:lang w:eastAsia="zh-CN"/>
        </w:rPr>
        <w:t xml:space="preserve">(b) </w:t>
      </w:r>
      <w:r>
        <w:rPr>
          <w:sz w:val="24"/>
          <w:szCs w:val="22"/>
          <w:lang w:eastAsia="zh-CN"/>
        </w:rPr>
        <w:tab/>
      </w:r>
      <w:r w:rsidRPr="0071641C">
        <w:rPr>
          <w:rFonts w:ascii="宋体" w:eastAsia="宋体" w:hAnsi="宋体" w:cs="宋体" w:hint="eastAsia"/>
          <w:sz w:val="24"/>
          <w:szCs w:val="22"/>
          <w:lang w:eastAsia="zh-CN"/>
        </w:rPr>
        <w:t>对于国家管辖范围以外的区域：</w:t>
      </w:r>
    </w:p>
    <w:bookmarkStart w:id="10" w:name="_Hlk64796190"/>
    <w:p w14:paraId="3E506D51" w14:textId="0285A1C7" w:rsidR="004B2EF0" w:rsidRPr="00B44C89" w:rsidRDefault="00BA0E3B" w:rsidP="00BA0E3B">
      <w:pPr>
        <w:pStyle w:val="Para1"/>
        <w:tabs>
          <w:tab w:val="clear" w:pos="1134"/>
        </w:tabs>
        <w:ind w:left="1959" w:hanging="490"/>
        <w:rPr>
          <w:rFonts w:eastAsia="宋体"/>
          <w:snapToGrid w:val="0"/>
          <w:kern w:val="22"/>
          <w:sz w:val="24"/>
          <w:szCs w:val="22"/>
          <w:lang w:eastAsia="zh-CN"/>
        </w:rPr>
      </w:pPr>
      <w:r w:rsidRPr="00BA0E3B">
        <w:rPr>
          <w:rFonts w:eastAsia="宋体"/>
          <w:snapToGrid w:val="0"/>
          <w:kern w:val="22"/>
          <w:sz w:val="24"/>
          <w:szCs w:val="22"/>
          <w:lang w:val="en-US"/>
        </w:rPr>
        <w:fldChar w:fldCharType="begin"/>
      </w:r>
      <w:r w:rsidRPr="00BA0E3B">
        <w:rPr>
          <w:rFonts w:eastAsia="宋体"/>
          <w:snapToGrid w:val="0"/>
          <w:kern w:val="22"/>
          <w:sz w:val="24"/>
          <w:szCs w:val="22"/>
          <w:lang w:val="en-US" w:eastAsia="zh-CN"/>
        </w:rPr>
        <w:instrText xml:space="preserve"> </w:instrText>
      </w:r>
      <w:r w:rsidRPr="00BA0E3B">
        <w:rPr>
          <w:rFonts w:eastAsia="宋体" w:hint="eastAsia"/>
          <w:snapToGrid w:val="0"/>
          <w:kern w:val="22"/>
          <w:sz w:val="24"/>
          <w:szCs w:val="22"/>
          <w:lang w:val="en-US" w:eastAsia="zh-CN"/>
        </w:rPr>
        <w:instrText>= 1 \* GB4</w:instrText>
      </w:r>
      <w:r w:rsidRPr="00BA0E3B">
        <w:rPr>
          <w:rFonts w:eastAsia="宋体"/>
          <w:snapToGrid w:val="0"/>
          <w:kern w:val="22"/>
          <w:sz w:val="24"/>
          <w:szCs w:val="22"/>
          <w:lang w:val="en-US" w:eastAsia="zh-CN"/>
        </w:rPr>
        <w:instrText xml:space="preserve"> </w:instrText>
      </w:r>
      <w:r w:rsidRPr="00BA0E3B">
        <w:rPr>
          <w:rFonts w:eastAsia="宋体"/>
          <w:snapToGrid w:val="0"/>
          <w:kern w:val="22"/>
          <w:sz w:val="24"/>
          <w:szCs w:val="22"/>
          <w:lang w:val="en-US"/>
        </w:rPr>
        <w:fldChar w:fldCharType="separate"/>
      </w:r>
      <w:r w:rsidRPr="00BA0E3B">
        <w:rPr>
          <w:rFonts w:eastAsia="宋体" w:hint="eastAsia"/>
          <w:snapToGrid w:val="0"/>
          <w:kern w:val="22"/>
          <w:sz w:val="24"/>
          <w:szCs w:val="22"/>
          <w:lang w:val="en-US" w:eastAsia="zh-CN"/>
        </w:rPr>
        <w:t>㈠</w:t>
      </w:r>
      <w:r w:rsidRPr="00BA0E3B">
        <w:rPr>
          <w:rFonts w:eastAsia="宋体"/>
          <w:snapToGrid w:val="0"/>
          <w:kern w:val="22"/>
          <w:sz w:val="24"/>
          <w:szCs w:val="22"/>
        </w:rPr>
        <w:fldChar w:fldCharType="end"/>
      </w:r>
      <w:bookmarkEnd w:id="10"/>
      <w:r w:rsidR="004B2EF0" w:rsidRPr="00B44C89">
        <w:rPr>
          <w:rFonts w:eastAsia="宋体"/>
          <w:snapToGrid w:val="0"/>
          <w:kern w:val="22"/>
          <w:sz w:val="24"/>
          <w:szCs w:val="22"/>
          <w:lang w:eastAsia="zh-CN"/>
        </w:rPr>
        <w:tab/>
      </w:r>
      <w:r w:rsidR="0071641C">
        <w:rPr>
          <w:rFonts w:eastAsia="宋体" w:hint="eastAsia"/>
          <w:snapToGrid w:val="0"/>
          <w:kern w:val="22"/>
          <w:sz w:val="24"/>
          <w:szCs w:val="22"/>
          <w:lang w:val="en-US" w:eastAsia="zh-CN"/>
        </w:rPr>
        <w:t>最新</w:t>
      </w:r>
      <w:r w:rsidR="0071641C" w:rsidRPr="0071641C">
        <w:rPr>
          <w:rFonts w:eastAsia="宋体" w:hint="eastAsia"/>
          <w:snapToGrid w:val="0"/>
          <w:kern w:val="22"/>
          <w:sz w:val="24"/>
          <w:szCs w:val="22"/>
          <w:lang w:val="en-US" w:eastAsia="zh-CN"/>
        </w:rPr>
        <w:t>得到或</w:t>
      </w:r>
      <w:r w:rsidR="0071641C">
        <w:rPr>
          <w:rFonts w:eastAsia="宋体" w:hint="eastAsia"/>
          <w:snapToGrid w:val="0"/>
          <w:kern w:val="22"/>
          <w:sz w:val="24"/>
          <w:szCs w:val="22"/>
          <w:lang w:val="en-US" w:eastAsia="zh-CN"/>
        </w:rPr>
        <w:t>最新</w:t>
      </w:r>
      <w:r w:rsidR="0071641C" w:rsidRPr="0071641C">
        <w:rPr>
          <w:rFonts w:eastAsia="宋体" w:hint="eastAsia"/>
          <w:snapToGrid w:val="0"/>
          <w:kern w:val="22"/>
          <w:sz w:val="24"/>
          <w:szCs w:val="22"/>
          <w:lang w:val="en-US" w:eastAsia="zh-CN"/>
        </w:rPr>
        <w:t>获得关于</w:t>
      </w:r>
      <w:r w:rsidR="0071641C">
        <w:rPr>
          <w:rFonts w:eastAsia="宋体" w:hint="eastAsia"/>
          <w:snapToGrid w:val="0"/>
          <w:kern w:val="22"/>
          <w:sz w:val="24"/>
          <w:szCs w:val="22"/>
          <w:lang w:val="en-US" w:eastAsia="zh-CN"/>
        </w:rPr>
        <w:t>所涉</w:t>
      </w:r>
      <w:r w:rsidR="0071641C" w:rsidRPr="0071641C">
        <w:rPr>
          <w:rFonts w:eastAsia="宋体" w:hint="eastAsia"/>
          <w:snapToGrid w:val="0"/>
          <w:kern w:val="22"/>
          <w:sz w:val="24"/>
          <w:szCs w:val="22"/>
          <w:lang w:val="en-US" w:eastAsia="zh-CN"/>
        </w:rPr>
        <w:t>区域相关特征的知识，包括科学和传统知识；</w:t>
      </w:r>
    </w:p>
    <w:p w14:paraId="2E7E9957" w14:textId="66EBDAEE" w:rsidR="004B2EF0" w:rsidRPr="00B44C89" w:rsidRDefault="00BA0E3B" w:rsidP="00BA0E3B">
      <w:pPr>
        <w:pStyle w:val="Para1"/>
        <w:tabs>
          <w:tab w:val="clear" w:pos="1134"/>
        </w:tabs>
        <w:ind w:left="1959" w:hanging="490"/>
        <w:rPr>
          <w:rFonts w:eastAsia="宋体"/>
          <w:snapToGrid w:val="0"/>
          <w:kern w:val="22"/>
          <w:sz w:val="24"/>
          <w:szCs w:val="22"/>
          <w:lang w:eastAsia="zh-CN"/>
        </w:rPr>
      </w:pPr>
      <w:r w:rsidRPr="00BA0E3B">
        <w:rPr>
          <w:rFonts w:eastAsia="宋体"/>
          <w:snapToGrid w:val="0"/>
          <w:kern w:val="22"/>
          <w:sz w:val="24"/>
          <w:szCs w:val="22"/>
          <w:lang w:val="en-US"/>
        </w:rPr>
        <w:fldChar w:fldCharType="begin"/>
      </w:r>
      <w:r w:rsidRPr="00BA0E3B">
        <w:rPr>
          <w:rFonts w:eastAsia="宋体"/>
          <w:snapToGrid w:val="0"/>
          <w:kern w:val="22"/>
          <w:sz w:val="24"/>
          <w:szCs w:val="22"/>
          <w:lang w:val="en-US" w:eastAsia="zh-CN"/>
        </w:rPr>
        <w:instrText xml:space="preserve"> </w:instrText>
      </w:r>
      <w:r w:rsidRPr="00BA0E3B">
        <w:rPr>
          <w:rFonts w:eastAsia="宋体" w:hint="eastAsia"/>
          <w:snapToGrid w:val="0"/>
          <w:kern w:val="22"/>
          <w:sz w:val="24"/>
          <w:szCs w:val="22"/>
          <w:lang w:val="en-US" w:eastAsia="zh-CN"/>
        </w:rPr>
        <w:instrText>= 2 \* GB4</w:instrText>
      </w:r>
      <w:r w:rsidRPr="00BA0E3B">
        <w:rPr>
          <w:rFonts w:eastAsia="宋体"/>
          <w:snapToGrid w:val="0"/>
          <w:kern w:val="22"/>
          <w:sz w:val="24"/>
          <w:szCs w:val="22"/>
          <w:lang w:val="en-US" w:eastAsia="zh-CN"/>
        </w:rPr>
        <w:instrText xml:space="preserve"> </w:instrText>
      </w:r>
      <w:r w:rsidRPr="00BA0E3B">
        <w:rPr>
          <w:rFonts w:eastAsia="宋体"/>
          <w:snapToGrid w:val="0"/>
          <w:kern w:val="22"/>
          <w:sz w:val="24"/>
          <w:szCs w:val="22"/>
          <w:lang w:val="en-US"/>
        </w:rPr>
        <w:fldChar w:fldCharType="separate"/>
      </w:r>
      <w:r w:rsidRPr="00BA0E3B">
        <w:rPr>
          <w:rFonts w:eastAsia="宋体" w:hint="eastAsia"/>
          <w:snapToGrid w:val="0"/>
          <w:kern w:val="22"/>
          <w:sz w:val="24"/>
          <w:szCs w:val="22"/>
          <w:lang w:val="en-US" w:eastAsia="zh-CN"/>
        </w:rPr>
        <w:t>㈡</w:t>
      </w:r>
      <w:r w:rsidRPr="00BA0E3B">
        <w:rPr>
          <w:rFonts w:eastAsia="宋体"/>
          <w:snapToGrid w:val="0"/>
          <w:kern w:val="22"/>
          <w:sz w:val="24"/>
          <w:szCs w:val="22"/>
        </w:rPr>
        <w:fldChar w:fldCharType="end"/>
      </w:r>
      <w:r w:rsidR="004B2EF0" w:rsidRPr="00B44C89">
        <w:rPr>
          <w:rFonts w:eastAsia="宋体"/>
          <w:snapToGrid w:val="0"/>
          <w:kern w:val="22"/>
          <w:sz w:val="24"/>
          <w:szCs w:val="22"/>
          <w:lang w:eastAsia="zh-CN"/>
        </w:rPr>
        <w:tab/>
      </w:r>
      <w:r w:rsidR="0071641C" w:rsidRPr="0071641C">
        <w:rPr>
          <w:rFonts w:eastAsia="宋体" w:hint="eastAsia"/>
          <w:snapToGrid w:val="0"/>
          <w:kern w:val="22"/>
          <w:sz w:val="24"/>
          <w:szCs w:val="22"/>
          <w:lang w:val="en-US" w:eastAsia="zh-CN"/>
        </w:rPr>
        <w:t>区域生态或生物特征发生变化；</w:t>
      </w:r>
    </w:p>
    <w:p w14:paraId="49CD5B13" w14:textId="325D9E23" w:rsidR="004B2EF0" w:rsidRPr="00B44C89" w:rsidRDefault="00BA0E3B" w:rsidP="00BA0E3B">
      <w:pPr>
        <w:pStyle w:val="Para1"/>
        <w:tabs>
          <w:tab w:val="clear" w:pos="1134"/>
        </w:tabs>
        <w:ind w:left="1959" w:hanging="490"/>
        <w:rPr>
          <w:rFonts w:eastAsia="宋体"/>
          <w:snapToGrid w:val="0"/>
          <w:kern w:val="22"/>
          <w:sz w:val="24"/>
          <w:szCs w:val="22"/>
          <w:lang w:eastAsia="zh-CN"/>
        </w:rPr>
      </w:pPr>
      <w:r w:rsidRPr="00BA0E3B">
        <w:rPr>
          <w:rFonts w:eastAsia="宋体"/>
          <w:snapToGrid w:val="0"/>
          <w:kern w:val="22"/>
          <w:sz w:val="24"/>
          <w:szCs w:val="22"/>
          <w:lang w:val="en-US"/>
        </w:rPr>
        <w:fldChar w:fldCharType="begin"/>
      </w:r>
      <w:r w:rsidRPr="00BA0E3B">
        <w:rPr>
          <w:rFonts w:eastAsia="宋体"/>
          <w:snapToGrid w:val="0"/>
          <w:kern w:val="22"/>
          <w:sz w:val="24"/>
          <w:szCs w:val="22"/>
          <w:lang w:val="en-US" w:eastAsia="zh-CN"/>
        </w:rPr>
        <w:instrText xml:space="preserve"> </w:instrText>
      </w:r>
      <w:r w:rsidRPr="00BA0E3B">
        <w:rPr>
          <w:rFonts w:eastAsia="宋体" w:hint="eastAsia"/>
          <w:snapToGrid w:val="0"/>
          <w:kern w:val="22"/>
          <w:sz w:val="24"/>
          <w:szCs w:val="22"/>
          <w:lang w:val="en-US" w:eastAsia="zh-CN"/>
        </w:rPr>
        <w:instrText>= 3 \* GB4</w:instrText>
      </w:r>
      <w:r w:rsidRPr="00BA0E3B">
        <w:rPr>
          <w:rFonts w:eastAsia="宋体"/>
          <w:snapToGrid w:val="0"/>
          <w:kern w:val="22"/>
          <w:sz w:val="24"/>
          <w:szCs w:val="22"/>
          <w:lang w:val="en-US" w:eastAsia="zh-CN"/>
        </w:rPr>
        <w:instrText xml:space="preserve"> </w:instrText>
      </w:r>
      <w:r w:rsidRPr="00BA0E3B">
        <w:rPr>
          <w:rFonts w:eastAsia="宋体"/>
          <w:snapToGrid w:val="0"/>
          <w:kern w:val="22"/>
          <w:sz w:val="24"/>
          <w:szCs w:val="22"/>
          <w:lang w:val="en-US"/>
        </w:rPr>
        <w:fldChar w:fldCharType="separate"/>
      </w:r>
      <w:r w:rsidRPr="00BA0E3B">
        <w:rPr>
          <w:rFonts w:eastAsia="宋体" w:hint="eastAsia"/>
          <w:snapToGrid w:val="0"/>
          <w:kern w:val="22"/>
          <w:sz w:val="24"/>
          <w:szCs w:val="22"/>
          <w:lang w:val="en-US" w:eastAsia="zh-CN"/>
        </w:rPr>
        <w:t>㈢</w:t>
      </w:r>
      <w:r w:rsidRPr="00BA0E3B">
        <w:rPr>
          <w:rFonts w:eastAsia="宋体"/>
          <w:snapToGrid w:val="0"/>
          <w:kern w:val="22"/>
          <w:sz w:val="24"/>
          <w:szCs w:val="22"/>
        </w:rPr>
        <w:fldChar w:fldCharType="end"/>
      </w:r>
      <w:r w:rsidR="004B2EF0" w:rsidRPr="00B44C89">
        <w:rPr>
          <w:rFonts w:eastAsia="宋体"/>
          <w:snapToGrid w:val="0"/>
          <w:kern w:val="22"/>
          <w:sz w:val="24"/>
          <w:szCs w:val="22"/>
          <w:lang w:eastAsia="zh-CN"/>
        </w:rPr>
        <w:tab/>
      </w:r>
      <w:r w:rsidR="0071641C" w:rsidRPr="0071641C">
        <w:rPr>
          <w:rFonts w:eastAsia="宋体" w:hint="eastAsia"/>
          <w:snapToGrid w:val="0"/>
          <w:kern w:val="22"/>
          <w:sz w:val="24"/>
          <w:szCs w:val="22"/>
          <w:lang w:val="en-US" w:eastAsia="zh-CN"/>
        </w:rPr>
        <w:t>在描述中发现科学错误；</w:t>
      </w:r>
    </w:p>
    <w:p w14:paraId="662BB1C8" w14:textId="47E3814D" w:rsidR="004B2EF0" w:rsidRPr="00B44C89" w:rsidRDefault="004B2EF0" w:rsidP="00BA0E3B">
      <w:pPr>
        <w:pStyle w:val="Para1"/>
        <w:ind w:left="490" w:firstLine="490"/>
        <w:rPr>
          <w:rFonts w:eastAsia="宋体"/>
          <w:snapToGrid w:val="0"/>
          <w:kern w:val="22"/>
          <w:sz w:val="24"/>
          <w:szCs w:val="22"/>
          <w:lang w:eastAsia="zh-CN"/>
        </w:rPr>
      </w:pPr>
      <w:r w:rsidRPr="00B44C89">
        <w:rPr>
          <w:rFonts w:eastAsia="宋体"/>
          <w:snapToGrid w:val="0"/>
          <w:kern w:val="22"/>
          <w:sz w:val="24"/>
          <w:szCs w:val="22"/>
          <w:lang w:eastAsia="zh-CN"/>
        </w:rPr>
        <w:t>(c)</w:t>
      </w:r>
      <w:r w:rsidRPr="00B44C89">
        <w:rPr>
          <w:rFonts w:eastAsia="宋体"/>
          <w:snapToGrid w:val="0"/>
          <w:kern w:val="22"/>
          <w:sz w:val="24"/>
          <w:szCs w:val="22"/>
          <w:lang w:eastAsia="zh-CN"/>
        </w:rPr>
        <w:tab/>
      </w:r>
      <w:r w:rsidR="00640630" w:rsidRPr="00640630">
        <w:rPr>
          <w:rFonts w:eastAsia="宋体" w:hint="eastAsia"/>
          <w:snapToGrid w:val="0"/>
          <w:kern w:val="22"/>
          <w:sz w:val="24"/>
          <w:szCs w:val="22"/>
          <w:lang w:val="en-US" w:eastAsia="zh-CN"/>
        </w:rPr>
        <w:t>对于国家管辖范围以内的区域，可适用第</w:t>
      </w:r>
      <w:r w:rsidR="00640630" w:rsidRPr="00640630">
        <w:rPr>
          <w:rFonts w:eastAsia="宋体" w:hint="eastAsia"/>
          <w:snapToGrid w:val="0"/>
          <w:kern w:val="22"/>
          <w:sz w:val="24"/>
          <w:szCs w:val="22"/>
          <w:lang w:val="en-US" w:eastAsia="zh-CN"/>
        </w:rPr>
        <w:t xml:space="preserve"> 1 (b) </w:t>
      </w:r>
      <w:r w:rsidR="00640630" w:rsidRPr="00640630">
        <w:rPr>
          <w:rFonts w:eastAsia="宋体" w:hint="eastAsia"/>
          <w:snapToGrid w:val="0"/>
          <w:kern w:val="22"/>
          <w:sz w:val="24"/>
          <w:szCs w:val="22"/>
          <w:lang w:val="en-US" w:eastAsia="zh-CN"/>
        </w:rPr>
        <w:t>段所述任何理由以及</w:t>
      </w:r>
      <w:bookmarkStart w:id="11" w:name="_Hlk160724280"/>
      <w:r w:rsidR="00640630" w:rsidRPr="00640630">
        <w:rPr>
          <w:rFonts w:eastAsia="宋体" w:hint="eastAsia"/>
          <w:snapToGrid w:val="0"/>
          <w:kern w:val="22"/>
          <w:sz w:val="24"/>
          <w:szCs w:val="22"/>
          <w:lang w:val="en-US" w:eastAsia="zh-CN"/>
        </w:rPr>
        <w:t>所提议的修改在其管辖范围之内的国家</w:t>
      </w:r>
      <w:bookmarkEnd w:id="11"/>
      <w:r w:rsidR="00640630" w:rsidRPr="00640630">
        <w:rPr>
          <w:rFonts w:eastAsia="宋体" w:hint="eastAsia"/>
          <w:snapToGrid w:val="0"/>
          <w:kern w:val="22"/>
          <w:sz w:val="24"/>
          <w:szCs w:val="22"/>
          <w:lang w:val="en-US" w:eastAsia="zh-CN"/>
        </w:rPr>
        <w:t>认为有效的任何其他理由；</w:t>
      </w:r>
      <w:r w:rsidR="00640630" w:rsidRPr="00640630">
        <w:rPr>
          <w:rFonts w:eastAsia="宋体" w:hint="eastAsia"/>
          <w:snapToGrid w:val="0"/>
          <w:kern w:val="22"/>
          <w:sz w:val="24"/>
          <w:szCs w:val="22"/>
          <w:lang w:val="en-US" w:eastAsia="zh-CN"/>
        </w:rPr>
        <w:t>*</w:t>
      </w:r>
    </w:p>
    <w:p w14:paraId="1545D360" w14:textId="688E31F2" w:rsidR="004B2EF0" w:rsidRPr="00B44C89" w:rsidRDefault="00C07E4B" w:rsidP="002306CF">
      <w:pPr>
        <w:pStyle w:val="Para1"/>
        <w:numPr>
          <w:ilvl w:val="0"/>
          <w:numId w:val="6"/>
        </w:numPr>
        <w:tabs>
          <w:tab w:val="clear" w:pos="1134"/>
        </w:tabs>
        <w:ind w:left="490" w:firstLine="0"/>
        <w:rPr>
          <w:rFonts w:eastAsia="宋体"/>
          <w:sz w:val="24"/>
          <w:szCs w:val="22"/>
          <w:lang w:eastAsia="ko-KR"/>
        </w:rPr>
      </w:pPr>
      <w:r w:rsidRPr="00C07E4B">
        <w:rPr>
          <w:rFonts w:eastAsia="宋体" w:hint="eastAsia"/>
          <w:sz w:val="24"/>
          <w:szCs w:val="22"/>
          <w:lang w:val="en-US" w:eastAsia="ko-KR"/>
        </w:rPr>
        <w:t>对现有描述的修改或对新区域的描述只能由以下</w:t>
      </w:r>
      <w:r w:rsidR="000B20CA">
        <w:rPr>
          <w:rFonts w:eastAsia="宋体" w:hint="eastAsia"/>
          <w:sz w:val="24"/>
          <w:szCs w:val="22"/>
          <w:lang w:val="en-US" w:eastAsia="ko-KR"/>
        </w:rPr>
        <w:t>提案方</w:t>
      </w:r>
      <w:r w:rsidRPr="00C07E4B">
        <w:rPr>
          <w:rFonts w:eastAsia="宋体" w:hint="eastAsia"/>
          <w:sz w:val="24"/>
          <w:szCs w:val="22"/>
          <w:lang w:val="en-US" w:eastAsia="ko-KR"/>
        </w:rPr>
        <w:t>提交：</w:t>
      </w:r>
    </w:p>
    <w:p w14:paraId="32CAB9FB" w14:textId="27C8F1D2" w:rsidR="004B2EF0" w:rsidRPr="00B44C89" w:rsidRDefault="004B2EF0" w:rsidP="00C07E4B">
      <w:pPr>
        <w:pStyle w:val="Para1"/>
        <w:ind w:left="490" w:firstLine="490"/>
        <w:rPr>
          <w:rFonts w:eastAsia="宋体"/>
          <w:snapToGrid w:val="0"/>
          <w:kern w:val="22"/>
          <w:sz w:val="24"/>
          <w:szCs w:val="22"/>
          <w:lang w:eastAsia="zh-CN"/>
        </w:rPr>
      </w:pPr>
      <w:r w:rsidRPr="00C07E4B">
        <w:rPr>
          <w:rFonts w:eastAsia="宋体"/>
          <w:snapToGrid w:val="0"/>
          <w:kern w:val="22"/>
          <w:sz w:val="24"/>
          <w:szCs w:val="22"/>
          <w:lang w:eastAsia="zh-CN"/>
        </w:rPr>
        <w:t>(a)</w:t>
      </w:r>
      <w:r w:rsidRPr="00C07E4B">
        <w:rPr>
          <w:rFonts w:eastAsia="宋体"/>
          <w:snapToGrid w:val="0"/>
          <w:kern w:val="22"/>
          <w:sz w:val="24"/>
          <w:szCs w:val="22"/>
          <w:lang w:eastAsia="zh-CN"/>
        </w:rPr>
        <w:tab/>
      </w:r>
      <w:r w:rsidR="00C07E4B" w:rsidRPr="00C07E4B">
        <w:rPr>
          <w:rFonts w:eastAsia="宋体" w:hint="eastAsia"/>
          <w:snapToGrid w:val="0"/>
          <w:kern w:val="22"/>
          <w:sz w:val="24"/>
          <w:szCs w:val="22"/>
          <w:lang w:val="en-US" w:eastAsia="zh-CN"/>
        </w:rPr>
        <w:t>对于国家管辖范围以外的区域，任何国家均可单独或集体提交，包括通过主管政府间组织提交；</w:t>
      </w:r>
    </w:p>
    <w:p w14:paraId="264D9D30" w14:textId="692FA39D" w:rsidR="004B2EF0" w:rsidRPr="00C07E4B" w:rsidRDefault="004B2EF0" w:rsidP="00C07E4B">
      <w:pPr>
        <w:pStyle w:val="Para1"/>
        <w:ind w:left="490" w:firstLine="490"/>
        <w:rPr>
          <w:rFonts w:eastAsia="宋体"/>
          <w:snapToGrid w:val="0"/>
          <w:kern w:val="22"/>
          <w:sz w:val="24"/>
          <w:szCs w:val="22"/>
          <w:lang w:eastAsia="zh-CN"/>
        </w:rPr>
      </w:pPr>
      <w:r w:rsidRPr="00B44C89">
        <w:rPr>
          <w:rFonts w:eastAsia="宋体"/>
          <w:snapToGrid w:val="0"/>
          <w:kern w:val="22"/>
          <w:sz w:val="24"/>
          <w:szCs w:val="22"/>
          <w:lang w:eastAsia="zh-CN"/>
        </w:rPr>
        <w:t>(b)</w:t>
      </w:r>
      <w:r w:rsidRPr="00B44C89">
        <w:rPr>
          <w:rFonts w:eastAsia="宋体"/>
          <w:snapToGrid w:val="0"/>
          <w:kern w:val="22"/>
          <w:sz w:val="24"/>
          <w:szCs w:val="22"/>
          <w:lang w:eastAsia="zh-CN"/>
        </w:rPr>
        <w:tab/>
      </w:r>
      <w:r w:rsidR="00C07E4B" w:rsidRPr="00C07E4B">
        <w:rPr>
          <w:rFonts w:eastAsia="宋体" w:hint="eastAsia"/>
          <w:snapToGrid w:val="0"/>
          <w:kern w:val="22"/>
          <w:sz w:val="24"/>
          <w:szCs w:val="22"/>
          <w:lang w:val="en-US" w:eastAsia="zh-CN"/>
        </w:rPr>
        <w:t>对于国家管辖范围以内的区域，由所提议的修改或描述在其管辖范围之内的国家提交。</w:t>
      </w:r>
    </w:p>
    <w:p w14:paraId="0A940D76" w14:textId="6917C927" w:rsidR="004B2EF0" w:rsidRPr="00B44C89" w:rsidRDefault="000B20CA" w:rsidP="002306CF">
      <w:pPr>
        <w:pStyle w:val="Para1"/>
        <w:numPr>
          <w:ilvl w:val="0"/>
          <w:numId w:val="6"/>
        </w:numPr>
        <w:tabs>
          <w:tab w:val="clear" w:pos="1134"/>
        </w:tabs>
        <w:ind w:left="490" w:firstLine="0"/>
        <w:rPr>
          <w:rFonts w:eastAsia="宋体"/>
          <w:kern w:val="22"/>
          <w:sz w:val="24"/>
          <w:szCs w:val="22"/>
          <w:lang w:eastAsia="zh-CN"/>
        </w:rPr>
      </w:pPr>
      <w:r>
        <w:rPr>
          <w:rFonts w:eastAsia="宋体" w:hint="eastAsia"/>
          <w:sz w:val="24"/>
          <w:szCs w:val="22"/>
          <w:lang w:val="en-US" w:eastAsia="ko-KR"/>
        </w:rPr>
        <w:t>提案方</w:t>
      </w:r>
      <w:r w:rsidR="00C07E4B" w:rsidRPr="00C07E4B">
        <w:rPr>
          <w:rFonts w:eastAsia="宋体" w:hint="eastAsia"/>
          <w:sz w:val="24"/>
          <w:szCs w:val="22"/>
          <w:lang w:val="en-US" w:eastAsia="ko-KR"/>
        </w:rPr>
        <w:t>在制订关于修改现有描述或描述新区域的提案时，应及早考虑以下事项：</w:t>
      </w:r>
      <w:r w:rsidR="004B2EF0" w:rsidRPr="00B44C89">
        <w:rPr>
          <w:rFonts w:eastAsia="宋体"/>
          <w:kern w:val="22"/>
          <w:sz w:val="24"/>
          <w:szCs w:val="22"/>
          <w:lang w:eastAsia="zh-CN"/>
        </w:rPr>
        <w:t xml:space="preserve"> </w:t>
      </w:r>
    </w:p>
    <w:p w14:paraId="6CD5253B" w14:textId="7AFE6291" w:rsidR="004B2EF0" w:rsidRPr="00B44C89" w:rsidRDefault="004B2EF0" w:rsidP="00B70FE2">
      <w:pPr>
        <w:pStyle w:val="Para1"/>
        <w:tabs>
          <w:tab w:val="clear" w:pos="1134"/>
        </w:tabs>
        <w:ind w:left="490" w:firstLine="490"/>
        <w:rPr>
          <w:rFonts w:eastAsia="宋体"/>
          <w:snapToGrid w:val="0"/>
          <w:kern w:val="22"/>
          <w:sz w:val="24"/>
          <w:szCs w:val="22"/>
          <w:lang w:eastAsia="zh-CN"/>
        </w:rPr>
      </w:pPr>
      <w:r w:rsidRPr="00B44C89">
        <w:rPr>
          <w:rFonts w:eastAsia="宋体"/>
          <w:sz w:val="24"/>
          <w:szCs w:val="22"/>
          <w:lang w:eastAsia="ko-KR"/>
        </w:rPr>
        <w:lastRenderedPageBreak/>
        <w:t>(a)</w:t>
      </w:r>
      <w:r w:rsidRPr="00B44C89">
        <w:rPr>
          <w:rFonts w:eastAsia="宋体"/>
          <w:sz w:val="24"/>
          <w:szCs w:val="22"/>
          <w:lang w:eastAsia="ko-KR"/>
        </w:rPr>
        <w:tab/>
      </w:r>
      <w:r w:rsidR="00974294" w:rsidRPr="00974294">
        <w:rPr>
          <w:rFonts w:eastAsia="宋体" w:hint="eastAsia"/>
          <w:kern w:val="22"/>
          <w:sz w:val="24"/>
          <w:szCs w:val="22"/>
          <w:lang w:val="en-US" w:eastAsia="zh-CN"/>
        </w:rPr>
        <w:t>与以下方面进行合作：主管政府间组织；其他相关组织；专家；</w:t>
      </w:r>
      <w:r w:rsidR="00974294" w:rsidRPr="00974294">
        <w:rPr>
          <w:rFonts w:eastAsia="宋体" w:hint="eastAsia"/>
          <w:kern w:val="22"/>
          <w:sz w:val="24"/>
          <w:szCs w:val="22"/>
          <w:lang w:val="en-US" w:eastAsia="zh-CN"/>
        </w:rPr>
        <w:t xml:space="preserve"> </w:t>
      </w:r>
      <w:bookmarkStart w:id="12" w:name="_Hlk160789193"/>
      <w:r w:rsidR="00974294" w:rsidRPr="00974294">
        <w:rPr>
          <w:rFonts w:eastAsia="宋体" w:hint="eastAsia"/>
          <w:kern w:val="22"/>
          <w:sz w:val="24"/>
          <w:szCs w:val="22"/>
          <w:lang w:val="en-US" w:eastAsia="zh-CN"/>
        </w:rPr>
        <w:t>知识持有者，包括作为传统知识持有者的土著人民和地方社区，开展的合作须经过其自由、事先和知情同意</w:t>
      </w:r>
      <w:r w:rsidR="00974294" w:rsidRPr="00974294">
        <w:rPr>
          <w:rFonts w:eastAsia="宋体"/>
          <w:kern w:val="22"/>
          <w:sz w:val="24"/>
          <w:szCs w:val="22"/>
          <w:vertAlign w:val="superscript"/>
          <w:lang w:val="en-GB"/>
        </w:rPr>
        <w:footnoteReference w:id="16"/>
      </w:r>
      <w:r w:rsidR="00974294" w:rsidRPr="00974294">
        <w:rPr>
          <w:rFonts w:eastAsia="宋体" w:hint="eastAsia"/>
          <w:kern w:val="22"/>
          <w:sz w:val="24"/>
          <w:szCs w:val="22"/>
          <w:lang w:val="en-US" w:eastAsia="zh-CN"/>
        </w:rPr>
        <w:t>，符合《联合国土著人民权利宣言》</w:t>
      </w:r>
      <w:r w:rsidR="00974294" w:rsidRPr="00974294">
        <w:rPr>
          <w:rFonts w:eastAsia="宋体"/>
          <w:kern w:val="22"/>
          <w:sz w:val="24"/>
          <w:szCs w:val="22"/>
          <w:vertAlign w:val="superscript"/>
          <w:lang w:val="en-GB"/>
        </w:rPr>
        <w:footnoteReference w:id="17"/>
      </w:r>
      <w:r w:rsidR="00974294" w:rsidRPr="00974294">
        <w:rPr>
          <w:rFonts w:eastAsia="宋体" w:hint="eastAsia"/>
          <w:kern w:val="22"/>
          <w:sz w:val="24"/>
          <w:szCs w:val="22"/>
          <w:lang w:val="en-US" w:eastAsia="zh-CN"/>
        </w:rPr>
        <w:t>和国际人权法</w:t>
      </w:r>
      <w:bookmarkEnd w:id="12"/>
      <w:r w:rsidR="00974294" w:rsidRPr="00974294">
        <w:rPr>
          <w:rFonts w:eastAsia="宋体" w:hint="eastAsia"/>
          <w:kern w:val="22"/>
          <w:sz w:val="24"/>
          <w:szCs w:val="22"/>
          <w:lang w:val="en-US" w:eastAsia="zh-CN"/>
        </w:rPr>
        <w:t>；</w:t>
      </w:r>
    </w:p>
    <w:p w14:paraId="33203204" w14:textId="27CAAE80" w:rsidR="00A771CC" w:rsidRPr="00B44C89" w:rsidRDefault="00A771CC" w:rsidP="00B70FE2">
      <w:pPr>
        <w:pStyle w:val="Para1"/>
        <w:tabs>
          <w:tab w:val="clear" w:pos="1134"/>
        </w:tabs>
        <w:ind w:left="490" w:firstLine="490"/>
        <w:rPr>
          <w:rFonts w:eastAsia="宋体"/>
          <w:snapToGrid w:val="0"/>
          <w:kern w:val="22"/>
          <w:sz w:val="24"/>
          <w:szCs w:val="22"/>
          <w:lang w:eastAsia="zh-CN"/>
        </w:rPr>
      </w:pPr>
      <w:r w:rsidRPr="00B44C89">
        <w:rPr>
          <w:rFonts w:eastAsia="宋体"/>
          <w:snapToGrid w:val="0"/>
          <w:kern w:val="22"/>
          <w:sz w:val="24"/>
          <w:szCs w:val="22"/>
          <w:lang w:eastAsia="zh-CN"/>
        </w:rPr>
        <w:t>(b)</w:t>
      </w:r>
      <w:r w:rsidR="001226D3" w:rsidRPr="00B44C89">
        <w:rPr>
          <w:rFonts w:eastAsia="宋体"/>
          <w:snapToGrid w:val="0"/>
          <w:kern w:val="22"/>
          <w:sz w:val="24"/>
          <w:szCs w:val="22"/>
          <w:lang w:eastAsia="zh-CN"/>
        </w:rPr>
        <w:tab/>
      </w:r>
      <w:r w:rsidR="00974294" w:rsidRPr="00974294">
        <w:rPr>
          <w:rFonts w:eastAsia="宋体" w:hint="eastAsia"/>
          <w:snapToGrid w:val="0"/>
          <w:kern w:val="22"/>
          <w:sz w:val="24"/>
          <w:szCs w:val="22"/>
          <w:lang w:val="en-US" w:eastAsia="zh-CN"/>
        </w:rPr>
        <w:t>需要避免制订可能引起与主权、主权权利或管辖范围有关的忧虑的提案；</w:t>
      </w:r>
    </w:p>
    <w:p w14:paraId="48023F92" w14:textId="1B0DCE2E" w:rsidR="004B2EF0" w:rsidRPr="00B44C89" w:rsidRDefault="004B2EF0" w:rsidP="00B70FE2">
      <w:pPr>
        <w:pStyle w:val="Para1"/>
        <w:tabs>
          <w:tab w:val="clear" w:pos="1134"/>
        </w:tabs>
        <w:ind w:left="490" w:firstLine="490"/>
        <w:rPr>
          <w:rFonts w:eastAsia="宋体"/>
          <w:kern w:val="22"/>
          <w:sz w:val="24"/>
          <w:szCs w:val="22"/>
          <w:lang w:eastAsia="zh-CN"/>
        </w:rPr>
      </w:pPr>
      <w:r w:rsidRPr="00B44C89">
        <w:rPr>
          <w:rFonts w:eastAsia="宋体"/>
          <w:snapToGrid w:val="0"/>
          <w:kern w:val="22"/>
          <w:sz w:val="24"/>
          <w:szCs w:val="22"/>
          <w:lang w:eastAsia="zh-CN"/>
        </w:rPr>
        <w:t>(</w:t>
      </w:r>
      <w:r w:rsidR="001226D3" w:rsidRPr="00B44C89">
        <w:rPr>
          <w:rFonts w:eastAsia="宋体"/>
          <w:snapToGrid w:val="0"/>
          <w:kern w:val="22"/>
          <w:sz w:val="24"/>
          <w:szCs w:val="22"/>
          <w:lang w:eastAsia="zh-CN"/>
        </w:rPr>
        <w:t>c</w:t>
      </w:r>
      <w:r w:rsidRPr="00B44C89">
        <w:rPr>
          <w:rFonts w:eastAsia="宋体"/>
          <w:snapToGrid w:val="0"/>
          <w:kern w:val="22"/>
          <w:sz w:val="24"/>
          <w:szCs w:val="22"/>
          <w:lang w:eastAsia="zh-CN"/>
        </w:rPr>
        <w:t>)</w:t>
      </w:r>
      <w:r w:rsidRPr="00B44C89">
        <w:rPr>
          <w:rFonts w:eastAsia="宋体"/>
          <w:snapToGrid w:val="0"/>
          <w:kern w:val="22"/>
          <w:sz w:val="24"/>
          <w:szCs w:val="22"/>
          <w:lang w:eastAsia="zh-CN"/>
        </w:rPr>
        <w:tab/>
      </w:r>
      <w:r w:rsidR="00974294" w:rsidRPr="00974294">
        <w:rPr>
          <w:rFonts w:eastAsia="宋体" w:hint="eastAsia"/>
          <w:snapToGrid w:val="0"/>
          <w:kern w:val="22"/>
          <w:sz w:val="24"/>
          <w:szCs w:val="22"/>
          <w:lang w:val="en-US" w:eastAsia="zh-CN"/>
        </w:rPr>
        <w:t>需要有坚实的科学依据和充足的信息，而且透明度具有重要意义；</w:t>
      </w:r>
    </w:p>
    <w:p w14:paraId="0F64C4C7" w14:textId="3C0D4BD4" w:rsidR="004B2EF0" w:rsidRPr="00B44C89" w:rsidRDefault="004B2EF0" w:rsidP="00B70FE2">
      <w:pPr>
        <w:pStyle w:val="Para1"/>
        <w:tabs>
          <w:tab w:val="clear" w:pos="1134"/>
        </w:tabs>
        <w:ind w:left="490" w:firstLine="490"/>
        <w:rPr>
          <w:rFonts w:eastAsia="宋体"/>
          <w:kern w:val="22"/>
          <w:sz w:val="24"/>
          <w:szCs w:val="22"/>
          <w:lang w:eastAsia="zh-CN"/>
        </w:rPr>
      </w:pPr>
      <w:r w:rsidRPr="00B44C89">
        <w:rPr>
          <w:rFonts w:eastAsia="宋体"/>
          <w:snapToGrid w:val="0"/>
          <w:kern w:val="22"/>
          <w:sz w:val="24"/>
          <w:szCs w:val="22"/>
          <w:lang w:eastAsia="zh-CN"/>
        </w:rPr>
        <w:t>(</w:t>
      </w:r>
      <w:r w:rsidR="00A771CC" w:rsidRPr="00B44C89">
        <w:rPr>
          <w:rFonts w:eastAsia="宋体"/>
          <w:snapToGrid w:val="0"/>
          <w:kern w:val="22"/>
          <w:sz w:val="24"/>
          <w:szCs w:val="22"/>
          <w:lang w:eastAsia="zh-CN"/>
        </w:rPr>
        <w:t>d</w:t>
      </w:r>
      <w:r w:rsidRPr="00B44C89">
        <w:rPr>
          <w:rFonts w:eastAsia="宋体"/>
          <w:snapToGrid w:val="0"/>
          <w:kern w:val="22"/>
          <w:sz w:val="24"/>
          <w:szCs w:val="22"/>
          <w:lang w:eastAsia="zh-CN"/>
        </w:rPr>
        <w:t>)</w:t>
      </w:r>
      <w:r w:rsidRPr="00B44C89">
        <w:rPr>
          <w:rFonts w:eastAsia="宋体"/>
          <w:snapToGrid w:val="0"/>
          <w:kern w:val="22"/>
          <w:sz w:val="24"/>
          <w:szCs w:val="22"/>
          <w:lang w:eastAsia="zh-CN"/>
        </w:rPr>
        <w:tab/>
      </w:r>
      <w:r w:rsidR="00974294" w:rsidRPr="00974294">
        <w:rPr>
          <w:rFonts w:eastAsia="宋体" w:hint="eastAsia"/>
          <w:kern w:val="22"/>
          <w:sz w:val="24"/>
          <w:szCs w:val="22"/>
          <w:lang w:val="en-US" w:eastAsia="zh-CN"/>
        </w:rPr>
        <w:t>海洋和沿海生态系统及其生态和生物特征和过程涉及的区域因素，包括提供数据方面的区域差异以及跨区域合作。</w:t>
      </w:r>
    </w:p>
    <w:p w14:paraId="5D684951" w14:textId="5B8E1583" w:rsidR="008D3CAD" w:rsidRPr="00B44C89" w:rsidRDefault="00DB645A" w:rsidP="002306CF">
      <w:pPr>
        <w:pStyle w:val="Para1"/>
        <w:numPr>
          <w:ilvl w:val="0"/>
          <w:numId w:val="6"/>
        </w:numPr>
        <w:tabs>
          <w:tab w:val="clear" w:pos="1134"/>
        </w:tabs>
        <w:ind w:left="490" w:firstLine="0"/>
        <w:rPr>
          <w:rFonts w:eastAsia="宋体"/>
          <w:kern w:val="22"/>
          <w:sz w:val="24"/>
          <w:szCs w:val="22"/>
          <w:lang w:eastAsia="zh-CN"/>
        </w:rPr>
      </w:pPr>
      <w:r w:rsidRPr="00DB645A">
        <w:rPr>
          <w:rFonts w:eastAsia="宋体" w:hint="eastAsia"/>
          <w:spacing w:val="6"/>
          <w:sz w:val="24"/>
          <w:szCs w:val="22"/>
          <w:lang w:val="en-US" w:eastAsia="zh-CN"/>
        </w:rPr>
        <w:t>关于所提交的对现有描述的修改或对新区域的描述，</w:t>
      </w:r>
      <w:r w:rsidRPr="00DB645A">
        <w:rPr>
          <w:rFonts w:eastAsia="宋体"/>
          <w:spacing w:val="6"/>
          <w:sz w:val="24"/>
          <w:szCs w:val="22"/>
          <w:vertAlign w:val="superscript"/>
          <w:lang w:val="en-GB"/>
        </w:rPr>
        <w:footnoteReference w:id="18"/>
      </w:r>
      <w:r w:rsidRPr="00DB645A">
        <w:rPr>
          <w:rFonts w:eastAsia="宋体" w:hint="eastAsia"/>
          <w:spacing w:val="6"/>
          <w:sz w:val="24"/>
          <w:szCs w:val="22"/>
          <w:lang w:val="en-US" w:eastAsia="zh-CN"/>
        </w:rPr>
        <w:t xml:space="preserve"> </w:t>
      </w:r>
      <w:r w:rsidRPr="00DB645A">
        <w:rPr>
          <w:rFonts w:eastAsia="宋体" w:hint="eastAsia"/>
          <w:spacing w:val="6"/>
          <w:sz w:val="24"/>
          <w:szCs w:val="22"/>
          <w:lang w:val="en-US" w:eastAsia="zh-CN"/>
        </w:rPr>
        <w:t>任何国家均可由于对所提交材料中包括的区域的相关主权、主权权利或管辖权存在权利主张或争议，随时向执行秘书正式提出反对意见，反对将该描述或修改列入具有重要生态或生物意义的海洋区域</w:t>
      </w:r>
      <w:r w:rsidR="00F82F36">
        <w:rPr>
          <w:rFonts w:eastAsia="宋体" w:hint="eastAsia"/>
          <w:spacing w:val="6"/>
          <w:sz w:val="24"/>
          <w:szCs w:val="22"/>
          <w:lang w:val="en-US" w:eastAsia="zh-CN"/>
        </w:rPr>
        <w:t>数据存储库</w:t>
      </w:r>
      <w:r w:rsidRPr="00DB645A">
        <w:rPr>
          <w:rFonts w:eastAsia="宋体" w:hint="eastAsia"/>
          <w:spacing w:val="6"/>
          <w:sz w:val="24"/>
          <w:szCs w:val="22"/>
          <w:lang w:val="en-US" w:eastAsia="zh-CN"/>
        </w:rPr>
        <w:t>或信息共享机制。</w:t>
      </w:r>
      <w:r w:rsidRPr="00DB645A">
        <w:rPr>
          <w:rFonts w:eastAsia="宋体" w:hint="eastAsia"/>
          <w:spacing w:val="6"/>
          <w:sz w:val="24"/>
          <w:szCs w:val="22"/>
          <w:lang w:val="en-US" w:eastAsia="zh-CN"/>
        </w:rPr>
        <w:t xml:space="preserve"> </w:t>
      </w:r>
      <w:r w:rsidRPr="00DB645A">
        <w:rPr>
          <w:rFonts w:eastAsia="宋体" w:hint="eastAsia"/>
          <w:spacing w:val="6"/>
          <w:sz w:val="24"/>
          <w:szCs w:val="22"/>
          <w:lang w:val="en-US" w:eastAsia="zh-CN"/>
        </w:rPr>
        <w:t>在这种情况下，在反对国通知执行秘书撤回反对意见之前，对所提交的修改或描述将不会进一步办理，也不会将其纳入</w:t>
      </w:r>
      <w:r w:rsidR="00F82F36">
        <w:rPr>
          <w:rFonts w:eastAsia="宋体" w:hint="eastAsia"/>
          <w:spacing w:val="6"/>
          <w:sz w:val="24"/>
          <w:szCs w:val="22"/>
          <w:lang w:val="en-US" w:eastAsia="zh-CN"/>
        </w:rPr>
        <w:t>数据存储库</w:t>
      </w:r>
      <w:r w:rsidRPr="00DB645A">
        <w:rPr>
          <w:rFonts w:eastAsia="宋体" w:hint="eastAsia"/>
          <w:spacing w:val="6"/>
          <w:sz w:val="24"/>
          <w:szCs w:val="22"/>
          <w:lang w:val="en-US" w:eastAsia="zh-CN"/>
        </w:rPr>
        <w:t>或信息共享机制。</w:t>
      </w:r>
      <w:r w:rsidR="008D3CAD" w:rsidRPr="00B44C89">
        <w:rPr>
          <w:rStyle w:val="FootnoteReference"/>
          <w:rFonts w:eastAsia="宋体"/>
          <w:sz w:val="24"/>
          <w:szCs w:val="22"/>
          <w:lang w:eastAsia="ko-KR"/>
        </w:rPr>
        <w:footnoteReference w:id="19"/>
      </w:r>
    </w:p>
    <w:p w14:paraId="7613574A" w14:textId="32472F56" w:rsidR="00CE591D" w:rsidRPr="00B44C89" w:rsidRDefault="00F82F36" w:rsidP="00036FBE">
      <w:pPr>
        <w:pStyle w:val="Heading1"/>
        <w:ind w:left="490" w:hanging="490"/>
        <w:rPr>
          <w:rFonts w:eastAsia="宋体" w:cs="Times New Roman"/>
          <w:snapToGrid w:val="0"/>
          <w:lang w:eastAsia="zh-CN"/>
        </w:rPr>
      </w:pPr>
      <w:r w:rsidRPr="00F82F36">
        <w:rPr>
          <w:rFonts w:eastAsia="宋体" w:cs="Times New Roman" w:hint="eastAsia"/>
          <w:snapToGrid w:val="0"/>
          <w:lang w:val="en-US" w:eastAsia="zh-CN"/>
        </w:rPr>
        <w:t>具有重要生态或生物意义的海洋区域</w:t>
      </w:r>
      <w:r>
        <w:rPr>
          <w:rFonts w:eastAsia="宋体" w:cs="Times New Roman" w:hint="eastAsia"/>
          <w:snapToGrid w:val="0"/>
          <w:lang w:val="en-US" w:eastAsia="zh-CN"/>
        </w:rPr>
        <w:t>数据存储库</w:t>
      </w:r>
      <w:r w:rsidRPr="00F82F36">
        <w:rPr>
          <w:rFonts w:eastAsia="宋体" w:cs="Times New Roman" w:hint="eastAsia"/>
          <w:snapToGrid w:val="0"/>
          <w:lang w:val="en-US" w:eastAsia="zh-CN"/>
        </w:rPr>
        <w:t>和信息共享机制</w:t>
      </w:r>
    </w:p>
    <w:p w14:paraId="64C80DE2" w14:textId="48882DB0" w:rsidR="00CE591D" w:rsidRPr="00B44C89" w:rsidRDefault="00F82F36" w:rsidP="002306CF">
      <w:pPr>
        <w:pStyle w:val="Para1"/>
        <w:numPr>
          <w:ilvl w:val="0"/>
          <w:numId w:val="6"/>
        </w:numPr>
        <w:tabs>
          <w:tab w:val="clear" w:pos="1134"/>
        </w:tabs>
        <w:ind w:left="490" w:firstLine="0"/>
        <w:rPr>
          <w:rFonts w:eastAsia="宋体"/>
          <w:sz w:val="24"/>
          <w:szCs w:val="22"/>
          <w:lang w:eastAsia="zh-CN"/>
        </w:rPr>
      </w:pPr>
      <w:r w:rsidRPr="00F82F36">
        <w:rPr>
          <w:rFonts w:eastAsia="宋体" w:hint="eastAsia"/>
          <w:sz w:val="24"/>
          <w:lang w:val="en-US" w:eastAsia="zh-CN"/>
        </w:rPr>
        <w:t>具有重要生态或生物意义的海洋区域</w:t>
      </w:r>
      <w:r>
        <w:rPr>
          <w:rFonts w:eastAsia="宋体" w:hint="eastAsia"/>
          <w:sz w:val="24"/>
          <w:lang w:val="en-US" w:eastAsia="zh-CN"/>
        </w:rPr>
        <w:t>数据存储库</w:t>
      </w:r>
      <w:r w:rsidRPr="00F82F36">
        <w:rPr>
          <w:rFonts w:eastAsia="宋体" w:hint="eastAsia"/>
          <w:sz w:val="24"/>
          <w:lang w:val="en-US" w:eastAsia="zh-CN"/>
        </w:rPr>
        <w:t>应</w:t>
      </w:r>
      <w:r w:rsidR="007A648F">
        <w:rPr>
          <w:rFonts w:eastAsia="宋体" w:hint="eastAsia"/>
          <w:sz w:val="24"/>
          <w:lang w:val="en-US" w:eastAsia="zh-CN"/>
        </w:rPr>
        <w:t>包括</w:t>
      </w:r>
      <w:r w:rsidRPr="00F82F36">
        <w:rPr>
          <w:rFonts w:eastAsia="宋体" w:hint="eastAsia"/>
          <w:sz w:val="24"/>
          <w:lang w:val="en-US" w:eastAsia="zh-CN"/>
        </w:rPr>
        <w:t>：</w:t>
      </w:r>
    </w:p>
    <w:p w14:paraId="69C97DAD" w14:textId="2AB4F997" w:rsidR="00CE591D" w:rsidRPr="00B44C89" w:rsidRDefault="00CE591D" w:rsidP="00B70FE2">
      <w:pPr>
        <w:pStyle w:val="Para1"/>
        <w:tabs>
          <w:tab w:val="clear" w:pos="1134"/>
        </w:tabs>
        <w:ind w:left="490" w:firstLine="490"/>
        <w:rPr>
          <w:rFonts w:eastAsia="宋体"/>
          <w:kern w:val="22"/>
          <w:sz w:val="24"/>
          <w:szCs w:val="22"/>
          <w:lang w:eastAsia="zh-CN"/>
        </w:rPr>
      </w:pPr>
      <w:r w:rsidRPr="00B44C89">
        <w:rPr>
          <w:rFonts w:eastAsia="宋体"/>
          <w:sz w:val="24"/>
          <w:szCs w:val="22"/>
          <w:lang w:eastAsia="ko-KR"/>
        </w:rPr>
        <w:t>(a)</w:t>
      </w:r>
      <w:r w:rsidRPr="00B44C89">
        <w:rPr>
          <w:rFonts w:eastAsia="宋体"/>
          <w:sz w:val="24"/>
          <w:szCs w:val="22"/>
          <w:lang w:eastAsia="ko-KR"/>
        </w:rPr>
        <w:tab/>
      </w:r>
      <w:r w:rsidR="007261B2" w:rsidRPr="007261B2">
        <w:rPr>
          <w:rFonts w:eastAsia="宋体" w:hint="eastAsia"/>
          <w:kern w:val="22"/>
          <w:sz w:val="24"/>
          <w:szCs w:val="22"/>
          <w:lang w:val="en-US" w:eastAsia="zh-CN"/>
        </w:rPr>
        <w:t>对符合标准的区域的描述，这种描述须经过缔约方大会审议，</w:t>
      </w:r>
      <w:r w:rsidR="003C5C45">
        <w:rPr>
          <w:rFonts w:eastAsia="宋体" w:hint="eastAsia"/>
          <w:kern w:val="22"/>
          <w:sz w:val="24"/>
          <w:szCs w:val="22"/>
          <w:lang w:val="en-US" w:eastAsia="zh-CN"/>
        </w:rPr>
        <w:t>由缔约方大会</w:t>
      </w:r>
      <w:r w:rsidR="007261B2" w:rsidRPr="007261B2">
        <w:rPr>
          <w:rFonts w:eastAsia="宋体" w:hint="eastAsia"/>
          <w:kern w:val="22"/>
          <w:sz w:val="24"/>
          <w:szCs w:val="22"/>
          <w:lang w:val="en-US" w:eastAsia="zh-CN"/>
        </w:rPr>
        <w:t>要求执行秘书列入数据存储库并送交联合国大会和相关进程以及有关国际组织参考；</w:t>
      </w:r>
    </w:p>
    <w:p w14:paraId="71E7493C" w14:textId="09A2A9C5" w:rsidR="00CE591D" w:rsidRPr="00B44C89" w:rsidRDefault="007261B2" w:rsidP="007261B2">
      <w:pPr>
        <w:pStyle w:val="Para1"/>
        <w:widowControl w:val="0"/>
        <w:snapToGrid w:val="0"/>
        <w:ind w:left="490" w:firstLine="490"/>
        <w:jc w:val="left"/>
        <w:rPr>
          <w:rFonts w:eastAsia="宋体"/>
          <w:sz w:val="24"/>
          <w:szCs w:val="22"/>
          <w:lang w:eastAsia="ko-KR"/>
        </w:rPr>
      </w:pPr>
      <w:bookmarkStart w:id="13" w:name="_Ref160539994"/>
      <w:r w:rsidRPr="007261B2">
        <w:rPr>
          <w:rFonts w:eastAsia="宋体"/>
          <w:sz w:val="24"/>
          <w:szCs w:val="22"/>
          <w:lang w:eastAsia="ko-KR"/>
        </w:rPr>
        <w:t>(b)</w:t>
      </w:r>
      <w:r>
        <w:rPr>
          <w:rFonts w:eastAsia="宋体"/>
          <w:sz w:val="24"/>
          <w:szCs w:val="22"/>
          <w:lang w:eastAsia="ko-KR"/>
        </w:rPr>
        <w:tab/>
      </w:r>
      <w:bookmarkStart w:id="14" w:name="_Hlk160788704"/>
      <w:r w:rsidRPr="007261B2">
        <w:rPr>
          <w:rFonts w:eastAsia="宋体" w:hint="eastAsia"/>
          <w:sz w:val="24"/>
          <w:szCs w:val="22"/>
          <w:lang w:eastAsia="ko-KR"/>
        </w:rPr>
        <w:t>为存档目的，数据存储库</w:t>
      </w:r>
      <w:r w:rsidR="00ED6267">
        <w:rPr>
          <w:rFonts w:eastAsia="宋体" w:hint="eastAsia"/>
          <w:sz w:val="24"/>
          <w:szCs w:val="22"/>
          <w:lang w:eastAsia="zh-CN"/>
        </w:rPr>
        <w:t>中</w:t>
      </w:r>
      <w:r w:rsidRPr="007261B2">
        <w:rPr>
          <w:rFonts w:eastAsia="宋体" w:hint="eastAsia"/>
          <w:sz w:val="24"/>
          <w:szCs w:val="22"/>
          <w:lang w:eastAsia="ko-KR"/>
        </w:rPr>
        <w:t>保存</w:t>
      </w:r>
      <w:r w:rsidR="00ED6267">
        <w:rPr>
          <w:rFonts w:eastAsia="宋体" w:hint="eastAsia"/>
          <w:sz w:val="24"/>
          <w:szCs w:val="22"/>
          <w:lang w:eastAsia="zh-CN"/>
        </w:rPr>
        <w:t>的对具有重要生态或生物意义的海洋区域所做描述的</w:t>
      </w:r>
      <w:r w:rsidR="007A648F" w:rsidRPr="007A648F">
        <w:rPr>
          <w:rFonts w:eastAsia="宋体" w:hint="eastAsia"/>
          <w:sz w:val="24"/>
          <w:szCs w:val="22"/>
          <w:lang w:eastAsia="zh-CN"/>
        </w:rPr>
        <w:t>先前版本（如果描述经过了修改），包括关于最初将这些描述纳入数据存储库时所采用方式的信息。</w:t>
      </w:r>
      <w:bookmarkEnd w:id="14"/>
      <w:r w:rsidR="007A648F" w:rsidRPr="007261B2">
        <w:rPr>
          <w:rFonts w:eastAsia="宋体"/>
          <w:sz w:val="24"/>
          <w:szCs w:val="22"/>
          <w:vertAlign w:val="superscript"/>
          <w:lang w:eastAsia="ko-KR"/>
        </w:rPr>
        <w:footnoteReference w:id="20"/>
      </w:r>
      <w:bookmarkEnd w:id="13"/>
    </w:p>
    <w:p w14:paraId="50F17882" w14:textId="1B235C65" w:rsidR="00CE591D" w:rsidRPr="00B44C89" w:rsidRDefault="007A648F" w:rsidP="002306CF">
      <w:pPr>
        <w:pStyle w:val="Para1"/>
        <w:numPr>
          <w:ilvl w:val="0"/>
          <w:numId w:val="6"/>
        </w:numPr>
        <w:tabs>
          <w:tab w:val="clear" w:pos="1134"/>
        </w:tabs>
        <w:ind w:left="490" w:firstLine="0"/>
        <w:rPr>
          <w:rFonts w:eastAsia="宋体"/>
          <w:sz w:val="24"/>
          <w:szCs w:val="22"/>
          <w:lang w:eastAsia="zh-CN"/>
        </w:rPr>
      </w:pPr>
      <w:r w:rsidRPr="007A648F">
        <w:rPr>
          <w:rFonts w:eastAsia="宋体" w:hint="eastAsia"/>
          <w:sz w:val="24"/>
          <w:lang w:val="en-US" w:eastAsia="zh-CN"/>
        </w:rPr>
        <w:t>具有重要生态或生物意义的海洋区域信息共享机制应包括：</w:t>
      </w:r>
    </w:p>
    <w:p w14:paraId="5AA8FADA" w14:textId="5AC36E74" w:rsidR="00CE591D" w:rsidRPr="00B44C89" w:rsidRDefault="00CE591D" w:rsidP="00B70FE2">
      <w:pPr>
        <w:pStyle w:val="Para1"/>
        <w:tabs>
          <w:tab w:val="clear" w:pos="1134"/>
        </w:tabs>
        <w:ind w:left="490" w:firstLine="490"/>
        <w:rPr>
          <w:rFonts w:eastAsia="宋体"/>
          <w:kern w:val="22"/>
          <w:sz w:val="24"/>
          <w:szCs w:val="22"/>
          <w:lang w:eastAsia="zh-CN"/>
        </w:rPr>
      </w:pPr>
      <w:r w:rsidRPr="00B44C89">
        <w:rPr>
          <w:rFonts w:eastAsia="宋体"/>
          <w:sz w:val="24"/>
          <w:szCs w:val="22"/>
          <w:lang w:eastAsia="ko-KR"/>
        </w:rPr>
        <w:t>(a)</w:t>
      </w:r>
      <w:r w:rsidRPr="00B44C89">
        <w:rPr>
          <w:rFonts w:eastAsia="宋体"/>
          <w:sz w:val="24"/>
          <w:szCs w:val="22"/>
          <w:lang w:eastAsia="ko-KR"/>
        </w:rPr>
        <w:tab/>
      </w:r>
      <w:r w:rsidR="00561D39" w:rsidRPr="00561D39">
        <w:rPr>
          <w:rFonts w:eastAsia="宋体" w:hint="eastAsia"/>
          <w:kern w:val="22"/>
          <w:sz w:val="24"/>
          <w:szCs w:val="22"/>
          <w:lang w:val="en-US" w:eastAsia="zh-CN"/>
        </w:rPr>
        <w:t>与符合以下标准的区域有关的国家进程及其相关科学信息的链接：具有重要生态或生物意义的海洋区域标准；有关国家提供科学、技术和工艺咨询附属机构和缔约方大会参考，在国家管辖范围以内、经过国家同意的其他相关兼容和补充科学标准；</w:t>
      </w:r>
    </w:p>
    <w:p w14:paraId="1FAC5F0E" w14:textId="0BE1112C" w:rsidR="00CE591D" w:rsidRPr="00B44C89" w:rsidRDefault="00CE591D" w:rsidP="00B70FE2">
      <w:pPr>
        <w:pStyle w:val="Para1"/>
        <w:tabs>
          <w:tab w:val="clear" w:pos="1134"/>
        </w:tabs>
        <w:ind w:left="490" w:firstLine="490"/>
        <w:rPr>
          <w:rFonts w:eastAsia="宋体"/>
          <w:kern w:val="22"/>
          <w:sz w:val="24"/>
          <w:szCs w:val="22"/>
          <w:lang w:eastAsia="zh-CN"/>
        </w:rPr>
      </w:pPr>
      <w:r w:rsidRPr="00B44C89">
        <w:rPr>
          <w:rFonts w:eastAsia="宋体"/>
          <w:sz w:val="24"/>
          <w:szCs w:val="22"/>
          <w:lang w:eastAsia="ko-KR"/>
        </w:rPr>
        <w:t>(b)</w:t>
      </w:r>
      <w:r w:rsidRPr="00B44C89">
        <w:rPr>
          <w:rFonts w:eastAsia="宋体"/>
          <w:sz w:val="24"/>
          <w:szCs w:val="22"/>
          <w:lang w:eastAsia="ko-KR"/>
        </w:rPr>
        <w:tab/>
      </w:r>
      <w:r w:rsidR="00561D39" w:rsidRPr="00561D39">
        <w:rPr>
          <w:rFonts w:eastAsia="宋体" w:hint="eastAsia"/>
          <w:kern w:val="22"/>
          <w:sz w:val="24"/>
          <w:szCs w:val="22"/>
          <w:lang w:val="en-US" w:eastAsia="zh-CN"/>
        </w:rPr>
        <w:t>生物多样性公约秘书处为协助描述具有重要生态或生物意义的海洋区域而举办的区域研讨会的报告；</w:t>
      </w:r>
    </w:p>
    <w:p w14:paraId="32C7581B" w14:textId="72CF9D3D" w:rsidR="00CE591D" w:rsidRPr="00B44C89" w:rsidRDefault="00CE591D" w:rsidP="00B70FE2">
      <w:pPr>
        <w:pStyle w:val="Para1"/>
        <w:tabs>
          <w:tab w:val="clear" w:pos="1134"/>
        </w:tabs>
        <w:ind w:left="490" w:firstLine="490"/>
        <w:rPr>
          <w:rFonts w:eastAsia="宋体"/>
          <w:kern w:val="22"/>
          <w:sz w:val="24"/>
          <w:szCs w:val="22"/>
          <w:lang w:eastAsia="zh-CN"/>
        </w:rPr>
      </w:pPr>
      <w:r w:rsidRPr="00B44C89">
        <w:rPr>
          <w:rFonts w:eastAsia="宋体"/>
          <w:kern w:val="22"/>
          <w:sz w:val="24"/>
          <w:szCs w:val="22"/>
          <w:lang w:eastAsia="zh-CN"/>
        </w:rPr>
        <w:t>(c)</w:t>
      </w:r>
      <w:r w:rsidRPr="00B44C89">
        <w:rPr>
          <w:rFonts w:eastAsia="宋体"/>
          <w:kern w:val="22"/>
          <w:sz w:val="24"/>
          <w:szCs w:val="22"/>
          <w:lang w:eastAsia="zh-CN"/>
        </w:rPr>
        <w:tab/>
      </w:r>
      <w:r w:rsidR="00ED6267" w:rsidRPr="00ED6267">
        <w:rPr>
          <w:rFonts w:eastAsia="宋体" w:hint="eastAsia"/>
          <w:kern w:val="22"/>
          <w:sz w:val="24"/>
          <w:szCs w:val="22"/>
          <w:lang w:val="en-GB" w:eastAsia="zh-CN"/>
        </w:rPr>
        <w:t>为存档目的，数据存储库中保存的对具有重要生态或生物意义的海洋区域所做描述的先前版本（如果描述经过了修改），包括关于最初将这些描述纳入数据存储库时所采用方式的信息。</w:t>
      </w:r>
      <w:r w:rsidR="008B07A9" w:rsidRPr="00B44C89">
        <w:rPr>
          <w:rFonts w:eastAsia="宋体"/>
          <w:kern w:val="22"/>
          <w:sz w:val="24"/>
          <w:szCs w:val="22"/>
          <w:vertAlign w:val="superscript"/>
        </w:rPr>
        <w:fldChar w:fldCharType="begin"/>
      </w:r>
      <w:r w:rsidR="008B07A9" w:rsidRPr="00B44C89">
        <w:rPr>
          <w:rFonts w:eastAsia="宋体"/>
          <w:kern w:val="22"/>
          <w:sz w:val="24"/>
          <w:szCs w:val="22"/>
          <w:vertAlign w:val="superscript"/>
          <w:lang w:eastAsia="zh-CN"/>
        </w:rPr>
        <w:instrText xml:space="preserve"> NOTEREF _Ref160539994 \h  \* MERGEFORMAT </w:instrText>
      </w:r>
      <w:r w:rsidR="008B07A9" w:rsidRPr="00B44C89">
        <w:rPr>
          <w:rFonts w:eastAsia="宋体"/>
          <w:kern w:val="22"/>
          <w:sz w:val="24"/>
          <w:szCs w:val="22"/>
          <w:vertAlign w:val="superscript"/>
        </w:rPr>
      </w:r>
      <w:r w:rsidR="008B07A9" w:rsidRPr="00B44C89">
        <w:rPr>
          <w:rFonts w:eastAsia="宋体"/>
          <w:kern w:val="22"/>
          <w:sz w:val="24"/>
          <w:szCs w:val="22"/>
          <w:vertAlign w:val="superscript"/>
        </w:rPr>
        <w:fldChar w:fldCharType="separate"/>
      </w:r>
      <w:r w:rsidR="004C5704">
        <w:rPr>
          <w:rFonts w:eastAsia="宋体"/>
          <w:kern w:val="22"/>
          <w:sz w:val="24"/>
          <w:szCs w:val="22"/>
          <w:vertAlign w:val="superscript"/>
          <w:lang w:eastAsia="zh-CN"/>
        </w:rPr>
        <w:t>12</w:t>
      </w:r>
      <w:r w:rsidR="008B07A9" w:rsidRPr="00B44C89">
        <w:rPr>
          <w:rFonts w:eastAsia="宋体"/>
          <w:kern w:val="22"/>
          <w:sz w:val="24"/>
          <w:szCs w:val="22"/>
          <w:vertAlign w:val="superscript"/>
        </w:rPr>
        <w:fldChar w:fldCharType="end"/>
      </w:r>
    </w:p>
    <w:p w14:paraId="248BCA3E" w14:textId="129D1B79" w:rsidR="00CE591D" w:rsidRPr="00B44C89" w:rsidRDefault="00CE591D" w:rsidP="00B70FE2">
      <w:pPr>
        <w:pStyle w:val="Para1"/>
        <w:tabs>
          <w:tab w:val="clear" w:pos="1134"/>
        </w:tabs>
        <w:ind w:left="490" w:firstLine="490"/>
        <w:rPr>
          <w:rFonts w:eastAsia="宋体"/>
          <w:kern w:val="22"/>
          <w:sz w:val="24"/>
          <w:szCs w:val="22"/>
          <w:lang w:eastAsia="zh-CN"/>
        </w:rPr>
      </w:pPr>
      <w:r w:rsidRPr="00B44C89">
        <w:rPr>
          <w:rFonts w:eastAsia="宋体"/>
          <w:sz w:val="24"/>
          <w:szCs w:val="22"/>
          <w:lang w:eastAsia="ko-KR"/>
        </w:rPr>
        <w:lastRenderedPageBreak/>
        <w:t>(d)</w:t>
      </w:r>
      <w:r w:rsidRPr="00B44C89">
        <w:rPr>
          <w:rFonts w:eastAsia="宋体"/>
          <w:sz w:val="24"/>
          <w:szCs w:val="22"/>
          <w:lang w:eastAsia="ko-KR"/>
        </w:rPr>
        <w:tab/>
      </w:r>
      <w:r w:rsidR="002C5D37" w:rsidRPr="002C5D37">
        <w:rPr>
          <w:rFonts w:eastAsia="宋体" w:hint="eastAsia"/>
          <w:kern w:val="22"/>
          <w:sz w:val="24"/>
          <w:szCs w:val="22"/>
          <w:lang w:val="en-US" w:eastAsia="zh-CN"/>
        </w:rPr>
        <w:t>关于适用具有重要生态或生物意义的海洋区域标准以及利用对这些区域的描述中所包括信息的指南；</w:t>
      </w:r>
    </w:p>
    <w:p w14:paraId="21DA7C79" w14:textId="74DC2558" w:rsidR="00CE591D" w:rsidRPr="00B44C89" w:rsidRDefault="00CE591D" w:rsidP="00B70FE2">
      <w:pPr>
        <w:pStyle w:val="Para1"/>
        <w:tabs>
          <w:tab w:val="clear" w:pos="1134"/>
        </w:tabs>
        <w:ind w:left="490" w:firstLine="490"/>
        <w:rPr>
          <w:rFonts w:eastAsia="宋体"/>
          <w:sz w:val="24"/>
          <w:szCs w:val="22"/>
          <w:lang w:eastAsia="zh-CN"/>
        </w:rPr>
      </w:pPr>
      <w:r w:rsidRPr="00B44C89">
        <w:rPr>
          <w:rFonts w:eastAsia="宋体"/>
          <w:sz w:val="24"/>
          <w:szCs w:val="22"/>
          <w:lang w:eastAsia="ko-KR"/>
        </w:rPr>
        <w:t>(e)</w:t>
      </w:r>
      <w:r w:rsidRPr="00B44C89">
        <w:rPr>
          <w:rFonts w:eastAsia="宋体"/>
          <w:sz w:val="24"/>
          <w:szCs w:val="22"/>
          <w:lang w:eastAsia="ko-KR"/>
        </w:rPr>
        <w:tab/>
      </w:r>
      <w:r w:rsidR="002C5D37" w:rsidRPr="002C5D37">
        <w:rPr>
          <w:rFonts w:eastAsia="宋体" w:hint="eastAsia"/>
          <w:kern w:val="22"/>
          <w:sz w:val="24"/>
          <w:szCs w:val="22"/>
          <w:lang w:val="en-US" w:eastAsia="zh-CN"/>
        </w:rPr>
        <w:t>与描述符合具有重要生态或生物意义的海洋区域标准的区域有关的其他相关科学技术信息和其他形式的知识，包括酌情经过土著人民和地方社区的自由、事先和知情同意列入的他们的土著和传统知识；</w:t>
      </w:r>
    </w:p>
    <w:p w14:paraId="62880F5E" w14:textId="6B7379C6" w:rsidR="00CE591D" w:rsidRPr="00B44C89" w:rsidRDefault="00CE591D" w:rsidP="00B70FE2">
      <w:pPr>
        <w:spacing w:before="120" w:after="120"/>
        <w:ind w:left="490" w:firstLine="490"/>
        <w:rPr>
          <w:rFonts w:eastAsia="宋体"/>
          <w:sz w:val="24"/>
          <w:lang w:eastAsia="zh-CN"/>
        </w:rPr>
      </w:pPr>
      <w:r w:rsidRPr="00B44C89">
        <w:rPr>
          <w:rFonts w:eastAsia="宋体"/>
          <w:sz w:val="24"/>
          <w:szCs w:val="22"/>
          <w:lang w:eastAsia="ko-KR"/>
        </w:rPr>
        <w:t>(f)</w:t>
      </w:r>
      <w:r w:rsidRPr="00B44C89">
        <w:rPr>
          <w:rFonts w:eastAsia="宋体"/>
          <w:sz w:val="24"/>
          <w:szCs w:val="22"/>
          <w:lang w:eastAsia="ko-KR"/>
        </w:rPr>
        <w:tab/>
      </w:r>
      <w:r w:rsidR="002C5D37" w:rsidRPr="002C5D37">
        <w:rPr>
          <w:rFonts w:eastAsia="宋体" w:hint="eastAsia"/>
          <w:kern w:val="22"/>
          <w:sz w:val="24"/>
          <w:szCs w:val="22"/>
          <w:lang w:val="en-US" w:eastAsia="zh-CN"/>
        </w:rPr>
        <w:t>与应用政府间商定的其他相关和补充科学标准有关的信息和经验。</w:t>
      </w:r>
    </w:p>
    <w:p w14:paraId="7CDB6A6D" w14:textId="6E4365F3" w:rsidR="00633F30" w:rsidRPr="00B44C89" w:rsidRDefault="003D23D4" w:rsidP="00036FBE">
      <w:pPr>
        <w:pStyle w:val="Heading1"/>
        <w:ind w:left="490" w:hanging="490"/>
        <w:rPr>
          <w:rFonts w:eastAsia="宋体" w:cs="Times New Roman"/>
          <w:snapToGrid w:val="0"/>
          <w:kern w:val="22"/>
          <w:szCs w:val="22"/>
          <w:lang w:eastAsia="zh-CN"/>
        </w:rPr>
      </w:pPr>
      <w:r w:rsidRPr="003D23D4">
        <w:rPr>
          <w:rFonts w:eastAsia="宋体" w:cs="Times New Roman" w:hint="eastAsia"/>
          <w:lang w:val="en-US" w:eastAsia="zh-CN"/>
        </w:rPr>
        <w:t>修改对具有重要生态或生物意义的海洋区域所做描述和描述新区域</w:t>
      </w:r>
    </w:p>
    <w:p w14:paraId="4FD5966D" w14:textId="2CEAA67F" w:rsidR="00DC740C" w:rsidRPr="00B44C89" w:rsidRDefault="001F7407" w:rsidP="00036FBE">
      <w:pPr>
        <w:pStyle w:val="Heading2"/>
        <w:ind w:left="490" w:hanging="490"/>
        <w:rPr>
          <w:rFonts w:eastAsia="宋体" w:cs="Times New Roman"/>
          <w:snapToGrid w:val="0"/>
        </w:rPr>
      </w:pPr>
      <w:r w:rsidRPr="00B44C89">
        <w:rPr>
          <w:rFonts w:eastAsia="宋体" w:cs="Times New Roman"/>
          <w:snapToGrid w:val="0"/>
        </w:rPr>
        <w:t>A.</w:t>
      </w:r>
      <w:r w:rsidRPr="00B44C89">
        <w:rPr>
          <w:rFonts w:eastAsia="宋体" w:cs="Times New Roman"/>
          <w:snapToGrid w:val="0"/>
        </w:rPr>
        <w:tab/>
      </w:r>
      <w:proofErr w:type="spellStart"/>
      <w:r w:rsidR="003D23D4" w:rsidRPr="003D23D4">
        <w:rPr>
          <w:rFonts w:eastAsia="宋体" w:cs="Times New Roman" w:hint="eastAsia"/>
          <w:snapToGrid w:val="0"/>
          <w:lang w:val="en-US"/>
        </w:rPr>
        <w:t>修改编辑错误</w:t>
      </w:r>
      <w:proofErr w:type="spellEnd"/>
    </w:p>
    <w:p w14:paraId="1192B9D4" w14:textId="7C415214" w:rsidR="00DC740C" w:rsidRPr="00B44C89" w:rsidRDefault="008B5232" w:rsidP="002306CF">
      <w:pPr>
        <w:pStyle w:val="Para1"/>
        <w:numPr>
          <w:ilvl w:val="0"/>
          <w:numId w:val="6"/>
        </w:numPr>
        <w:tabs>
          <w:tab w:val="clear" w:pos="1134"/>
        </w:tabs>
        <w:ind w:left="490" w:firstLine="0"/>
        <w:rPr>
          <w:rFonts w:eastAsia="宋体"/>
          <w:snapToGrid w:val="0"/>
          <w:sz w:val="24"/>
          <w:szCs w:val="22"/>
          <w:lang w:eastAsia="zh-CN"/>
        </w:rPr>
      </w:pPr>
      <w:r w:rsidRPr="008B5232">
        <w:rPr>
          <w:rFonts w:eastAsia="宋体" w:hint="eastAsia"/>
          <w:snapToGrid w:val="0"/>
          <w:sz w:val="24"/>
          <w:szCs w:val="22"/>
          <w:lang w:val="en-US" w:eastAsia="zh-CN"/>
        </w:rPr>
        <w:t>如果对具有重要生态或生物意义的海洋区域的描述出现编辑错误，秘书处应在接到国家通知后发出通知，提供有关编辑错误和所需修订的信息，随后在通知发出三个月后进行修改。</w:t>
      </w:r>
      <w:r w:rsidRPr="008B5232">
        <w:rPr>
          <w:rFonts w:eastAsia="宋体" w:hint="eastAsia"/>
          <w:snapToGrid w:val="0"/>
          <w:sz w:val="24"/>
          <w:szCs w:val="22"/>
          <w:lang w:val="en-US" w:eastAsia="zh-CN"/>
        </w:rPr>
        <w:t xml:space="preserve"> </w:t>
      </w:r>
      <w:r w:rsidRPr="008B5232">
        <w:rPr>
          <w:rFonts w:eastAsia="宋体" w:hint="eastAsia"/>
          <w:snapToGrid w:val="0"/>
          <w:sz w:val="24"/>
          <w:szCs w:val="22"/>
          <w:lang w:val="en-US" w:eastAsia="zh-CN"/>
        </w:rPr>
        <w:t>将在修改后的描述中增加一条脚注，说明进行了编辑性更改以及何时进行的修改。</w:t>
      </w:r>
      <w:r w:rsidRPr="008B5232">
        <w:rPr>
          <w:rFonts w:eastAsia="宋体" w:hint="eastAsia"/>
          <w:snapToGrid w:val="0"/>
          <w:sz w:val="24"/>
          <w:szCs w:val="22"/>
          <w:lang w:val="en-US" w:eastAsia="zh-CN"/>
        </w:rPr>
        <w:t xml:space="preserve"> </w:t>
      </w:r>
      <w:r w:rsidRPr="008B5232">
        <w:rPr>
          <w:rFonts w:eastAsia="宋体" w:hint="eastAsia"/>
          <w:snapToGrid w:val="0"/>
          <w:sz w:val="24"/>
          <w:szCs w:val="22"/>
          <w:lang w:val="en-US" w:eastAsia="zh-CN"/>
        </w:rPr>
        <w:t>秘书处将向科学、技术和工艺咨询附属机构和缔约方大会提交一份报告，说明解决编辑错误的修改，供其参考。</w:t>
      </w:r>
    </w:p>
    <w:p w14:paraId="44EFBB47" w14:textId="7AA4CD1B" w:rsidR="00DC740C" w:rsidRPr="00B44C89" w:rsidRDefault="001F7407" w:rsidP="00036FBE">
      <w:pPr>
        <w:pStyle w:val="Heading2"/>
        <w:ind w:left="490" w:hanging="490"/>
        <w:rPr>
          <w:rFonts w:eastAsia="宋体" w:cs="Times New Roman"/>
          <w:lang w:eastAsia="zh-CN"/>
        </w:rPr>
      </w:pPr>
      <w:r w:rsidRPr="00B44C89">
        <w:rPr>
          <w:rFonts w:eastAsia="宋体" w:cs="Times New Roman"/>
          <w:lang w:eastAsia="zh-CN"/>
        </w:rPr>
        <w:t>B</w:t>
      </w:r>
      <w:r w:rsidR="002829D2" w:rsidRPr="00B44C89">
        <w:rPr>
          <w:rFonts w:eastAsia="宋体" w:cs="Times New Roman"/>
          <w:lang w:eastAsia="zh-CN"/>
        </w:rPr>
        <w:t>.</w:t>
      </w:r>
      <w:r w:rsidRPr="00B44C89">
        <w:rPr>
          <w:rFonts w:eastAsia="宋体" w:cs="Times New Roman"/>
          <w:lang w:eastAsia="zh-CN"/>
        </w:rPr>
        <w:tab/>
      </w:r>
      <w:r w:rsidR="008B5232" w:rsidRPr="008B5232">
        <w:rPr>
          <w:rFonts w:eastAsia="宋体" w:cs="Times New Roman" w:hint="eastAsia"/>
          <w:lang w:val="en-US" w:eastAsia="zh-CN"/>
        </w:rPr>
        <w:t>涉及国家管辖范围</w:t>
      </w:r>
      <w:r w:rsidR="00D13F56">
        <w:rPr>
          <w:rFonts w:eastAsia="宋体" w:cs="Times New Roman" w:hint="eastAsia"/>
          <w:lang w:val="en-US" w:eastAsia="zh-CN"/>
        </w:rPr>
        <w:t>以</w:t>
      </w:r>
      <w:r w:rsidR="008B5232" w:rsidRPr="008B5232">
        <w:rPr>
          <w:rFonts w:eastAsia="宋体" w:cs="Times New Roman" w:hint="eastAsia"/>
          <w:lang w:val="en-US" w:eastAsia="zh-CN"/>
        </w:rPr>
        <w:t>内区域的修改或描述</w:t>
      </w:r>
    </w:p>
    <w:p w14:paraId="17DC4C7D" w14:textId="54ECBA04" w:rsidR="00A71106" w:rsidRPr="00B44C89" w:rsidRDefault="00512634" w:rsidP="008B5232">
      <w:pPr>
        <w:pStyle w:val="Heading3"/>
        <w:numPr>
          <w:ilvl w:val="0"/>
          <w:numId w:val="0"/>
        </w:numPr>
        <w:ind w:left="490"/>
        <w:rPr>
          <w:rFonts w:eastAsia="宋体"/>
          <w:b w:val="0"/>
          <w:bCs w:val="0"/>
          <w:sz w:val="24"/>
          <w:u w:val="single"/>
          <w:lang w:val="en-CA" w:eastAsia="zh-CN"/>
        </w:rPr>
      </w:pPr>
      <w:r>
        <w:rPr>
          <w:rFonts w:eastAsia="楷体" w:hint="eastAsia"/>
          <w:b w:val="0"/>
          <w:bCs w:val="0"/>
          <w:sz w:val="24"/>
          <w:lang w:val="en-US" w:eastAsia="zh-CN"/>
        </w:rPr>
        <w:t>录入</w:t>
      </w:r>
      <w:r w:rsidR="00647DC9" w:rsidRPr="00647DC9">
        <w:rPr>
          <w:rFonts w:eastAsia="楷体"/>
          <w:b w:val="0"/>
          <w:bCs w:val="0"/>
          <w:sz w:val="24"/>
          <w:lang w:val="en-US" w:eastAsia="zh-CN"/>
        </w:rPr>
        <w:t>具有</w:t>
      </w:r>
      <w:r w:rsidR="00647DC9" w:rsidRPr="00647DC9">
        <w:rPr>
          <w:rFonts w:eastAsia="楷体"/>
          <w:b w:val="0"/>
          <w:bCs w:val="0"/>
          <w:sz w:val="24"/>
          <w:lang w:val="it-IT" w:eastAsia="zh-CN"/>
        </w:rPr>
        <w:t>重要</w:t>
      </w:r>
      <w:r w:rsidR="00647DC9" w:rsidRPr="00647DC9">
        <w:rPr>
          <w:rFonts w:eastAsia="楷体"/>
          <w:b w:val="0"/>
          <w:bCs w:val="0"/>
          <w:sz w:val="24"/>
          <w:lang w:val="en-US" w:eastAsia="zh-CN"/>
        </w:rPr>
        <w:t>生态或生物意义的海洋区域数据存储库</w:t>
      </w:r>
      <w:r>
        <w:rPr>
          <w:rFonts w:eastAsia="楷体" w:hint="eastAsia"/>
          <w:b w:val="0"/>
          <w:bCs w:val="0"/>
          <w:sz w:val="24"/>
          <w:lang w:val="en-US" w:eastAsia="zh-CN"/>
        </w:rPr>
        <w:t>的</w:t>
      </w:r>
      <w:r w:rsidR="007D7B48">
        <w:rPr>
          <w:rFonts w:eastAsia="楷体" w:hint="eastAsia"/>
          <w:b w:val="0"/>
          <w:bCs w:val="0"/>
          <w:sz w:val="24"/>
          <w:lang w:val="en-US" w:eastAsia="zh-CN"/>
        </w:rPr>
        <w:t>办法</w:t>
      </w:r>
      <w:r w:rsidR="00A71106" w:rsidRPr="00B44C89">
        <w:rPr>
          <w:rFonts w:eastAsia="宋体"/>
          <w:b w:val="0"/>
          <w:bCs w:val="0"/>
          <w:sz w:val="24"/>
          <w:vertAlign w:val="superscript"/>
        </w:rPr>
        <w:footnoteReference w:id="21"/>
      </w:r>
    </w:p>
    <w:p w14:paraId="5FC029B6" w14:textId="101AD9AE" w:rsidR="00DC740C" w:rsidRPr="00B44C89" w:rsidRDefault="003A5047" w:rsidP="002306CF">
      <w:pPr>
        <w:pStyle w:val="Para1"/>
        <w:numPr>
          <w:ilvl w:val="0"/>
          <w:numId w:val="6"/>
        </w:numPr>
        <w:tabs>
          <w:tab w:val="clear" w:pos="1134"/>
        </w:tabs>
        <w:ind w:left="490" w:firstLine="0"/>
        <w:rPr>
          <w:rFonts w:eastAsia="宋体"/>
          <w:sz w:val="24"/>
          <w:lang w:eastAsia="zh-CN"/>
        </w:rPr>
      </w:pPr>
      <w:bookmarkStart w:id="15" w:name="_Hlk160869391"/>
      <w:r w:rsidRPr="003A5047">
        <w:rPr>
          <w:rFonts w:eastAsia="宋体" w:hint="eastAsia"/>
          <w:sz w:val="24"/>
          <w:lang w:val="en-US" w:eastAsia="zh-CN"/>
        </w:rPr>
        <w:t>在提交</w:t>
      </w:r>
      <w:r w:rsidRPr="003A5047">
        <w:rPr>
          <w:rFonts w:eastAsia="宋体"/>
          <w:sz w:val="24"/>
          <w:vertAlign w:val="superscript"/>
          <w:lang w:val="fr-CA"/>
        </w:rPr>
        <w:footnoteReference w:id="22"/>
      </w:r>
      <w:r w:rsidRPr="003A5047">
        <w:rPr>
          <w:rFonts w:eastAsia="宋体" w:hint="eastAsia"/>
          <w:sz w:val="24"/>
          <w:lang w:val="en-US" w:eastAsia="zh-CN"/>
        </w:rPr>
        <w:t>对国家管辖范围</w:t>
      </w:r>
      <w:r w:rsidR="002323F8">
        <w:rPr>
          <w:rFonts w:eastAsia="宋体" w:hint="eastAsia"/>
          <w:sz w:val="24"/>
          <w:lang w:val="en-US" w:eastAsia="zh-CN"/>
        </w:rPr>
        <w:t>以</w:t>
      </w:r>
      <w:r w:rsidRPr="003A5047">
        <w:rPr>
          <w:rFonts w:eastAsia="宋体" w:hint="eastAsia"/>
          <w:sz w:val="24"/>
          <w:lang w:val="en-US" w:eastAsia="zh-CN"/>
        </w:rPr>
        <w:t>内某个区域的修改或描述，以供录入具有重要生态或生物意义的海洋区域数据存储库时，必须是向秘书处提交，同时</w:t>
      </w:r>
      <w:r w:rsidR="00512634">
        <w:rPr>
          <w:rFonts w:eastAsia="宋体" w:hint="eastAsia"/>
          <w:sz w:val="24"/>
          <w:lang w:val="en-US" w:eastAsia="zh-CN"/>
        </w:rPr>
        <w:t>提供</w:t>
      </w:r>
      <w:r w:rsidRPr="003A5047">
        <w:rPr>
          <w:rFonts w:eastAsia="宋体" w:hint="eastAsia"/>
          <w:sz w:val="24"/>
          <w:lang w:val="en-US" w:eastAsia="zh-CN"/>
        </w:rPr>
        <w:t>有关所提交材料制订过程的信息，包括关于任何科学同行评议过程的信息，如果包括基于传统知识的信息，则须说明根据《联合国土著人民权利宣言》和《“生命之根”自愿准则》，</w:t>
      </w:r>
      <w:r w:rsidRPr="003A5047">
        <w:rPr>
          <w:rFonts w:eastAsia="宋体"/>
          <w:sz w:val="24"/>
          <w:vertAlign w:val="superscript"/>
          <w:lang w:val="en-GB"/>
        </w:rPr>
        <w:footnoteReference w:id="23"/>
      </w:r>
      <w:r w:rsidRPr="003A5047">
        <w:rPr>
          <w:rFonts w:eastAsia="宋体" w:hint="eastAsia"/>
          <w:sz w:val="24"/>
          <w:lang w:val="en-US" w:eastAsia="zh-CN"/>
        </w:rPr>
        <w:t xml:space="preserve"> </w:t>
      </w:r>
      <w:r w:rsidRPr="003A5047">
        <w:rPr>
          <w:rFonts w:eastAsia="宋体" w:hint="eastAsia"/>
          <w:sz w:val="24"/>
          <w:lang w:val="en-US" w:eastAsia="zh-CN"/>
        </w:rPr>
        <w:t>经过土著人民和地方社区自由、事先和知情同意，与他们进行的</w:t>
      </w:r>
      <w:r w:rsidR="00E96B53">
        <w:rPr>
          <w:rFonts w:eastAsia="宋体" w:hint="eastAsia"/>
          <w:sz w:val="24"/>
          <w:lang w:val="en-US" w:eastAsia="zh-CN"/>
        </w:rPr>
        <w:t>协商</w:t>
      </w:r>
      <w:r w:rsidRPr="003A5047">
        <w:rPr>
          <w:rFonts w:eastAsia="宋体" w:hint="eastAsia"/>
          <w:sz w:val="24"/>
          <w:lang w:val="en-US" w:eastAsia="zh-CN"/>
        </w:rPr>
        <w:t>。</w:t>
      </w:r>
      <w:r w:rsidRPr="003A5047">
        <w:rPr>
          <w:rFonts w:eastAsia="宋体" w:hint="eastAsia"/>
          <w:sz w:val="24"/>
          <w:lang w:val="en-US" w:eastAsia="zh-CN"/>
        </w:rPr>
        <w:t xml:space="preserve"> </w:t>
      </w:r>
      <w:r w:rsidRPr="003A5047">
        <w:rPr>
          <w:rFonts w:eastAsia="宋体" w:hint="eastAsia"/>
          <w:sz w:val="24"/>
          <w:lang w:val="en-US" w:eastAsia="zh-CN"/>
        </w:rPr>
        <w:t>关于所提交材料的制订工作，</w:t>
      </w:r>
      <w:r w:rsidR="000B20CA">
        <w:rPr>
          <w:rFonts w:eastAsia="宋体" w:hint="eastAsia"/>
          <w:sz w:val="24"/>
          <w:lang w:val="en-US" w:eastAsia="zh-CN"/>
        </w:rPr>
        <w:t>提案方</w:t>
      </w:r>
      <w:r w:rsidRPr="003A5047">
        <w:rPr>
          <w:rFonts w:eastAsia="宋体" w:hint="eastAsia"/>
          <w:sz w:val="24"/>
          <w:lang w:val="en-US" w:eastAsia="zh-CN"/>
        </w:rPr>
        <w:t>还可以采用以下选项：</w:t>
      </w:r>
      <w:bookmarkEnd w:id="15"/>
    </w:p>
    <w:p w14:paraId="3EC043CD" w14:textId="550F1F28" w:rsidR="00A71106" w:rsidRPr="00B44C89" w:rsidRDefault="00A71106" w:rsidP="00B70FE2">
      <w:pPr>
        <w:pStyle w:val="Para1"/>
        <w:tabs>
          <w:tab w:val="clear" w:pos="1134"/>
        </w:tabs>
        <w:ind w:left="490" w:firstLine="490"/>
        <w:rPr>
          <w:rFonts w:eastAsia="宋体"/>
          <w:sz w:val="24"/>
          <w:szCs w:val="22"/>
          <w:lang w:eastAsia="zh-CN"/>
        </w:rPr>
      </w:pPr>
      <w:bookmarkStart w:id="16" w:name="_Hlk160869875"/>
      <w:r w:rsidRPr="00B44C89">
        <w:rPr>
          <w:rFonts w:eastAsia="宋体"/>
          <w:sz w:val="24"/>
          <w:szCs w:val="22"/>
          <w:lang w:eastAsia="ko-KR"/>
        </w:rPr>
        <w:t>(a)</w:t>
      </w:r>
      <w:r w:rsidRPr="00B44C89">
        <w:rPr>
          <w:rFonts w:eastAsia="宋体"/>
          <w:sz w:val="24"/>
          <w:szCs w:val="22"/>
          <w:lang w:eastAsia="ko-KR"/>
        </w:rPr>
        <w:tab/>
      </w:r>
      <w:r w:rsidR="000B20CA" w:rsidRPr="000B20CA">
        <w:rPr>
          <w:rFonts w:eastAsia="宋体" w:hint="eastAsia"/>
          <w:sz w:val="24"/>
          <w:szCs w:val="22"/>
          <w:lang w:val="en-US" w:eastAsia="zh-CN"/>
        </w:rPr>
        <w:t>提案方可在制订所</w:t>
      </w:r>
      <w:r w:rsidR="00403FD4">
        <w:rPr>
          <w:rFonts w:eastAsia="宋体" w:hint="eastAsia"/>
          <w:sz w:val="24"/>
          <w:szCs w:val="22"/>
          <w:lang w:val="en-US" w:eastAsia="zh-CN"/>
        </w:rPr>
        <w:t>提案</w:t>
      </w:r>
      <w:r w:rsidR="000B20CA" w:rsidRPr="000B20CA">
        <w:rPr>
          <w:rFonts w:eastAsia="宋体" w:hint="eastAsia"/>
          <w:sz w:val="24"/>
          <w:szCs w:val="22"/>
          <w:lang w:val="en-US" w:eastAsia="zh-CN"/>
        </w:rPr>
        <w:t>之前请秘书处发出一项通知，通报其提交一项描述或修改的意图，以便为人们所知；</w:t>
      </w:r>
    </w:p>
    <w:p w14:paraId="6CE0CCE8" w14:textId="671B8876" w:rsidR="00A71106" w:rsidRPr="00B44C89" w:rsidRDefault="00A71106" w:rsidP="00B70FE2">
      <w:pPr>
        <w:pStyle w:val="Para1"/>
        <w:tabs>
          <w:tab w:val="clear" w:pos="1134"/>
        </w:tabs>
        <w:ind w:left="490" w:firstLine="490"/>
        <w:rPr>
          <w:rFonts w:eastAsia="宋体"/>
          <w:sz w:val="24"/>
          <w:szCs w:val="22"/>
          <w:lang w:eastAsia="zh-CN"/>
        </w:rPr>
      </w:pPr>
      <w:r w:rsidRPr="00B44C89">
        <w:rPr>
          <w:rFonts w:eastAsia="宋体"/>
          <w:sz w:val="24"/>
          <w:szCs w:val="22"/>
          <w:lang w:eastAsia="ko-KR"/>
        </w:rPr>
        <w:t>(b)</w:t>
      </w:r>
      <w:r w:rsidRPr="00B44C89">
        <w:rPr>
          <w:rFonts w:eastAsia="宋体"/>
          <w:sz w:val="24"/>
          <w:szCs w:val="22"/>
          <w:lang w:eastAsia="ko-KR"/>
        </w:rPr>
        <w:tab/>
      </w:r>
      <w:r w:rsidR="000B20CA" w:rsidRPr="000B20CA">
        <w:rPr>
          <w:rFonts w:eastAsia="宋体"/>
          <w:sz w:val="24"/>
          <w:szCs w:val="22"/>
          <w:lang w:val="en-US" w:eastAsia="zh-CN"/>
        </w:rPr>
        <w:t>提案方</w:t>
      </w:r>
      <w:r w:rsidR="000B20CA" w:rsidRPr="000B20CA">
        <w:rPr>
          <w:rFonts w:eastAsia="宋体" w:hint="eastAsia"/>
          <w:sz w:val="24"/>
          <w:szCs w:val="22"/>
          <w:lang w:val="en-US" w:eastAsia="zh-CN"/>
        </w:rPr>
        <w:t>还可选择在根据</w:t>
      </w:r>
      <w:r w:rsidR="003C5C45">
        <w:rPr>
          <w:rFonts w:eastAsia="宋体" w:hint="eastAsia"/>
          <w:sz w:val="24"/>
          <w:szCs w:val="22"/>
          <w:lang w:val="en-US" w:eastAsia="zh-CN"/>
        </w:rPr>
        <w:t>缔约方大会</w:t>
      </w:r>
      <w:r w:rsidR="000B20CA" w:rsidRPr="000B20CA">
        <w:rPr>
          <w:rFonts w:eastAsia="宋体" w:hint="eastAsia"/>
          <w:sz w:val="24"/>
          <w:szCs w:val="22"/>
          <w:lang w:val="en-US" w:eastAsia="zh-CN"/>
        </w:rPr>
        <w:t>决定举行的具有重要生态或生物意义的海洋区域研讨会上制订或完善所提交材料的草稿，然后再将其提交秘书处。</w:t>
      </w:r>
    </w:p>
    <w:p w14:paraId="0F911941" w14:textId="097C6712" w:rsidR="00A71106" w:rsidRPr="00B44C89" w:rsidRDefault="00512634" w:rsidP="002306CF">
      <w:pPr>
        <w:pStyle w:val="Para1"/>
        <w:numPr>
          <w:ilvl w:val="0"/>
          <w:numId w:val="6"/>
        </w:numPr>
        <w:tabs>
          <w:tab w:val="clear" w:pos="1134"/>
        </w:tabs>
        <w:ind w:left="490" w:firstLine="0"/>
        <w:rPr>
          <w:rFonts w:eastAsia="宋体"/>
          <w:sz w:val="24"/>
          <w:szCs w:val="22"/>
          <w:lang w:eastAsia="zh-CN"/>
        </w:rPr>
      </w:pPr>
      <w:bookmarkStart w:id="17" w:name="_Hlk160868557"/>
      <w:bookmarkEnd w:id="16"/>
      <w:r w:rsidRPr="00512634">
        <w:rPr>
          <w:rFonts w:eastAsia="宋体" w:hint="eastAsia"/>
          <w:sz w:val="24"/>
          <w:lang w:val="en-US" w:eastAsia="zh-CN"/>
        </w:rPr>
        <w:t>秘书处收到</w:t>
      </w:r>
      <w:r w:rsidR="00403FD4">
        <w:rPr>
          <w:rFonts w:eastAsia="宋体" w:hint="eastAsia"/>
          <w:sz w:val="24"/>
          <w:lang w:val="en-US" w:eastAsia="zh-CN"/>
        </w:rPr>
        <w:t>提案</w:t>
      </w:r>
      <w:r w:rsidRPr="00512634">
        <w:rPr>
          <w:rFonts w:eastAsia="宋体" w:hint="eastAsia"/>
          <w:sz w:val="24"/>
          <w:lang w:val="en-US" w:eastAsia="zh-CN"/>
        </w:rPr>
        <w:t>后，将把其载入具有重要生态或生物意义的海洋区域信息共享机制，并发出通知，</w:t>
      </w:r>
      <w:r w:rsidR="00403FD4">
        <w:rPr>
          <w:rFonts w:eastAsia="宋体" w:hint="eastAsia"/>
          <w:sz w:val="24"/>
          <w:lang w:val="en-US" w:eastAsia="zh-CN"/>
        </w:rPr>
        <w:t>对提案加以说明</w:t>
      </w:r>
      <w:r w:rsidRPr="00512634">
        <w:rPr>
          <w:rFonts w:eastAsia="宋体" w:hint="eastAsia"/>
          <w:sz w:val="24"/>
          <w:lang w:val="en-US" w:eastAsia="zh-CN"/>
        </w:rPr>
        <w:t>并通报已将其载入信息共享机制。</w:t>
      </w:r>
      <w:r w:rsidRPr="00512634">
        <w:rPr>
          <w:rFonts w:eastAsia="宋体" w:hint="eastAsia"/>
          <w:sz w:val="24"/>
          <w:lang w:val="en-US" w:eastAsia="zh-CN"/>
        </w:rPr>
        <w:t xml:space="preserve"> </w:t>
      </w:r>
      <w:r w:rsidR="00403FD4">
        <w:rPr>
          <w:rFonts w:eastAsia="宋体" w:hint="eastAsia"/>
          <w:sz w:val="24"/>
          <w:lang w:val="en-US" w:eastAsia="zh-CN"/>
        </w:rPr>
        <w:t>提案</w:t>
      </w:r>
      <w:r w:rsidRPr="00512634">
        <w:rPr>
          <w:rFonts w:eastAsia="宋体" w:hint="eastAsia"/>
          <w:sz w:val="24"/>
          <w:lang w:val="en-US" w:eastAsia="zh-CN"/>
        </w:rPr>
        <w:t>将</w:t>
      </w:r>
      <w:r w:rsidR="00072D31">
        <w:rPr>
          <w:rFonts w:eastAsia="宋体" w:hint="eastAsia"/>
          <w:sz w:val="24"/>
          <w:lang w:val="en-US" w:eastAsia="zh-CN"/>
        </w:rPr>
        <w:t>开放供</w:t>
      </w:r>
      <w:r w:rsidRPr="00512634">
        <w:rPr>
          <w:rFonts w:eastAsia="宋体" w:hint="eastAsia"/>
          <w:sz w:val="24"/>
          <w:lang w:val="en-US" w:eastAsia="zh-CN"/>
        </w:rPr>
        <w:t>缔约方、其他国家政府和相关组织</w:t>
      </w:r>
      <w:r w:rsidR="00072D31">
        <w:rPr>
          <w:rFonts w:eastAsia="宋体" w:hint="eastAsia"/>
          <w:sz w:val="24"/>
          <w:lang w:val="en-US" w:eastAsia="zh-CN"/>
        </w:rPr>
        <w:t>供</w:t>
      </w:r>
      <w:r w:rsidRPr="00512634">
        <w:rPr>
          <w:rFonts w:eastAsia="宋体" w:hint="eastAsia"/>
          <w:sz w:val="24"/>
          <w:lang w:val="en-US" w:eastAsia="zh-CN"/>
        </w:rPr>
        <w:t>发表评论，</w:t>
      </w:r>
      <w:r w:rsidR="00072D31">
        <w:rPr>
          <w:rFonts w:eastAsia="宋体" w:hint="eastAsia"/>
          <w:sz w:val="24"/>
          <w:lang w:val="en-US" w:eastAsia="zh-CN"/>
        </w:rPr>
        <w:t>为时</w:t>
      </w:r>
      <w:r w:rsidR="00072D31" w:rsidRPr="00512634">
        <w:rPr>
          <w:rFonts w:eastAsia="宋体" w:hint="eastAsia"/>
          <w:sz w:val="24"/>
          <w:lang w:val="en-US" w:eastAsia="zh-CN"/>
        </w:rPr>
        <w:t>六个月</w:t>
      </w:r>
      <w:r w:rsidR="00072D31">
        <w:rPr>
          <w:rFonts w:eastAsia="宋体" w:hint="eastAsia"/>
          <w:sz w:val="24"/>
          <w:lang w:val="en-US" w:eastAsia="zh-CN"/>
        </w:rPr>
        <w:t>，</w:t>
      </w:r>
      <w:r w:rsidRPr="00512634">
        <w:rPr>
          <w:rFonts w:eastAsia="宋体" w:hint="eastAsia"/>
          <w:sz w:val="24"/>
          <w:lang w:val="en-US" w:eastAsia="zh-CN"/>
        </w:rPr>
        <w:t>秘书处然后将把这些评论转交提案方。</w:t>
      </w:r>
      <w:bookmarkEnd w:id="17"/>
    </w:p>
    <w:p w14:paraId="633C053A" w14:textId="659DD33E" w:rsidR="00A71106" w:rsidRPr="00B44C89" w:rsidRDefault="00512634" w:rsidP="002306CF">
      <w:pPr>
        <w:pStyle w:val="Para1"/>
        <w:numPr>
          <w:ilvl w:val="0"/>
          <w:numId w:val="6"/>
        </w:numPr>
        <w:tabs>
          <w:tab w:val="clear" w:pos="1134"/>
        </w:tabs>
        <w:ind w:left="490" w:firstLine="0"/>
        <w:rPr>
          <w:rFonts w:eastAsia="宋体"/>
          <w:sz w:val="24"/>
          <w:lang w:eastAsia="zh-CN"/>
        </w:rPr>
      </w:pPr>
      <w:bookmarkStart w:id="18" w:name="_Hlk160868954"/>
      <w:r w:rsidRPr="00512634">
        <w:rPr>
          <w:rFonts w:eastAsia="宋体" w:hint="eastAsia"/>
          <w:sz w:val="24"/>
          <w:lang w:val="en-US" w:eastAsia="zh-CN"/>
        </w:rPr>
        <w:t>这些评论将在信息共享机制发布，提案方在收到这些评论后可采取以下某项行动：</w:t>
      </w:r>
    </w:p>
    <w:p w14:paraId="452B38BE" w14:textId="4F8F4179" w:rsidR="00A71106" w:rsidRPr="00B44C89" w:rsidRDefault="00A71106" w:rsidP="00B70FE2">
      <w:pPr>
        <w:pStyle w:val="Para1"/>
        <w:tabs>
          <w:tab w:val="clear" w:pos="1134"/>
        </w:tabs>
        <w:ind w:left="490" w:firstLine="490"/>
        <w:rPr>
          <w:rFonts w:eastAsia="宋体"/>
          <w:sz w:val="24"/>
          <w:szCs w:val="22"/>
          <w:lang w:eastAsia="zh-CN"/>
        </w:rPr>
      </w:pPr>
      <w:r w:rsidRPr="00B44C89">
        <w:rPr>
          <w:rFonts w:eastAsia="宋体"/>
          <w:sz w:val="24"/>
          <w:szCs w:val="22"/>
          <w:lang w:eastAsia="ko-KR"/>
        </w:rPr>
        <w:t>(a)</w:t>
      </w:r>
      <w:r w:rsidRPr="00B44C89">
        <w:rPr>
          <w:rFonts w:eastAsia="宋体"/>
          <w:sz w:val="24"/>
          <w:szCs w:val="22"/>
          <w:lang w:eastAsia="ko-KR"/>
        </w:rPr>
        <w:tab/>
      </w:r>
      <w:r w:rsidR="00B9626B" w:rsidRPr="00B9626B">
        <w:rPr>
          <w:rFonts w:eastAsia="宋体" w:hint="eastAsia"/>
          <w:sz w:val="24"/>
          <w:szCs w:val="22"/>
          <w:lang w:val="en-US" w:eastAsia="zh-CN"/>
        </w:rPr>
        <w:t>考虑收到的评论，在必要时向秘书处提供所提交材料的修订版本；</w:t>
      </w:r>
    </w:p>
    <w:p w14:paraId="3211AEF6" w14:textId="015F4E4B" w:rsidR="00A71106" w:rsidRPr="00B44C89" w:rsidRDefault="00A71106" w:rsidP="00B70FE2">
      <w:pPr>
        <w:pStyle w:val="Para1"/>
        <w:tabs>
          <w:tab w:val="clear" w:pos="1134"/>
        </w:tabs>
        <w:ind w:left="490" w:firstLine="490"/>
        <w:rPr>
          <w:rFonts w:eastAsia="宋体"/>
          <w:sz w:val="24"/>
          <w:szCs w:val="22"/>
          <w:lang w:eastAsia="zh-CN"/>
        </w:rPr>
      </w:pPr>
      <w:r w:rsidRPr="00B44C89">
        <w:rPr>
          <w:rFonts w:eastAsia="宋体"/>
          <w:sz w:val="24"/>
          <w:szCs w:val="22"/>
          <w:lang w:eastAsia="zh-CN"/>
        </w:rPr>
        <w:lastRenderedPageBreak/>
        <w:t>(b)</w:t>
      </w:r>
      <w:r w:rsidRPr="00B44C89">
        <w:rPr>
          <w:rFonts w:eastAsia="宋体"/>
          <w:sz w:val="24"/>
          <w:szCs w:val="22"/>
          <w:lang w:eastAsia="zh-CN"/>
        </w:rPr>
        <w:tab/>
      </w:r>
      <w:r w:rsidR="00B9626B" w:rsidRPr="00B9626B">
        <w:rPr>
          <w:rFonts w:eastAsia="宋体" w:hint="eastAsia"/>
          <w:sz w:val="24"/>
          <w:szCs w:val="22"/>
          <w:lang w:val="en-US" w:eastAsia="zh-CN"/>
        </w:rPr>
        <w:t>不考虑收到的评论，不采取进一步行动；</w:t>
      </w:r>
    </w:p>
    <w:p w14:paraId="49E48D84" w14:textId="3786874C" w:rsidR="00A03247" w:rsidRPr="00B44C89" w:rsidRDefault="00A03247" w:rsidP="00B70FE2">
      <w:pPr>
        <w:pStyle w:val="Para1"/>
        <w:tabs>
          <w:tab w:val="clear" w:pos="1134"/>
        </w:tabs>
        <w:ind w:left="490" w:firstLine="490"/>
        <w:rPr>
          <w:rFonts w:eastAsia="宋体"/>
          <w:sz w:val="24"/>
          <w:szCs w:val="22"/>
          <w:lang w:eastAsia="zh-CN"/>
        </w:rPr>
      </w:pPr>
      <w:r w:rsidRPr="00B44C89">
        <w:rPr>
          <w:rFonts w:eastAsia="宋体"/>
          <w:sz w:val="24"/>
          <w:szCs w:val="22"/>
          <w:lang w:eastAsia="zh-CN"/>
        </w:rPr>
        <w:t>(c)</w:t>
      </w:r>
      <w:r w:rsidRPr="00B44C89">
        <w:rPr>
          <w:rFonts w:eastAsia="宋体"/>
          <w:sz w:val="24"/>
          <w:szCs w:val="22"/>
          <w:lang w:eastAsia="zh-CN"/>
        </w:rPr>
        <w:tab/>
      </w:r>
      <w:r w:rsidR="00B9626B" w:rsidRPr="00B9626B">
        <w:rPr>
          <w:rFonts w:eastAsia="宋体" w:hint="eastAsia"/>
          <w:sz w:val="24"/>
          <w:szCs w:val="22"/>
          <w:lang w:val="en-US" w:eastAsia="zh-CN"/>
        </w:rPr>
        <w:t>请秘书处从信息共享机制中删除其最初的</w:t>
      </w:r>
      <w:r w:rsidR="00403FD4">
        <w:rPr>
          <w:rFonts w:eastAsia="宋体" w:hint="eastAsia"/>
          <w:sz w:val="24"/>
          <w:szCs w:val="22"/>
          <w:lang w:val="en-US" w:eastAsia="zh-CN"/>
        </w:rPr>
        <w:t>提案</w:t>
      </w:r>
      <w:r w:rsidR="00B9626B" w:rsidRPr="00B9626B">
        <w:rPr>
          <w:rFonts w:eastAsia="宋体" w:hint="eastAsia"/>
          <w:sz w:val="24"/>
          <w:szCs w:val="22"/>
          <w:lang w:val="en-US" w:eastAsia="zh-CN"/>
        </w:rPr>
        <w:t>。</w:t>
      </w:r>
    </w:p>
    <w:bookmarkEnd w:id="18"/>
    <w:p w14:paraId="25D3D48D" w14:textId="2CD57184" w:rsidR="00A71106" w:rsidRPr="00B44C89" w:rsidRDefault="002157BF" w:rsidP="002306CF">
      <w:pPr>
        <w:pStyle w:val="Para1"/>
        <w:numPr>
          <w:ilvl w:val="0"/>
          <w:numId w:val="6"/>
        </w:numPr>
        <w:tabs>
          <w:tab w:val="clear" w:pos="1134"/>
        </w:tabs>
        <w:ind w:left="490" w:firstLine="0"/>
        <w:rPr>
          <w:rFonts w:eastAsia="宋体"/>
          <w:sz w:val="24"/>
          <w:szCs w:val="22"/>
          <w:lang w:eastAsia="zh-CN"/>
        </w:rPr>
      </w:pPr>
      <w:r w:rsidRPr="002157BF">
        <w:rPr>
          <w:rFonts w:eastAsia="宋体" w:hint="eastAsia"/>
          <w:sz w:val="24"/>
          <w:lang w:val="en-US" w:eastAsia="zh-CN"/>
        </w:rPr>
        <w:t>如果提案方决定考虑收到的评论，并向秘书处提供了所提交材料的修订版本，秘书处将把</w:t>
      </w:r>
      <w:r w:rsidR="00403FD4">
        <w:rPr>
          <w:rFonts w:eastAsia="宋体" w:hint="eastAsia"/>
          <w:sz w:val="24"/>
          <w:lang w:val="en-US" w:eastAsia="zh-CN"/>
        </w:rPr>
        <w:t>提案</w:t>
      </w:r>
      <w:r w:rsidRPr="002157BF">
        <w:rPr>
          <w:rFonts w:eastAsia="宋体" w:hint="eastAsia"/>
          <w:sz w:val="24"/>
          <w:lang w:val="en-US" w:eastAsia="zh-CN"/>
        </w:rPr>
        <w:t>转交科学、技术和工艺咨询附属机构和缔约方大会审议。</w:t>
      </w:r>
      <w:r w:rsidRPr="002157BF">
        <w:rPr>
          <w:rFonts w:eastAsia="宋体" w:hint="eastAsia"/>
          <w:sz w:val="24"/>
          <w:lang w:val="en-US" w:eastAsia="zh-CN"/>
        </w:rPr>
        <w:t xml:space="preserve"> </w:t>
      </w:r>
      <w:r w:rsidRPr="002157BF">
        <w:rPr>
          <w:rFonts w:eastAsia="宋体" w:hint="eastAsia"/>
          <w:sz w:val="24"/>
          <w:lang w:val="en-US" w:eastAsia="zh-CN"/>
        </w:rPr>
        <w:t>提案方还可以请求在将这些材料提交科咨机构之前，在根据</w:t>
      </w:r>
      <w:r w:rsidR="003C5C45">
        <w:rPr>
          <w:rFonts w:eastAsia="宋体" w:hint="eastAsia"/>
          <w:sz w:val="24"/>
          <w:lang w:val="en-US" w:eastAsia="zh-CN"/>
        </w:rPr>
        <w:t>缔约方大会</w:t>
      </w:r>
      <w:r w:rsidRPr="002157BF">
        <w:rPr>
          <w:rFonts w:eastAsia="宋体" w:hint="eastAsia"/>
          <w:sz w:val="24"/>
          <w:lang w:val="en-US" w:eastAsia="zh-CN"/>
        </w:rPr>
        <w:t>决定举行的具有重要生态或生物意义的海洋区域研讨会上对其进行讨论。</w:t>
      </w:r>
    </w:p>
    <w:p w14:paraId="240A8CA9" w14:textId="60E681D8" w:rsidR="00D47ADD" w:rsidRPr="00B44C89" w:rsidRDefault="007D7B48" w:rsidP="002306CF">
      <w:pPr>
        <w:pStyle w:val="Para1"/>
        <w:numPr>
          <w:ilvl w:val="0"/>
          <w:numId w:val="6"/>
        </w:numPr>
        <w:tabs>
          <w:tab w:val="clear" w:pos="1134"/>
        </w:tabs>
        <w:ind w:left="490" w:firstLine="0"/>
        <w:rPr>
          <w:rFonts w:eastAsia="宋体"/>
          <w:sz w:val="24"/>
          <w:szCs w:val="22"/>
          <w:lang w:eastAsia="zh-CN"/>
        </w:rPr>
      </w:pPr>
      <w:r w:rsidRPr="007D7B48">
        <w:rPr>
          <w:rFonts w:eastAsia="宋体" w:hint="eastAsia"/>
          <w:sz w:val="24"/>
          <w:lang w:val="en-US" w:eastAsia="zh-CN"/>
        </w:rPr>
        <w:t>缔约方大会将决定是否请执行秘书将</w:t>
      </w:r>
      <w:r w:rsidR="00403FD4">
        <w:rPr>
          <w:rFonts w:eastAsia="宋体" w:hint="eastAsia"/>
          <w:sz w:val="24"/>
          <w:lang w:val="en-US" w:eastAsia="zh-CN"/>
        </w:rPr>
        <w:t>提案</w:t>
      </w:r>
      <w:r w:rsidRPr="007D7B48">
        <w:rPr>
          <w:rFonts w:eastAsia="宋体" w:hint="eastAsia"/>
          <w:sz w:val="24"/>
          <w:lang w:val="en-US" w:eastAsia="zh-CN"/>
        </w:rPr>
        <w:t>录入具有重要生态或生物意义的海洋区域数据储存库。</w:t>
      </w:r>
      <w:r w:rsidRPr="007D7B48">
        <w:rPr>
          <w:rFonts w:eastAsia="宋体" w:hint="eastAsia"/>
          <w:sz w:val="24"/>
          <w:lang w:val="en-US" w:eastAsia="zh-CN"/>
        </w:rPr>
        <w:t xml:space="preserve"> </w:t>
      </w:r>
      <w:r w:rsidRPr="007D7B48">
        <w:rPr>
          <w:rFonts w:eastAsia="宋体" w:hint="eastAsia"/>
          <w:sz w:val="24"/>
          <w:lang w:val="en-US" w:eastAsia="zh-CN"/>
        </w:rPr>
        <w:t>无论是否将材料录入存储库中，都会在信息共享机制中保留</w:t>
      </w:r>
      <w:r w:rsidR="00E96B53">
        <w:rPr>
          <w:rFonts w:eastAsia="宋体" w:hint="eastAsia"/>
          <w:sz w:val="24"/>
          <w:lang w:val="en-US" w:eastAsia="zh-CN"/>
        </w:rPr>
        <w:t>一条</w:t>
      </w:r>
      <w:r w:rsidR="001B01A2">
        <w:rPr>
          <w:rFonts w:eastAsia="宋体" w:hint="eastAsia"/>
          <w:sz w:val="24"/>
          <w:lang w:val="en-US" w:eastAsia="zh-CN"/>
        </w:rPr>
        <w:t>提交</w:t>
      </w:r>
      <w:r w:rsidRPr="007D7B48">
        <w:rPr>
          <w:rFonts w:eastAsia="宋体" w:hint="eastAsia"/>
          <w:sz w:val="24"/>
          <w:lang w:val="en-US" w:eastAsia="zh-CN"/>
        </w:rPr>
        <w:t>记录。</w:t>
      </w:r>
      <w:r w:rsidR="0016331D" w:rsidRPr="00B44C89">
        <w:rPr>
          <w:rFonts w:eastAsia="宋体"/>
          <w:sz w:val="24"/>
          <w:szCs w:val="22"/>
          <w:lang w:eastAsia="zh-CN"/>
        </w:rPr>
        <w:t xml:space="preserve"> </w:t>
      </w:r>
    </w:p>
    <w:p w14:paraId="383A6B73" w14:textId="7532861F" w:rsidR="009D5147" w:rsidRPr="00B44C89" w:rsidRDefault="007D7B48" w:rsidP="007D7B48">
      <w:pPr>
        <w:pStyle w:val="Heading3"/>
        <w:numPr>
          <w:ilvl w:val="0"/>
          <w:numId w:val="0"/>
        </w:numPr>
        <w:ind w:left="490"/>
        <w:jc w:val="left"/>
        <w:rPr>
          <w:rFonts w:eastAsia="宋体"/>
          <w:b w:val="0"/>
          <w:bCs w:val="0"/>
          <w:sz w:val="24"/>
          <w:u w:val="single"/>
          <w:lang w:val="en-CA" w:eastAsia="zh-CN"/>
        </w:rPr>
      </w:pPr>
      <w:r w:rsidRPr="007D7B48">
        <w:rPr>
          <w:rFonts w:eastAsia="楷体" w:hint="eastAsia"/>
          <w:b w:val="0"/>
          <w:bCs w:val="0"/>
          <w:sz w:val="24"/>
          <w:lang w:val="en-US" w:eastAsia="zh-CN"/>
        </w:rPr>
        <w:t>录入具有重要生态或生物意义的海洋区域信息共享机制的办法</w:t>
      </w:r>
      <w:r w:rsidR="009D5147" w:rsidRPr="00B44C89">
        <w:rPr>
          <w:rFonts w:eastAsia="宋体"/>
          <w:b w:val="0"/>
          <w:bCs w:val="0"/>
          <w:sz w:val="24"/>
          <w:vertAlign w:val="superscript"/>
          <w:lang w:val="en-CA"/>
        </w:rPr>
        <w:footnoteReference w:id="24"/>
      </w:r>
    </w:p>
    <w:p w14:paraId="3438EED9" w14:textId="1899D8B9" w:rsidR="009D5147" w:rsidRPr="00B44C89" w:rsidRDefault="009D4F43" w:rsidP="002306CF">
      <w:pPr>
        <w:pStyle w:val="Para1"/>
        <w:numPr>
          <w:ilvl w:val="0"/>
          <w:numId w:val="6"/>
        </w:numPr>
        <w:tabs>
          <w:tab w:val="clear" w:pos="1134"/>
        </w:tabs>
        <w:ind w:left="490" w:firstLine="0"/>
        <w:rPr>
          <w:rFonts w:eastAsia="宋体"/>
          <w:sz w:val="24"/>
          <w:szCs w:val="22"/>
          <w:lang w:eastAsia="zh-CN"/>
        </w:rPr>
      </w:pPr>
      <w:r w:rsidRPr="009D4F43">
        <w:rPr>
          <w:rFonts w:eastAsia="宋体" w:hint="eastAsia"/>
          <w:sz w:val="24"/>
          <w:szCs w:val="22"/>
          <w:lang w:val="en-US" w:eastAsia="zh-CN"/>
        </w:rPr>
        <w:t>在提交</w:t>
      </w:r>
      <w:r w:rsidRPr="009D4F43">
        <w:rPr>
          <w:rFonts w:eastAsia="宋体"/>
          <w:sz w:val="24"/>
          <w:szCs w:val="22"/>
          <w:vertAlign w:val="superscript"/>
          <w:lang w:val="fr-CA"/>
        </w:rPr>
        <w:footnoteReference w:id="25"/>
      </w:r>
      <w:r w:rsidRPr="009D4F43">
        <w:rPr>
          <w:rFonts w:eastAsia="宋体" w:hint="eastAsia"/>
          <w:sz w:val="24"/>
          <w:szCs w:val="22"/>
          <w:lang w:val="en-US" w:eastAsia="zh-CN"/>
        </w:rPr>
        <w:t>对国家管辖范围</w:t>
      </w:r>
      <w:r w:rsidR="00E96B53">
        <w:rPr>
          <w:rFonts w:eastAsia="宋体" w:hint="eastAsia"/>
          <w:sz w:val="24"/>
          <w:szCs w:val="22"/>
          <w:lang w:val="en-US" w:eastAsia="zh-CN"/>
        </w:rPr>
        <w:t>以</w:t>
      </w:r>
      <w:r w:rsidRPr="009D4F43">
        <w:rPr>
          <w:rFonts w:eastAsia="宋体" w:hint="eastAsia"/>
          <w:sz w:val="24"/>
          <w:szCs w:val="22"/>
          <w:lang w:val="en-US" w:eastAsia="zh-CN"/>
        </w:rPr>
        <w:t>内某个区域的修改或描述，以供录入具有重要生态或生物意义的海洋区域信息共享机制时，必须是向秘书处提交，同时提供有关所提交材料制订过程的信息，包括关于任何科学同行评议过程的信息，如果包括基于传统知识的信息，则须说明根据《联合国土著人民权利宣言》和《“生命之根”自愿准则》，经过土著人民和地方社区自由、事先和知情同意，与他们进行的</w:t>
      </w:r>
      <w:r w:rsidR="00E96B53">
        <w:rPr>
          <w:rFonts w:eastAsia="宋体" w:hint="eastAsia"/>
          <w:sz w:val="24"/>
          <w:szCs w:val="22"/>
          <w:lang w:val="en-US" w:eastAsia="zh-CN"/>
        </w:rPr>
        <w:t>协商</w:t>
      </w:r>
      <w:r w:rsidRPr="009D4F43">
        <w:rPr>
          <w:rFonts w:eastAsia="宋体" w:hint="eastAsia"/>
          <w:sz w:val="24"/>
          <w:szCs w:val="22"/>
          <w:lang w:val="en-US" w:eastAsia="zh-CN"/>
        </w:rPr>
        <w:t>。</w:t>
      </w:r>
      <w:r w:rsidRPr="009D4F43">
        <w:rPr>
          <w:rFonts w:eastAsia="宋体" w:hint="eastAsia"/>
          <w:sz w:val="24"/>
          <w:szCs w:val="22"/>
          <w:lang w:val="en-US" w:eastAsia="zh-CN"/>
        </w:rPr>
        <w:t xml:space="preserve"> </w:t>
      </w:r>
      <w:r w:rsidRPr="009D4F43">
        <w:rPr>
          <w:rFonts w:eastAsia="宋体" w:hint="eastAsia"/>
          <w:sz w:val="24"/>
          <w:szCs w:val="22"/>
          <w:lang w:val="en-US" w:eastAsia="zh-CN"/>
        </w:rPr>
        <w:t>关于所提交材料的制订工作，提案方还可以采用以下选项：</w:t>
      </w:r>
    </w:p>
    <w:p w14:paraId="072FCD08" w14:textId="3EE47C4D" w:rsidR="009D5147" w:rsidRPr="00B44C89" w:rsidRDefault="009D5147" w:rsidP="00B70FE2">
      <w:pPr>
        <w:pStyle w:val="Para1"/>
        <w:tabs>
          <w:tab w:val="clear" w:pos="1134"/>
        </w:tabs>
        <w:ind w:left="490" w:firstLine="490"/>
        <w:rPr>
          <w:rFonts w:eastAsia="宋体"/>
          <w:snapToGrid w:val="0"/>
          <w:kern w:val="22"/>
          <w:sz w:val="24"/>
          <w:szCs w:val="22"/>
          <w:lang w:eastAsia="zh-CN"/>
        </w:rPr>
      </w:pPr>
      <w:r w:rsidRPr="00B44C89">
        <w:rPr>
          <w:rFonts w:eastAsia="宋体"/>
          <w:sz w:val="24"/>
          <w:szCs w:val="22"/>
          <w:lang w:eastAsia="ko-KR"/>
        </w:rPr>
        <w:t>(a)</w:t>
      </w:r>
      <w:r w:rsidRPr="00B44C89">
        <w:rPr>
          <w:rFonts w:eastAsia="宋体"/>
          <w:sz w:val="24"/>
          <w:szCs w:val="22"/>
          <w:lang w:eastAsia="ko-KR"/>
        </w:rPr>
        <w:tab/>
      </w:r>
      <w:r w:rsidR="00072D31" w:rsidRPr="006C0395">
        <w:rPr>
          <w:rFonts w:eastAsia="宋体" w:hint="eastAsia"/>
          <w:sz w:val="24"/>
          <w:szCs w:val="22"/>
          <w:lang w:val="en-US" w:eastAsia="zh-CN"/>
        </w:rPr>
        <w:t>提案方可在制订</w:t>
      </w:r>
      <w:r w:rsidR="00403FD4">
        <w:rPr>
          <w:rFonts w:eastAsia="宋体" w:hint="eastAsia"/>
          <w:sz w:val="24"/>
          <w:szCs w:val="22"/>
          <w:lang w:val="en-US" w:eastAsia="zh-CN"/>
        </w:rPr>
        <w:t>提案</w:t>
      </w:r>
      <w:r w:rsidR="00072D31" w:rsidRPr="006C0395">
        <w:rPr>
          <w:rFonts w:eastAsia="宋体" w:hint="eastAsia"/>
          <w:sz w:val="24"/>
          <w:szCs w:val="22"/>
          <w:lang w:val="en-US" w:eastAsia="zh-CN"/>
        </w:rPr>
        <w:t>之前请秘书处发出一项通知，通报其提交一项描述或修改的意图；</w:t>
      </w:r>
    </w:p>
    <w:p w14:paraId="4FD96959" w14:textId="7904A99B" w:rsidR="009D5147" w:rsidRPr="00B44C89" w:rsidRDefault="009D5147" w:rsidP="00B70FE2">
      <w:pPr>
        <w:pStyle w:val="Para1"/>
        <w:tabs>
          <w:tab w:val="clear" w:pos="1134"/>
        </w:tabs>
        <w:ind w:left="490" w:firstLine="490"/>
        <w:rPr>
          <w:rFonts w:eastAsia="宋体"/>
          <w:snapToGrid w:val="0"/>
          <w:kern w:val="22"/>
          <w:sz w:val="24"/>
          <w:szCs w:val="22"/>
          <w:lang w:eastAsia="zh-CN"/>
        </w:rPr>
      </w:pPr>
      <w:r w:rsidRPr="00B44C89">
        <w:rPr>
          <w:rFonts w:eastAsia="宋体"/>
          <w:sz w:val="24"/>
          <w:szCs w:val="22"/>
          <w:lang w:eastAsia="ko-KR"/>
        </w:rPr>
        <w:t>(b)</w:t>
      </w:r>
      <w:r w:rsidRPr="00B44C89">
        <w:rPr>
          <w:rFonts w:eastAsia="宋体"/>
          <w:sz w:val="24"/>
          <w:szCs w:val="22"/>
          <w:lang w:eastAsia="ko-KR"/>
        </w:rPr>
        <w:tab/>
      </w:r>
      <w:r w:rsidR="00072D31" w:rsidRPr="006C0395">
        <w:rPr>
          <w:rFonts w:eastAsia="宋体"/>
          <w:sz w:val="24"/>
          <w:szCs w:val="22"/>
          <w:lang w:val="en-US" w:eastAsia="zh-CN"/>
        </w:rPr>
        <w:t>提案方</w:t>
      </w:r>
      <w:r w:rsidR="00072D31" w:rsidRPr="006C0395">
        <w:rPr>
          <w:rFonts w:eastAsia="宋体" w:hint="eastAsia"/>
          <w:sz w:val="24"/>
          <w:szCs w:val="22"/>
          <w:lang w:val="en-US" w:eastAsia="zh-CN"/>
        </w:rPr>
        <w:t>还可选择在根据</w:t>
      </w:r>
      <w:r w:rsidR="003C5C45">
        <w:rPr>
          <w:rFonts w:eastAsia="宋体" w:hint="eastAsia"/>
          <w:sz w:val="24"/>
          <w:szCs w:val="22"/>
          <w:lang w:val="en-US" w:eastAsia="zh-CN"/>
        </w:rPr>
        <w:t>缔约方大会</w:t>
      </w:r>
      <w:r w:rsidR="00072D31" w:rsidRPr="006C0395">
        <w:rPr>
          <w:rFonts w:eastAsia="宋体" w:hint="eastAsia"/>
          <w:sz w:val="24"/>
          <w:szCs w:val="22"/>
          <w:lang w:val="en-US" w:eastAsia="zh-CN"/>
        </w:rPr>
        <w:t>决定举行的具有重要生态或生物意义的海洋区域研讨会上制订或完善所提交材料的草稿，然后再将其提交秘书处。</w:t>
      </w:r>
    </w:p>
    <w:p w14:paraId="62AB5312" w14:textId="1805F663" w:rsidR="009D5147" w:rsidRPr="00B44C89" w:rsidRDefault="00072D31" w:rsidP="002306CF">
      <w:pPr>
        <w:pStyle w:val="Para1"/>
        <w:numPr>
          <w:ilvl w:val="0"/>
          <w:numId w:val="6"/>
        </w:numPr>
        <w:tabs>
          <w:tab w:val="clear" w:pos="1134"/>
        </w:tabs>
        <w:ind w:left="490" w:firstLine="0"/>
        <w:rPr>
          <w:rFonts w:eastAsia="宋体"/>
          <w:sz w:val="24"/>
          <w:szCs w:val="22"/>
          <w:lang w:eastAsia="zh-CN"/>
        </w:rPr>
      </w:pPr>
      <w:r w:rsidRPr="00072D31">
        <w:rPr>
          <w:rFonts w:eastAsia="宋体" w:hint="eastAsia"/>
          <w:sz w:val="24"/>
          <w:szCs w:val="22"/>
          <w:lang w:val="en-US" w:eastAsia="zh-CN"/>
        </w:rPr>
        <w:t>秘书处收到</w:t>
      </w:r>
      <w:r w:rsidR="00403FD4">
        <w:rPr>
          <w:rFonts w:eastAsia="宋体" w:hint="eastAsia"/>
          <w:sz w:val="24"/>
          <w:szCs w:val="22"/>
          <w:lang w:val="en-US" w:eastAsia="zh-CN"/>
        </w:rPr>
        <w:t>提案</w:t>
      </w:r>
      <w:r w:rsidRPr="00072D31">
        <w:rPr>
          <w:rFonts w:eastAsia="宋体" w:hint="eastAsia"/>
          <w:sz w:val="24"/>
          <w:szCs w:val="22"/>
          <w:lang w:val="en-US" w:eastAsia="zh-CN"/>
        </w:rPr>
        <w:t>后，将把其载入信息共享机制，并发出通知，</w:t>
      </w:r>
      <w:r w:rsidR="00403FD4">
        <w:rPr>
          <w:rFonts w:eastAsia="宋体" w:hint="eastAsia"/>
          <w:sz w:val="24"/>
          <w:szCs w:val="22"/>
          <w:lang w:val="en-US" w:eastAsia="zh-CN"/>
        </w:rPr>
        <w:t>对提案加以说明</w:t>
      </w:r>
      <w:r w:rsidRPr="00072D31">
        <w:rPr>
          <w:rFonts w:eastAsia="宋体" w:hint="eastAsia"/>
          <w:sz w:val="24"/>
          <w:szCs w:val="22"/>
          <w:lang w:val="en-US" w:eastAsia="zh-CN"/>
        </w:rPr>
        <w:t>并通报已将其载入信息共享机制。</w:t>
      </w:r>
      <w:r w:rsidRPr="00072D31">
        <w:rPr>
          <w:rFonts w:eastAsia="宋体" w:hint="eastAsia"/>
          <w:sz w:val="24"/>
          <w:szCs w:val="22"/>
          <w:lang w:val="en-US" w:eastAsia="zh-CN"/>
        </w:rPr>
        <w:t xml:space="preserve"> </w:t>
      </w:r>
      <w:r w:rsidRPr="00072D31">
        <w:rPr>
          <w:rFonts w:eastAsia="宋体" w:hint="eastAsia"/>
          <w:sz w:val="24"/>
          <w:szCs w:val="22"/>
          <w:lang w:val="en-US" w:eastAsia="zh-CN"/>
        </w:rPr>
        <w:t>提案方可请求把</w:t>
      </w:r>
      <w:r w:rsidR="00403FD4">
        <w:rPr>
          <w:rFonts w:eastAsia="宋体" w:hint="eastAsia"/>
          <w:sz w:val="24"/>
          <w:szCs w:val="22"/>
          <w:lang w:val="en-US" w:eastAsia="zh-CN"/>
        </w:rPr>
        <w:t>提案</w:t>
      </w:r>
      <w:r w:rsidRPr="00072D31">
        <w:rPr>
          <w:rFonts w:eastAsia="宋体" w:hint="eastAsia"/>
          <w:sz w:val="24"/>
          <w:szCs w:val="22"/>
          <w:lang w:val="en-US" w:eastAsia="zh-CN"/>
        </w:rPr>
        <w:t>开放供缔约方、其他国家政府和相关组织发表评论，为时六个月，在这种情况下，秘书处将把任何评论转交提案方。</w:t>
      </w:r>
    </w:p>
    <w:p w14:paraId="619ECE47" w14:textId="6F5002BC" w:rsidR="009D5147" w:rsidRPr="00B44C89" w:rsidRDefault="00046BBC" w:rsidP="002306CF">
      <w:pPr>
        <w:pStyle w:val="Para1"/>
        <w:numPr>
          <w:ilvl w:val="0"/>
          <w:numId w:val="6"/>
        </w:numPr>
        <w:tabs>
          <w:tab w:val="clear" w:pos="1134"/>
        </w:tabs>
        <w:ind w:left="490" w:firstLine="0"/>
        <w:rPr>
          <w:rFonts w:eastAsia="宋体"/>
          <w:sz w:val="24"/>
          <w:lang w:eastAsia="zh-CN"/>
        </w:rPr>
      </w:pPr>
      <w:r w:rsidRPr="006C0395">
        <w:rPr>
          <w:rFonts w:eastAsia="宋体" w:hint="eastAsia"/>
          <w:sz w:val="24"/>
          <w:szCs w:val="22"/>
          <w:lang w:val="en-US" w:eastAsia="zh-CN"/>
        </w:rPr>
        <w:t>这些评论将在信息共享机制发布，提案方在收到这些评论后可采取以下某项行动：</w:t>
      </w:r>
    </w:p>
    <w:p w14:paraId="5D0E0589" w14:textId="3B883FDD" w:rsidR="00046BBC" w:rsidRPr="00046BBC" w:rsidRDefault="00046BBC" w:rsidP="00046BBC">
      <w:pPr>
        <w:pStyle w:val="Para1"/>
        <w:ind w:left="490" w:firstLine="490"/>
        <w:rPr>
          <w:rFonts w:eastAsia="宋体"/>
          <w:sz w:val="24"/>
          <w:szCs w:val="22"/>
          <w:lang w:val="en-US" w:eastAsia="zh-CN"/>
        </w:rPr>
      </w:pPr>
      <w:r w:rsidRPr="00046BBC">
        <w:rPr>
          <w:rFonts w:eastAsia="宋体" w:hint="eastAsia"/>
          <w:sz w:val="24"/>
          <w:szCs w:val="22"/>
          <w:lang w:val="en-US" w:eastAsia="zh-CN"/>
        </w:rPr>
        <w:t xml:space="preserve">(a) </w:t>
      </w:r>
      <w:r w:rsidR="00D13F56">
        <w:rPr>
          <w:rFonts w:eastAsia="宋体"/>
          <w:sz w:val="24"/>
          <w:szCs w:val="22"/>
          <w:lang w:val="en-US" w:eastAsia="zh-CN"/>
        </w:rPr>
        <w:tab/>
      </w:r>
      <w:r w:rsidRPr="00046BBC">
        <w:rPr>
          <w:rFonts w:eastAsia="宋体" w:hint="eastAsia"/>
          <w:sz w:val="24"/>
          <w:szCs w:val="22"/>
          <w:lang w:val="en-US" w:eastAsia="zh-CN"/>
        </w:rPr>
        <w:t>使提交秘书处的材料保持不变；</w:t>
      </w:r>
    </w:p>
    <w:p w14:paraId="7DF74F4D" w14:textId="7506E7EF" w:rsidR="00046BBC" w:rsidRPr="00046BBC" w:rsidRDefault="00046BBC" w:rsidP="00046BBC">
      <w:pPr>
        <w:pStyle w:val="Para1"/>
        <w:ind w:left="490" w:firstLine="490"/>
        <w:rPr>
          <w:rFonts w:eastAsia="宋体"/>
          <w:sz w:val="24"/>
          <w:szCs w:val="22"/>
          <w:lang w:val="en-US" w:eastAsia="zh-CN"/>
        </w:rPr>
      </w:pPr>
      <w:r w:rsidRPr="00046BBC">
        <w:rPr>
          <w:rFonts w:eastAsia="宋体" w:hint="eastAsia"/>
          <w:sz w:val="24"/>
          <w:szCs w:val="22"/>
          <w:lang w:val="en-US" w:eastAsia="zh-CN"/>
        </w:rPr>
        <w:t xml:space="preserve">(b) </w:t>
      </w:r>
      <w:r w:rsidR="00D13F56">
        <w:rPr>
          <w:rFonts w:eastAsia="宋体"/>
          <w:sz w:val="24"/>
          <w:szCs w:val="22"/>
          <w:lang w:val="en-US" w:eastAsia="zh-CN"/>
        </w:rPr>
        <w:tab/>
      </w:r>
      <w:r w:rsidRPr="00046BBC">
        <w:rPr>
          <w:rFonts w:eastAsia="宋体" w:hint="eastAsia"/>
          <w:sz w:val="24"/>
          <w:szCs w:val="22"/>
          <w:lang w:val="en-US" w:eastAsia="zh-CN"/>
        </w:rPr>
        <w:t>对评论加以考虑，并向秘书处提供所提交材料的修订版本，以供载入信息共享机制；</w:t>
      </w:r>
    </w:p>
    <w:p w14:paraId="598AB6EF" w14:textId="7AFA3ABB" w:rsidR="009D5147" w:rsidRPr="00B44C89" w:rsidRDefault="00046BBC" w:rsidP="00046BBC">
      <w:pPr>
        <w:pStyle w:val="Para1"/>
        <w:tabs>
          <w:tab w:val="clear" w:pos="1134"/>
        </w:tabs>
        <w:ind w:left="490" w:firstLine="490"/>
        <w:rPr>
          <w:rFonts w:eastAsia="宋体"/>
          <w:snapToGrid w:val="0"/>
          <w:kern w:val="22"/>
          <w:sz w:val="24"/>
          <w:szCs w:val="22"/>
          <w:lang w:eastAsia="zh-CN"/>
        </w:rPr>
      </w:pPr>
      <w:r w:rsidRPr="00046BBC">
        <w:rPr>
          <w:rFonts w:eastAsia="宋体" w:hint="eastAsia"/>
          <w:sz w:val="24"/>
          <w:szCs w:val="22"/>
          <w:lang w:val="en-US" w:eastAsia="zh-CN"/>
        </w:rPr>
        <w:t xml:space="preserve">(c) </w:t>
      </w:r>
      <w:r w:rsidR="00D13F56">
        <w:rPr>
          <w:rFonts w:eastAsia="宋体"/>
          <w:sz w:val="24"/>
          <w:szCs w:val="22"/>
          <w:lang w:val="en-US" w:eastAsia="zh-CN"/>
        </w:rPr>
        <w:tab/>
      </w:r>
      <w:r w:rsidRPr="00046BBC">
        <w:rPr>
          <w:rFonts w:eastAsia="宋体" w:hint="eastAsia"/>
          <w:sz w:val="24"/>
          <w:szCs w:val="22"/>
          <w:lang w:val="en-US" w:eastAsia="zh-CN"/>
        </w:rPr>
        <w:t>请秘书处从信息共享机制中删除其最初的</w:t>
      </w:r>
      <w:r w:rsidR="00403FD4">
        <w:rPr>
          <w:rFonts w:eastAsia="宋体" w:hint="eastAsia"/>
          <w:sz w:val="24"/>
          <w:szCs w:val="22"/>
          <w:lang w:val="en-US" w:eastAsia="zh-CN"/>
        </w:rPr>
        <w:t>提案</w:t>
      </w:r>
      <w:r w:rsidRPr="00046BBC">
        <w:rPr>
          <w:rFonts w:eastAsia="宋体" w:hint="eastAsia"/>
          <w:sz w:val="24"/>
          <w:szCs w:val="22"/>
          <w:lang w:val="en-US" w:eastAsia="zh-CN"/>
        </w:rPr>
        <w:t>。</w:t>
      </w:r>
    </w:p>
    <w:p w14:paraId="081066EA" w14:textId="43615968" w:rsidR="002910DE" w:rsidRPr="00B44C89" w:rsidRDefault="001F7407" w:rsidP="002323F8">
      <w:pPr>
        <w:pStyle w:val="Heading2"/>
        <w:ind w:left="490" w:hanging="490"/>
        <w:rPr>
          <w:rFonts w:eastAsia="宋体" w:cs="Times New Roman"/>
          <w:lang w:eastAsia="zh-CN"/>
        </w:rPr>
      </w:pPr>
      <w:r w:rsidRPr="00B44C89">
        <w:rPr>
          <w:rFonts w:eastAsia="宋体" w:cs="Times New Roman"/>
          <w:lang w:eastAsia="zh-CN"/>
        </w:rPr>
        <w:t>C</w:t>
      </w:r>
      <w:r w:rsidR="00B36DE4" w:rsidRPr="00B44C89">
        <w:rPr>
          <w:rFonts w:eastAsia="宋体" w:cs="Times New Roman"/>
          <w:lang w:eastAsia="zh-CN"/>
        </w:rPr>
        <w:t>.</w:t>
      </w:r>
      <w:r w:rsidRPr="00B44C89">
        <w:rPr>
          <w:rFonts w:eastAsia="宋体" w:cs="Times New Roman"/>
          <w:lang w:eastAsia="zh-CN"/>
        </w:rPr>
        <w:tab/>
      </w:r>
      <w:r w:rsidR="002323F8" w:rsidRPr="002323F8">
        <w:rPr>
          <w:rFonts w:eastAsia="宋体" w:cs="Times New Roman" w:hint="eastAsia"/>
          <w:lang w:val="en-US" w:eastAsia="zh-CN"/>
        </w:rPr>
        <w:t>对国家管辖范围以外区域的修改或描述</w:t>
      </w:r>
    </w:p>
    <w:p w14:paraId="63C40AD2" w14:textId="611BF577" w:rsidR="00662FC3" w:rsidRPr="00B44C89" w:rsidRDefault="00E96B53" w:rsidP="002306CF">
      <w:pPr>
        <w:pStyle w:val="Para1"/>
        <w:numPr>
          <w:ilvl w:val="0"/>
          <w:numId w:val="6"/>
        </w:numPr>
        <w:tabs>
          <w:tab w:val="clear" w:pos="1134"/>
        </w:tabs>
        <w:ind w:left="490" w:firstLine="0"/>
        <w:rPr>
          <w:rFonts w:eastAsia="宋体"/>
          <w:sz w:val="24"/>
          <w:szCs w:val="22"/>
          <w:lang w:eastAsia="zh-CN"/>
        </w:rPr>
      </w:pPr>
      <w:r w:rsidRPr="00E96B53">
        <w:rPr>
          <w:rFonts w:eastAsia="宋体" w:hint="eastAsia"/>
          <w:sz w:val="24"/>
          <w:lang w:val="en-US" w:eastAsia="zh-CN"/>
        </w:rPr>
        <w:t>在提交</w:t>
      </w:r>
      <w:r w:rsidRPr="00E96B53">
        <w:rPr>
          <w:rFonts w:eastAsia="宋体"/>
          <w:sz w:val="24"/>
          <w:vertAlign w:val="superscript"/>
          <w:lang w:val="fr-CA"/>
        </w:rPr>
        <w:footnoteReference w:id="26"/>
      </w:r>
      <w:r w:rsidRPr="00E96B53">
        <w:rPr>
          <w:rFonts w:eastAsia="宋体" w:hint="eastAsia"/>
          <w:sz w:val="24"/>
          <w:lang w:val="en-US" w:eastAsia="zh-CN"/>
        </w:rPr>
        <w:t>对国家管辖范围以外某个区域的修改或描述时，必须是向秘书处提交，同时提供有关所提交材料制订过程的信息，包括关于任何科学同行评议过程的信息，</w:t>
      </w:r>
      <w:r w:rsidRPr="00E96B53">
        <w:rPr>
          <w:rFonts w:eastAsia="宋体" w:hint="eastAsia"/>
          <w:sz w:val="24"/>
          <w:lang w:val="en-US" w:eastAsia="zh-CN"/>
        </w:rPr>
        <w:lastRenderedPageBreak/>
        <w:t>如果包括基于传统知识的信息，则须说明根据《联合国土著人民权利宣言》和《“生命之根”自愿准则》，经过土著人民和地方社区自由、事先和知情同意，与他们进行的</w:t>
      </w:r>
      <w:r>
        <w:rPr>
          <w:rFonts w:eastAsia="宋体" w:hint="eastAsia"/>
          <w:sz w:val="24"/>
          <w:lang w:val="en-US" w:eastAsia="zh-CN"/>
        </w:rPr>
        <w:t>协商</w:t>
      </w:r>
      <w:r w:rsidRPr="00E96B53">
        <w:rPr>
          <w:rFonts w:eastAsia="宋体" w:hint="eastAsia"/>
          <w:sz w:val="24"/>
          <w:lang w:val="en-US" w:eastAsia="zh-CN"/>
        </w:rPr>
        <w:t>。</w:t>
      </w:r>
      <w:r w:rsidR="00662FC3" w:rsidRPr="00B44C89">
        <w:rPr>
          <w:rFonts w:eastAsia="宋体"/>
          <w:sz w:val="24"/>
          <w:szCs w:val="22"/>
          <w:lang w:eastAsia="zh-CN"/>
        </w:rPr>
        <w:t xml:space="preserve"> </w:t>
      </w:r>
    </w:p>
    <w:p w14:paraId="6B8293B5" w14:textId="73ED0116" w:rsidR="002910DE" w:rsidRPr="00B44C89" w:rsidRDefault="00E96B53" w:rsidP="002306CF">
      <w:pPr>
        <w:pStyle w:val="Para1"/>
        <w:numPr>
          <w:ilvl w:val="0"/>
          <w:numId w:val="6"/>
        </w:numPr>
        <w:tabs>
          <w:tab w:val="clear" w:pos="1134"/>
        </w:tabs>
        <w:ind w:left="490" w:firstLine="0"/>
        <w:rPr>
          <w:rFonts w:eastAsia="宋体"/>
          <w:sz w:val="24"/>
          <w:lang w:eastAsia="zh-CN"/>
        </w:rPr>
      </w:pPr>
      <w:r w:rsidRPr="0032276D">
        <w:rPr>
          <w:rFonts w:eastAsia="宋体" w:hint="eastAsia"/>
          <w:sz w:val="24"/>
          <w:lang w:val="en-US" w:eastAsia="zh-CN"/>
        </w:rPr>
        <w:t>提案方可在制订</w:t>
      </w:r>
      <w:r w:rsidR="00403FD4">
        <w:rPr>
          <w:rFonts w:eastAsia="宋体" w:hint="eastAsia"/>
          <w:sz w:val="24"/>
          <w:lang w:val="en-US" w:eastAsia="zh-CN"/>
        </w:rPr>
        <w:t>提案</w:t>
      </w:r>
      <w:r w:rsidRPr="0032276D">
        <w:rPr>
          <w:rFonts w:eastAsia="宋体" w:hint="eastAsia"/>
          <w:sz w:val="24"/>
          <w:lang w:val="en-US" w:eastAsia="zh-CN"/>
        </w:rPr>
        <w:t>之前请秘书处发出一项通知，通报其提交一项描述或修改的意图</w:t>
      </w:r>
      <w:r w:rsidRPr="00E96B53">
        <w:rPr>
          <w:rFonts w:eastAsia="宋体" w:hint="eastAsia"/>
          <w:sz w:val="24"/>
          <w:lang w:val="en-US" w:eastAsia="zh-CN"/>
        </w:rPr>
        <w:t>。</w:t>
      </w:r>
    </w:p>
    <w:p w14:paraId="624D870E" w14:textId="16CD6F80" w:rsidR="002910DE" w:rsidRPr="00B44C89" w:rsidRDefault="00DB68A1" w:rsidP="002306CF">
      <w:pPr>
        <w:pStyle w:val="Para1"/>
        <w:numPr>
          <w:ilvl w:val="0"/>
          <w:numId w:val="6"/>
        </w:numPr>
        <w:tabs>
          <w:tab w:val="clear" w:pos="1134"/>
        </w:tabs>
        <w:ind w:left="490" w:firstLine="0"/>
        <w:rPr>
          <w:rFonts w:eastAsia="宋体"/>
          <w:sz w:val="24"/>
          <w:lang w:eastAsia="zh-CN"/>
        </w:rPr>
      </w:pPr>
      <w:r w:rsidRPr="00DB68A1">
        <w:rPr>
          <w:rFonts w:eastAsia="宋体" w:hint="eastAsia"/>
          <w:sz w:val="24"/>
          <w:lang w:val="en-US" w:eastAsia="zh-CN"/>
        </w:rPr>
        <w:t>秘书处将</w:t>
      </w:r>
      <w:r w:rsidR="00D13F56">
        <w:rPr>
          <w:rFonts w:eastAsia="宋体" w:hint="eastAsia"/>
          <w:sz w:val="24"/>
          <w:lang w:val="en-US" w:eastAsia="zh-CN"/>
        </w:rPr>
        <w:t>在</w:t>
      </w:r>
      <w:r w:rsidRPr="00DB68A1">
        <w:rPr>
          <w:rFonts w:eastAsia="宋体" w:hint="eastAsia"/>
          <w:sz w:val="24"/>
          <w:lang w:val="en-US" w:eastAsia="zh-CN"/>
        </w:rPr>
        <w:t>具有重要生态或生物意义的海洋区域信息共享机制中输入一条</w:t>
      </w:r>
      <w:r w:rsidR="001B01A2">
        <w:rPr>
          <w:rFonts w:eastAsia="宋体" w:hint="eastAsia"/>
          <w:sz w:val="24"/>
          <w:lang w:val="en-US" w:eastAsia="zh-CN"/>
        </w:rPr>
        <w:t>提交</w:t>
      </w:r>
      <w:r w:rsidRPr="00DB68A1">
        <w:rPr>
          <w:rFonts w:eastAsia="宋体" w:hint="eastAsia"/>
          <w:sz w:val="24"/>
          <w:lang w:val="en-US" w:eastAsia="zh-CN"/>
        </w:rPr>
        <w:t>记录，并发出通知，广为通报有关所提交材料的信息。</w:t>
      </w:r>
      <w:r w:rsidRPr="00DB68A1">
        <w:rPr>
          <w:rFonts w:eastAsia="宋体" w:hint="eastAsia"/>
          <w:sz w:val="24"/>
          <w:lang w:val="en-US" w:eastAsia="zh-CN"/>
        </w:rPr>
        <w:t xml:space="preserve"> </w:t>
      </w:r>
      <w:r w:rsidR="00403FD4">
        <w:rPr>
          <w:rFonts w:eastAsia="宋体" w:hint="eastAsia"/>
          <w:sz w:val="24"/>
          <w:lang w:val="en-US" w:eastAsia="zh-CN"/>
        </w:rPr>
        <w:t>提案</w:t>
      </w:r>
      <w:r w:rsidRPr="00DB68A1">
        <w:rPr>
          <w:rFonts w:eastAsia="宋体" w:hint="eastAsia"/>
          <w:sz w:val="24"/>
          <w:lang w:val="en-US" w:eastAsia="zh-CN"/>
        </w:rPr>
        <w:t>将开放供缔约方、其他国家政府、主管政府间机构和相关组织发表评论，为时六个月。</w:t>
      </w:r>
    </w:p>
    <w:p w14:paraId="24DF964B" w14:textId="0B8EC513" w:rsidR="002910DE" w:rsidRPr="00B44C89" w:rsidRDefault="003628CE" w:rsidP="002306CF">
      <w:pPr>
        <w:pStyle w:val="Para1"/>
        <w:numPr>
          <w:ilvl w:val="0"/>
          <w:numId w:val="6"/>
        </w:numPr>
        <w:tabs>
          <w:tab w:val="clear" w:pos="1134"/>
        </w:tabs>
        <w:ind w:left="490" w:firstLine="0"/>
        <w:rPr>
          <w:rFonts w:eastAsia="宋体"/>
          <w:sz w:val="24"/>
          <w:lang w:eastAsia="zh-CN"/>
        </w:rPr>
      </w:pPr>
      <w:r w:rsidRPr="003628CE">
        <w:rPr>
          <w:rFonts w:eastAsia="宋体" w:hint="eastAsia"/>
          <w:sz w:val="24"/>
          <w:lang w:val="en-US" w:eastAsia="zh-CN"/>
        </w:rPr>
        <w:t>将向</w:t>
      </w:r>
      <w:r w:rsidR="003C5C45">
        <w:rPr>
          <w:rFonts w:eastAsia="宋体" w:hint="eastAsia"/>
          <w:sz w:val="24"/>
          <w:lang w:val="en-US" w:eastAsia="zh-CN"/>
        </w:rPr>
        <w:t>根据缔约方大会决定举行的</w:t>
      </w:r>
      <w:r w:rsidRPr="003628CE">
        <w:rPr>
          <w:rFonts w:eastAsia="宋体" w:hint="eastAsia"/>
          <w:sz w:val="24"/>
          <w:lang w:val="en-US" w:eastAsia="zh-CN"/>
        </w:rPr>
        <w:t>具有重要生态或生物意义的海洋区域研讨会提供所提交的</w:t>
      </w:r>
      <w:r w:rsidR="00403FD4">
        <w:rPr>
          <w:rFonts w:eastAsia="宋体" w:hint="eastAsia"/>
          <w:sz w:val="24"/>
          <w:lang w:val="en-US" w:eastAsia="zh-CN"/>
        </w:rPr>
        <w:t>提案</w:t>
      </w:r>
      <w:r w:rsidRPr="003628CE">
        <w:rPr>
          <w:rFonts w:eastAsia="宋体" w:hint="eastAsia"/>
          <w:sz w:val="24"/>
          <w:lang w:val="en-US" w:eastAsia="zh-CN"/>
        </w:rPr>
        <w:t>以及根据通知收到的任何评论意见，供其加以讨论。将把研讨会的讨论结果提交科咨机构和缔约方大会审议。</w:t>
      </w:r>
    </w:p>
    <w:p w14:paraId="7526923A" w14:textId="34915E39" w:rsidR="0030467C" w:rsidRPr="00B44C89" w:rsidRDefault="001B01A2" w:rsidP="002306CF">
      <w:pPr>
        <w:pStyle w:val="Para1"/>
        <w:numPr>
          <w:ilvl w:val="0"/>
          <w:numId w:val="6"/>
        </w:numPr>
        <w:tabs>
          <w:tab w:val="clear" w:pos="1134"/>
        </w:tabs>
        <w:ind w:left="490" w:firstLine="0"/>
        <w:rPr>
          <w:rFonts w:eastAsia="宋体"/>
          <w:sz w:val="24"/>
          <w:lang w:eastAsia="zh-CN"/>
        </w:rPr>
      </w:pPr>
      <w:r w:rsidRPr="001B01A2">
        <w:rPr>
          <w:rFonts w:eastAsia="宋体" w:hint="eastAsia"/>
          <w:sz w:val="24"/>
          <w:lang w:val="en-US" w:eastAsia="zh-CN"/>
        </w:rPr>
        <w:t>缔约方大会决定是否请执行秘书将</w:t>
      </w:r>
      <w:r w:rsidR="00403FD4">
        <w:rPr>
          <w:rFonts w:eastAsia="宋体" w:hint="eastAsia"/>
          <w:sz w:val="24"/>
          <w:lang w:val="en-US" w:eastAsia="zh-CN"/>
        </w:rPr>
        <w:t>提案</w:t>
      </w:r>
      <w:r w:rsidRPr="001B01A2">
        <w:rPr>
          <w:rFonts w:eastAsia="宋体" w:hint="eastAsia"/>
          <w:sz w:val="24"/>
          <w:lang w:val="en-US" w:eastAsia="zh-CN"/>
        </w:rPr>
        <w:t>录入具有重要生态或生物意义的海洋区域数据储存库。</w:t>
      </w:r>
      <w:r w:rsidRPr="001B01A2">
        <w:rPr>
          <w:rFonts w:eastAsia="宋体" w:hint="eastAsia"/>
          <w:sz w:val="24"/>
          <w:lang w:val="en-US" w:eastAsia="zh-CN"/>
        </w:rPr>
        <w:t xml:space="preserve"> </w:t>
      </w:r>
      <w:r w:rsidRPr="001B01A2">
        <w:rPr>
          <w:rFonts w:eastAsia="宋体" w:hint="eastAsia"/>
          <w:sz w:val="24"/>
          <w:lang w:val="en-US" w:eastAsia="zh-CN"/>
        </w:rPr>
        <w:t>无论是否录入，都会在信息共享机制中保留一条</w:t>
      </w:r>
      <w:r>
        <w:rPr>
          <w:rFonts w:eastAsia="宋体" w:hint="eastAsia"/>
          <w:sz w:val="24"/>
          <w:lang w:val="en-US" w:eastAsia="zh-CN"/>
        </w:rPr>
        <w:t>提交</w:t>
      </w:r>
      <w:r w:rsidRPr="001B01A2">
        <w:rPr>
          <w:rFonts w:eastAsia="宋体" w:hint="eastAsia"/>
          <w:sz w:val="24"/>
          <w:lang w:val="en-US" w:eastAsia="zh-CN"/>
        </w:rPr>
        <w:t>记录。</w:t>
      </w:r>
    </w:p>
    <w:p w14:paraId="464BF5C9" w14:textId="77777777" w:rsidR="002B559C" w:rsidRPr="00B44C89" w:rsidRDefault="00ED3849" w:rsidP="009E73CD">
      <w:pPr>
        <w:pStyle w:val="Para1"/>
        <w:tabs>
          <w:tab w:val="clear" w:pos="1134"/>
        </w:tabs>
        <w:ind w:left="927" w:hanging="360"/>
        <w:jc w:val="center"/>
        <w:rPr>
          <w:rFonts w:eastAsia="宋体"/>
          <w:sz w:val="24"/>
        </w:rPr>
      </w:pPr>
      <w:r w:rsidRPr="00B44C89">
        <w:rPr>
          <w:rFonts w:eastAsia="宋体"/>
          <w:sz w:val="24"/>
        </w:rPr>
        <w:t>__________</w:t>
      </w:r>
    </w:p>
    <w:sectPr w:rsidR="002B559C" w:rsidRPr="00B44C89" w:rsidSect="0007722C">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038FA" w14:textId="77777777" w:rsidR="0007722C" w:rsidRDefault="0007722C" w:rsidP="00A96B21">
      <w:r>
        <w:separator/>
      </w:r>
    </w:p>
  </w:endnote>
  <w:endnote w:type="continuationSeparator" w:id="0">
    <w:p w14:paraId="02B3CABA" w14:textId="77777777" w:rsidR="0007722C" w:rsidRDefault="0007722C" w:rsidP="00A96B21">
      <w:r>
        <w:continuationSeparator/>
      </w:r>
    </w:p>
  </w:endnote>
  <w:endnote w:type="continuationNotice" w:id="1">
    <w:p w14:paraId="0F3A46ED" w14:textId="77777777" w:rsidR="0007722C" w:rsidRDefault="000772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Pr="009E73CD"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Pr="009E73CD"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C7C64" w14:textId="77777777" w:rsidR="0007722C" w:rsidRDefault="0007722C" w:rsidP="00A96B21">
      <w:r>
        <w:separator/>
      </w:r>
    </w:p>
  </w:footnote>
  <w:footnote w:type="continuationSeparator" w:id="0">
    <w:p w14:paraId="4770B364" w14:textId="77777777" w:rsidR="0007722C" w:rsidRDefault="0007722C" w:rsidP="00A96B21">
      <w:r>
        <w:continuationSeparator/>
      </w:r>
    </w:p>
  </w:footnote>
  <w:footnote w:type="continuationNotice" w:id="1">
    <w:p w14:paraId="6FAB7FE0" w14:textId="77777777" w:rsidR="0007722C" w:rsidRDefault="0007722C"/>
  </w:footnote>
  <w:footnote w:id="2">
    <w:p w14:paraId="2A285302" w14:textId="0ABF054B" w:rsidR="009E73CD" w:rsidRPr="00565972" w:rsidRDefault="009E73CD" w:rsidP="00565972">
      <w:pPr>
        <w:pStyle w:val="FootnoteText"/>
        <w:rPr>
          <w:rFonts w:eastAsiaTheme="minorEastAsia"/>
          <w:lang w:eastAsia="zh-CN"/>
        </w:rPr>
      </w:pPr>
      <w:r w:rsidRPr="00565972">
        <w:rPr>
          <w:rStyle w:val="FootnoteReference"/>
          <w:lang w:eastAsia="zh-CN"/>
        </w:rPr>
        <w:t>*</w:t>
      </w:r>
      <w:r w:rsidR="00565972">
        <w:rPr>
          <w:lang w:eastAsia="zh-CN"/>
        </w:rPr>
        <w:tab/>
      </w:r>
      <w:r w:rsidRPr="00565972">
        <w:rPr>
          <w:lang w:eastAsia="zh-CN"/>
        </w:rPr>
        <w:t>CBD/SBSTTA/26/1</w:t>
      </w:r>
      <w:r w:rsidRPr="00565972">
        <w:rPr>
          <w:rFonts w:ascii="宋体" w:eastAsia="宋体" w:hAnsi="宋体" w:cs="宋体" w:hint="eastAsia"/>
          <w:lang w:eastAsia="zh-CN"/>
        </w:rPr>
        <w:t>。</w:t>
      </w:r>
    </w:p>
  </w:footnote>
  <w:footnote w:id="3">
    <w:p w14:paraId="03A8C74F" w14:textId="31DECB1D" w:rsidR="00565972" w:rsidRPr="00565972" w:rsidRDefault="00565972" w:rsidP="00565972">
      <w:pPr>
        <w:pStyle w:val="FootnoteText"/>
        <w:rPr>
          <w:lang w:val="en-US" w:eastAsia="zh-CN"/>
        </w:rPr>
      </w:pPr>
      <w:r w:rsidRPr="00565972">
        <w:rPr>
          <w:rStyle w:val="FootnoteReference"/>
        </w:rPr>
        <w:footnoteRef/>
      </w:r>
      <w:r>
        <w:rPr>
          <w:lang w:eastAsia="zh-CN"/>
        </w:rPr>
        <w:tab/>
      </w:r>
      <w:r w:rsidRPr="00565972">
        <w:rPr>
          <w:rFonts w:ascii="宋体" w:eastAsia="宋体" w:hAnsi="宋体" w:cs="宋体" w:hint="eastAsia"/>
          <w:lang w:val="en-US" w:eastAsia="zh-CN"/>
        </w:rPr>
        <w:t>第</w:t>
      </w:r>
      <w:r w:rsidRPr="00565972">
        <w:rPr>
          <w:lang w:val="en-US" w:eastAsia="zh-CN"/>
        </w:rPr>
        <w:t>X/29</w:t>
      </w:r>
      <w:r w:rsidRPr="00565972">
        <w:rPr>
          <w:rFonts w:ascii="宋体" w:eastAsia="宋体" w:hAnsi="宋体" w:cs="宋体" w:hint="eastAsia"/>
          <w:lang w:val="en-US" w:eastAsia="zh-CN"/>
        </w:rPr>
        <w:t>、</w:t>
      </w:r>
      <w:r w:rsidRPr="00565972">
        <w:rPr>
          <w:lang w:val="en-US" w:eastAsia="zh-CN"/>
        </w:rPr>
        <w:t>XI/17</w:t>
      </w:r>
      <w:r w:rsidRPr="00565972">
        <w:rPr>
          <w:rFonts w:ascii="宋体" w:eastAsia="宋体" w:hAnsi="宋体" w:cs="宋体" w:hint="eastAsia"/>
          <w:lang w:val="en-US" w:eastAsia="zh-CN"/>
        </w:rPr>
        <w:t>、</w:t>
      </w:r>
      <w:r w:rsidRPr="00565972">
        <w:rPr>
          <w:lang w:val="en-US" w:eastAsia="zh-CN"/>
        </w:rPr>
        <w:t>XII/22</w:t>
      </w:r>
      <w:r w:rsidRPr="00565972">
        <w:rPr>
          <w:rFonts w:ascii="宋体" w:eastAsia="宋体" w:hAnsi="宋体" w:cs="宋体" w:hint="eastAsia"/>
          <w:lang w:val="en-US" w:eastAsia="zh-CN"/>
        </w:rPr>
        <w:t>和</w:t>
      </w:r>
      <w:r w:rsidRPr="00565972">
        <w:rPr>
          <w:lang w:val="en-US" w:eastAsia="zh-CN"/>
        </w:rPr>
        <w:t>XIII/12</w:t>
      </w:r>
      <w:r w:rsidRPr="00565972">
        <w:rPr>
          <w:rFonts w:ascii="宋体" w:eastAsia="宋体" w:hAnsi="宋体" w:cs="宋体" w:hint="eastAsia"/>
          <w:lang w:val="en-US" w:eastAsia="zh-CN"/>
        </w:rPr>
        <w:t>号决定。</w:t>
      </w:r>
      <w:r w:rsidRPr="00565972">
        <w:rPr>
          <w:lang w:val="en-US" w:eastAsia="zh-CN"/>
        </w:rPr>
        <w:t xml:space="preserve"> </w:t>
      </w:r>
    </w:p>
  </w:footnote>
  <w:footnote w:id="4">
    <w:p w14:paraId="297EC1DE" w14:textId="0C100105" w:rsidR="00A17875" w:rsidRPr="00565972" w:rsidRDefault="00A17875" w:rsidP="007E791E">
      <w:pPr>
        <w:pStyle w:val="FootnoteText"/>
        <w:rPr>
          <w:lang w:val="en-US" w:eastAsia="zh-CN"/>
        </w:rPr>
      </w:pPr>
      <w:r w:rsidRPr="00565972">
        <w:rPr>
          <w:rStyle w:val="FootnoteReference"/>
        </w:rPr>
        <w:footnoteRef/>
      </w:r>
      <w:r w:rsidRPr="00565972">
        <w:rPr>
          <w:lang w:eastAsia="zh-CN"/>
        </w:rPr>
        <w:t xml:space="preserve"> </w:t>
      </w:r>
      <w:r w:rsidR="00565972">
        <w:rPr>
          <w:lang w:eastAsia="zh-CN"/>
        </w:rPr>
        <w:tab/>
      </w:r>
      <w:r w:rsidR="007E791E">
        <w:rPr>
          <w:rFonts w:ascii="宋体" w:eastAsia="宋体" w:hAnsi="宋体" w:cs="宋体" w:hint="eastAsia"/>
          <w:lang w:eastAsia="zh-CN"/>
        </w:rPr>
        <w:t>两次研讨会的报告分别作为</w:t>
      </w:r>
      <w:r w:rsidR="007E791E" w:rsidRPr="00565972">
        <w:rPr>
          <w:lang w:val="en-US" w:eastAsia="zh-CN"/>
        </w:rPr>
        <w:t>CBD/EBSA/EM/2023/1/3</w:t>
      </w:r>
      <w:r w:rsidR="007E791E">
        <w:rPr>
          <w:rFonts w:ascii="宋体" w:eastAsia="宋体" w:hAnsi="宋体" w:cs="宋体" w:hint="eastAsia"/>
          <w:lang w:val="en-US" w:eastAsia="zh-CN"/>
        </w:rPr>
        <w:t>和</w:t>
      </w:r>
      <w:r w:rsidR="007E791E" w:rsidRPr="00565972">
        <w:rPr>
          <w:lang w:val="en-US" w:eastAsia="zh-CN"/>
        </w:rPr>
        <w:t xml:space="preserve"> CBD/EBSA/EM/2023/2/3</w:t>
      </w:r>
      <w:r w:rsidR="007E791E">
        <w:rPr>
          <w:rFonts w:ascii="宋体" w:eastAsia="宋体" w:hAnsi="宋体" w:cs="宋体" w:hint="eastAsia"/>
          <w:lang w:val="en-US" w:eastAsia="zh-CN"/>
        </w:rPr>
        <w:t>号文件发表。</w:t>
      </w:r>
    </w:p>
  </w:footnote>
  <w:footnote w:id="5">
    <w:p w14:paraId="605397A4" w14:textId="2856D33D" w:rsidR="009A1FEF" w:rsidRPr="00C914C3" w:rsidRDefault="009A1FEF" w:rsidP="009A1FEF">
      <w:pPr>
        <w:pStyle w:val="FootnoteText"/>
        <w:rPr>
          <w:sz w:val="18"/>
          <w:szCs w:val="18"/>
          <w:lang w:val="en-US" w:eastAsia="zh-CN"/>
        </w:rPr>
      </w:pPr>
      <w:r w:rsidRPr="00C914C3">
        <w:rPr>
          <w:rStyle w:val="FootnoteReference"/>
          <w:sz w:val="18"/>
          <w:szCs w:val="18"/>
        </w:rPr>
        <w:footnoteRef/>
      </w:r>
      <w:r w:rsidRPr="00C914C3">
        <w:rPr>
          <w:sz w:val="18"/>
          <w:szCs w:val="18"/>
          <w:lang w:eastAsia="zh-CN"/>
        </w:rPr>
        <w:t xml:space="preserve"> </w:t>
      </w:r>
      <w:r w:rsidR="00A977D6">
        <w:rPr>
          <w:rFonts w:eastAsiaTheme="minorEastAsia"/>
          <w:sz w:val="18"/>
          <w:szCs w:val="18"/>
          <w:lang w:eastAsia="zh-CN"/>
        </w:rPr>
        <w:tab/>
      </w:r>
      <w:r w:rsidRPr="00C914C3">
        <w:rPr>
          <w:sz w:val="18"/>
          <w:szCs w:val="18"/>
          <w:lang w:val="en-US" w:eastAsia="zh-CN"/>
        </w:rPr>
        <w:t>CBD</w:t>
      </w:r>
      <w:r w:rsidRPr="00711E21">
        <w:rPr>
          <w:sz w:val="18"/>
          <w:szCs w:val="18"/>
          <w:lang w:val="en-US" w:eastAsia="zh-CN"/>
        </w:rPr>
        <w:t>/</w:t>
      </w:r>
      <w:r w:rsidRPr="00C914C3">
        <w:rPr>
          <w:sz w:val="18"/>
          <w:szCs w:val="18"/>
          <w:lang w:val="en-US" w:eastAsia="zh-CN"/>
        </w:rPr>
        <w:t>SBSTTA</w:t>
      </w:r>
      <w:r w:rsidRPr="00711E21">
        <w:rPr>
          <w:sz w:val="18"/>
          <w:szCs w:val="18"/>
          <w:lang w:val="en-US" w:eastAsia="zh-CN"/>
        </w:rPr>
        <w:t>/26/</w:t>
      </w:r>
      <w:r w:rsidRPr="00C914C3">
        <w:rPr>
          <w:sz w:val="18"/>
          <w:szCs w:val="18"/>
          <w:lang w:val="en-US" w:eastAsia="zh-CN"/>
        </w:rPr>
        <w:t>INF</w:t>
      </w:r>
      <w:r w:rsidRPr="00711E21">
        <w:rPr>
          <w:sz w:val="18"/>
          <w:szCs w:val="18"/>
          <w:lang w:val="en-US" w:eastAsia="zh-CN"/>
        </w:rPr>
        <w:t>/7</w:t>
      </w:r>
      <w:r>
        <w:rPr>
          <w:rFonts w:ascii="宋体" w:eastAsia="宋体" w:hAnsi="宋体" w:cs="宋体" w:hint="eastAsia"/>
          <w:sz w:val="18"/>
          <w:szCs w:val="18"/>
          <w:lang w:val="en-US" w:eastAsia="zh-CN"/>
        </w:rPr>
        <w:t>。</w:t>
      </w:r>
    </w:p>
  </w:footnote>
  <w:footnote w:id="6">
    <w:p w14:paraId="132823A3" w14:textId="6671CD83" w:rsidR="000B7959" w:rsidRPr="002A1A49" w:rsidRDefault="000B7959" w:rsidP="00565972">
      <w:pPr>
        <w:pStyle w:val="FootnoteText"/>
        <w:rPr>
          <w:lang w:eastAsia="zh-CN"/>
        </w:rPr>
      </w:pPr>
      <w:r w:rsidRPr="002A1A49">
        <w:rPr>
          <w:rStyle w:val="FootnoteReference"/>
        </w:rPr>
        <w:footnoteRef/>
      </w:r>
      <w:r w:rsidRPr="002A1A49">
        <w:rPr>
          <w:lang w:eastAsia="zh-CN"/>
        </w:rPr>
        <w:t xml:space="preserve"> </w:t>
      </w:r>
      <w:r w:rsidR="007E791E" w:rsidRPr="002A1A49">
        <w:rPr>
          <w:lang w:eastAsia="zh-CN"/>
        </w:rPr>
        <w:tab/>
      </w:r>
      <w:r w:rsidR="007E791E" w:rsidRPr="00BA1300">
        <w:rPr>
          <w:rFonts w:ascii="宋体" w:eastAsia="宋体" w:hAnsi="宋体" w:cs="宋体" w:hint="eastAsia"/>
          <w:lang w:eastAsia="zh-CN"/>
        </w:rPr>
        <w:t>分别见第</w:t>
      </w:r>
      <w:r w:rsidRPr="00BA1300">
        <w:fldChar w:fldCharType="begin"/>
      </w:r>
      <w:r w:rsidRPr="00BA1300">
        <w:rPr>
          <w:lang w:eastAsia="zh-CN"/>
        </w:rPr>
        <w:instrText>HYPERLINK "https://www.cbd.int/doc/notifications/2023/ntf-2023-014-marine-en.pdf"</w:instrText>
      </w:r>
      <w:r w:rsidRPr="00BA1300">
        <w:fldChar w:fldCharType="separate"/>
      </w:r>
      <w:r w:rsidR="00EE426C" w:rsidRPr="00BA1300">
        <w:rPr>
          <w:rStyle w:val="Hyperlink"/>
          <w:lang w:eastAsia="zh-CN"/>
        </w:rPr>
        <w:t>2023-014</w:t>
      </w:r>
      <w:r w:rsidRPr="00BA1300">
        <w:rPr>
          <w:rStyle w:val="Hyperlink"/>
          <w:color w:val="auto"/>
          <w:lang w:eastAsia="zh-CN"/>
        </w:rPr>
        <w:fldChar w:fldCharType="end"/>
      </w:r>
      <w:r w:rsidR="00EE426C" w:rsidRPr="00BA1300">
        <w:rPr>
          <w:rStyle w:val="Hyperlink"/>
          <w:color w:val="auto"/>
          <w:u w:val="none"/>
          <w:lang w:eastAsia="zh-CN"/>
        </w:rPr>
        <w:t xml:space="preserve"> </w:t>
      </w:r>
      <w:r w:rsidR="007E791E" w:rsidRPr="00BA1300">
        <w:rPr>
          <w:rStyle w:val="Hyperlink"/>
          <w:rFonts w:ascii="宋体" w:eastAsia="宋体" w:hAnsi="宋体" w:cs="宋体" w:hint="eastAsia"/>
          <w:color w:val="auto"/>
          <w:u w:val="none"/>
          <w:lang w:eastAsia="zh-CN"/>
        </w:rPr>
        <w:t>和</w:t>
      </w:r>
      <w:r w:rsidRPr="00BA1300">
        <w:rPr>
          <w:rStyle w:val="Hyperlink"/>
        </w:rPr>
        <w:fldChar w:fldCharType="begin"/>
      </w:r>
      <w:r w:rsidRPr="00BA1300">
        <w:rPr>
          <w:rStyle w:val="Hyperlink"/>
          <w:lang w:eastAsia="zh-CN"/>
        </w:rPr>
        <w:instrText>HYPERLINK "https://www.cbd.int/doc/notifications/2023/ntf-2023-065-marine-en.pdf"</w:instrText>
      </w:r>
      <w:r w:rsidRPr="00BA1300">
        <w:rPr>
          <w:rStyle w:val="Hyperlink"/>
        </w:rPr>
      </w:r>
      <w:r w:rsidRPr="00BA1300">
        <w:rPr>
          <w:rStyle w:val="Hyperlink"/>
        </w:rPr>
        <w:fldChar w:fldCharType="separate"/>
      </w:r>
      <w:r w:rsidRPr="00BA1300">
        <w:rPr>
          <w:rStyle w:val="Hyperlink"/>
          <w:lang w:eastAsia="zh-CN"/>
        </w:rPr>
        <w:t>2023-065</w:t>
      </w:r>
      <w:r w:rsidRPr="00BA1300">
        <w:rPr>
          <w:rStyle w:val="Hyperlink"/>
        </w:rPr>
        <w:fldChar w:fldCharType="end"/>
      </w:r>
      <w:r w:rsidR="007E791E" w:rsidRPr="00BA1300">
        <w:rPr>
          <w:rFonts w:ascii="宋体" w:eastAsia="宋体" w:hAnsi="宋体" w:cs="宋体" w:hint="eastAsia"/>
          <w:lang w:eastAsia="zh-CN"/>
        </w:rPr>
        <w:t>号通知。</w:t>
      </w:r>
    </w:p>
  </w:footnote>
  <w:footnote w:id="7">
    <w:p w14:paraId="0B29A976" w14:textId="77777777" w:rsidR="0040275B" w:rsidRPr="002A1A49" w:rsidRDefault="0040275B" w:rsidP="0040275B">
      <w:pPr>
        <w:pStyle w:val="FootnoteText"/>
        <w:rPr>
          <w:lang w:val="en-US" w:eastAsia="zh-CN"/>
        </w:rPr>
      </w:pPr>
      <w:r w:rsidRPr="002A1A49">
        <w:rPr>
          <w:rStyle w:val="FootnoteReference"/>
        </w:rPr>
        <w:footnoteRef/>
      </w:r>
      <w:r w:rsidRPr="002A1A49">
        <w:rPr>
          <w:lang w:eastAsia="zh-CN"/>
        </w:rPr>
        <w:t xml:space="preserve"> </w:t>
      </w:r>
      <w:r w:rsidRPr="002A1A49">
        <w:rPr>
          <w:lang w:eastAsia="zh-CN"/>
        </w:rPr>
        <w:tab/>
      </w:r>
      <w:r w:rsidRPr="002A1A49">
        <w:rPr>
          <w:rFonts w:ascii="宋体" w:eastAsia="宋体" w:hAnsi="宋体" w:cs="宋体" w:hint="eastAsia"/>
          <w:lang w:eastAsia="zh-CN"/>
        </w:rPr>
        <w:t>会议报告将作为</w:t>
      </w:r>
      <w:r w:rsidRPr="002A1A49">
        <w:rPr>
          <w:lang w:val="en-US" w:eastAsia="zh-CN"/>
        </w:rPr>
        <w:t>CBD/EBSA/IAG/2023/1/2</w:t>
      </w:r>
      <w:r w:rsidRPr="002A1A49">
        <w:rPr>
          <w:rFonts w:ascii="宋体" w:eastAsia="宋体" w:hAnsi="宋体" w:cs="宋体" w:hint="eastAsia"/>
          <w:lang w:val="en-US" w:eastAsia="zh-CN"/>
        </w:rPr>
        <w:t>号文件发表。</w:t>
      </w:r>
      <w:r w:rsidRPr="002A1A49">
        <w:rPr>
          <w:lang w:val="en-US" w:eastAsia="zh-CN"/>
        </w:rPr>
        <w:t xml:space="preserve"> </w:t>
      </w:r>
    </w:p>
  </w:footnote>
  <w:footnote w:id="8">
    <w:p w14:paraId="69E75E1A" w14:textId="25526897" w:rsidR="002A1A49" w:rsidRPr="002A1A49" w:rsidRDefault="002A1A49" w:rsidP="002A1A49">
      <w:pPr>
        <w:pStyle w:val="FootnoteText"/>
        <w:rPr>
          <w:lang w:eastAsia="zh-CN"/>
        </w:rPr>
      </w:pPr>
      <w:r w:rsidRPr="002A1A49">
        <w:rPr>
          <w:rStyle w:val="FootnoteReference"/>
        </w:rPr>
        <w:footnoteRef/>
      </w:r>
      <w:r w:rsidRPr="002A1A49">
        <w:rPr>
          <w:lang w:eastAsia="zh-CN"/>
        </w:rPr>
        <w:t xml:space="preserve"> </w:t>
      </w:r>
      <w:r w:rsidRPr="002A1A49">
        <w:rPr>
          <w:lang w:eastAsia="zh-CN"/>
        </w:rPr>
        <w:tab/>
      </w:r>
      <w:r w:rsidRPr="002A1A49">
        <w:rPr>
          <w:rFonts w:eastAsia="宋体"/>
          <w:lang w:eastAsia="zh-CN"/>
        </w:rPr>
        <w:t>联合国《条约汇编》，第</w:t>
      </w:r>
      <w:r w:rsidRPr="002A1A49">
        <w:rPr>
          <w:rFonts w:eastAsia="宋体"/>
          <w:lang w:eastAsia="zh-CN"/>
        </w:rPr>
        <w:t>1760</w:t>
      </w:r>
      <w:r w:rsidRPr="002A1A49">
        <w:rPr>
          <w:rFonts w:eastAsia="宋体"/>
          <w:lang w:eastAsia="zh-CN"/>
        </w:rPr>
        <w:t>卷，第</w:t>
      </w:r>
      <w:r w:rsidRPr="002A1A49">
        <w:rPr>
          <w:rFonts w:eastAsia="宋体"/>
          <w:lang w:eastAsia="zh-CN"/>
        </w:rPr>
        <w:t>30619</w:t>
      </w:r>
      <w:r w:rsidRPr="002A1A49">
        <w:rPr>
          <w:rFonts w:eastAsia="宋体"/>
          <w:lang w:eastAsia="zh-CN"/>
        </w:rPr>
        <w:t>号。</w:t>
      </w:r>
    </w:p>
  </w:footnote>
  <w:footnote w:id="9">
    <w:p w14:paraId="5FD9E39E" w14:textId="77777777" w:rsidR="00374FA9" w:rsidRPr="002A1A49" w:rsidRDefault="00374FA9" w:rsidP="00374FA9">
      <w:pPr>
        <w:pStyle w:val="FootnoteText"/>
        <w:rPr>
          <w:lang w:val="en-US" w:eastAsia="zh-CN"/>
        </w:rPr>
      </w:pPr>
      <w:r w:rsidRPr="002A1A49">
        <w:rPr>
          <w:rStyle w:val="FootnoteReference"/>
        </w:rPr>
        <w:footnoteRef/>
      </w:r>
      <w:r w:rsidRPr="002A1A49">
        <w:rPr>
          <w:lang w:eastAsia="zh-CN"/>
        </w:rPr>
        <w:t xml:space="preserve"> </w:t>
      </w:r>
      <w:r>
        <w:rPr>
          <w:lang w:eastAsia="zh-CN"/>
        </w:rPr>
        <w:tab/>
      </w:r>
      <w:r w:rsidRPr="002A1A49">
        <w:rPr>
          <w:rFonts w:ascii="宋体" w:eastAsia="宋体" w:hAnsi="宋体" w:cs="宋体" w:hint="eastAsia"/>
          <w:lang w:eastAsia="zh-CN"/>
        </w:rPr>
        <w:t>联合国《条约汇编》，第</w:t>
      </w:r>
      <w:r>
        <w:rPr>
          <w:lang w:eastAsia="zh-CN"/>
        </w:rPr>
        <w:t>1833</w:t>
      </w:r>
      <w:r w:rsidRPr="002A1A49">
        <w:rPr>
          <w:rFonts w:ascii="宋体" w:eastAsia="宋体" w:hAnsi="宋体" w:cs="宋体" w:hint="eastAsia"/>
          <w:lang w:eastAsia="zh-CN"/>
        </w:rPr>
        <w:t>卷，第</w:t>
      </w:r>
      <w:r>
        <w:rPr>
          <w:lang w:eastAsia="zh-CN"/>
        </w:rPr>
        <w:t>31363</w:t>
      </w:r>
      <w:r w:rsidRPr="002A1A49">
        <w:rPr>
          <w:rFonts w:ascii="宋体" w:eastAsia="宋体" w:hAnsi="宋体" w:cs="宋体" w:hint="eastAsia"/>
          <w:lang w:eastAsia="zh-CN"/>
        </w:rPr>
        <w:t>号。</w:t>
      </w:r>
    </w:p>
  </w:footnote>
  <w:footnote w:id="10">
    <w:p w14:paraId="44FE0F19" w14:textId="77777777" w:rsidR="00374FA9" w:rsidRPr="002A1A49" w:rsidRDefault="00374FA9" w:rsidP="00374FA9">
      <w:pPr>
        <w:pStyle w:val="FootnoteText"/>
        <w:rPr>
          <w:lang w:val="en-US" w:eastAsia="zh-CN"/>
        </w:rPr>
      </w:pPr>
      <w:r w:rsidRPr="002A1A49">
        <w:rPr>
          <w:rStyle w:val="FootnoteReference"/>
          <w:rFonts w:eastAsiaTheme="majorEastAsia"/>
        </w:rPr>
        <w:footnoteRef/>
      </w:r>
      <w:r w:rsidRPr="002A1A49">
        <w:rPr>
          <w:lang w:eastAsia="zh-CN"/>
        </w:rPr>
        <w:t xml:space="preserve"> </w:t>
      </w:r>
      <w:r>
        <w:rPr>
          <w:lang w:eastAsia="zh-CN"/>
        </w:rPr>
        <w:tab/>
      </w:r>
      <w:r w:rsidRPr="002A1A49">
        <w:rPr>
          <w:lang w:eastAsia="zh-CN"/>
        </w:rPr>
        <w:t>[</w:t>
      </w:r>
      <w:r>
        <w:rPr>
          <w:rFonts w:ascii="宋体" w:eastAsia="宋体" w:hAnsi="宋体" w:cs="宋体" w:hint="eastAsia"/>
          <w:lang w:eastAsia="zh-CN"/>
        </w:rPr>
        <w:t>脚注将由有意的缔约方提供</w:t>
      </w:r>
      <w:r w:rsidRPr="002A1A49">
        <w:rPr>
          <w:lang w:val="en-US" w:eastAsia="zh-CN"/>
        </w:rPr>
        <w:t>]</w:t>
      </w:r>
      <w:r>
        <w:rPr>
          <w:rFonts w:ascii="宋体" w:eastAsia="宋体" w:hAnsi="宋体" w:cs="宋体" w:hint="eastAsia"/>
          <w:lang w:val="en-US" w:eastAsia="zh-CN"/>
        </w:rPr>
        <w:t>。</w:t>
      </w:r>
    </w:p>
  </w:footnote>
  <w:footnote w:id="11">
    <w:p w14:paraId="090A05B8" w14:textId="77777777" w:rsidR="009923A1" w:rsidRPr="002A1A49" w:rsidRDefault="009923A1" w:rsidP="009923A1">
      <w:pPr>
        <w:pStyle w:val="FootnoteText"/>
        <w:rPr>
          <w:lang w:val="en-US" w:eastAsia="zh-CN"/>
        </w:rPr>
      </w:pPr>
      <w:r w:rsidRPr="002A1A49">
        <w:rPr>
          <w:rStyle w:val="FootnoteReference"/>
        </w:rPr>
        <w:footnoteRef/>
      </w:r>
      <w:r w:rsidRPr="002A1A49">
        <w:rPr>
          <w:lang w:eastAsia="zh-CN"/>
        </w:rPr>
        <w:t xml:space="preserve"> </w:t>
      </w:r>
      <w:r>
        <w:rPr>
          <w:lang w:eastAsia="zh-CN"/>
        </w:rPr>
        <w:tab/>
      </w:r>
      <w:r>
        <w:rPr>
          <w:rFonts w:ascii="宋体" w:eastAsia="宋体" w:hAnsi="宋体" w:cs="宋体" w:hint="eastAsia"/>
          <w:lang w:val="en-US" w:eastAsia="zh-CN"/>
        </w:rPr>
        <w:t>第</w:t>
      </w:r>
      <w:r w:rsidRPr="002A1A49">
        <w:rPr>
          <w:lang w:val="en-US" w:eastAsia="zh-CN"/>
        </w:rPr>
        <w:t>15/4</w:t>
      </w:r>
      <w:r>
        <w:rPr>
          <w:rFonts w:ascii="宋体" w:eastAsia="宋体" w:hAnsi="宋体" w:cs="宋体" w:hint="eastAsia"/>
          <w:lang w:val="en-US" w:eastAsia="zh-CN"/>
        </w:rPr>
        <w:t>号决定。</w:t>
      </w:r>
    </w:p>
  </w:footnote>
  <w:footnote w:id="12">
    <w:p w14:paraId="56A706A8" w14:textId="07DD7B80" w:rsidR="00FA4339" w:rsidRPr="002A1A49" w:rsidRDefault="00FA4339" w:rsidP="00565972">
      <w:pPr>
        <w:pStyle w:val="FootnoteText"/>
        <w:rPr>
          <w:lang w:val="en-US" w:eastAsia="zh-CN"/>
        </w:rPr>
      </w:pPr>
      <w:r w:rsidRPr="002A1A49">
        <w:rPr>
          <w:rStyle w:val="FootnoteReference"/>
        </w:rPr>
        <w:footnoteRef/>
      </w:r>
      <w:r w:rsidR="007F0D66" w:rsidRPr="002A1A49">
        <w:rPr>
          <w:lang w:eastAsia="zh-CN"/>
        </w:rPr>
        <w:t xml:space="preserve"> </w:t>
      </w:r>
      <w:r w:rsidR="002A1A49">
        <w:rPr>
          <w:lang w:eastAsia="zh-CN"/>
        </w:rPr>
        <w:tab/>
      </w:r>
      <w:r w:rsidR="007F0D66" w:rsidRPr="002A1A49">
        <w:rPr>
          <w:lang w:val="en-US" w:eastAsia="zh-CN"/>
        </w:rPr>
        <w:t>A/CONF.232/2023/4</w:t>
      </w:r>
      <w:r w:rsidR="002A1A49">
        <w:rPr>
          <w:rFonts w:ascii="宋体" w:eastAsia="宋体" w:hAnsi="宋体" w:cs="宋体" w:hint="eastAsia"/>
          <w:lang w:val="en-US" w:eastAsia="zh-CN"/>
        </w:rPr>
        <w:t>。</w:t>
      </w:r>
    </w:p>
  </w:footnote>
  <w:footnote w:id="13">
    <w:p w14:paraId="5C3EEF3C" w14:textId="06659965" w:rsidR="00DC740C" w:rsidRPr="002A1A49" w:rsidRDefault="00DC740C" w:rsidP="00565972">
      <w:pPr>
        <w:pStyle w:val="FootnoteText"/>
        <w:rPr>
          <w:lang w:val="en-US" w:eastAsia="zh-CN"/>
        </w:rPr>
      </w:pPr>
      <w:r w:rsidRPr="002A1A49">
        <w:rPr>
          <w:rStyle w:val="FootnoteReference"/>
          <w:rFonts w:eastAsiaTheme="majorEastAsia"/>
        </w:rPr>
        <w:footnoteRef/>
      </w:r>
      <w:r w:rsidRPr="002A1A49">
        <w:rPr>
          <w:lang w:val="en-US" w:eastAsia="zh-CN"/>
        </w:rPr>
        <w:t xml:space="preserve"> </w:t>
      </w:r>
      <w:r w:rsidR="002A1A49">
        <w:rPr>
          <w:lang w:val="en-US" w:eastAsia="zh-CN"/>
        </w:rPr>
        <w:tab/>
      </w:r>
      <w:r w:rsidR="009B6BAB" w:rsidRPr="002A1A49">
        <w:rPr>
          <w:lang w:val="en-US" w:eastAsia="zh-CN"/>
        </w:rPr>
        <w:t>CBD/EBSA/EM/2023/1/3</w:t>
      </w:r>
      <w:r w:rsidR="002A1A49">
        <w:rPr>
          <w:rFonts w:ascii="宋体" w:eastAsia="宋体" w:hAnsi="宋体" w:cs="宋体" w:hint="eastAsia"/>
          <w:lang w:val="en-US" w:eastAsia="zh-CN"/>
        </w:rPr>
        <w:t>和</w:t>
      </w:r>
      <w:r w:rsidR="00F9178A" w:rsidRPr="002A1A49">
        <w:rPr>
          <w:lang w:val="en-US" w:eastAsia="zh-CN"/>
        </w:rPr>
        <w:t>CBD/EBSA/EM/2023/2/3</w:t>
      </w:r>
      <w:r w:rsidR="002A1A49">
        <w:rPr>
          <w:rFonts w:ascii="宋体" w:eastAsia="宋体" w:hAnsi="宋体" w:cs="宋体" w:hint="eastAsia"/>
          <w:lang w:val="en-US" w:eastAsia="zh-CN"/>
        </w:rPr>
        <w:t>。</w:t>
      </w:r>
    </w:p>
  </w:footnote>
  <w:footnote w:id="14">
    <w:p w14:paraId="7A2D39F2" w14:textId="711B05B6" w:rsidR="00DE7F9B" w:rsidRPr="001E0BDD" w:rsidRDefault="00DE7F9B" w:rsidP="00565972">
      <w:pPr>
        <w:pStyle w:val="FootnoteText"/>
        <w:rPr>
          <w:lang w:eastAsia="zh-CN"/>
        </w:rPr>
      </w:pPr>
      <w:r w:rsidRPr="002A1A49">
        <w:rPr>
          <w:rStyle w:val="FootnoteReference"/>
          <w:lang w:eastAsia="zh-CN"/>
        </w:rPr>
        <w:t>*</w:t>
      </w:r>
      <w:r w:rsidRPr="002A1A49">
        <w:rPr>
          <w:lang w:eastAsia="zh-CN"/>
        </w:rPr>
        <w:t xml:space="preserve"> </w:t>
      </w:r>
      <w:r w:rsidR="001E0BDD">
        <w:rPr>
          <w:lang w:eastAsia="zh-CN"/>
        </w:rPr>
        <w:tab/>
      </w:r>
      <w:r w:rsidR="001E0BDD">
        <w:rPr>
          <w:rFonts w:ascii="宋体" w:eastAsia="宋体" w:hAnsi="宋体" w:cs="宋体" w:hint="eastAsia"/>
          <w:lang w:eastAsia="zh-CN"/>
        </w:rPr>
        <w:t>自然段结尾处的星号表示在技术和法律专家研讨会的讨论期间对该段中的规定存在意见分歧。</w:t>
      </w:r>
    </w:p>
  </w:footnote>
  <w:footnote w:id="15">
    <w:p w14:paraId="524D7F3B" w14:textId="63700831" w:rsidR="00633F30" w:rsidRPr="001E0BDD" w:rsidRDefault="004B2EF0" w:rsidP="00565972">
      <w:pPr>
        <w:pStyle w:val="FootnoteText"/>
        <w:rPr>
          <w:lang w:eastAsia="zh-CN"/>
        </w:rPr>
      </w:pPr>
      <w:r w:rsidRPr="002A1A49">
        <w:rPr>
          <w:rStyle w:val="FootnoteReference"/>
          <w:rFonts w:eastAsiaTheme="majorEastAsia"/>
        </w:rPr>
        <w:footnoteRef/>
      </w:r>
      <w:r w:rsidRPr="002A1A49">
        <w:rPr>
          <w:lang w:eastAsia="zh-CN"/>
        </w:rPr>
        <w:t xml:space="preserve"> </w:t>
      </w:r>
      <w:r w:rsidR="001E0BDD">
        <w:rPr>
          <w:lang w:eastAsia="zh-CN"/>
        </w:rPr>
        <w:tab/>
      </w:r>
      <w:r w:rsidR="001E0BDD">
        <w:rPr>
          <w:rFonts w:ascii="宋体" w:eastAsia="宋体" w:hAnsi="宋体" w:cs="宋体" w:hint="eastAsia"/>
          <w:lang w:eastAsia="zh-CN"/>
        </w:rPr>
        <w:t>在提交修改时必须提供进行修改的理由。</w:t>
      </w:r>
    </w:p>
  </w:footnote>
  <w:footnote w:id="16">
    <w:p w14:paraId="0C18601D" w14:textId="77777777" w:rsidR="00974294" w:rsidRPr="00B44C89" w:rsidRDefault="00974294" w:rsidP="00974294">
      <w:pPr>
        <w:pStyle w:val="FootnoteText"/>
        <w:rPr>
          <w:rFonts w:ascii="宋体" w:eastAsia="宋体" w:hAnsi="宋体"/>
          <w:lang w:val="en-US" w:eastAsia="zh-CN"/>
        </w:rPr>
      </w:pPr>
      <w:r w:rsidRPr="002A1A49">
        <w:rPr>
          <w:rStyle w:val="FootnoteReference"/>
          <w:rFonts w:eastAsiaTheme="majorEastAsia"/>
        </w:rPr>
        <w:footnoteRef/>
      </w:r>
      <w:r w:rsidRPr="002A1A49">
        <w:rPr>
          <w:lang w:eastAsia="zh-CN"/>
        </w:rPr>
        <w:t xml:space="preserve"> </w:t>
      </w:r>
      <w:r>
        <w:rPr>
          <w:lang w:eastAsia="zh-CN"/>
        </w:rPr>
        <w:tab/>
      </w:r>
      <w:r w:rsidRPr="00B44C89">
        <w:rPr>
          <w:rFonts w:ascii="宋体" w:eastAsia="宋体" w:hAnsi="宋体"/>
          <w:lang w:eastAsia="zh-CN"/>
        </w:rPr>
        <w:t>“自由、</w:t>
      </w:r>
      <w:proofErr w:type="gramStart"/>
      <w:r w:rsidRPr="00B44C89">
        <w:rPr>
          <w:rFonts w:ascii="宋体" w:eastAsia="宋体" w:hAnsi="宋体"/>
          <w:lang w:eastAsia="zh-CN"/>
        </w:rPr>
        <w:t>事先和知情同意”指三种表述</w:t>
      </w:r>
      <w:proofErr w:type="gramEnd"/>
      <w:r w:rsidRPr="00B44C89">
        <w:rPr>
          <w:rFonts w:ascii="宋体" w:eastAsia="宋体" w:hAnsi="宋体"/>
          <w:lang w:eastAsia="zh-CN"/>
        </w:rPr>
        <w:t>，即 “事先和知情同意” 、“自由、事先和知情同意” 和 “批准和参与”。</w:t>
      </w:r>
    </w:p>
  </w:footnote>
  <w:footnote w:id="17">
    <w:p w14:paraId="1E2BDE14" w14:textId="77777777" w:rsidR="00974294" w:rsidRPr="002A1A49" w:rsidRDefault="00974294" w:rsidP="00974294">
      <w:pPr>
        <w:pStyle w:val="FootnoteText"/>
        <w:rPr>
          <w:lang w:eastAsia="zh-CN"/>
        </w:rPr>
      </w:pPr>
      <w:r w:rsidRPr="002A1A49">
        <w:rPr>
          <w:rStyle w:val="FootnoteReference"/>
        </w:rPr>
        <w:footnoteRef/>
      </w:r>
      <w:r w:rsidRPr="002A1A49">
        <w:rPr>
          <w:lang w:eastAsia="zh-CN"/>
        </w:rPr>
        <w:t xml:space="preserve"> </w:t>
      </w:r>
      <w:r>
        <w:rPr>
          <w:lang w:eastAsia="zh-CN"/>
        </w:rPr>
        <w:tab/>
      </w:r>
      <w:r w:rsidRPr="007414B9">
        <w:rPr>
          <w:rFonts w:eastAsia="宋体" w:hint="eastAsia"/>
          <w:lang w:eastAsia="zh-CN"/>
        </w:rPr>
        <w:t>联合国大会第</w:t>
      </w:r>
      <w:r w:rsidRPr="007414B9">
        <w:rPr>
          <w:rFonts w:eastAsia="宋体" w:hint="eastAsia"/>
          <w:lang w:eastAsia="zh-CN"/>
        </w:rPr>
        <w:t>6</w:t>
      </w:r>
      <w:r w:rsidRPr="007414B9">
        <w:rPr>
          <w:rFonts w:eastAsia="宋体"/>
          <w:lang w:eastAsia="zh-CN"/>
        </w:rPr>
        <w:t>1/295</w:t>
      </w:r>
      <w:r w:rsidRPr="007414B9">
        <w:rPr>
          <w:rFonts w:eastAsia="宋体" w:hint="eastAsia"/>
          <w:lang w:eastAsia="zh-CN"/>
        </w:rPr>
        <w:t>号决议，附件。</w:t>
      </w:r>
    </w:p>
  </w:footnote>
  <w:footnote w:id="18">
    <w:p w14:paraId="275E2D3B" w14:textId="264EFCD9" w:rsidR="00DB645A" w:rsidRPr="00DB645A" w:rsidRDefault="00DB645A" w:rsidP="00DB645A">
      <w:pPr>
        <w:pStyle w:val="FootnoteText"/>
        <w:rPr>
          <w:lang w:val="en-US" w:eastAsia="zh-CN"/>
        </w:rPr>
      </w:pPr>
      <w:r w:rsidRPr="002A1A49">
        <w:rPr>
          <w:rStyle w:val="FootnoteReference"/>
          <w:rFonts w:eastAsiaTheme="majorEastAsia"/>
        </w:rPr>
        <w:footnoteRef/>
      </w:r>
      <w:r w:rsidRPr="002A1A49">
        <w:rPr>
          <w:lang w:eastAsia="zh-CN"/>
        </w:rPr>
        <w:t xml:space="preserve"> </w:t>
      </w:r>
      <w:r w:rsidRPr="00DB645A">
        <w:rPr>
          <w:lang w:eastAsia="zh-CN"/>
        </w:rPr>
        <w:tab/>
      </w:r>
      <w:r w:rsidRPr="00DB645A">
        <w:rPr>
          <w:rFonts w:eastAsia="宋体"/>
          <w:lang w:eastAsia="zh-CN"/>
        </w:rPr>
        <w:t>无论描述是在根据</w:t>
      </w:r>
      <w:r w:rsidR="003C5C45">
        <w:rPr>
          <w:rFonts w:eastAsia="宋体" w:hint="eastAsia"/>
          <w:lang w:eastAsia="zh-CN"/>
        </w:rPr>
        <w:t>缔约方大会</w:t>
      </w:r>
      <w:r w:rsidRPr="00DB645A">
        <w:rPr>
          <w:rFonts w:eastAsia="宋体"/>
          <w:lang w:eastAsia="zh-CN"/>
        </w:rPr>
        <w:t>决定举办的研讨会期间制订，还是通过本附件所述方式制订。</w:t>
      </w:r>
    </w:p>
  </w:footnote>
  <w:footnote w:id="19">
    <w:p w14:paraId="7C6BE681" w14:textId="169133CB" w:rsidR="008D3CAD" w:rsidRPr="00DB645A" w:rsidRDefault="008D3CAD" w:rsidP="00DB645A">
      <w:pPr>
        <w:pStyle w:val="FootnoteText"/>
        <w:rPr>
          <w:lang w:val="en-US" w:eastAsia="zh-CN"/>
        </w:rPr>
      </w:pPr>
      <w:r w:rsidRPr="00DB645A">
        <w:rPr>
          <w:rStyle w:val="FootnoteReference"/>
          <w:rFonts w:eastAsiaTheme="majorEastAsia"/>
        </w:rPr>
        <w:footnoteRef/>
      </w:r>
      <w:r w:rsidRPr="00DB645A">
        <w:rPr>
          <w:lang w:eastAsia="zh-CN"/>
        </w:rPr>
        <w:t xml:space="preserve"> </w:t>
      </w:r>
      <w:r w:rsidR="00DB645A" w:rsidRPr="00DB645A">
        <w:rPr>
          <w:lang w:eastAsia="zh-CN"/>
        </w:rPr>
        <w:tab/>
      </w:r>
      <w:r w:rsidR="00DB645A" w:rsidRPr="00DB645A">
        <w:rPr>
          <w:rFonts w:eastAsia="宋体"/>
          <w:lang w:eastAsia="zh-CN"/>
        </w:rPr>
        <w:t>无论相关反对意见是否被撤回，都将把</w:t>
      </w:r>
      <w:r w:rsidR="003C5C45">
        <w:rPr>
          <w:rFonts w:eastAsia="宋体" w:hint="eastAsia"/>
          <w:lang w:eastAsia="zh-CN"/>
        </w:rPr>
        <w:t>收到</w:t>
      </w:r>
      <w:r w:rsidR="00403FD4">
        <w:rPr>
          <w:rFonts w:eastAsia="宋体" w:hint="eastAsia"/>
          <w:lang w:eastAsia="zh-CN"/>
        </w:rPr>
        <w:t>提案</w:t>
      </w:r>
      <w:r w:rsidR="003C5C45">
        <w:rPr>
          <w:rFonts w:eastAsia="宋体" w:hint="eastAsia"/>
          <w:lang w:eastAsia="zh-CN"/>
        </w:rPr>
        <w:t>并有反对意见</w:t>
      </w:r>
      <w:r w:rsidR="00DB645A" w:rsidRPr="00DB645A">
        <w:rPr>
          <w:rFonts w:eastAsia="宋体"/>
          <w:lang w:eastAsia="zh-CN"/>
        </w:rPr>
        <w:t>的记录列入信息</w:t>
      </w:r>
      <w:r w:rsidR="00512634">
        <w:rPr>
          <w:rFonts w:eastAsia="宋体" w:hint="eastAsia"/>
          <w:lang w:eastAsia="zh-CN"/>
        </w:rPr>
        <w:t>共享</w:t>
      </w:r>
      <w:r w:rsidR="00DB645A" w:rsidRPr="00DB645A">
        <w:rPr>
          <w:rFonts w:eastAsia="宋体"/>
          <w:lang w:eastAsia="zh-CN"/>
        </w:rPr>
        <w:t>机制。</w:t>
      </w:r>
    </w:p>
  </w:footnote>
  <w:footnote w:id="20">
    <w:p w14:paraId="510C24BC" w14:textId="77777777" w:rsidR="007A648F" w:rsidRPr="002A1A49" w:rsidRDefault="007A648F" w:rsidP="007A648F">
      <w:pPr>
        <w:pStyle w:val="FootnoteText"/>
        <w:rPr>
          <w:lang w:eastAsia="zh-CN"/>
        </w:rPr>
      </w:pPr>
      <w:r w:rsidRPr="00DB645A">
        <w:rPr>
          <w:rStyle w:val="FootnoteReference"/>
        </w:rPr>
        <w:footnoteRef/>
      </w:r>
      <w:r w:rsidRPr="00DB645A">
        <w:rPr>
          <w:lang w:eastAsia="zh-CN"/>
        </w:rPr>
        <w:t xml:space="preserve"> </w:t>
      </w:r>
      <w:r w:rsidRPr="00DB645A">
        <w:rPr>
          <w:lang w:eastAsia="zh-CN"/>
        </w:rPr>
        <w:tab/>
      </w:r>
      <w:r w:rsidRPr="00DB645A">
        <w:rPr>
          <w:rFonts w:eastAsia="宋体"/>
          <w:lang w:eastAsia="zh-CN"/>
        </w:rPr>
        <w:t>第</w:t>
      </w:r>
      <w:r w:rsidRPr="00DB645A">
        <w:rPr>
          <w:rFonts w:eastAsia="宋体"/>
          <w:lang w:eastAsia="zh-CN"/>
        </w:rPr>
        <w:t>5(b)</w:t>
      </w:r>
      <w:r w:rsidRPr="00DB645A">
        <w:rPr>
          <w:rFonts w:eastAsia="宋体"/>
          <w:lang w:eastAsia="zh-CN"/>
        </w:rPr>
        <w:t>和第</w:t>
      </w:r>
      <w:r w:rsidRPr="00DB645A">
        <w:rPr>
          <w:rFonts w:eastAsia="宋体"/>
          <w:lang w:eastAsia="zh-CN"/>
        </w:rPr>
        <w:t>6(c)</w:t>
      </w:r>
      <w:r w:rsidRPr="00DB645A">
        <w:rPr>
          <w:rFonts w:eastAsia="宋体"/>
          <w:lang w:eastAsia="zh-CN"/>
        </w:rPr>
        <w:t>段反映了应该将这一段放在何处的替代选项。</w:t>
      </w:r>
      <w:r w:rsidRPr="002A1A49">
        <w:rPr>
          <w:lang w:eastAsia="zh-CN"/>
        </w:rPr>
        <w:t xml:space="preserve"> </w:t>
      </w:r>
    </w:p>
  </w:footnote>
  <w:footnote w:id="21">
    <w:p w14:paraId="03B9AF6A" w14:textId="5AB66B36" w:rsidR="00A71106" w:rsidRPr="002A1A49" w:rsidRDefault="00A71106" w:rsidP="000B20CA">
      <w:pPr>
        <w:pStyle w:val="FootnoteText"/>
        <w:rPr>
          <w:lang w:val="en-US" w:eastAsia="zh-CN"/>
        </w:rPr>
      </w:pPr>
      <w:r w:rsidRPr="002A1A49">
        <w:rPr>
          <w:rStyle w:val="FootnoteReference"/>
          <w:rFonts w:eastAsiaTheme="majorEastAsia"/>
        </w:rPr>
        <w:footnoteRef/>
      </w:r>
      <w:r w:rsidRPr="002A1A49">
        <w:rPr>
          <w:lang w:eastAsia="zh-CN"/>
        </w:rPr>
        <w:t xml:space="preserve"> </w:t>
      </w:r>
      <w:r w:rsidR="003A5047">
        <w:rPr>
          <w:rFonts w:eastAsiaTheme="minorEastAsia"/>
          <w:lang w:eastAsia="zh-CN"/>
        </w:rPr>
        <w:tab/>
      </w:r>
      <w:r w:rsidR="003A5047" w:rsidRPr="003A5047">
        <w:rPr>
          <w:rFonts w:ascii="宋体" w:eastAsia="宋体" w:hAnsi="宋体" w:cs="宋体" w:hint="eastAsia"/>
          <w:lang w:eastAsia="zh-CN"/>
        </w:rPr>
        <w:t>为</w:t>
      </w:r>
      <w:r w:rsidR="000B20CA">
        <w:rPr>
          <w:rFonts w:ascii="宋体" w:eastAsia="宋体" w:hAnsi="宋体" w:cs="宋体" w:hint="eastAsia"/>
          <w:lang w:eastAsia="zh-CN"/>
        </w:rPr>
        <w:t>根据本</w:t>
      </w:r>
      <w:r w:rsidR="007D7B48">
        <w:rPr>
          <w:rFonts w:ascii="宋体" w:eastAsia="宋体" w:hAnsi="宋体" w:cs="宋体" w:hint="eastAsia"/>
          <w:lang w:eastAsia="zh-CN"/>
        </w:rPr>
        <w:t>节的规定</w:t>
      </w:r>
      <w:r w:rsidR="000B20CA">
        <w:rPr>
          <w:rFonts w:ascii="宋体" w:eastAsia="宋体" w:hAnsi="宋体" w:cs="宋体" w:hint="eastAsia"/>
          <w:lang w:eastAsia="zh-CN"/>
        </w:rPr>
        <w:t>录入数据存储库，需要由缔约方大会及其附属机构对</w:t>
      </w:r>
      <w:r w:rsidR="00403FD4">
        <w:rPr>
          <w:rFonts w:ascii="宋体" w:eastAsia="宋体" w:hAnsi="宋体" w:cs="宋体" w:hint="eastAsia"/>
          <w:lang w:eastAsia="zh-CN"/>
        </w:rPr>
        <w:t>提案</w:t>
      </w:r>
      <w:r w:rsidR="000B20CA">
        <w:rPr>
          <w:rFonts w:ascii="宋体" w:eastAsia="宋体" w:hAnsi="宋体" w:cs="宋体" w:hint="eastAsia"/>
          <w:lang w:eastAsia="zh-CN"/>
        </w:rPr>
        <w:t>进行审议。</w:t>
      </w:r>
    </w:p>
  </w:footnote>
  <w:footnote w:id="22">
    <w:p w14:paraId="4DC4CBAD" w14:textId="251EF35E" w:rsidR="003A5047" w:rsidRPr="002A1A49" w:rsidRDefault="003A5047" w:rsidP="003A5047">
      <w:pPr>
        <w:pStyle w:val="FootnoteText"/>
        <w:rPr>
          <w:lang w:val="en-US" w:eastAsia="zh-CN"/>
        </w:rPr>
      </w:pPr>
      <w:r w:rsidRPr="002A1A49">
        <w:rPr>
          <w:rStyle w:val="FootnoteReference"/>
          <w:rFonts w:eastAsiaTheme="majorEastAsia"/>
        </w:rPr>
        <w:footnoteRef/>
      </w:r>
      <w:r w:rsidRPr="002A1A49">
        <w:rPr>
          <w:lang w:eastAsia="zh-CN"/>
        </w:rPr>
        <w:t xml:space="preserve"> </w:t>
      </w:r>
      <w:r>
        <w:rPr>
          <w:lang w:eastAsia="zh-CN"/>
        </w:rPr>
        <w:tab/>
      </w:r>
      <w:r w:rsidRPr="003A5047">
        <w:rPr>
          <w:rFonts w:ascii="宋体" w:eastAsia="宋体" w:hAnsi="宋体" w:cs="宋体" w:hint="eastAsia"/>
          <w:lang w:eastAsia="zh-CN"/>
        </w:rPr>
        <w:t>为了录入数据存储库，必须使用具有重要生态或生物意义的海洋区域专用模板编制</w:t>
      </w:r>
      <w:r w:rsidR="00403FD4">
        <w:rPr>
          <w:rFonts w:ascii="宋体" w:eastAsia="宋体" w:hAnsi="宋体" w:cs="宋体" w:hint="eastAsia"/>
          <w:lang w:eastAsia="zh-CN"/>
        </w:rPr>
        <w:t>提案</w:t>
      </w:r>
      <w:r w:rsidRPr="003A5047">
        <w:rPr>
          <w:rFonts w:ascii="宋体" w:eastAsia="宋体" w:hAnsi="宋体" w:cs="宋体" w:hint="eastAsia"/>
          <w:lang w:eastAsia="zh-CN"/>
        </w:rPr>
        <w:t>，其中应包括一份地图，清楚标明将修改或描述的区域。</w:t>
      </w:r>
    </w:p>
  </w:footnote>
  <w:footnote w:id="23">
    <w:p w14:paraId="11C67EA6" w14:textId="77777777" w:rsidR="003A5047" w:rsidRPr="002A1A49" w:rsidRDefault="003A5047" w:rsidP="003A5047">
      <w:pPr>
        <w:pStyle w:val="FootnoteText"/>
        <w:rPr>
          <w:lang w:val="en-US" w:eastAsia="zh-CN"/>
        </w:rPr>
      </w:pPr>
      <w:r w:rsidRPr="002A1A49">
        <w:rPr>
          <w:rStyle w:val="FootnoteReference"/>
          <w:rFonts w:eastAsiaTheme="majorEastAsia"/>
        </w:rPr>
        <w:footnoteRef/>
      </w:r>
      <w:r w:rsidRPr="002A1A49">
        <w:rPr>
          <w:lang w:eastAsia="zh-CN"/>
        </w:rPr>
        <w:t xml:space="preserve"> </w:t>
      </w:r>
      <w:r>
        <w:rPr>
          <w:lang w:eastAsia="zh-CN"/>
        </w:rPr>
        <w:tab/>
      </w:r>
      <w:proofErr w:type="spellStart"/>
      <w:r>
        <w:rPr>
          <w:rFonts w:hint="eastAsia"/>
          <w:lang w:val="en-CA" w:eastAsia="zh-CN"/>
        </w:rPr>
        <w:t>第</w:t>
      </w:r>
      <w:r w:rsidRPr="002A1A49">
        <w:rPr>
          <w:lang w:val="en-CA" w:eastAsia="zh-CN"/>
        </w:rPr>
        <w:t>XIII</w:t>
      </w:r>
      <w:proofErr w:type="spellEnd"/>
      <w:r w:rsidRPr="002A1A49">
        <w:rPr>
          <w:lang w:val="en-CA" w:eastAsia="zh-CN"/>
        </w:rPr>
        <w:t>/18</w:t>
      </w:r>
      <w:r>
        <w:rPr>
          <w:rFonts w:hint="eastAsia"/>
          <w:lang w:val="en-CA" w:eastAsia="zh-CN"/>
        </w:rPr>
        <w:t>号决定，附件。</w:t>
      </w:r>
    </w:p>
  </w:footnote>
  <w:footnote w:id="24">
    <w:p w14:paraId="5D591537" w14:textId="590934C2" w:rsidR="009D5147" w:rsidRPr="002A1A49" w:rsidRDefault="009D5147" w:rsidP="007D7B48">
      <w:pPr>
        <w:pStyle w:val="FootnoteText"/>
        <w:rPr>
          <w:lang w:val="en-US" w:eastAsia="zh-CN"/>
        </w:rPr>
      </w:pPr>
      <w:r w:rsidRPr="002A1A49">
        <w:rPr>
          <w:rStyle w:val="FootnoteReference"/>
          <w:rFonts w:eastAsiaTheme="majorEastAsia"/>
        </w:rPr>
        <w:footnoteRef/>
      </w:r>
      <w:r w:rsidRPr="002A1A49">
        <w:rPr>
          <w:lang w:eastAsia="zh-CN"/>
        </w:rPr>
        <w:t xml:space="preserve"> </w:t>
      </w:r>
      <w:r w:rsidR="007D7B48">
        <w:rPr>
          <w:rFonts w:eastAsiaTheme="minorEastAsia"/>
          <w:lang w:eastAsia="zh-CN"/>
        </w:rPr>
        <w:tab/>
      </w:r>
      <w:r w:rsidR="007D7B48" w:rsidRPr="007D7B48">
        <w:rPr>
          <w:rFonts w:ascii="宋体" w:eastAsia="宋体" w:hAnsi="宋体" w:cs="宋体" w:hint="eastAsia"/>
          <w:lang w:eastAsia="zh-CN"/>
        </w:rPr>
        <w:t>为根据本节</w:t>
      </w:r>
      <w:r w:rsidR="007D7B48">
        <w:rPr>
          <w:rFonts w:ascii="宋体" w:eastAsia="宋体" w:hAnsi="宋体" w:cs="宋体" w:hint="eastAsia"/>
          <w:lang w:eastAsia="zh-CN"/>
        </w:rPr>
        <w:t>的</w:t>
      </w:r>
      <w:r w:rsidR="007D7B48" w:rsidRPr="007D7B48">
        <w:rPr>
          <w:rFonts w:ascii="宋体" w:eastAsia="宋体" w:hAnsi="宋体" w:cs="宋体" w:hint="eastAsia"/>
          <w:lang w:eastAsia="zh-CN"/>
        </w:rPr>
        <w:t>规定录入，</w:t>
      </w:r>
      <w:r w:rsidR="007D7B48">
        <w:rPr>
          <w:rFonts w:ascii="宋体" w:eastAsia="宋体" w:hAnsi="宋体" w:cs="宋体" w:hint="eastAsia"/>
          <w:lang w:eastAsia="zh-CN"/>
        </w:rPr>
        <w:t>不</w:t>
      </w:r>
      <w:r w:rsidR="007D7B48" w:rsidRPr="007D7B48">
        <w:rPr>
          <w:rFonts w:ascii="宋体" w:eastAsia="宋体" w:hAnsi="宋体" w:cs="宋体" w:hint="eastAsia"/>
          <w:lang w:eastAsia="zh-CN"/>
        </w:rPr>
        <w:t>需要由缔约方大会</w:t>
      </w:r>
      <w:r w:rsidR="007D7B48">
        <w:rPr>
          <w:rFonts w:ascii="宋体" w:eastAsia="宋体" w:hAnsi="宋体" w:cs="宋体" w:hint="eastAsia"/>
          <w:lang w:eastAsia="zh-CN"/>
        </w:rPr>
        <w:t>或是</w:t>
      </w:r>
      <w:r w:rsidR="007D7B48" w:rsidRPr="007D7B48">
        <w:rPr>
          <w:rFonts w:ascii="宋体" w:eastAsia="宋体" w:hAnsi="宋体" w:cs="宋体" w:hint="eastAsia"/>
          <w:lang w:eastAsia="zh-CN"/>
        </w:rPr>
        <w:t>其附属机构进行审议。</w:t>
      </w:r>
    </w:p>
  </w:footnote>
  <w:footnote w:id="25">
    <w:p w14:paraId="6824D1FE" w14:textId="3B638509" w:rsidR="009D4F43" w:rsidRPr="002A1A49" w:rsidRDefault="009D4F43" w:rsidP="009D4F43">
      <w:pPr>
        <w:pStyle w:val="FootnoteText"/>
        <w:rPr>
          <w:lang w:val="en-US" w:eastAsia="zh-CN"/>
        </w:rPr>
      </w:pPr>
      <w:r w:rsidRPr="002A1A49">
        <w:rPr>
          <w:rStyle w:val="FootnoteReference"/>
          <w:rFonts w:eastAsiaTheme="majorEastAsia"/>
        </w:rPr>
        <w:footnoteRef/>
      </w:r>
      <w:r w:rsidRPr="002A1A49">
        <w:rPr>
          <w:lang w:eastAsia="zh-CN"/>
        </w:rPr>
        <w:t xml:space="preserve"> </w:t>
      </w:r>
      <w:r>
        <w:rPr>
          <w:lang w:eastAsia="zh-CN"/>
        </w:rPr>
        <w:tab/>
      </w:r>
      <w:r w:rsidRPr="003A5047">
        <w:rPr>
          <w:rFonts w:ascii="宋体" w:eastAsia="宋体" w:hAnsi="宋体" w:cs="宋体" w:hint="eastAsia"/>
          <w:lang w:eastAsia="zh-CN"/>
        </w:rPr>
        <w:t>为了录入</w:t>
      </w:r>
      <w:proofErr w:type="spellStart"/>
      <w:r>
        <w:rPr>
          <w:rFonts w:ascii="宋体" w:hAnsi="宋体" w:cs="宋体" w:hint="eastAsia"/>
          <w:lang w:eastAsia="zh-CN"/>
        </w:rPr>
        <w:t>信息共享机制</w:t>
      </w:r>
      <w:proofErr w:type="spellEnd"/>
      <w:r w:rsidRPr="003A5047">
        <w:rPr>
          <w:rFonts w:ascii="宋体" w:eastAsia="宋体" w:hAnsi="宋体" w:cs="宋体" w:hint="eastAsia"/>
          <w:lang w:eastAsia="zh-CN"/>
        </w:rPr>
        <w:t>，</w:t>
      </w:r>
      <w:proofErr w:type="spellStart"/>
      <w:r w:rsidR="00403FD4">
        <w:rPr>
          <w:rFonts w:ascii="宋体" w:hAnsi="宋体" w:cs="宋体" w:hint="eastAsia"/>
          <w:lang w:eastAsia="zh-CN"/>
        </w:rPr>
        <w:t>提案</w:t>
      </w:r>
      <w:proofErr w:type="spellEnd"/>
      <w:r w:rsidRPr="003A5047">
        <w:rPr>
          <w:rFonts w:ascii="宋体" w:eastAsia="宋体" w:hAnsi="宋体" w:cs="宋体" w:hint="eastAsia"/>
          <w:lang w:eastAsia="zh-CN"/>
        </w:rPr>
        <w:t>必须</w:t>
      </w:r>
      <w:r>
        <w:rPr>
          <w:rFonts w:ascii="宋体" w:hAnsi="宋体" w:cs="宋体" w:hint="eastAsia"/>
          <w:lang w:eastAsia="zh-CN"/>
        </w:rPr>
        <w:t>包括地理坐标和</w:t>
      </w:r>
      <w:r w:rsidRPr="003A5047">
        <w:rPr>
          <w:rFonts w:ascii="宋体" w:eastAsia="宋体" w:hAnsi="宋体" w:cs="宋体" w:hint="eastAsia"/>
          <w:lang w:eastAsia="zh-CN"/>
        </w:rPr>
        <w:t>一份地图，清楚标明将修改或描述的区域。</w:t>
      </w:r>
    </w:p>
  </w:footnote>
  <w:footnote w:id="26">
    <w:p w14:paraId="315E8D36" w14:textId="62A3B720" w:rsidR="00E96B53" w:rsidRPr="002A1A49" w:rsidRDefault="00E96B53" w:rsidP="00E96B53">
      <w:pPr>
        <w:pStyle w:val="FootnoteText"/>
        <w:rPr>
          <w:lang w:val="en-US" w:eastAsia="zh-CN"/>
        </w:rPr>
      </w:pPr>
      <w:r w:rsidRPr="002A1A49">
        <w:rPr>
          <w:rStyle w:val="FootnoteReference"/>
          <w:rFonts w:eastAsiaTheme="majorEastAsia"/>
        </w:rPr>
        <w:footnoteRef/>
      </w:r>
      <w:r w:rsidRPr="002A1A49">
        <w:rPr>
          <w:lang w:eastAsia="zh-CN"/>
        </w:rPr>
        <w:t xml:space="preserve"> </w:t>
      </w:r>
      <w:r>
        <w:rPr>
          <w:lang w:eastAsia="zh-CN"/>
        </w:rPr>
        <w:tab/>
      </w:r>
      <w:r w:rsidRPr="003A5047">
        <w:rPr>
          <w:rFonts w:ascii="宋体" w:eastAsia="宋体" w:hAnsi="宋体" w:cs="宋体" w:hint="eastAsia"/>
          <w:lang w:eastAsia="zh-CN"/>
        </w:rPr>
        <w:t>为了录入数据存储库，</w:t>
      </w:r>
      <w:r>
        <w:rPr>
          <w:rFonts w:ascii="宋体" w:hAnsi="宋体" w:cs="宋体" w:hint="eastAsia"/>
          <w:lang w:eastAsia="zh-CN"/>
        </w:rPr>
        <w:t>[</w:t>
      </w:r>
      <w:r w:rsidRPr="003A5047">
        <w:rPr>
          <w:rFonts w:ascii="宋体" w:eastAsia="宋体" w:hAnsi="宋体" w:cs="宋体" w:hint="eastAsia"/>
          <w:lang w:eastAsia="zh-CN"/>
        </w:rPr>
        <w:t>必须使用具有重要生态或生物意义的海洋区域专用模板编制</w:t>
      </w:r>
      <w:r w:rsidR="00403FD4">
        <w:rPr>
          <w:rFonts w:ascii="宋体" w:eastAsia="宋体" w:hAnsi="宋体" w:cs="宋体" w:hint="eastAsia"/>
          <w:lang w:eastAsia="zh-CN"/>
        </w:rPr>
        <w:t>提案</w:t>
      </w:r>
      <w:r w:rsidRPr="003A5047">
        <w:rPr>
          <w:rFonts w:ascii="宋体" w:eastAsia="宋体" w:hAnsi="宋体" w:cs="宋体" w:hint="eastAsia"/>
          <w:lang w:eastAsia="zh-CN"/>
        </w:rPr>
        <w:t>，其中应包括</w:t>
      </w:r>
      <w:proofErr w:type="spellStart"/>
      <w:r>
        <w:rPr>
          <w:rFonts w:ascii="宋体" w:hAnsi="宋体" w:cs="宋体" w:hint="eastAsia"/>
          <w:lang w:eastAsia="zh-CN"/>
        </w:rPr>
        <w:t>地理坐标和</w:t>
      </w:r>
      <w:proofErr w:type="spellEnd"/>
      <w:r w:rsidRPr="003A5047">
        <w:rPr>
          <w:rFonts w:ascii="宋体" w:eastAsia="宋体" w:hAnsi="宋体" w:cs="宋体" w:hint="eastAsia"/>
          <w:lang w:eastAsia="zh-CN"/>
        </w:rPr>
        <w:t>一份地图，清楚标明将修改或描述的区域。</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Hlk137802784"/>
  <w:bookmarkStart w:id="7" w:name="_Hlk137802785"/>
  <w:p w14:paraId="5FF3983F" w14:textId="5E64401D"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036DD">
          <w:rPr>
            <w:sz w:val="20"/>
            <w:szCs w:val="20"/>
            <w:lang w:val="fr-FR"/>
          </w:rPr>
          <w:t>CBD/SBSTTA/26/7/A</w:t>
        </w:r>
        <w:r w:rsidR="002C381B">
          <w:rPr>
            <w:caps w:val="0"/>
            <w:sz w:val="20"/>
            <w:szCs w:val="20"/>
            <w:lang w:val="fr-FR"/>
          </w:rPr>
          <w:t>dd</w:t>
        </w:r>
        <w:r w:rsidR="005036DD">
          <w:rPr>
            <w:sz w:val="20"/>
            <w:szCs w:val="20"/>
            <w:lang w:val="fr-FR"/>
          </w:rPr>
          <w:t>.1</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278DE5B5" w:rsidR="002B559C" w:rsidRPr="002B559C" w:rsidRDefault="005036DD" w:rsidP="002B559C">
        <w:pPr>
          <w:pStyle w:val="Header"/>
          <w:pBdr>
            <w:bottom w:val="single" w:sz="4" w:space="1" w:color="auto"/>
          </w:pBdr>
          <w:spacing w:after="240"/>
          <w:jc w:val="right"/>
          <w:rPr>
            <w:sz w:val="20"/>
            <w:szCs w:val="20"/>
            <w:lang w:val="fr-FR"/>
          </w:rPr>
        </w:pPr>
        <w:r>
          <w:rPr>
            <w:sz w:val="20"/>
            <w:szCs w:val="20"/>
            <w:lang w:val="fr-FR"/>
          </w:rPr>
          <w:t>CBD/SBSTTA/26/7/A</w:t>
        </w:r>
        <w:r w:rsidR="00B76B45">
          <w:rPr>
            <w:caps w:val="0"/>
            <w:sz w:val="20"/>
            <w:szCs w:val="20"/>
            <w:lang w:val="fr-FR"/>
          </w:rPr>
          <w:t>dd</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916C9"/>
    <w:multiLevelType w:val="hybridMultilevel"/>
    <w:tmpl w:val="E60A9918"/>
    <w:lvl w:ilvl="0" w:tplc="FFFFFFFF">
      <w:start w:val="1"/>
      <w:numFmt w:val="decimal"/>
      <w:lvlText w:val="%1."/>
      <w:lvlJc w:val="left"/>
      <w:pPr>
        <w:ind w:left="720" w:hanging="360"/>
      </w:pPr>
      <w:rPr>
        <w:rFonts w:hint="eastAsia"/>
      </w:rPr>
    </w:lvl>
    <w:lvl w:ilvl="1" w:tplc="A93CF746">
      <w:start w:val="1"/>
      <w:numFmt w:val="decimal"/>
      <w:lvlText w:val="%2."/>
      <w:lvlJc w:val="left"/>
      <w:pPr>
        <w:ind w:left="1440" w:hanging="360"/>
      </w:pPr>
      <w:rPr>
        <w:rFonts w:hint="eastAsi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467961CE"/>
    <w:multiLevelType w:val="hybridMultilevel"/>
    <w:tmpl w:val="2F74F5C8"/>
    <w:lvl w:ilvl="0" w:tplc="A7480788">
      <w:start w:val="1"/>
      <w:numFmt w:val="chineseCountingThousand"/>
      <w:pStyle w:val="Heading1"/>
      <w:lvlText w:val="%1."/>
      <w:lvlJc w:val="left"/>
      <w:pPr>
        <w:ind w:left="1080" w:hanging="720"/>
      </w:pPr>
      <w:rPr>
        <w:rFonts w:ascii="宋体" w:eastAsia="宋体" w:hAnsi="宋体" w:cs="Times New Roman" w:hint="default"/>
        <w:b/>
        <w:bCs/>
      </w:rPr>
    </w:lvl>
    <w:lvl w:ilvl="1" w:tplc="EFB215DA">
      <w:start w:val="1"/>
      <w:numFmt w:val="decimal"/>
      <w:lvlText w:val="%2."/>
      <w:lvlJc w:val="left"/>
      <w:pPr>
        <w:ind w:left="1500" w:hanging="4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5023D6B"/>
    <w:multiLevelType w:val="hybridMultilevel"/>
    <w:tmpl w:val="FD1494D8"/>
    <w:lvl w:ilvl="0" w:tplc="A93CF74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50370327">
    <w:abstractNumId w:val="2"/>
  </w:num>
  <w:num w:numId="2" w16cid:durableId="1334139419">
    <w:abstractNumId w:val="3"/>
  </w:num>
  <w:num w:numId="3" w16cid:durableId="2021080320">
    <w:abstractNumId w:val="1"/>
  </w:num>
  <w:num w:numId="4" w16cid:durableId="1087111552">
    <w:abstractNumId w:val="2"/>
    <w:lvlOverride w:ilvl="0">
      <w:startOverride w:val="1"/>
    </w:lvlOverride>
  </w:num>
  <w:num w:numId="5" w16cid:durableId="1369060748">
    <w:abstractNumId w:val="0"/>
  </w:num>
  <w:num w:numId="6" w16cid:durableId="13109527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39F7"/>
    <w:rsid w:val="00004343"/>
    <w:rsid w:val="0001269C"/>
    <w:rsid w:val="00015E9E"/>
    <w:rsid w:val="00015FE1"/>
    <w:rsid w:val="000178AC"/>
    <w:rsid w:val="00023405"/>
    <w:rsid w:val="00023693"/>
    <w:rsid w:val="0002603F"/>
    <w:rsid w:val="0002787F"/>
    <w:rsid w:val="000343A5"/>
    <w:rsid w:val="00036FBE"/>
    <w:rsid w:val="00040598"/>
    <w:rsid w:val="00040675"/>
    <w:rsid w:val="000413F2"/>
    <w:rsid w:val="00046BBC"/>
    <w:rsid w:val="00056626"/>
    <w:rsid w:val="000575FC"/>
    <w:rsid w:val="00060E23"/>
    <w:rsid w:val="0006160C"/>
    <w:rsid w:val="0007021E"/>
    <w:rsid w:val="00070CC1"/>
    <w:rsid w:val="00072303"/>
    <w:rsid w:val="00072D31"/>
    <w:rsid w:val="0007418C"/>
    <w:rsid w:val="0007722C"/>
    <w:rsid w:val="000804DE"/>
    <w:rsid w:val="00081FB2"/>
    <w:rsid w:val="00084163"/>
    <w:rsid w:val="0008435C"/>
    <w:rsid w:val="00087876"/>
    <w:rsid w:val="00087A75"/>
    <w:rsid w:val="00094FD7"/>
    <w:rsid w:val="000A32E7"/>
    <w:rsid w:val="000A4154"/>
    <w:rsid w:val="000A67BC"/>
    <w:rsid w:val="000B0CC8"/>
    <w:rsid w:val="000B20CA"/>
    <w:rsid w:val="000B2E52"/>
    <w:rsid w:val="000B4FDB"/>
    <w:rsid w:val="000B53BC"/>
    <w:rsid w:val="000B67BC"/>
    <w:rsid w:val="000B7959"/>
    <w:rsid w:val="000C1E59"/>
    <w:rsid w:val="000C29C8"/>
    <w:rsid w:val="000C3B3B"/>
    <w:rsid w:val="000C51D6"/>
    <w:rsid w:val="000C79E0"/>
    <w:rsid w:val="000D0942"/>
    <w:rsid w:val="000D71ED"/>
    <w:rsid w:val="000D7757"/>
    <w:rsid w:val="000E1363"/>
    <w:rsid w:val="000E2167"/>
    <w:rsid w:val="000E231D"/>
    <w:rsid w:val="000E44E2"/>
    <w:rsid w:val="000E7535"/>
    <w:rsid w:val="000F0798"/>
    <w:rsid w:val="000F3257"/>
    <w:rsid w:val="000F339B"/>
    <w:rsid w:val="000F4372"/>
    <w:rsid w:val="000F569C"/>
    <w:rsid w:val="000F7010"/>
    <w:rsid w:val="00104EB9"/>
    <w:rsid w:val="0010679A"/>
    <w:rsid w:val="00112410"/>
    <w:rsid w:val="00112F7E"/>
    <w:rsid w:val="001133E1"/>
    <w:rsid w:val="00113E79"/>
    <w:rsid w:val="001148B7"/>
    <w:rsid w:val="00115D5A"/>
    <w:rsid w:val="00117705"/>
    <w:rsid w:val="00121BC3"/>
    <w:rsid w:val="00122553"/>
    <w:rsid w:val="001226D3"/>
    <w:rsid w:val="00125F6B"/>
    <w:rsid w:val="00127027"/>
    <w:rsid w:val="00131164"/>
    <w:rsid w:val="00132581"/>
    <w:rsid w:val="00134A9A"/>
    <w:rsid w:val="0013520A"/>
    <w:rsid w:val="0013620C"/>
    <w:rsid w:val="001410FF"/>
    <w:rsid w:val="00142460"/>
    <w:rsid w:val="00143D24"/>
    <w:rsid w:val="00145BF0"/>
    <w:rsid w:val="001473E7"/>
    <w:rsid w:val="00152E2E"/>
    <w:rsid w:val="00154C14"/>
    <w:rsid w:val="00156C66"/>
    <w:rsid w:val="0016042F"/>
    <w:rsid w:val="00161BEF"/>
    <w:rsid w:val="001622E0"/>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1A2"/>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E0BDD"/>
    <w:rsid w:val="001E17A7"/>
    <w:rsid w:val="001E5762"/>
    <w:rsid w:val="001F003E"/>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AB0"/>
    <w:rsid w:val="00207B01"/>
    <w:rsid w:val="00211894"/>
    <w:rsid w:val="002146D1"/>
    <w:rsid w:val="002151F4"/>
    <w:rsid w:val="002157BF"/>
    <w:rsid w:val="00220AEC"/>
    <w:rsid w:val="00224DCC"/>
    <w:rsid w:val="00225E27"/>
    <w:rsid w:val="002306CF"/>
    <w:rsid w:val="002310D9"/>
    <w:rsid w:val="002323F8"/>
    <w:rsid w:val="00232B69"/>
    <w:rsid w:val="00233F7C"/>
    <w:rsid w:val="002340E9"/>
    <w:rsid w:val="00234B13"/>
    <w:rsid w:val="002352FE"/>
    <w:rsid w:val="00236215"/>
    <w:rsid w:val="00236EB8"/>
    <w:rsid w:val="0023738E"/>
    <w:rsid w:val="002407AA"/>
    <w:rsid w:val="00241EF5"/>
    <w:rsid w:val="0024499C"/>
    <w:rsid w:val="0024532B"/>
    <w:rsid w:val="00245BE4"/>
    <w:rsid w:val="00250B5F"/>
    <w:rsid w:val="002515A3"/>
    <w:rsid w:val="00251EAC"/>
    <w:rsid w:val="00253547"/>
    <w:rsid w:val="00254087"/>
    <w:rsid w:val="002544D3"/>
    <w:rsid w:val="00254EF2"/>
    <w:rsid w:val="00255BD4"/>
    <w:rsid w:val="00256DD8"/>
    <w:rsid w:val="002576BA"/>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49"/>
    <w:rsid w:val="002A1A66"/>
    <w:rsid w:val="002A6F12"/>
    <w:rsid w:val="002B00CA"/>
    <w:rsid w:val="002B12C8"/>
    <w:rsid w:val="002B186D"/>
    <w:rsid w:val="002B3C88"/>
    <w:rsid w:val="002B3D93"/>
    <w:rsid w:val="002B559C"/>
    <w:rsid w:val="002C381B"/>
    <w:rsid w:val="002C517D"/>
    <w:rsid w:val="002C5D37"/>
    <w:rsid w:val="002C6CA7"/>
    <w:rsid w:val="002D1801"/>
    <w:rsid w:val="002D51DE"/>
    <w:rsid w:val="002D70EA"/>
    <w:rsid w:val="002D7F89"/>
    <w:rsid w:val="002E062F"/>
    <w:rsid w:val="002E0B35"/>
    <w:rsid w:val="002E361F"/>
    <w:rsid w:val="002E57CE"/>
    <w:rsid w:val="002E684D"/>
    <w:rsid w:val="002E6882"/>
    <w:rsid w:val="002F188E"/>
    <w:rsid w:val="002F6BD6"/>
    <w:rsid w:val="00300B10"/>
    <w:rsid w:val="00300DE5"/>
    <w:rsid w:val="00301257"/>
    <w:rsid w:val="00301AB4"/>
    <w:rsid w:val="003029BE"/>
    <w:rsid w:val="00303E7B"/>
    <w:rsid w:val="003041E8"/>
    <w:rsid w:val="0030467C"/>
    <w:rsid w:val="00304DD2"/>
    <w:rsid w:val="00310608"/>
    <w:rsid w:val="00311499"/>
    <w:rsid w:val="00316F70"/>
    <w:rsid w:val="00317DC1"/>
    <w:rsid w:val="00321046"/>
    <w:rsid w:val="003212E2"/>
    <w:rsid w:val="0032340A"/>
    <w:rsid w:val="00323F22"/>
    <w:rsid w:val="003306A8"/>
    <w:rsid w:val="00333D51"/>
    <w:rsid w:val="00335F7D"/>
    <w:rsid w:val="003414B0"/>
    <w:rsid w:val="00344217"/>
    <w:rsid w:val="003476A9"/>
    <w:rsid w:val="00350B28"/>
    <w:rsid w:val="00350D7B"/>
    <w:rsid w:val="00351B47"/>
    <w:rsid w:val="00352350"/>
    <w:rsid w:val="00354FA1"/>
    <w:rsid w:val="0035749B"/>
    <w:rsid w:val="0036199C"/>
    <w:rsid w:val="003628CE"/>
    <w:rsid w:val="003663D1"/>
    <w:rsid w:val="00366578"/>
    <w:rsid w:val="00367573"/>
    <w:rsid w:val="00371085"/>
    <w:rsid w:val="00374FA9"/>
    <w:rsid w:val="00377400"/>
    <w:rsid w:val="00377641"/>
    <w:rsid w:val="00381FFE"/>
    <w:rsid w:val="00383E6D"/>
    <w:rsid w:val="003849A4"/>
    <w:rsid w:val="00386776"/>
    <w:rsid w:val="00387537"/>
    <w:rsid w:val="0039027F"/>
    <w:rsid w:val="00390B4B"/>
    <w:rsid w:val="003916BF"/>
    <w:rsid w:val="00392512"/>
    <w:rsid w:val="00392926"/>
    <w:rsid w:val="003A5047"/>
    <w:rsid w:val="003B369E"/>
    <w:rsid w:val="003C5C45"/>
    <w:rsid w:val="003C67B1"/>
    <w:rsid w:val="003C6F10"/>
    <w:rsid w:val="003D23D4"/>
    <w:rsid w:val="003D27C2"/>
    <w:rsid w:val="003D3569"/>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2716"/>
    <w:rsid w:val="0040275B"/>
    <w:rsid w:val="00403E54"/>
    <w:rsid w:val="00403FD4"/>
    <w:rsid w:val="00404098"/>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A7D"/>
    <w:rsid w:val="004335E2"/>
    <w:rsid w:val="004353D6"/>
    <w:rsid w:val="00435A96"/>
    <w:rsid w:val="00443570"/>
    <w:rsid w:val="004459B9"/>
    <w:rsid w:val="00450D33"/>
    <w:rsid w:val="00452ED8"/>
    <w:rsid w:val="00452F05"/>
    <w:rsid w:val="00465E00"/>
    <w:rsid w:val="00466549"/>
    <w:rsid w:val="004701EE"/>
    <w:rsid w:val="00472E87"/>
    <w:rsid w:val="00473ACD"/>
    <w:rsid w:val="00474C80"/>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C1517"/>
    <w:rsid w:val="004C316F"/>
    <w:rsid w:val="004C32AE"/>
    <w:rsid w:val="004C3893"/>
    <w:rsid w:val="004C5704"/>
    <w:rsid w:val="004D1B3A"/>
    <w:rsid w:val="004D5FA6"/>
    <w:rsid w:val="004D6234"/>
    <w:rsid w:val="004D6F1D"/>
    <w:rsid w:val="004D71B6"/>
    <w:rsid w:val="004D7689"/>
    <w:rsid w:val="004E048D"/>
    <w:rsid w:val="004E0657"/>
    <w:rsid w:val="004E282D"/>
    <w:rsid w:val="004E3D63"/>
    <w:rsid w:val="004E49EB"/>
    <w:rsid w:val="004E61FD"/>
    <w:rsid w:val="004E6F54"/>
    <w:rsid w:val="004E79B5"/>
    <w:rsid w:val="004F320F"/>
    <w:rsid w:val="004F35A6"/>
    <w:rsid w:val="004F37CA"/>
    <w:rsid w:val="004F53A0"/>
    <w:rsid w:val="004F53AA"/>
    <w:rsid w:val="004F567D"/>
    <w:rsid w:val="005036DD"/>
    <w:rsid w:val="00504C21"/>
    <w:rsid w:val="00506666"/>
    <w:rsid w:val="00506E11"/>
    <w:rsid w:val="00506EAB"/>
    <w:rsid w:val="00507779"/>
    <w:rsid w:val="00511509"/>
    <w:rsid w:val="00512634"/>
    <w:rsid w:val="005135F5"/>
    <w:rsid w:val="00520BD0"/>
    <w:rsid w:val="005219EB"/>
    <w:rsid w:val="005229C9"/>
    <w:rsid w:val="00523D94"/>
    <w:rsid w:val="00527F80"/>
    <w:rsid w:val="00531062"/>
    <w:rsid w:val="005324C6"/>
    <w:rsid w:val="00532B01"/>
    <w:rsid w:val="00532F73"/>
    <w:rsid w:val="0053421F"/>
    <w:rsid w:val="00534CF7"/>
    <w:rsid w:val="005350B8"/>
    <w:rsid w:val="00537248"/>
    <w:rsid w:val="00543B16"/>
    <w:rsid w:val="005474FD"/>
    <w:rsid w:val="00550B2E"/>
    <w:rsid w:val="0055242E"/>
    <w:rsid w:val="005525B6"/>
    <w:rsid w:val="005600F5"/>
    <w:rsid w:val="00561880"/>
    <w:rsid w:val="00561B50"/>
    <w:rsid w:val="00561D39"/>
    <w:rsid w:val="00565972"/>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E25EF"/>
    <w:rsid w:val="005E2605"/>
    <w:rsid w:val="005E2C0A"/>
    <w:rsid w:val="005E4D42"/>
    <w:rsid w:val="005E6210"/>
    <w:rsid w:val="005E725B"/>
    <w:rsid w:val="005F3D34"/>
    <w:rsid w:val="005F658D"/>
    <w:rsid w:val="005F6F2D"/>
    <w:rsid w:val="00601BD0"/>
    <w:rsid w:val="006073BB"/>
    <w:rsid w:val="0061046D"/>
    <w:rsid w:val="00610C33"/>
    <w:rsid w:val="006119CD"/>
    <w:rsid w:val="0061292B"/>
    <w:rsid w:val="00612EE3"/>
    <w:rsid w:val="00622E93"/>
    <w:rsid w:val="00623B7C"/>
    <w:rsid w:val="00624A1E"/>
    <w:rsid w:val="00630202"/>
    <w:rsid w:val="006312E6"/>
    <w:rsid w:val="00631FFB"/>
    <w:rsid w:val="00633F30"/>
    <w:rsid w:val="00636AA8"/>
    <w:rsid w:val="00640630"/>
    <w:rsid w:val="0064198F"/>
    <w:rsid w:val="00647DC9"/>
    <w:rsid w:val="0065002E"/>
    <w:rsid w:val="0065331D"/>
    <w:rsid w:val="00654613"/>
    <w:rsid w:val="00657DD1"/>
    <w:rsid w:val="00657ED6"/>
    <w:rsid w:val="00660AF8"/>
    <w:rsid w:val="00661917"/>
    <w:rsid w:val="00662FC3"/>
    <w:rsid w:val="00663D6A"/>
    <w:rsid w:val="006640DE"/>
    <w:rsid w:val="00666F02"/>
    <w:rsid w:val="00671052"/>
    <w:rsid w:val="00672219"/>
    <w:rsid w:val="006757B8"/>
    <w:rsid w:val="00676551"/>
    <w:rsid w:val="006800AB"/>
    <w:rsid w:val="006811EC"/>
    <w:rsid w:val="00681D6C"/>
    <w:rsid w:val="00682E81"/>
    <w:rsid w:val="00686846"/>
    <w:rsid w:val="00686EDB"/>
    <w:rsid w:val="00687105"/>
    <w:rsid w:val="0069291F"/>
    <w:rsid w:val="006A3BA1"/>
    <w:rsid w:val="006A5A24"/>
    <w:rsid w:val="006A70B6"/>
    <w:rsid w:val="006B0986"/>
    <w:rsid w:val="006B293D"/>
    <w:rsid w:val="006B6916"/>
    <w:rsid w:val="006B6F5F"/>
    <w:rsid w:val="006C1093"/>
    <w:rsid w:val="006C24DF"/>
    <w:rsid w:val="006C67DB"/>
    <w:rsid w:val="006C6EAF"/>
    <w:rsid w:val="006D0225"/>
    <w:rsid w:val="006D15E0"/>
    <w:rsid w:val="006D2338"/>
    <w:rsid w:val="006D78B2"/>
    <w:rsid w:val="006E3025"/>
    <w:rsid w:val="006E4294"/>
    <w:rsid w:val="006E45F3"/>
    <w:rsid w:val="006E55B4"/>
    <w:rsid w:val="006F288A"/>
    <w:rsid w:val="007008FE"/>
    <w:rsid w:val="00702161"/>
    <w:rsid w:val="007022E5"/>
    <w:rsid w:val="007030F2"/>
    <w:rsid w:val="00705237"/>
    <w:rsid w:val="007100D4"/>
    <w:rsid w:val="00711E21"/>
    <w:rsid w:val="00712AD7"/>
    <w:rsid w:val="00712E10"/>
    <w:rsid w:val="00715E7F"/>
    <w:rsid w:val="0071641C"/>
    <w:rsid w:val="007167E0"/>
    <w:rsid w:val="00717E6E"/>
    <w:rsid w:val="007237D9"/>
    <w:rsid w:val="00725504"/>
    <w:rsid w:val="00725C67"/>
    <w:rsid w:val="007261B2"/>
    <w:rsid w:val="00726259"/>
    <w:rsid w:val="00726D69"/>
    <w:rsid w:val="00727664"/>
    <w:rsid w:val="007365B1"/>
    <w:rsid w:val="00736E53"/>
    <w:rsid w:val="00740F11"/>
    <w:rsid w:val="007411DF"/>
    <w:rsid w:val="007414B9"/>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70925"/>
    <w:rsid w:val="007754D4"/>
    <w:rsid w:val="0078118F"/>
    <w:rsid w:val="00781AA2"/>
    <w:rsid w:val="00786084"/>
    <w:rsid w:val="00786A77"/>
    <w:rsid w:val="00786ED6"/>
    <w:rsid w:val="007921A2"/>
    <w:rsid w:val="00793B8F"/>
    <w:rsid w:val="00794C26"/>
    <w:rsid w:val="007A300B"/>
    <w:rsid w:val="007A5E20"/>
    <w:rsid w:val="007A648F"/>
    <w:rsid w:val="007A7247"/>
    <w:rsid w:val="007A73FB"/>
    <w:rsid w:val="007B0D71"/>
    <w:rsid w:val="007B4B4A"/>
    <w:rsid w:val="007C0E51"/>
    <w:rsid w:val="007C1B47"/>
    <w:rsid w:val="007C3E8B"/>
    <w:rsid w:val="007C521F"/>
    <w:rsid w:val="007C5228"/>
    <w:rsid w:val="007C62DF"/>
    <w:rsid w:val="007C70DF"/>
    <w:rsid w:val="007C77BC"/>
    <w:rsid w:val="007C798A"/>
    <w:rsid w:val="007D3445"/>
    <w:rsid w:val="007D3505"/>
    <w:rsid w:val="007D69F3"/>
    <w:rsid w:val="007D7B48"/>
    <w:rsid w:val="007E077B"/>
    <w:rsid w:val="007E1C1E"/>
    <w:rsid w:val="007E1D02"/>
    <w:rsid w:val="007E1E6A"/>
    <w:rsid w:val="007E2EE4"/>
    <w:rsid w:val="007E52C0"/>
    <w:rsid w:val="007E6585"/>
    <w:rsid w:val="007E791E"/>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2501"/>
    <w:rsid w:val="008131D4"/>
    <w:rsid w:val="00815D8D"/>
    <w:rsid w:val="00816A01"/>
    <w:rsid w:val="00817CF8"/>
    <w:rsid w:val="00817E54"/>
    <w:rsid w:val="008206B9"/>
    <w:rsid w:val="00822DEF"/>
    <w:rsid w:val="00822E78"/>
    <w:rsid w:val="00826471"/>
    <w:rsid w:val="008276C6"/>
    <w:rsid w:val="00830506"/>
    <w:rsid w:val="00830B7B"/>
    <w:rsid w:val="008346CF"/>
    <w:rsid w:val="00834FA4"/>
    <w:rsid w:val="0083535B"/>
    <w:rsid w:val="00840E45"/>
    <w:rsid w:val="00841C9F"/>
    <w:rsid w:val="008426FA"/>
    <w:rsid w:val="008433B6"/>
    <w:rsid w:val="00843EB7"/>
    <w:rsid w:val="00844D14"/>
    <w:rsid w:val="008476D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691C"/>
    <w:rsid w:val="00895FD7"/>
    <w:rsid w:val="008A4DD5"/>
    <w:rsid w:val="008A65C4"/>
    <w:rsid w:val="008A77D1"/>
    <w:rsid w:val="008A7C86"/>
    <w:rsid w:val="008B0677"/>
    <w:rsid w:val="008B07A9"/>
    <w:rsid w:val="008B097A"/>
    <w:rsid w:val="008B19D9"/>
    <w:rsid w:val="008B2633"/>
    <w:rsid w:val="008B3337"/>
    <w:rsid w:val="008B5232"/>
    <w:rsid w:val="008C08AC"/>
    <w:rsid w:val="008C098A"/>
    <w:rsid w:val="008C0CB2"/>
    <w:rsid w:val="008C1284"/>
    <w:rsid w:val="008C38C2"/>
    <w:rsid w:val="008C5197"/>
    <w:rsid w:val="008C6193"/>
    <w:rsid w:val="008D1115"/>
    <w:rsid w:val="008D30EF"/>
    <w:rsid w:val="008D3315"/>
    <w:rsid w:val="008D3C08"/>
    <w:rsid w:val="008D3CAD"/>
    <w:rsid w:val="008D5F6D"/>
    <w:rsid w:val="008D6C31"/>
    <w:rsid w:val="008D6D96"/>
    <w:rsid w:val="008D792F"/>
    <w:rsid w:val="008E0581"/>
    <w:rsid w:val="008E1D29"/>
    <w:rsid w:val="008E2ACF"/>
    <w:rsid w:val="008E3895"/>
    <w:rsid w:val="008E69EF"/>
    <w:rsid w:val="008F3F46"/>
    <w:rsid w:val="008F4216"/>
    <w:rsid w:val="008F4870"/>
    <w:rsid w:val="008F5BD5"/>
    <w:rsid w:val="008F72C5"/>
    <w:rsid w:val="009018A6"/>
    <w:rsid w:val="00903860"/>
    <w:rsid w:val="00906C81"/>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526"/>
    <w:rsid w:val="0096564D"/>
    <w:rsid w:val="0096584B"/>
    <w:rsid w:val="00965DC1"/>
    <w:rsid w:val="0096649E"/>
    <w:rsid w:val="00967423"/>
    <w:rsid w:val="00973BAC"/>
    <w:rsid w:val="00973D1C"/>
    <w:rsid w:val="00974294"/>
    <w:rsid w:val="00975B09"/>
    <w:rsid w:val="00976478"/>
    <w:rsid w:val="00976AA5"/>
    <w:rsid w:val="0098078B"/>
    <w:rsid w:val="009856D1"/>
    <w:rsid w:val="00986459"/>
    <w:rsid w:val="00987E1F"/>
    <w:rsid w:val="009923A1"/>
    <w:rsid w:val="00992FEA"/>
    <w:rsid w:val="00995DDC"/>
    <w:rsid w:val="009A0465"/>
    <w:rsid w:val="009A1FEF"/>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4F43"/>
    <w:rsid w:val="009D5147"/>
    <w:rsid w:val="009D5520"/>
    <w:rsid w:val="009E62F3"/>
    <w:rsid w:val="009E711D"/>
    <w:rsid w:val="009E73CD"/>
    <w:rsid w:val="009E7E8F"/>
    <w:rsid w:val="009F0949"/>
    <w:rsid w:val="009F0BEC"/>
    <w:rsid w:val="00A025ED"/>
    <w:rsid w:val="00A026BB"/>
    <w:rsid w:val="00A03247"/>
    <w:rsid w:val="00A03534"/>
    <w:rsid w:val="00A04DD9"/>
    <w:rsid w:val="00A05317"/>
    <w:rsid w:val="00A105EA"/>
    <w:rsid w:val="00A119A6"/>
    <w:rsid w:val="00A15B18"/>
    <w:rsid w:val="00A168D3"/>
    <w:rsid w:val="00A17875"/>
    <w:rsid w:val="00A20A05"/>
    <w:rsid w:val="00A222CF"/>
    <w:rsid w:val="00A2325E"/>
    <w:rsid w:val="00A25A19"/>
    <w:rsid w:val="00A266E8"/>
    <w:rsid w:val="00A2721C"/>
    <w:rsid w:val="00A3095F"/>
    <w:rsid w:val="00A320DF"/>
    <w:rsid w:val="00A35FEF"/>
    <w:rsid w:val="00A41405"/>
    <w:rsid w:val="00A476DE"/>
    <w:rsid w:val="00A525A2"/>
    <w:rsid w:val="00A54FA0"/>
    <w:rsid w:val="00A600FB"/>
    <w:rsid w:val="00A6047C"/>
    <w:rsid w:val="00A60512"/>
    <w:rsid w:val="00A61F21"/>
    <w:rsid w:val="00A6211F"/>
    <w:rsid w:val="00A64688"/>
    <w:rsid w:val="00A70D47"/>
    <w:rsid w:val="00A71106"/>
    <w:rsid w:val="00A72910"/>
    <w:rsid w:val="00A74028"/>
    <w:rsid w:val="00A74211"/>
    <w:rsid w:val="00A7665E"/>
    <w:rsid w:val="00A771CC"/>
    <w:rsid w:val="00A8381B"/>
    <w:rsid w:val="00A84C07"/>
    <w:rsid w:val="00A92F57"/>
    <w:rsid w:val="00A93018"/>
    <w:rsid w:val="00A93914"/>
    <w:rsid w:val="00A96B21"/>
    <w:rsid w:val="00A977D6"/>
    <w:rsid w:val="00AA0AC9"/>
    <w:rsid w:val="00AA2844"/>
    <w:rsid w:val="00AA35EC"/>
    <w:rsid w:val="00AA6A11"/>
    <w:rsid w:val="00AA733B"/>
    <w:rsid w:val="00AA7681"/>
    <w:rsid w:val="00AB1104"/>
    <w:rsid w:val="00AB3281"/>
    <w:rsid w:val="00AB3A8D"/>
    <w:rsid w:val="00AB46FF"/>
    <w:rsid w:val="00AB553B"/>
    <w:rsid w:val="00AB5ACC"/>
    <w:rsid w:val="00AB7FA1"/>
    <w:rsid w:val="00AC2D0D"/>
    <w:rsid w:val="00AC5854"/>
    <w:rsid w:val="00AC633D"/>
    <w:rsid w:val="00AC754E"/>
    <w:rsid w:val="00AD4BF2"/>
    <w:rsid w:val="00AD76B2"/>
    <w:rsid w:val="00AE1A95"/>
    <w:rsid w:val="00AE46EB"/>
    <w:rsid w:val="00AE4895"/>
    <w:rsid w:val="00AE6C32"/>
    <w:rsid w:val="00AF0555"/>
    <w:rsid w:val="00AF31BE"/>
    <w:rsid w:val="00AF34A8"/>
    <w:rsid w:val="00AF68F9"/>
    <w:rsid w:val="00AF7C0C"/>
    <w:rsid w:val="00B022FC"/>
    <w:rsid w:val="00B02E2C"/>
    <w:rsid w:val="00B0384D"/>
    <w:rsid w:val="00B0524B"/>
    <w:rsid w:val="00B079DE"/>
    <w:rsid w:val="00B1375B"/>
    <w:rsid w:val="00B216D7"/>
    <w:rsid w:val="00B248FF"/>
    <w:rsid w:val="00B30605"/>
    <w:rsid w:val="00B30AE4"/>
    <w:rsid w:val="00B319E1"/>
    <w:rsid w:val="00B32079"/>
    <w:rsid w:val="00B32EC6"/>
    <w:rsid w:val="00B33D1D"/>
    <w:rsid w:val="00B36DE4"/>
    <w:rsid w:val="00B36EA9"/>
    <w:rsid w:val="00B43970"/>
    <w:rsid w:val="00B44C89"/>
    <w:rsid w:val="00B50603"/>
    <w:rsid w:val="00B53316"/>
    <w:rsid w:val="00B5790D"/>
    <w:rsid w:val="00B6543A"/>
    <w:rsid w:val="00B6735D"/>
    <w:rsid w:val="00B70FE2"/>
    <w:rsid w:val="00B7301B"/>
    <w:rsid w:val="00B7414D"/>
    <w:rsid w:val="00B74360"/>
    <w:rsid w:val="00B764D5"/>
    <w:rsid w:val="00B76B45"/>
    <w:rsid w:val="00B83C91"/>
    <w:rsid w:val="00B8716F"/>
    <w:rsid w:val="00B904AC"/>
    <w:rsid w:val="00B92541"/>
    <w:rsid w:val="00B92826"/>
    <w:rsid w:val="00B95A8F"/>
    <w:rsid w:val="00B9626B"/>
    <w:rsid w:val="00B9668A"/>
    <w:rsid w:val="00BA0E3B"/>
    <w:rsid w:val="00BA1300"/>
    <w:rsid w:val="00BA284A"/>
    <w:rsid w:val="00BA2DB7"/>
    <w:rsid w:val="00BA547A"/>
    <w:rsid w:val="00BB062B"/>
    <w:rsid w:val="00BB38AA"/>
    <w:rsid w:val="00BB3EE9"/>
    <w:rsid w:val="00BB5936"/>
    <w:rsid w:val="00BB5BD3"/>
    <w:rsid w:val="00BB6486"/>
    <w:rsid w:val="00BC0977"/>
    <w:rsid w:val="00BC1414"/>
    <w:rsid w:val="00BC2A9D"/>
    <w:rsid w:val="00BC3DEF"/>
    <w:rsid w:val="00BC624A"/>
    <w:rsid w:val="00BC7888"/>
    <w:rsid w:val="00BC7C17"/>
    <w:rsid w:val="00BD4C5C"/>
    <w:rsid w:val="00BE0FA4"/>
    <w:rsid w:val="00BE0FED"/>
    <w:rsid w:val="00BE23D1"/>
    <w:rsid w:val="00BE38BA"/>
    <w:rsid w:val="00BE458E"/>
    <w:rsid w:val="00BF03FC"/>
    <w:rsid w:val="00BF2176"/>
    <w:rsid w:val="00BF3D6B"/>
    <w:rsid w:val="00BF532F"/>
    <w:rsid w:val="00BF56B4"/>
    <w:rsid w:val="00BF60B0"/>
    <w:rsid w:val="00C06BC6"/>
    <w:rsid w:val="00C07E4B"/>
    <w:rsid w:val="00C10E19"/>
    <w:rsid w:val="00C14951"/>
    <w:rsid w:val="00C16C65"/>
    <w:rsid w:val="00C175B9"/>
    <w:rsid w:val="00C20D84"/>
    <w:rsid w:val="00C20DDD"/>
    <w:rsid w:val="00C22FF5"/>
    <w:rsid w:val="00C2354A"/>
    <w:rsid w:val="00C24727"/>
    <w:rsid w:val="00C253B7"/>
    <w:rsid w:val="00C26E74"/>
    <w:rsid w:val="00C3036B"/>
    <w:rsid w:val="00C32834"/>
    <w:rsid w:val="00C34B1C"/>
    <w:rsid w:val="00C36F82"/>
    <w:rsid w:val="00C41F85"/>
    <w:rsid w:val="00C4406B"/>
    <w:rsid w:val="00C44677"/>
    <w:rsid w:val="00C44F9C"/>
    <w:rsid w:val="00C453C6"/>
    <w:rsid w:val="00C51F76"/>
    <w:rsid w:val="00C5334C"/>
    <w:rsid w:val="00C54DE2"/>
    <w:rsid w:val="00C55BFD"/>
    <w:rsid w:val="00C55E3F"/>
    <w:rsid w:val="00C6002A"/>
    <w:rsid w:val="00C60D36"/>
    <w:rsid w:val="00C62165"/>
    <w:rsid w:val="00C6234E"/>
    <w:rsid w:val="00C6445E"/>
    <w:rsid w:val="00C65091"/>
    <w:rsid w:val="00C71A59"/>
    <w:rsid w:val="00C73BF9"/>
    <w:rsid w:val="00C73D40"/>
    <w:rsid w:val="00C743CC"/>
    <w:rsid w:val="00C77BEC"/>
    <w:rsid w:val="00C8369D"/>
    <w:rsid w:val="00C83FC3"/>
    <w:rsid w:val="00C854F3"/>
    <w:rsid w:val="00C859D1"/>
    <w:rsid w:val="00C87DEB"/>
    <w:rsid w:val="00C914C3"/>
    <w:rsid w:val="00C92DCB"/>
    <w:rsid w:val="00C94D91"/>
    <w:rsid w:val="00C96EF9"/>
    <w:rsid w:val="00C97CCA"/>
    <w:rsid w:val="00CA68CB"/>
    <w:rsid w:val="00CA6D92"/>
    <w:rsid w:val="00CB7657"/>
    <w:rsid w:val="00CC1DD6"/>
    <w:rsid w:val="00CD086B"/>
    <w:rsid w:val="00CD2A9D"/>
    <w:rsid w:val="00CD44D8"/>
    <w:rsid w:val="00CD59FC"/>
    <w:rsid w:val="00CD71A7"/>
    <w:rsid w:val="00CE55D6"/>
    <w:rsid w:val="00CE591D"/>
    <w:rsid w:val="00CE797A"/>
    <w:rsid w:val="00CF0F41"/>
    <w:rsid w:val="00CF52A4"/>
    <w:rsid w:val="00CF539F"/>
    <w:rsid w:val="00CF70AB"/>
    <w:rsid w:val="00CF7825"/>
    <w:rsid w:val="00D005C5"/>
    <w:rsid w:val="00D0103E"/>
    <w:rsid w:val="00D01782"/>
    <w:rsid w:val="00D1171E"/>
    <w:rsid w:val="00D13B9C"/>
    <w:rsid w:val="00D13F56"/>
    <w:rsid w:val="00D163F5"/>
    <w:rsid w:val="00D210B1"/>
    <w:rsid w:val="00D3059B"/>
    <w:rsid w:val="00D3180D"/>
    <w:rsid w:val="00D31E67"/>
    <w:rsid w:val="00D36AAB"/>
    <w:rsid w:val="00D376E5"/>
    <w:rsid w:val="00D402AB"/>
    <w:rsid w:val="00D4180B"/>
    <w:rsid w:val="00D44468"/>
    <w:rsid w:val="00D45C31"/>
    <w:rsid w:val="00D47ADD"/>
    <w:rsid w:val="00D47BBA"/>
    <w:rsid w:val="00D52F50"/>
    <w:rsid w:val="00D57BA3"/>
    <w:rsid w:val="00D60046"/>
    <w:rsid w:val="00D628A9"/>
    <w:rsid w:val="00D634C8"/>
    <w:rsid w:val="00D66154"/>
    <w:rsid w:val="00D66DBA"/>
    <w:rsid w:val="00D7122B"/>
    <w:rsid w:val="00D71812"/>
    <w:rsid w:val="00D71F7D"/>
    <w:rsid w:val="00D71FFB"/>
    <w:rsid w:val="00D74D4A"/>
    <w:rsid w:val="00D75E07"/>
    <w:rsid w:val="00D800D7"/>
    <w:rsid w:val="00D84B4F"/>
    <w:rsid w:val="00D901B4"/>
    <w:rsid w:val="00D90E96"/>
    <w:rsid w:val="00D92017"/>
    <w:rsid w:val="00D95D12"/>
    <w:rsid w:val="00D97FDD"/>
    <w:rsid w:val="00DA164E"/>
    <w:rsid w:val="00DA32D9"/>
    <w:rsid w:val="00DA33D0"/>
    <w:rsid w:val="00DB0EA6"/>
    <w:rsid w:val="00DB50B9"/>
    <w:rsid w:val="00DB5485"/>
    <w:rsid w:val="00DB645A"/>
    <w:rsid w:val="00DB68A1"/>
    <w:rsid w:val="00DB6BA5"/>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436F8"/>
    <w:rsid w:val="00E4395C"/>
    <w:rsid w:val="00E471B9"/>
    <w:rsid w:val="00E50601"/>
    <w:rsid w:val="00E50690"/>
    <w:rsid w:val="00E52394"/>
    <w:rsid w:val="00E54451"/>
    <w:rsid w:val="00E5616D"/>
    <w:rsid w:val="00E56783"/>
    <w:rsid w:val="00E61821"/>
    <w:rsid w:val="00E63CC3"/>
    <w:rsid w:val="00E656D7"/>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6B53"/>
    <w:rsid w:val="00E96F3F"/>
    <w:rsid w:val="00E96FD9"/>
    <w:rsid w:val="00E97676"/>
    <w:rsid w:val="00EA0C93"/>
    <w:rsid w:val="00EA1F42"/>
    <w:rsid w:val="00EA2779"/>
    <w:rsid w:val="00EA294F"/>
    <w:rsid w:val="00EA5C05"/>
    <w:rsid w:val="00EA6277"/>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267"/>
    <w:rsid w:val="00ED66F2"/>
    <w:rsid w:val="00ED719F"/>
    <w:rsid w:val="00EE054F"/>
    <w:rsid w:val="00EE1B19"/>
    <w:rsid w:val="00EE35EA"/>
    <w:rsid w:val="00EE41BA"/>
    <w:rsid w:val="00EE426C"/>
    <w:rsid w:val="00EE4B81"/>
    <w:rsid w:val="00EE4C86"/>
    <w:rsid w:val="00EF1D98"/>
    <w:rsid w:val="00EF44A6"/>
    <w:rsid w:val="00EF6BCA"/>
    <w:rsid w:val="00F036D4"/>
    <w:rsid w:val="00F04AB8"/>
    <w:rsid w:val="00F145F4"/>
    <w:rsid w:val="00F1494C"/>
    <w:rsid w:val="00F15542"/>
    <w:rsid w:val="00F2143E"/>
    <w:rsid w:val="00F248E4"/>
    <w:rsid w:val="00F258FB"/>
    <w:rsid w:val="00F32675"/>
    <w:rsid w:val="00F34B3C"/>
    <w:rsid w:val="00F366C9"/>
    <w:rsid w:val="00F43E4E"/>
    <w:rsid w:val="00F44D13"/>
    <w:rsid w:val="00F45BE7"/>
    <w:rsid w:val="00F51140"/>
    <w:rsid w:val="00F52229"/>
    <w:rsid w:val="00F5370C"/>
    <w:rsid w:val="00F60DE4"/>
    <w:rsid w:val="00F60F09"/>
    <w:rsid w:val="00F616C2"/>
    <w:rsid w:val="00F61CD5"/>
    <w:rsid w:val="00F627BA"/>
    <w:rsid w:val="00F64F88"/>
    <w:rsid w:val="00F66D10"/>
    <w:rsid w:val="00F729DB"/>
    <w:rsid w:val="00F72D50"/>
    <w:rsid w:val="00F72F6A"/>
    <w:rsid w:val="00F75BB1"/>
    <w:rsid w:val="00F7692B"/>
    <w:rsid w:val="00F80FB0"/>
    <w:rsid w:val="00F82545"/>
    <w:rsid w:val="00F82F36"/>
    <w:rsid w:val="00F83659"/>
    <w:rsid w:val="00F839BB"/>
    <w:rsid w:val="00F844FA"/>
    <w:rsid w:val="00F85AA1"/>
    <w:rsid w:val="00F85EA6"/>
    <w:rsid w:val="00F868F3"/>
    <w:rsid w:val="00F87344"/>
    <w:rsid w:val="00F9178A"/>
    <w:rsid w:val="00F922DC"/>
    <w:rsid w:val="00F931F7"/>
    <w:rsid w:val="00F956E3"/>
    <w:rsid w:val="00F96D13"/>
    <w:rsid w:val="00FA18C9"/>
    <w:rsid w:val="00FA2A42"/>
    <w:rsid w:val="00FA404A"/>
    <w:rsid w:val="00FA40AA"/>
    <w:rsid w:val="00FA4339"/>
    <w:rsid w:val="00FA4742"/>
    <w:rsid w:val="00FA4FA2"/>
    <w:rsid w:val="00FB0A04"/>
    <w:rsid w:val="00FB0B1D"/>
    <w:rsid w:val="00FB1D9D"/>
    <w:rsid w:val="00FB2C2A"/>
    <w:rsid w:val="00FB343A"/>
    <w:rsid w:val="00FB5AAD"/>
    <w:rsid w:val="00FB63FE"/>
    <w:rsid w:val="00FC29C6"/>
    <w:rsid w:val="00FC5470"/>
    <w:rsid w:val="00FC57D0"/>
    <w:rsid w:val="00FC646B"/>
    <w:rsid w:val="00FD284C"/>
    <w:rsid w:val="00FD29CE"/>
    <w:rsid w:val="00FD621F"/>
    <w:rsid w:val="00FD6AAA"/>
    <w:rsid w:val="00FE012C"/>
    <w:rsid w:val="00FE1318"/>
    <w:rsid w:val="00FE1CD7"/>
    <w:rsid w:val="00FE3644"/>
    <w:rsid w:val="00FE3745"/>
    <w:rsid w:val="00FE58A3"/>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02C5B53-02A6-364D-B7AC-1F23DF49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recommendations/sbstta-24/sbstta-24-rec-10-zh.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26-zh.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9-zh.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53206"/>
    <w:rsid w:val="000549E5"/>
    <w:rsid w:val="000964D6"/>
    <w:rsid w:val="00097756"/>
    <w:rsid w:val="00114874"/>
    <w:rsid w:val="001A36D9"/>
    <w:rsid w:val="00334311"/>
    <w:rsid w:val="00432C48"/>
    <w:rsid w:val="00463F6C"/>
    <w:rsid w:val="004A3B35"/>
    <w:rsid w:val="004F0216"/>
    <w:rsid w:val="005B28DD"/>
    <w:rsid w:val="005C45DC"/>
    <w:rsid w:val="006C200D"/>
    <w:rsid w:val="00767A0A"/>
    <w:rsid w:val="0078274A"/>
    <w:rsid w:val="00786169"/>
    <w:rsid w:val="00821749"/>
    <w:rsid w:val="00832C3E"/>
    <w:rsid w:val="00912785"/>
    <w:rsid w:val="009A24AE"/>
    <w:rsid w:val="009C1D6B"/>
    <w:rsid w:val="009D327B"/>
    <w:rsid w:val="00A72321"/>
    <w:rsid w:val="00A775F9"/>
    <w:rsid w:val="00A974A8"/>
    <w:rsid w:val="00AF2E13"/>
    <w:rsid w:val="00B419B3"/>
    <w:rsid w:val="00B42648"/>
    <w:rsid w:val="00B53B48"/>
    <w:rsid w:val="00BD07E0"/>
    <w:rsid w:val="00D31C81"/>
    <w:rsid w:val="00D76F5B"/>
    <w:rsid w:val="00E03B6C"/>
    <w:rsid w:val="00E22DFA"/>
    <w:rsid w:val="00E64175"/>
    <w:rsid w:val="00EC1700"/>
    <w:rsid w:val="00F2039F"/>
    <w:rsid w:val="00F53BA2"/>
    <w:rsid w:val="00FA10C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534</TotalTime>
  <Pages>10</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关于具有重要生态或生物意义的海洋区域的进一步工作</vt:lpstr>
    </vt:vector>
  </TitlesOfParts>
  <Company/>
  <LinksUpToDate>false</LinksUpToDate>
  <CharactersWithSpaces>9001</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关于具有重要生态或生物意义的海洋区域的进一步工作</dc:title>
  <dc:subject>CBD/SBSTTA/26/7/Add.1</dc:subject>
  <dc:creator>Microsoft Office User</dc:creator>
  <cp:keywords/>
  <dc:description/>
  <cp:lastModifiedBy>Steve Pei</cp:lastModifiedBy>
  <cp:revision>62</cp:revision>
  <cp:lastPrinted>2024-03-15T19:43:00Z</cp:lastPrinted>
  <dcterms:created xsi:type="dcterms:W3CDTF">2024-03-06T13:29:00Z</dcterms:created>
  <dcterms:modified xsi:type="dcterms:W3CDTF">2024-03-15T19:43:00Z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