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0117A" w14:paraId="054F8303" w14:textId="77777777" w:rsidTr="008A1499">
        <w:trPr>
          <w:trHeight w:val="850"/>
        </w:trPr>
        <w:tc>
          <w:tcPr>
            <w:tcW w:w="975" w:type="dxa"/>
            <w:vAlign w:val="bottom"/>
          </w:tcPr>
          <w:p w14:paraId="31C664A1" w14:textId="77777777" w:rsidR="008A1499" w:rsidRPr="00A0117A" w:rsidRDefault="008A1499" w:rsidP="008A1499">
            <w:pPr>
              <w:pStyle w:val="AASmallLogo"/>
              <w:rPr>
                <w:lang w:val="es-419"/>
              </w:rPr>
            </w:pPr>
            <w:r w:rsidRPr="00A0117A">
              <w:rPr>
                <w:noProof/>
                <w:lang w:val="en-US"/>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0117A">
              <w:rPr>
                <w:lang w:val="es-419"/>
              </w:rPr>
              <w:t xml:space="preserve"> </w:t>
            </w:r>
          </w:p>
          <w:p w14:paraId="230F4ACF" w14:textId="77777777" w:rsidR="008A1499" w:rsidRPr="00A0117A" w:rsidRDefault="008A1499" w:rsidP="008A1499">
            <w:pPr>
              <w:pStyle w:val="AASmallLogo"/>
              <w:rPr>
                <w:lang w:val="es-419"/>
              </w:rPr>
            </w:pPr>
          </w:p>
        </w:tc>
        <w:tc>
          <w:tcPr>
            <w:tcW w:w="1434" w:type="dxa"/>
            <w:noWrap/>
            <w:vAlign w:val="bottom"/>
          </w:tcPr>
          <w:p w14:paraId="1CB5A445" w14:textId="06EB7BF9" w:rsidR="008A1499" w:rsidRPr="00A0117A" w:rsidRDefault="00A0117A" w:rsidP="008A1499">
            <w:pPr>
              <w:pStyle w:val="AASmallLogo"/>
              <w:rPr>
                <w:lang w:val="es-419"/>
              </w:rPr>
            </w:pPr>
            <w:r w:rsidRPr="00A15B13">
              <w:rPr>
                <w:noProof/>
                <w:lang w:val="en-US"/>
              </w:rPr>
              <w:drawing>
                <wp:inline distT="0" distB="0" distL="0" distR="0" wp14:anchorId="12FFBC9A" wp14:editId="77F31BCF">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A0117A">
              <w:rPr>
                <w:lang w:val="es-419"/>
              </w:rPr>
              <w:t xml:space="preserve"> </w:t>
            </w:r>
          </w:p>
          <w:p w14:paraId="7F6B9FF6" w14:textId="77777777" w:rsidR="008A1499" w:rsidRPr="00A0117A" w:rsidRDefault="008A1499" w:rsidP="008A1499">
            <w:pPr>
              <w:pStyle w:val="AASmallLogo"/>
              <w:rPr>
                <w:lang w:val="es-419"/>
              </w:rPr>
            </w:pPr>
          </w:p>
        </w:tc>
        <w:tc>
          <w:tcPr>
            <w:tcW w:w="8073" w:type="dxa"/>
            <w:vAlign w:val="bottom"/>
          </w:tcPr>
          <w:p w14:paraId="5EE4A9B6" w14:textId="60DACB50" w:rsidR="008A1499" w:rsidRPr="00A0117A" w:rsidRDefault="008A1499" w:rsidP="003F1A75">
            <w:pPr>
              <w:pStyle w:val="ABSymbol"/>
              <w:rPr>
                <w:lang w:val="es-419"/>
              </w:rPr>
            </w:pPr>
            <w:r w:rsidRPr="00A0117A">
              <w:rPr>
                <w:sz w:val="40"/>
                <w:lang w:val="es-419"/>
              </w:rPr>
              <w:t>CBD</w:t>
            </w:r>
            <w:r w:rsidRPr="00A0117A">
              <w:rPr>
                <w:lang w:val="es-419"/>
              </w:rPr>
              <w:t>/</w:t>
            </w:r>
            <w:r w:rsidR="00240EE6" w:rsidRPr="00A0117A">
              <w:rPr>
                <w:lang w:val="es-419"/>
              </w:rPr>
              <w:t>COP</w:t>
            </w:r>
            <w:r w:rsidRPr="00A0117A">
              <w:rPr>
                <w:lang w:val="es-419"/>
              </w:rPr>
              <w:t>/</w:t>
            </w:r>
            <w:r w:rsidR="00240EE6" w:rsidRPr="00A0117A">
              <w:rPr>
                <w:lang w:val="es-419"/>
              </w:rPr>
              <w:t>17/</w:t>
            </w:r>
            <w:proofErr w:type="spellStart"/>
            <w:r w:rsidR="0058050D">
              <w:rPr>
                <w:lang w:val="es-419"/>
              </w:rPr>
              <w:t>L.6</w:t>
            </w:r>
            <w:proofErr w:type="spellEnd"/>
          </w:p>
        </w:tc>
      </w:tr>
    </w:tbl>
    <w:p w14:paraId="5661C00A" w14:textId="77777777" w:rsidR="008A1499" w:rsidRPr="00A0117A" w:rsidRDefault="008A1499" w:rsidP="008A1499">
      <w:pPr>
        <w:pStyle w:val="AISpacer"/>
        <w:rPr>
          <w:lang w:val="es-419"/>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0117A" w14:paraId="553B7280" w14:textId="77777777" w:rsidTr="008A1499">
        <w:trPr>
          <w:trHeight w:val="1814"/>
        </w:trPr>
        <w:tc>
          <w:tcPr>
            <w:tcW w:w="7370" w:type="dxa"/>
          </w:tcPr>
          <w:p w14:paraId="7F111114" w14:textId="04C9D0C3" w:rsidR="008A1499" w:rsidRPr="00A0117A" w:rsidRDefault="00A0117A" w:rsidP="008A1499">
            <w:pPr>
              <w:pStyle w:val="ACLargeLogo"/>
              <w:rPr>
                <w:lang w:val="es-419"/>
              </w:rPr>
            </w:pPr>
            <w:r w:rsidRPr="00A15B13">
              <w:rPr>
                <w:noProof/>
                <w:lang w:val="en-US"/>
              </w:rPr>
              <w:drawing>
                <wp:inline distT="0" distB="0" distL="0" distR="0" wp14:anchorId="4D5A7F03" wp14:editId="23C77C72">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A0117A">
              <w:rPr>
                <w:lang w:val="es-419"/>
              </w:rPr>
              <w:t xml:space="preserve"> </w:t>
            </w:r>
          </w:p>
          <w:p w14:paraId="4CC9171D" w14:textId="77777777" w:rsidR="008A1499" w:rsidRPr="00A0117A" w:rsidRDefault="008A1499" w:rsidP="008A1499">
            <w:pPr>
              <w:pStyle w:val="ACLargeLogo"/>
              <w:rPr>
                <w:lang w:val="es-419"/>
              </w:rPr>
            </w:pPr>
          </w:p>
        </w:tc>
        <w:tc>
          <w:tcPr>
            <w:tcW w:w="3112" w:type="dxa"/>
          </w:tcPr>
          <w:p w14:paraId="52D1C784" w14:textId="77777777" w:rsidR="00A0117A" w:rsidRPr="00A15B13" w:rsidRDefault="00A0117A" w:rsidP="00A0117A">
            <w:pPr>
              <w:pStyle w:val="AEDistrNormal"/>
              <w:rPr>
                <w:lang w:val="es-419"/>
              </w:rPr>
            </w:pPr>
            <w:proofErr w:type="spellStart"/>
            <w:r w:rsidRPr="00A15B13">
              <w:rPr>
                <w:lang w:val="es-419"/>
              </w:rPr>
              <w:t>Distr</w:t>
            </w:r>
            <w:proofErr w:type="spellEnd"/>
            <w:r w:rsidRPr="00A15B13">
              <w:rPr>
                <w:lang w:val="es-419"/>
              </w:rPr>
              <w:t>. limitada</w:t>
            </w:r>
          </w:p>
          <w:p w14:paraId="54DFED2A" w14:textId="78C35955" w:rsidR="00A0117A" w:rsidRPr="00A15B13" w:rsidRDefault="00A0117A" w:rsidP="00A0117A">
            <w:pPr>
              <w:pStyle w:val="AEDistrNormal"/>
              <w:rPr>
                <w:lang w:val="es-419"/>
              </w:rPr>
            </w:pPr>
            <w:r w:rsidRPr="00A15B13">
              <w:rPr>
                <w:lang w:val="es-419"/>
              </w:rPr>
              <w:t>2</w:t>
            </w:r>
            <w:r w:rsidR="00763A00">
              <w:rPr>
                <w:lang w:val="es-419"/>
              </w:rPr>
              <w:t>9</w:t>
            </w:r>
            <w:r w:rsidRPr="00A15B13">
              <w:rPr>
                <w:lang w:val="es-419"/>
              </w:rPr>
              <w:t xml:space="preserve"> de octubre de 2026</w:t>
            </w:r>
          </w:p>
          <w:p w14:paraId="2D9A58C6" w14:textId="77777777" w:rsidR="00A0117A" w:rsidRPr="00A15B13" w:rsidRDefault="00A0117A" w:rsidP="00A0117A">
            <w:pPr>
              <w:pStyle w:val="AEDistrNormal6pt"/>
              <w:spacing w:before="0"/>
              <w:rPr>
                <w:lang w:val="es-419"/>
              </w:rPr>
            </w:pPr>
            <w:r w:rsidRPr="00A15B13">
              <w:rPr>
                <w:lang w:val="es-419"/>
              </w:rPr>
              <w:t>Español</w:t>
            </w:r>
          </w:p>
          <w:p w14:paraId="785863EF" w14:textId="154C68B7" w:rsidR="008A1499" w:rsidRPr="00A0117A" w:rsidRDefault="00A0117A" w:rsidP="00A0117A">
            <w:pPr>
              <w:pStyle w:val="AEDistrNormal6pt"/>
              <w:spacing w:before="0"/>
              <w:rPr>
                <w:lang w:val="es-419"/>
              </w:rPr>
            </w:pPr>
            <w:r w:rsidRPr="00A15B13">
              <w:rPr>
                <w:lang w:val="es-419"/>
              </w:rPr>
              <w:t>Original: inglés</w:t>
            </w:r>
            <w:r w:rsidR="008A1499" w:rsidRPr="00A0117A">
              <w:rPr>
                <w:lang w:val="es-419"/>
              </w:rPr>
              <w:t xml:space="preserve"> </w:t>
            </w:r>
          </w:p>
          <w:p w14:paraId="71FEC0E8" w14:textId="77777777" w:rsidR="008A1499" w:rsidRPr="00A0117A" w:rsidRDefault="008A1499" w:rsidP="008A1499">
            <w:pPr>
              <w:pStyle w:val="AEDistrNormal6pt"/>
              <w:rPr>
                <w:lang w:val="es-419"/>
              </w:rPr>
            </w:pPr>
          </w:p>
        </w:tc>
      </w:tr>
    </w:tbl>
    <w:p w14:paraId="64A479D4" w14:textId="77777777" w:rsidR="008A1499" w:rsidRPr="00A0117A" w:rsidRDefault="008A1499" w:rsidP="008A1499">
      <w:pPr>
        <w:pStyle w:val="AISpacer"/>
        <w:rPr>
          <w:lang w:val="es-419"/>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0117A" w14:paraId="4778D8EC" w14:textId="77777777" w:rsidTr="008A1499">
        <w:trPr>
          <w:trHeight w:val="57"/>
        </w:trPr>
        <w:tc>
          <w:tcPr>
            <w:tcW w:w="6094" w:type="dxa"/>
          </w:tcPr>
          <w:p w14:paraId="30D6FFD9" w14:textId="77777777" w:rsidR="004514DF" w:rsidRPr="00A15B13" w:rsidRDefault="004514DF" w:rsidP="004514DF">
            <w:pPr>
              <w:pStyle w:val="AFCorN12Bold"/>
              <w:rPr>
                <w:lang w:val="es-419"/>
              </w:rPr>
            </w:pPr>
            <w:r w:rsidRPr="00A15B13">
              <w:rPr>
                <w:lang w:val="es-419"/>
              </w:rPr>
              <w:t>Conferencia de las Partes en el</w:t>
            </w:r>
            <w:r w:rsidRPr="00A15B13">
              <w:rPr>
                <w:lang w:val="es-419"/>
              </w:rPr>
              <w:br/>
              <w:t>Convenio sobre la Diversidad Biológica</w:t>
            </w:r>
          </w:p>
          <w:p w14:paraId="4321EE6A" w14:textId="3004033B" w:rsidR="004514DF" w:rsidRPr="00A15B13" w:rsidRDefault="00B252B4" w:rsidP="004514DF">
            <w:pPr>
              <w:pStyle w:val="AFCorNBold"/>
              <w:rPr>
                <w:lang w:val="es-419"/>
              </w:rPr>
            </w:pPr>
            <w:r>
              <w:rPr>
                <w:lang w:val="es-419"/>
              </w:rPr>
              <w:t>17ª reunión</w:t>
            </w:r>
          </w:p>
          <w:p w14:paraId="07C43666" w14:textId="77777777" w:rsidR="004514DF" w:rsidRPr="00A15B13" w:rsidRDefault="004514DF" w:rsidP="004514DF">
            <w:pPr>
              <w:pStyle w:val="AFCorNNormal"/>
              <w:rPr>
                <w:lang w:val="es-419"/>
              </w:rPr>
            </w:pPr>
            <w:r w:rsidRPr="00A15B13">
              <w:rPr>
                <w:lang w:val="es-419"/>
              </w:rPr>
              <w:t xml:space="preserve">Ereván, </w:t>
            </w:r>
            <w:r w:rsidRPr="00A15B13">
              <w:rPr>
                <w:snapToGrid w:val="0"/>
                <w:kern w:val="22"/>
                <w:lang w:val="es-419"/>
              </w:rPr>
              <w:t>19 a 30 de octubre de 2026</w:t>
            </w:r>
          </w:p>
          <w:p w14:paraId="29CAC9A0" w14:textId="405A9699" w:rsidR="00137278" w:rsidRPr="00A0117A" w:rsidRDefault="004514DF" w:rsidP="004514DF">
            <w:pPr>
              <w:pStyle w:val="AFCorNNormal"/>
              <w:rPr>
                <w:lang w:val="es-419"/>
              </w:rPr>
            </w:pPr>
            <w:r w:rsidRPr="00A15B13">
              <w:rPr>
                <w:lang w:val="es-419"/>
              </w:rPr>
              <w:t>Tema</w:t>
            </w:r>
            <w:r w:rsidR="008A1499" w:rsidRPr="00A0117A">
              <w:rPr>
                <w:lang w:val="es-419"/>
              </w:rPr>
              <w:t xml:space="preserve"> </w:t>
            </w:r>
            <w:r w:rsidR="003B41F7" w:rsidRPr="00A0117A">
              <w:rPr>
                <w:lang w:val="es-419"/>
              </w:rPr>
              <w:t>14</w:t>
            </w:r>
            <w:r>
              <w:rPr>
                <w:lang w:val="es-419"/>
              </w:rPr>
              <w:t xml:space="preserve"> </w:t>
            </w:r>
            <w:r w:rsidR="00E51951" w:rsidRPr="00A0117A">
              <w:rPr>
                <w:lang w:val="es-419"/>
              </w:rPr>
              <w:t>a)</w:t>
            </w:r>
            <w:r>
              <w:rPr>
                <w:lang w:val="es-419"/>
              </w:rPr>
              <w:t xml:space="preserve"> del programa</w:t>
            </w:r>
          </w:p>
          <w:p w14:paraId="63A5D631" w14:textId="26E7E851" w:rsidR="0009135C" w:rsidRPr="00A0117A" w:rsidRDefault="005D1E2E" w:rsidP="00137278">
            <w:pPr>
              <w:pStyle w:val="AFCorNNormal"/>
              <w:rPr>
                <w:b/>
                <w:bCs/>
                <w:lang w:val="es-419"/>
              </w:rPr>
            </w:pPr>
            <w:r w:rsidRPr="005D1E2E">
              <w:rPr>
                <w:b/>
                <w:bCs/>
                <w:lang w:val="es-419"/>
              </w:rPr>
              <w:t>Integración de la diversidad biológica y colaboración con gobiernos subnacionales: integración de la diversidad biológica en todos los sectores</w:t>
            </w:r>
          </w:p>
          <w:p w14:paraId="6C16F22F" w14:textId="15B8BBAC" w:rsidR="008A1499" w:rsidRPr="00A0117A" w:rsidRDefault="008A1499" w:rsidP="008A1499">
            <w:pPr>
              <w:pStyle w:val="AFCorNBold"/>
              <w:rPr>
                <w:b w:val="0"/>
                <w:bCs/>
                <w:lang w:val="es-419"/>
              </w:rPr>
            </w:pPr>
          </w:p>
        </w:tc>
        <w:tc>
          <w:tcPr>
            <w:tcW w:w="4388" w:type="dxa"/>
          </w:tcPr>
          <w:p w14:paraId="4755F3DA" w14:textId="77777777" w:rsidR="008A1499" w:rsidRPr="00A0117A" w:rsidRDefault="008A1499" w:rsidP="008A1499">
            <w:pPr>
              <w:pStyle w:val="CBDNormal"/>
              <w:jc w:val="left"/>
              <w:rPr>
                <w:lang w:val="es-419"/>
              </w:rPr>
            </w:pPr>
          </w:p>
        </w:tc>
      </w:tr>
    </w:tbl>
    <w:p w14:paraId="0226B0B4" w14:textId="1F57AFA2" w:rsidR="00C9161D" w:rsidRPr="00A0117A" w:rsidRDefault="00AF1DC4" w:rsidP="008F33EB">
      <w:pPr>
        <w:pStyle w:val="CBDTitle"/>
        <w:rPr>
          <w:caps/>
          <w:lang w:val="es-419"/>
        </w:rPr>
      </w:pPr>
      <w:sdt>
        <w:sdtPr>
          <w:rPr>
            <w:lang w:val="es-419"/>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5D1E2E">
            <w:rPr>
              <w:lang w:val="es-419"/>
            </w:rPr>
            <w:t>I</w:t>
          </w:r>
          <w:r w:rsidR="005D1E2E" w:rsidRPr="005D1E2E">
            <w:rPr>
              <w:lang w:val="es-419"/>
            </w:rPr>
            <w:t>ntegración de la diversidad biológica en todos los sectores</w:t>
          </w:r>
        </w:sdtContent>
      </w:sdt>
      <w:r w:rsidR="00105372" w:rsidRPr="00A0117A">
        <w:rPr>
          <w:caps/>
          <w:lang w:val="es-419"/>
        </w:rPr>
        <w:t xml:space="preserve"> </w:t>
      </w:r>
    </w:p>
    <w:p w14:paraId="21558A23" w14:textId="316EF3B1" w:rsidR="00137278" w:rsidRPr="00A0117A" w:rsidRDefault="004514DF" w:rsidP="00E51951">
      <w:pPr>
        <w:pStyle w:val="CBDSubTitle"/>
        <w:rPr>
          <w:lang w:val="es-419"/>
        </w:rPr>
      </w:pPr>
      <w:r w:rsidRPr="00A15B13">
        <w:rPr>
          <w:lang w:val="es-419"/>
        </w:rPr>
        <w:t xml:space="preserve">Proyecto de decisión presentado por la Presidencia del Grupo de Trabajo </w:t>
      </w:r>
      <w:r w:rsidR="00E51951" w:rsidRPr="00A0117A">
        <w:rPr>
          <w:lang w:val="es-419"/>
        </w:rPr>
        <w:t>I</w:t>
      </w:r>
    </w:p>
    <w:p w14:paraId="69A122A7" w14:textId="104F3126" w:rsidR="0099068B" w:rsidRPr="00A0117A" w:rsidRDefault="004514DF">
      <w:pPr>
        <w:pStyle w:val="Para10"/>
        <w:numPr>
          <w:ilvl w:val="0"/>
          <w:numId w:val="0"/>
        </w:numPr>
        <w:tabs>
          <w:tab w:val="clear" w:pos="1134"/>
          <w:tab w:val="left" w:pos="1701"/>
        </w:tabs>
        <w:ind w:left="567" w:firstLine="567"/>
        <w:rPr>
          <w:i/>
          <w:iCs/>
          <w:lang w:val="es-419"/>
        </w:rPr>
      </w:pPr>
      <w:r w:rsidRPr="00A15B13">
        <w:rPr>
          <w:i/>
          <w:iCs/>
          <w:lang w:val="es-419"/>
        </w:rPr>
        <w:t>La Conferencia de las Partes</w:t>
      </w:r>
      <w:r w:rsidR="007075E9" w:rsidRPr="00A0117A">
        <w:rPr>
          <w:lang w:val="es-419"/>
        </w:rPr>
        <w:t>,</w:t>
      </w:r>
    </w:p>
    <w:p w14:paraId="27A6110B" w14:textId="0BA0614E" w:rsidR="0069586F" w:rsidRPr="00F30918" w:rsidRDefault="0069586F" w:rsidP="0069586F">
      <w:pPr>
        <w:pStyle w:val="Para10"/>
        <w:numPr>
          <w:ilvl w:val="0"/>
          <w:numId w:val="0"/>
        </w:numPr>
        <w:tabs>
          <w:tab w:val="clear" w:pos="1134"/>
          <w:tab w:val="left" w:pos="1701"/>
        </w:tabs>
        <w:ind w:left="567" w:firstLine="567"/>
        <w:rPr>
          <w:lang w:val="es-ES"/>
        </w:rPr>
      </w:pPr>
      <w:r w:rsidRPr="00F30918">
        <w:rPr>
          <w:i/>
          <w:lang w:val="es-ES"/>
        </w:rPr>
        <w:t>Recordando</w:t>
      </w:r>
      <w:r w:rsidRPr="00F30918">
        <w:rPr>
          <w:lang w:val="es-ES"/>
        </w:rPr>
        <w:t xml:space="preserve"> su decisión </w:t>
      </w:r>
      <w:hyperlink r:id="rId15" w:history="1">
        <w:r w:rsidRPr="00F30918">
          <w:rPr>
            <w:rStyle w:val="Hipervnculo"/>
            <w:lang w:val="es-ES"/>
          </w:rPr>
          <w:t>16/13</w:t>
        </w:r>
      </w:hyperlink>
      <w:r w:rsidR="003169F9">
        <w:rPr>
          <w:lang w:val="es-ES"/>
        </w:rPr>
        <w:t xml:space="preserve">, </w:t>
      </w:r>
      <w:r w:rsidRPr="00F30918">
        <w:rPr>
          <w:lang w:val="es-ES"/>
        </w:rPr>
        <w:t>de 1 de noviembre de 2024, en la que reiteró la importancia cr</w:t>
      </w:r>
      <w:r w:rsidR="003169F9">
        <w:rPr>
          <w:lang w:val="es-ES"/>
        </w:rPr>
        <w:t>íti</w:t>
      </w:r>
      <w:r w:rsidRPr="00F30918">
        <w:rPr>
          <w:lang w:val="es-ES"/>
        </w:rPr>
        <w:t xml:space="preserve">ca de integrar la diversidad biológica en todo el gobierno y toda la sociedad y reconoció que </w:t>
      </w:r>
      <w:r w:rsidR="003169F9">
        <w:rPr>
          <w:lang w:val="es-ES"/>
        </w:rPr>
        <w:t xml:space="preserve">el </w:t>
      </w:r>
      <w:r w:rsidRPr="00F30918">
        <w:rPr>
          <w:lang w:val="es-ES"/>
        </w:rPr>
        <w:t>Marco Mundial de Biodiversidad de Kunming-Montrea</w:t>
      </w:r>
      <w:r>
        <w:rPr>
          <w:lang w:val="es-ES"/>
        </w:rPr>
        <w:t>l</w:t>
      </w:r>
      <w:r w:rsidRPr="007C29FC">
        <w:rPr>
          <w:rStyle w:val="Refdenotaalpie"/>
        </w:rPr>
        <w:footnoteReference w:id="1"/>
      </w:r>
      <w:r w:rsidRPr="00F30918">
        <w:rPr>
          <w:lang w:val="es-ES"/>
        </w:rPr>
        <w:t xml:space="preserve"> capt</w:t>
      </w:r>
      <w:r>
        <w:rPr>
          <w:lang w:val="es-ES"/>
        </w:rPr>
        <w:t xml:space="preserve">aba </w:t>
      </w:r>
      <w:r w:rsidRPr="00F30918">
        <w:rPr>
          <w:lang w:val="es-ES"/>
        </w:rPr>
        <w:t>la integración de la diversidad biológica y proporcionaba una amplia gama de op</w:t>
      </w:r>
      <w:r>
        <w:rPr>
          <w:lang w:val="es-ES"/>
        </w:rPr>
        <w:t>ciones a tales efectos</w:t>
      </w:r>
      <w:r w:rsidRPr="00F30918">
        <w:rPr>
          <w:lang w:val="es-ES"/>
        </w:rPr>
        <w:t>,</w:t>
      </w:r>
    </w:p>
    <w:p w14:paraId="28E8A86B" w14:textId="4DF234D6" w:rsidR="0069586F" w:rsidRPr="00F30918" w:rsidRDefault="0069586F" w:rsidP="0069586F">
      <w:pPr>
        <w:pStyle w:val="Para10"/>
        <w:numPr>
          <w:ilvl w:val="0"/>
          <w:numId w:val="0"/>
        </w:numPr>
        <w:tabs>
          <w:tab w:val="clear" w:pos="1134"/>
          <w:tab w:val="left" w:pos="1701"/>
        </w:tabs>
        <w:ind w:left="567" w:firstLine="567"/>
        <w:rPr>
          <w:lang w:val="es-ES"/>
        </w:rPr>
      </w:pPr>
      <w:r w:rsidRPr="00F30918">
        <w:rPr>
          <w:i/>
          <w:lang w:val="es-ES"/>
        </w:rPr>
        <w:t xml:space="preserve">Recordando </w:t>
      </w:r>
      <w:r w:rsidR="003169F9">
        <w:rPr>
          <w:i/>
          <w:lang w:val="es-ES"/>
        </w:rPr>
        <w:t>t</w:t>
      </w:r>
      <w:r w:rsidRPr="00F30918">
        <w:rPr>
          <w:i/>
          <w:lang w:val="es-ES"/>
        </w:rPr>
        <w:t>a</w:t>
      </w:r>
      <w:r w:rsidR="003169F9">
        <w:rPr>
          <w:i/>
          <w:lang w:val="es-ES"/>
        </w:rPr>
        <w:t>mbién</w:t>
      </w:r>
      <w:r w:rsidRPr="00F30918">
        <w:rPr>
          <w:lang w:val="es-ES"/>
        </w:rPr>
        <w:t xml:space="preserve"> sus decisiones </w:t>
      </w:r>
      <w:hyperlink r:id="rId16" w:history="1">
        <w:r w:rsidRPr="00F30918">
          <w:rPr>
            <w:rStyle w:val="Hipervnculo"/>
            <w:lang w:val="es-ES"/>
          </w:rPr>
          <w:t>14/3</w:t>
        </w:r>
      </w:hyperlink>
      <w:r w:rsidRPr="00F30918">
        <w:rPr>
          <w:lang w:val="es-ES"/>
        </w:rPr>
        <w:t xml:space="preserve">, de </w:t>
      </w:r>
      <w:r w:rsidR="005002D5">
        <w:rPr>
          <w:lang w:val="es-ES"/>
        </w:rPr>
        <w:t>29</w:t>
      </w:r>
      <w:r w:rsidRPr="00F30918">
        <w:rPr>
          <w:lang w:val="es-ES"/>
        </w:rPr>
        <w:t xml:space="preserve"> de noviembre </w:t>
      </w:r>
      <w:r>
        <w:rPr>
          <w:lang w:val="es-ES"/>
        </w:rPr>
        <w:t>de</w:t>
      </w:r>
      <w:r w:rsidRPr="00F30918">
        <w:rPr>
          <w:lang w:val="es-ES"/>
        </w:rPr>
        <w:t xml:space="preserve"> 2018</w:t>
      </w:r>
      <w:r>
        <w:rPr>
          <w:lang w:val="es-ES"/>
        </w:rPr>
        <w:t>, y</w:t>
      </w:r>
      <w:r w:rsidRPr="00F30918">
        <w:rPr>
          <w:lang w:val="es-ES"/>
        </w:rPr>
        <w:t xml:space="preserve"> </w:t>
      </w:r>
      <w:hyperlink r:id="rId17" w:history="1">
        <w:r w:rsidRPr="00F30918">
          <w:rPr>
            <w:rStyle w:val="Hipervnculo"/>
            <w:lang w:val="es-ES"/>
          </w:rPr>
          <w:t>16/17</w:t>
        </w:r>
      </w:hyperlink>
      <w:r w:rsidRPr="00F30918">
        <w:rPr>
          <w:lang w:val="es-ES"/>
        </w:rPr>
        <w:t xml:space="preserve"> </w:t>
      </w:r>
      <w:r>
        <w:rPr>
          <w:lang w:val="es-ES"/>
        </w:rPr>
        <w:t>y</w:t>
      </w:r>
      <w:r w:rsidRPr="00F30918">
        <w:rPr>
          <w:lang w:val="es-ES"/>
        </w:rPr>
        <w:t xml:space="preserve"> </w:t>
      </w:r>
      <w:hyperlink r:id="rId18" w:history="1">
        <w:r w:rsidRPr="00F30918">
          <w:rPr>
            <w:rStyle w:val="Hipervnculo"/>
            <w:lang w:val="es-ES"/>
          </w:rPr>
          <w:t>16/19</w:t>
        </w:r>
      </w:hyperlink>
      <w:r w:rsidRPr="00F30918">
        <w:rPr>
          <w:lang w:val="es-ES"/>
        </w:rPr>
        <w:t>,</w:t>
      </w:r>
      <w:r>
        <w:rPr>
          <w:lang w:val="es-ES"/>
        </w:rPr>
        <w:t xml:space="preserve"> de</w:t>
      </w:r>
      <w:r w:rsidR="00021019">
        <w:rPr>
          <w:lang w:val="es-ES"/>
        </w:rPr>
        <w:t> </w:t>
      </w:r>
      <w:r w:rsidRPr="00F30918">
        <w:rPr>
          <w:lang w:val="es-ES"/>
        </w:rPr>
        <w:t>1 </w:t>
      </w:r>
      <w:r>
        <w:rPr>
          <w:lang w:val="es-ES"/>
        </w:rPr>
        <w:t>de noviembre de</w:t>
      </w:r>
      <w:r w:rsidR="003169F9">
        <w:rPr>
          <w:lang w:val="es-ES"/>
        </w:rPr>
        <w:t xml:space="preserve"> 2024,</w:t>
      </w:r>
    </w:p>
    <w:p w14:paraId="0091C70C" w14:textId="7F2C9A78" w:rsidR="0069586F" w:rsidRPr="00F30918" w:rsidRDefault="0069586F" w:rsidP="0069586F">
      <w:pPr>
        <w:pStyle w:val="Para10"/>
        <w:numPr>
          <w:ilvl w:val="0"/>
          <w:numId w:val="0"/>
        </w:numPr>
        <w:tabs>
          <w:tab w:val="clear" w:pos="1134"/>
          <w:tab w:val="left" w:pos="1701"/>
        </w:tabs>
        <w:ind w:left="567" w:firstLine="567"/>
        <w:rPr>
          <w:lang w:val="es-ES"/>
        </w:rPr>
      </w:pPr>
      <w:r w:rsidRPr="00F30918">
        <w:rPr>
          <w:i/>
          <w:lang w:val="es-ES"/>
        </w:rPr>
        <w:t>Reconociendo</w:t>
      </w:r>
      <w:r w:rsidRPr="00F30918">
        <w:rPr>
          <w:lang w:val="es-ES"/>
        </w:rPr>
        <w:t xml:space="preserve"> que los progresos </w:t>
      </w:r>
      <w:r w:rsidR="00E115FD">
        <w:rPr>
          <w:lang w:val="es-ES"/>
        </w:rPr>
        <w:t>en materia</w:t>
      </w:r>
      <w:r w:rsidRPr="00F30918">
        <w:rPr>
          <w:lang w:val="es-ES"/>
        </w:rPr>
        <w:t xml:space="preserve"> </w:t>
      </w:r>
      <w:r w:rsidR="00E115FD">
        <w:rPr>
          <w:lang w:val="es-ES"/>
        </w:rPr>
        <w:t>de</w:t>
      </w:r>
      <w:r w:rsidRPr="00F30918">
        <w:rPr>
          <w:lang w:val="es-ES"/>
        </w:rPr>
        <w:t xml:space="preserve"> integración de la diversidad biológica siguen </w:t>
      </w:r>
      <w:r w:rsidR="00E115FD">
        <w:rPr>
          <w:lang w:val="es-ES"/>
        </w:rPr>
        <w:t>resultando</w:t>
      </w:r>
      <w:r w:rsidRPr="00F30918">
        <w:rPr>
          <w:lang w:val="es-ES"/>
        </w:rPr>
        <w:t xml:space="preserve"> insuficientes para alcanzar los objetivos y las metas del Marco y que s</w:t>
      </w:r>
      <w:r w:rsidR="00E115FD">
        <w:rPr>
          <w:lang w:val="es-ES"/>
        </w:rPr>
        <w:t>e requiere</w:t>
      </w:r>
      <w:r w:rsidRPr="00F30918">
        <w:rPr>
          <w:lang w:val="es-ES"/>
        </w:rPr>
        <w:t xml:space="preserve">n mayores esfuerzos para </w:t>
      </w:r>
      <w:r w:rsidR="003169F9">
        <w:rPr>
          <w:lang w:val="es-ES"/>
        </w:rPr>
        <w:t>resolver</w:t>
      </w:r>
      <w:r w:rsidRPr="00F30918">
        <w:rPr>
          <w:lang w:val="es-ES"/>
        </w:rPr>
        <w:t xml:space="preserve"> las </w:t>
      </w:r>
      <w:r w:rsidR="003169F9">
        <w:rPr>
          <w:lang w:val="es-ES"/>
        </w:rPr>
        <w:t>carencias</w:t>
      </w:r>
      <w:r w:rsidRPr="00F30918">
        <w:rPr>
          <w:lang w:val="es-ES"/>
        </w:rPr>
        <w:t xml:space="preserve"> existentes </w:t>
      </w:r>
      <w:r w:rsidR="003169F9">
        <w:rPr>
          <w:lang w:val="es-ES"/>
        </w:rPr>
        <w:t xml:space="preserve">en </w:t>
      </w:r>
      <w:r w:rsidR="00E115FD">
        <w:rPr>
          <w:lang w:val="es-ES"/>
        </w:rPr>
        <w:t>cuanto a</w:t>
      </w:r>
      <w:r w:rsidR="003169F9">
        <w:rPr>
          <w:lang w:val="es-ES"/>
        </w:rPr>
        <w:t xml:space="preserve"> alcance, cobertura e implementación</w:t>
      </w:r>
      <w:r w:rsidRPr="00F30918">
        <w:rPr>
          <w:lang w:val="es-ES"/>
        </w:rPr>
        <w:t>,</w:t>
      </w:r>
    </w:p>
    <w:p w14:paraId="565C0E2B" w14:textId="3F70EC5B" w:rsidR="0099068B" w:rsidRPr="00A0117A" w:rsidRDefault="003169F9" w:rsidP="0069586F">
      <w:pPr>
        <w:tabs>
          <w:tab w:val="clear" w:pos="1134"/>
        </w:tabs>
        <w:spacing w:before="120" w:after="120"/>
        <w:ind w:left="567" w:firstLine="567"/>
        <w:rPr>
          <w:lang w:val="es-419"/>
        </w:rPr>
      </w:pPr>
      <w:r>
        <w:rPr>
          <w:i/>
          <w:lang w:val="es-ES"/>
        </w:rPr>
        <w:t>Observando</w:t>
      </w:r>
      <w:r w:rsidR="0069586F" w:rsidRPr="00F30918">
        <w:rPr>
          <w:lang w:val="es-ES"/>
        </w:rPr>
        <w:t xml:space="preserve"> que la presente</w:t>
      </w:r>
      <w:r>
        <w:rPr>
          <w:lang w:val="es-ES"/>
        </w:rPr>
        <w:t xml:space="preserve"> decisión se complementa con la</w:t>
      </w:r>
      <w:r w:rsidR="0069586F" w:rsidRPr="00F30918">
        <w:rPr>
          <w:lang w:val="es-ES"/>
        </w:rPr>
        <w:t xml:space="preserve"> decisi</w:t>
      </w:r>
      <w:r>
        <w:rPr>
          <w:lang w:val="es-ES"/>
        </w:rPr>
        <w:t>ó</w:t>
      </w:r>
      <w:r w:rsidR="0069586F" w:rsidRPr="00F30918">
        <w:rPr>
          <w:lang w:val="es-ES"/>
        </w:rPr>
        <w:t>n 17/--</w:t>
      </w:r>
      <w:r w:rsidR="00E115FD">
        <w:rPr>
          <w:lang w:val="es-ES"/>
        </w:rPr>
        <w:t>,</w:t>
      </w:r>
      <w:r w:rsidR="0069586F" w:rsidRPr="00F30918">
        <w:rPr>
          <w:lang w:val="es-ES"/>
        </w:rPr>
        <w:t xml:space="preserve"> relativa a la revisión mundial </w:t>
      </w:r>
      <w:r w:rsidR="00BF6214">
        <w:rPr>
          <w:lang w:val="es-ES"/>
        </w:rPr>
        <w:t>d</w:t>
      </w:r>
      <w:r w:rsidR="0069586F" w:rsidRPr="00F30918">
        <w:rPr>
          <w:lang w:val="es-ES"/>
        </w:rPr>
        <w:t>e los progresos colectivos en la implementación del Marco</w:t>
      </w:r>
      <w:r>
        <w:rPr>
          <w:lang w:val="es-ES"/>
        </w:rPr>
        <w:t xml:space="preserve"> </w:t>
      </w:r>
      <w:r w:rsidR="00E115FD">
        <w:rPr>
          <w:lang w:val="es-ES"/>
        </w:rPr>
        <w:t>que se llevó a cabo</w:t>
      </w:r>
      <w:r>
        <w:rPr>
          <w:lang w:val="es-ES"/>
        </w:rPr>
        <w:t xml:space="preserve"> en</w:t>
      </w:r>
      <w:r w:rsidR="0069586F" w:rsidRPr="00F30918">
        <w:rPr>
          <w:lang w:val="es-ES"/>
        </w:rPr>
        <w:t xml:space="preserve"> la 17ª</w:t>
      </w:r>
      <w:r w:rsidR="00BF6214">
        <w:rPr>
          <w:lang w:val="es-ES"/>
        </w:rPr>
        <w:t> </w:t>
      </w:r>
      <w:r w:rsidR="0069586F" w:rsidRPr="00F30918">
        <w:rPr>
          <w:lang w:val="es-ES"/>
        </w:rPr>
        <w:t>reunión de la Conferencia de las Partes</w:t>
      </w:r>
      <w:r w:rsidR="00E115FD">
        <w:rPr>
          <w:lang w:val="es-ES"/>
        </w:rPr>
        <w:t>,</w:t>
      </w:r>
      <w:r w:rsidR="0069586F" w:rsidRPr="00F30918">
        <w:rPr>
          <w:lang w:val="es-ES"/>
        </w:rPr>
        <w:t xml:space="preserve"> y </w:t>
      </w:r>
      <w:r w:rsidR="00BF6214">
        <w:rPr>
          <w:lang w:val="es-ES"/>
        </w:rPr>
        <w:t xml:space="preserve">con </w:t>
      </w:r>
      <w:r>
        <w:rPr>
          <w:lang w:val="es-ES"/>
        </w:rPr>
        <w:t xml:space="preserve">la decisión </w:t>
      </w:r>
      <w:r w:rsidR="0069586F" w:rsidRPr="00F30918">
        <w:rPr>
          <w:lang w:val="es-ES"/>
        </w:rPr>
        <w:t>17/--</w:t>
      </w:r>
      <w:r w:rsidR="00E115FD">
        <w:rPr>
          <w:lang w:val="es-ES"/>
        </w:rPr>
        <w:t>,</w:t>
      </w:r>
      <w:r w:rsidR="0069586F" w:rsidRPr="00F30918">
        <w:rPr>
          <w:lang w:val="es-ES"/>
        </w:rPr>
        <w:t xml:space="preserve"> relativa a </w:t>
      </w:r>
      <w:r w:rsidR="00E115FD">
        <w:rPr>
          <w:lang w:val="es-ES"/>
        </w:rPr>
        <w:t>continuar mejorando</w:t>
      </w:r>
      <w:r w:rsidR="0069586F" w:rsidRPr="00F30918">
        <w:rPr>
          <w:lang w:val="es-ES"/>
        </w:rPr>
        <w:t xml:space="preserve"> los mecanismos de planificación, seguimiento, presentación de informes y </w:t>
      </w:r>
      <w:r>
        <w:rPr>
          <w:lang w:val="es-ES"/>
        </w:rPr>
        <w:t>revisión</w:t>
      </w:r>
      <w:r w:rsidR="0069586F" w:rsidRPr="00F30918">
        <w:rPr>
          <w:lang w:val="es-ES"/>
        </w:rPr>
        <w:t>, incluido el marco de seguimiento del Marco Mundial de Biodiversidad de Kunming-Montreal</w:t>
      </w:r>
      <w:r w:rsidR="007075E9" w:rsidRPr="00A0117A">
        <w:rPr>
          <w:lang w:val="es-419"/>
        </w:rPr>
        <w:t>,</w:t>
      </w:r>
    </w:p>
    <w:p w14:paraId="52BA503E" w14:textId="61EBD756" w:rsidR="0069586F" w:rsidRPr="00F30918" w:rsidRDefault="0069586F" w:rsidP="0069586F">
      <w:pPr>
        <w:tabs>
          <w:tab w:val="clear" w:pos="1134"/>
        </w:tabs>
        <w:spacing w:before="120" w:after="120"/>
        <w:ind w:left="567" w:firstLine="567"/>
        <w:rPr>
          <w:lang w:val="es-ES"/>
        </w:rPr>
      </w:pPr>
      <w:r w:rsidRPr="00F30918">
        <w:rPr>
          <w:lang w:val="es-ES"/>
        </w:rPr>
        <w:t>1.</w:t>
      </w:r>
      <w:r w:rsidRPr="00F30918">
        <w:rPr>
          <w:lang w:val="es-ES"/>
        </w:rPr>
        <w:tab/>
      </w:r>
      <w:r w:rsidRPr="00F30918">
        <w:rPr>
          <w:i/>
          <w:lang w:val="es-ES"/>
        </w:rPr>
        <w:t>Reconoce</w:t>
      </w:r>
      <w:r w:rsidRPr="00F30918">
        <w:rPr>
          <w:lang w:val="es-ES"/>
        </w:rPr>
        <w:t xml:space="preserve"> la importancia </w:t>
      </w:r>
      <w:r w:rsidR="00E115FD">
        <w:rPr>
          <w:lang w:val="es-ES"/>
        </w:rPr>
        <w:t>de</w:t>
      </w:r>
      <w:r w:rsidR="00BF6214">
        <w:rPr>
          <w:lang w:val="es-ES"/>
        </w:rPr>
        <w:t xml:space="preserve"> </w:t>
      </w:r>
      <w:r w:rsidRPr="00F30918">
        <w:rPr>
          <w:lang w:val="es-ES"/>
        </w:rPr>
        <w:t xml:space="preserve">los enfoques inclusivos </w:t>
      </w:r>
      <w:r w:rsidR="00E115FD">
        <w:rPr>
          <w:lang w:val="es-ES"/>
        </w:rPr>
        <w:t>para</w:t>
      </w:r>
      <w:r w:rsidRPr="00F30918">
        <w:rPr>
          <w:lang w:val="es-ES"/>
        </w:rPr>
        <w:t xml:space="preserve"> </w:t>
      </w:r>
      <w:r w:rsidR="00BF6214">
        <w:rPr>
          <w:lang w:val="es-ES"/>
        </w:rPr>
        <w:t xml:space="preserve">la </w:t>
      </w:r>
      <w:r w:rsidRPr="00F30918">
        <w:rPr>
          <w:lang w:val="es-ES"/>
        </w:rPr>
        <w:t>evalua</w:t>
      </w:r>
      <w:r w:rsidR="00BF6214">
        <w:rPr>
          <w:lang w:val="es-ES"/>
        </w:rPr>
        <w:t>ción</w:t>
      </w:r>
      <w:r w:rsidRPr="00F30918">
        <w:rPr>
          <w:lang w:val="es-ES"/>
        </w:rPr>
        <w:t xml:space="preserve"> y </w:t>
      </w:r>
      <w:r w:rsidR="00BF6214">
        <w:rPr>
          <w:lang w:val="es-ES"/>
        </w:rPr>
        <w:t>la comunicación de</w:t>
      </w:r>
      <w:r w:rsidRPr="00F30918">
        <w:rPr>
          <w:lang w:val="es-ES"/>
        </w:rPr>
        <w:t xml:space="preserve"> los progresos </w:t>
      </w:r>
      <w:r w:rsidR="00BF6214">
        <w:rPr>
          <w:lang w:val="es-ES"/>
        </w:rPr>
        <w:t xml:space="preserve">logrados </w:t>
      </w:r>
      <w:r w:rsidRPr="00F30918">
        <w:rPr>
          <w:lang w:val="es-ES"/>
        </w:rPr>
        <w:t xml:space="preserve">en </w:t>
      </w:r>
      <w:r w:rsidR="00E115FD">
        <w:rPr>
          <w:lang w:val="es-ES"/>
        </w:rPr>
        <w:t>m</w:t>
      </w:r>
      <w:r w:rsidRPr="00F30918">
        <w:rPr>
          <w:lang w:val="es-ES"/>
        </w:rPr>
        <w:t>a</w:t>
      </w:r>
      <w:r w:rsidR="00E115FD">
        <w:rPr>
          <w:lang w:val="es-ES"/>
        </w:rPr>
        <w:t>teria de</w:t>
      </w:r>
      <w:r w:rsidRPr="00F30918">
        <w:rPr>
          <w:lang w:val="es-ES"/>
        </w:rPr>
        <w:t xml:space="preserve"> integración de la diversidad biológica;</w:t>
      </w:r>
    </w:p>
    <w:p w14:paraId="50A54B71" w14:textId="187B3D33" w:rsidR="0069586F" w:rsidRPr="00F30918" w:rsidRDefault="0069586F" w:rsidP="0069586F">
      <w:pPr>
        <w:tabs>
          <w:tab w:val="clear" w:pos="1134"/>
        </w:tabs>
        <w:spacing w:before="120" w:after="120"/>
        <w:ind w:left="567" w:firstLine="567"/>
        <w:rPr>
          <w:lang w:val="es-ES"/>
        </w:rPr>
      </w:pPr>
      <w:r w:rsidRPr="00F30918">
        <w:rPr>
          <w:lang w:val="es-ES"/>
        </w:rPr>
        <w:t>2.</w:t>
      </w:r>
      <w:r w:rsidRPr="00F30918">
        <w:rPr>
          <w:lang w:val="es-ES"/>
        </w:rPr>
        <w:tab/>
      </w:r>
      <w:r w:rsidRPr="00F30918">
        <w:rPr>
          <w:i/>
          <w:lang w:val="es-ES"/>
        </w:rPr>
        <w:t>Reconoce también</w:t>
      </w:r>
      <w:r w:rsidRPr="00F30918">
        <w:rPr>
          <w:lang w:val="es-ES"/>
        </w:rPr>
        <w:t xml:space="preserve"> la importancia de reforzar la interfaz cien</w:t>
      </w:r>
      <w:r w:rsidR="00BF6214">
        <w:rPr>
          <w:lang w:val="es-ES"/>
        </w:rPr>
        <w:t>c</w:t>
      </w:r>
      <w:r w:rsidR="000D40DB">
        <w:rPr>
          <w:lang w:val="es-ES"/>
        </w:rPr>
        <w:t>i</w:t>
      </w:r>
      <w:r w:rsidRPr="00F30918">
        <w:rPr>
          <w:lang w:val="es-ES"/>
        </w:rPr>
        <w:t>a</w:t>
      </w:r>
      <w:r w:rsidR="00B252B4">
        <w:rPr>
          <w:lang w:val="es-ES"/>
        </w:rPr>
        <w:t>-</w:t>
      </w:r>
      <w:r w:rsidR="000D40DB">
        <w:rPr>
          <w:lang w:val="es-ES"/>
        </w:rPr>
        <w:t>p</w:t>
      </w:r>
      <w:r w:rsidRPr="00F30918">
        <w:rPr>
          <w:lang w:val="es-ES"/>
        </w:rPr>
        <w:t>o</w:t>
      </w:r>
      <w:r w:rsidR="000D40DB">
        <w:rPr>
          <w:lang w:val="es-ES"/>
        </w:rPr>
        <w:t>lí</w:t>
      </w:r>
      <w:r w:rsidRPr="00F30918">
        <w:rPr>
          <w:lang w:val="es-ES"/>
        </w:rPr>
        <w:t>ti</w:t>
      </w:r>
      <w:r w:rsidR="000D40DB">
        <w:rPr>
          <w:lang w:val="es-ES"/>
        </w:rPr>
        <w:t>c</w:t>
      </w:r>
      <w:r w:rsidRPr="00F30918">
        <w:rPr>
          <w:lang w:val="es-ES"/>
        </w:rPr>
        <w:t>a</w:t>
      </w:r>
      <w:r w:rsidR="000D40DB">
        <w:rPr>
          <w:lang w:val="es-ES"/>
        </w:rPr>
        <w:t>s</w:t>
      </w:r>
      <w:r w:rsidRPr="00F30918">
        <w:rPr>
          <w:lang w:val="es-ES"/>
        </w:rPr>
        <w:t xml:space="preserve"> para la integración de la diversidad biológica y </w:t>
      </w:r>
      <w:r w:rsidR="00B252B4">
        <w:rPr>
          <w:lang w:val="es-ES"/>
        </w:rPr>
        <w:t xml:space="preserve">de </w:t>
      </w:r>
      <w:r w:rsidRPr="00F30918">
        <w:rPr>
          <w:lang w:val="es-ES"/>
        </w:rPr>
        <w:t xml:space="preserve">facilitar el intercambio y </w:t>
      </w:r>
      <w:r w:rsidR="00BF6214">
        <w:rPr>
          <w:lang w:val="es-ES"/>
        </w:rPr>
        <w:t xml:space="preserve">la </w:t>
      </w:r>
      <w:r w:rsidRPr="00F30918">
        <w:rPr>
          <w:lang w:val="es-ES"/>
        </w:rPr>
        <w:t>adopción de buenas prácticas, herramientas, mecanismos, orientaci</w:t>
      </w:r>
      <w:r w:rsidR="00BF6214">
        <w:rPr>
          <w:lang w:val="es-ES"/>
        </w:rPr>
        <w:t>o</w:t>
      </w:r>
      <w:r w:rsidRPr="00F30918">
        <w:rPr>
          <w:lang w:val="es-ES"/>
        </w:rPr>
        <w:t>n</w:t>
      </w:r>
      <w:r w:rsidR="00BF6214">
        <w:rPr>
          <w:lang w:val="es-ES"/>
        </w:rPr>
        <w:t>es</w:t>
      </w:r>
      <w:r w:rsidRPr="00F30918">
        <w:rPr>
          <w:lang w:val="es-ES"/>
        </w:rPr>
        <w:t xml:space="preserve"> y otras soluciones </w:t>
      </w:r>
      <w:r w:rsidR="00BF6214">
        <w:rPr>
          <w:lang w:val="es-ES"/>
        </w:rPr>
        <w:t>pertinentes</w:t>
      </w:r>
      <w:r w:rsidRPr="00F30918">
        <w:rPr>
          <w:lang w:val="es-ES"/>
        </w:rPr>
        <w:t xml:space="preserve"> </w:t>
      </w:r>
      <w:r w:rsidR="00B252B4">
        <w:rPr>
          <w:lang w:val="es-ES"/>
        </w:rPr>
        <w:t>que tienen que ver</w:t>
      </w:r>
      <w:r w:rsidRPr="00F30918">
        <w:rPr>
          <w:lang w:val="es-ES"/>
        </w:rPr>
        <w:t xml:space="preserve"> </w:t>
      </w:r>
      <w:r w:rsidR="00E115FD">
        <w:rPr>
          <w:lang w:val="es-ES"/>
        </w:rPr>
        <w:t>con</w:t>
      </w:r>
      <w:r w:rsidRPr="00F30918">
        <w:rPr>
          <w:lang w:val="es-ES"/>
        </w:rPr>
        <w:t xml:space="preserve"> la integración de la diversidad biológica, entre otras cosas mediante la cooperación Sur-Sur</w:t>
      </w:r>
      <w:r>
        <w:rPr>
          <w:lang w:val="es-ES"/>
        </w:rPr>
        <w:t xml:space="preserve">, </w:t>
      </w:r>
      <w:r w:rsidRPr="00F30918">
        <w:rPr>
          <w:lang w:val="es-ES"/>
        </w:rPr>
        <w:t xml:space="preserve">Norte-Sur y triangular, en apoyo </w:t>
      </w:r>
      <w:r w:rsidR="00BF6214">
        <w:rPr>
          <w:lang w:val="es-ES"/>
        </w:rPr>
        <w:t>a</w:t>
      </w:r>
      <w:r w:rsidRPr="00F30918">
        <w:rPr>
          <w:lang w:val="es-ES"/>
        </w:rPr>
        <w:t xml:space="preserve"> la implementación del Marco Mundial de Biodiversidad de Kunming-Montreal, teniendo en cuenta las circunstancias y prioridades nacionales;</w:t>
      </w:r>
    </w:p>
    <w:p w14:paraId="704BFD9F" w14:textId="48C2E2D7" w:rsidR="0069586F" w:rsidRPr="00F30918" w:rsidRDefault="0069586F" w:rsidP="0069586F">
      <w:pPr>
        <w:tabs>
          <w:tab w:val="clear" w:pos="1134"/>
        </w:tabs>
        <w:spacing w:before="120" w:after="120"/>
        <w:ind w:left="567" w:firstLine="567"/>
        <w:rPr>
          <w:lang w:val="es-ES"/>
        </w:rPr>
      </w:pPr>
      <w:r w:rsidRPr="00F30918">
        <w:rPr>
          <w:lang w:val="es-ES"/>
        </w:rPr>
        <w:lastRenderedPageBreak/>
        <w:t>3.</w:t>
      </w:r>
      <w:r w:rsidRPr="00F30918">
        <w:rPr>
          <w:lang w:val="es-ES"/>
        </w:rPr>
        <w:tab/>
      </w:r>
      <w:r w:rsidRPr="00F30918">
        <w:rPr>
          <w:i/>
          <w:lang w:val="es-ES"/>
        </w:rPr>
        <w:t>Reconoce asimismo</w:t>
      </w:r>
      <w:r w:rsidRPr="00F30918">
        <w:rPr>
          <w:lang w:val="es-ES"/>
        </w:rPr>
        <w:t xml:space="preserve"> la importancia de reforzar la coordinación en</w:t>
      </w:r>
      <w:r w:rsidR="00B43E34">
        <w:rPr>
          <w:lang w:val="es-ES"/>
        </w:rPr>
        <w:t>tre</w:t>
      </w:r>
      <w:r w:rsidRPr="00F30918">
        <w:rPr>
          <w:lang w:val="es-ES"/>
        </w:rPr>
        <w:t xml:space="preserve"> todos los sectores y niveles de gobernanza, </w:t>
      </w:r>
      <w:r w:rsidR="00B43E34">
        <w:rPr>
          <w:lang w:val="es-ES"/>
        </w:rPr>
        <w:t xml:space="preserve">la </w:t>
      </w:r>
      <w:r w:rsidRPr="00F30918">
        <w:rPr>
          <w:lang w:val="es-ES"/>
        </w:rPr>
        <w:t xml:space="preserve">capacidad institucional, </w:t>
      </w:r>
      <w:r w:rsidR="00B43E34">
        <w:rPr>
          <w:lang w:val="es-ES"/>
        </w:rPr>
        <w:t xml:space="preserve">la </w:t>
      </w:r>
      <w:r w:rsidRPr="00F30918">
        <w:rPr>
          <w:lang w:val="es-ES"/>
        </w:rPr>
        <w:t xml:space="preserve">cooperación </w:t>
      </w:r>
      <w:r w:rsidR="00B43E34" w:rsidRPr="00F30918">
        <w:rPr>
          <w:lang w:val="es-ES"/>
        </w:rPr>
        <w:t xml:space="preserve">científica </w:t>
      </w:r>
      <w:r w:rsidRPr="00F30918">
        <w:rPr>
          <w:lang w:val="es-ES"/>
        </w:rPr>
        <w:t xml:space="preserve">y </w:t>
      </w:r>
      <w:r w:rsidR="00B43E34" w:rsidRPr="00F30918">
        <w:rPr>
          <w:lang w:val="es-ES"/>
        </w:rPr>
        <w:t>técnica</w:t>
      </w:r>
      <w:r w:rsidRPr="00F30918">
        <w:rPr>
          <w:lang w:val="es-ES"/>
        </w:rPr>
        <w:t xml:space="preserve"> y la movilización de l</w:t>
      </w:r>
      <w:r w:rsidR="00B43E34">
        <w:rPr>
          <w:lang w:val="es-ES"/>
        </w:rPr>
        <w:t xml:space="preserve">os recursos necesarios para la </w:t>
      </w:r>
      <w:r w:rsidRPr="00F30918">
        <w:rPr>
          <w:lang w:val="es-ES"/>
        </w:rPr>
        <w:t xml:space="preserve">integración </w:t>
      </w:r>
      <w:r w:rsidR="00B43E34">
        <w:rPr>
          <w:lang w:val="es-ES"/>
        </w:rPr>
        <w:t xml:space="preserve">efectiva </w:t>
      </w:r>
      <w:r w:rsidRPr="00F30918">
        <w:rPr>
          <w:lang w:val="es-ES"/>
        </w:rPr>
        <w:t>de la diversidad biológica en todos los sectores;</w:t>
      </w:r>
    </w:p>
    <w:p w14:paraId="2E4DB938" w14:textId="4F052EB9" w:rsidR="0069586F" w:rsidRPr="00F30918" w:rsidRDefault="0069586F" w:rsidP="0069586F">
      <w:pPr>
        <w:tabs>
          <w:tab w:val="clear" w:pos="1134"/>
        </w:tabs>
        <w:spacing w:before="120" w:after="120"/>
        <w:ind w:left="567" w:firstLine="567"/>
        <w:rPr>
          <w:lang w:val="es-ES"/>
        </w:rPr>
      </w:pPr>
      <w:r w:rsidRPr="00F30918">
        <w:rPr>
          <w:lang w:val="es-ES"/>
        </w:rPr>
        <w:t>4.</w:t>
      </w:r>
      <w:r w:rsidRPr="00F30918">
        <w:rPr>
          <w:lang w:val="es-ES"/>
        </w:rPr>
        <w:tab/>
      </w:r>
      <w:r w:rsidRPr="00F30918">
        <w:rPr>
          <w:i/>
          <w:lang w:val="es-ES"/>
        </w:rPr>
        <w:t>Alienta</w:t>
      </w:r>
      <w:r w:rsidRPr="00F30918">
        <w:rPr>
          <w:lang w:val="es-ES"/>
        </w:rPr>
        <w:t xml:space="preserve"> a las Partes, </w:t>
      </w:r>
      <w:r w:rsidR="00E115FD">
        <w:rPr>
          <w:lang w:val="es-ES"/>
        </w:rPr>
        <w:t xml:space="preserve">de </w:t>
      </w:r>
      <w:r w:rsidRPr="00F30918">
        <w:rPr>
          <w:lang w:val="es-ES"/>
        </w:rPr>
        <w:t>conform</w:t>
      </w:r>
      <w:r w:rsidR="00E115FD">
        <w:rPr>
          <w:lang w:val="es-ES"/>
        </w:rPr>
        <w:t>id</w:t>
      </w:r>
      <w:r w:rsidRPr="00F30918">
        <w:rPr>
          <w:lang w:val="es-ES"/>
        </w:rPr>
        <w:t>a</w:t>
      </w:r>
      <w:r w:rsidR="00E115FD">
        <w:rPr>
          <w:lang w:val="es-ES"/>
        </w:rPr>
        <w:t>d</w:t>
      </w:r>
      <w:r w:rsidRPr="00F30918">
        <w:rPr>
          <w:lang w:val="es-ES"/>
        </w:rPr>
        <w:t xml:space="preserve"> </w:t>
      </w:r>
      <w:r w:rsidR="00E115FD">
        <w:rPr>
          <w:lang w:val="es-ES"/>
        </w:rPr>
        <w:t xml:space="preserve">con </w:t>
      </w:r>
      <w:r w:rsidRPr="00F30918">
        <w:rPr>
          <w:lang w:val="es-ES"/>
        </w:rPr>
        <w:t xml:space="preserve">las circunstancias, prioridades, capacidades y aptitudes nacionales, a reforzar y acelerar los esfuerzos </w:t>
      </w:r>
      <w:r w:rsidR="00E115FD">
        <w:rPr>
          <w:lang w:val="es-ES"/>
        </w:rPr>
        <w:t>tendientes a</w:t>
      </w:r>
      <w:r w:rsidRPr="00F30918">
        <w:rPr>
          <w:lang w:val="es-ES"/>
        </w:rPr>
        <w:t xml:space="preserve"> integrar la diversidad biológica y sus múltiples valores en todos los sectores, en consonancia con el Marco;</w:t>
      </w:r>
    </w:p>
    <w:p w14:paraId="76C767F1" w14:textId="29CD7D16" w:rsidR="0069586F" w:rsidRPr="00DF7C52" w:rsidRDefault="0069586F" w:rsidP="0069586F">
      <w:pPr>
        <w:tabs>
          <w:tab w:val="clear" w:pos="1134"/>
        </w:tabs>
        <w:spacing w:before="120" w:after="120"/>
        <w:ind w:left="567" w:firstLine="567"/>
        <w:rPr>
          <w:spacing w:val="-2"/>
          <w:lang w:val="es-ES"/>
        </w:rPr>
      </w:pPr>
      <w:r w:rsidRPr="00DF7C52">
        <w:rPr>
          <w:spacing w:val="-2"/>
          <w:lang w:val="es-ES"/>
        </w:rPr>
        <w:t>5.</w:t>
      </w:r>
      <w:r w:rsidRPr="00DF7C52">
        <w:rPr>
          <w:spacing w:val="-2"/>
          <w:lang w:val="es-ES"/>
        </w:rPr>
        <w:tab/>
      </w:r>
      <w:r w:rsidRPr="00DF7C52">
        <w:rPr>
          <w:i/>
          <w:spacing w:val="-2"/>
          <w:lang w:val="es-ES"/>
        </w:rPr>
        <w:t>Alienta también</w:t>
      </w:r>
      <w:r w:rsidRPr="00DF7C52">
        <w:rPr>
          <w:spacing w:val="-2"/>
          <w:lang w:val="es-ES"/>
        </w:rPr>
        <w:t xml:space="preserve"> a las Partes</w:t>
      </w:r>
      <w:r w:rsidR="00E115FD" w:rsidRPr="00DF7C52">
        <w:rPr>
          <w:spacing w:val="-2"/>
          <w:lang w:val="es-ES"/>
        </w:rPr>
        <w:t>,</w:t>
      </w:r>
      <w:r w:rsidRPr="00DF7C52">
        <w:rPr>
          <w:spacing w:val="-2"/>
          <w:lang w:val="es-ES"/>
        </w:rPr>
        <w:t xml:space="preserve"> </w:t>
      </w:r>
      <w:r w:rsidR="00B43E34" w:rsidRPr="00DF7C52">
        <w:rPr>
          <w:spacing w:val="-2"/>
          <w:lang w:val="es-ES"/>
        </w:rPr>
        <w:t>e invita</w:t>
      </w:r>
      <w:r w:rsidRPr="00DF7C52">
        <w:rPr>
          <w:spacing w:val="-2"/>
          <w:lang w:val="es-ES"/>
        </w:rPr>
        <w:t xml:space="preserve"> a otros Gobiernos</w:t>
      </w:r>
      <w:r w:rsidR="00B43E34" w:rsidRPr="00DF7C52">
        <w:rPr>
          <w:spacing w:val="-2"/>
          <w:lang w:val="es-ES"/>
        </w:rPr>
        <w:t xml:space="preserve"> y actores </w:t>
      </w:r>
      <w:r w:rsidRPr="00DF7C52">
        <w:rPr>
          <w:spacing w:val="-2"/>
          <w:lang w:val="es-ES"/>
        </w:rPr>
        <w:t>distintos de los Gobiernos nacionales</w:t>
      </w:r>
      <w:r w:rsidR="0026480B">
        <w:rPr>
          <w:rStyle w:val="Refdenotaalpie"/>
          <w:spacing w:val="-2"/>
        </w:rPr>
        <w:footnoteReference w:id="2"/>
      </w:r>
      <w:r w:rsidRPr="00DF7C52">
        <w:rPr>
          <w:spacing w:val="-2"/>
          <w:lang w:val="es-ES"/>
        </w:rPr>
        <w:t>,</w:t>
      </w:r>
      <w:r w:rsidR="00B43E34" w:rsidRPr="00DF7C52">
        <w:rPr>
          <w:spacing w:val="-2"/>
          <w:lang w:val="es-ES"/>
        </w:rPr>
        <w:t xml:space="preserve"> de conformidad con el párrafo 26 de la decisión </w:t>
      </w:r>
      <w:hyperlink r:id="rId19" w:history="1">
        <w:r w:rsidR="00B43E34" w:rsidRPr="00DF7C52">
          <w:rPr>
            <w:rStyle w:val="Hipervnculo"/>
            <w:spacing w:val="-2"/>
            <w:lang w:val="es-ES"/>
          </w:rPr>
          <w:t>15/6</w:t>
        </w:r>
      </w:hyperlink>
      <w:r w:rsidR="00B43E34" w:rsidRPr="00DF7C52">
        <w:rPr>
          <w:spacing w:val="-2"/>
          <w:lang w:val="es-ES"/>
        </w:rPr>
        <w:t xml:space="preserve">, de 19 de diciembre de 2022, y el párrafo 3 de la decisión </w:t>
      </w:r>
      <w:hyperlink r:id="rId20" w:history="1">
        <w:r w:rsidR="00B43E34" w:rsidRPr="00DF7C52">
          <w:rPr>
            <w:rStyle w:val="Hipervnculo"/>
            <w:spacing w:val="-2"/>
            <w:lang w:val="es-ES"/>
          </w:rPr>
          <w:t>16/32</w:t>
        </w:r>
      </w:hyperlink>
      <w:r w:rsidR="00B43E34" w:rsidRPr="00DF7C52">
        <w:rPr>
          <w:spacing w:val="-2"/>
          <w:lang w:val="es-ES"/>
        </w:rPr>
        <w:t xml:space="preserve">, de 27 de febrero de 2025,  </w:t>
      </w:r>
      <w:r w:rsidRPr="00DF7C52">
        <w:rPr>
          <w:spacing w:val="-2"/>
          <w:lang w:val="es-ES"/>
        </w:rPr>
        <w:t xml:space="preserve">a acelerar el intercambio de buenas prácticas, herramientas, </w:t>
      </w:r>
      <w:r w:rsidR="00B43E34" w:rsidRPr="00DF7C52">
        <w:rPr>
          <w:spacing w:val="-2"/>
          <w:lang w:val="es-ES"/>
        </w:rPr>
        <w:t xml:space="preserve">mecanismos y </w:t>
      </w:r>
      <w:r w:rsidRPr="00DF7C52">
        <w:rPr>
          <w:spacing w:val="-2"/>
          <w:lang w:val="es-ES"/>
        </w:rPr>
        <w:t>orientaci</w:t>
      </w:r>
      <w:r w:rsidR="00B43E34" w:rsidRPr="00DF7C52">
        <w:rPr>
          <w:spacing w:val="-2"/>
          <w:lang w:val="es-ES"/>
        </w:rPr>
        <w:t>o</w:t>
      </w:r>
      <w:r w:rsidRPr="00DF7C52">
        <w:rPr>
          <w:spacing w:val="-2"/>
          <w:lang w:val="es-ES"/>
        </w:rPr>
        <w:t>n</w:t>
      </w:r>
      <w:r w:rsidR="00B43E34" w:rsidRPr="00DF7C52">
        <w:rPr>
          <w:spacing w:val="-2"/>
          <w:lang w:val="es-ES"/>
        </w:rPr>
        <w:t>es</w:t>
      </w:r>
      <w:r w:rsidRPr="00DF7C52">
        <w:rPr>
          <w:spacing w:val="-2"/>
          <w:lang w:val="es-ES"/>
        </w:rPr>
        <w:t xml:space="preserve"> pertinentes, así como otras soluciones </w:t>
      </w:r>
      <w:r w:rsidR="00B43E34" w:rsidRPr="00DF7C52">
        <w:rPr>
          <w:spacing w:val="-2"/>
          <w:lang w:val="es-ES"/>
        </w:rPr>
        <w:t>pertinentes,</w:t>
      </w:r>
      <w:r w:rsidRPr="00DF7C52">
        <w:rPr>
          <w:spacing w:val="-2"/>
          <w:lang w:val="es-ES"/>
        </w:rPr>
        <w:t xml:space="preserve"> </w:t>
      </w:r>
      <w:r w:rsidR="00B252B4">
        <w:rPr>
          <w:spacing w:val="-2"/>
          <w:lang w:val="es-ES"/>
        </w:rPr>
        <w:t>que tienen que ver</w:t>
      </w:r>
      <w:r w:rsidRPr="00DF7C52">
        <w:rPr>
          <w:spacing w:val="-2"/>
          <w:lang w:val="es-ES"/>
        </w:rPr>
        <w:t xml:space="preserve"> </w:t>
      </w:r>
      <w:r w:rsidR="00DF7C52" w:rsidRPr="00DF7C52">
        <w:rPr>
          <w:spacing w:val="-2"/>
          <w:lang w:val="es-ES"/>
        </w:rPr>
        <w:t>con</w:t>
      </w:r>
      <w:r w:rsidRPr="00DF7C52">
        <w:rPr>
          <w:spacing w:val="-2"/>
          <w:lang w:val="es-ES"/>
        </w:rPr>
        <w:t xml:space="preserve"> la integración de la diversidad biológica, </w:t>
      </w:r>
      <w:r w:rsidR="00DF7C52" w:rsidRPr="00DF7C52">
        <w:rPr>
          <w:spacing w:val="-2"/>
          <w:lang w:val="es-ES"/>
        </w:rPr>
        <w:t>incluidos los</w:t>
      </w:r>
      <w:r w:rsidRPr="00DF7C52">
        <w:rPr>
          <w:spacing w:val="-2"/>
          <w:lang w:val="es-ES"/>
        </w:rPr>
        <w:t xml:space="preserve"> </w:t>
      </w:r>
      <w:r w:rsidR="00B43E34" w:rsidRPr="00DF7C52">
        <w:rPr>
          <w:spacing w:val="-2"/>
          <w:lang w:val="es-ES"/>
        </w:rPr>
        <w:t xml:space="preserve">que </w:t>
      </w:r>
      <w:r w:rsidRPr="00DF7C52">
        <w:rPr>
          <w:spacing w:val="-2"/>
          <w:lang w:val="es-ES"/>
        </w:rPr>
        <w:t>sur</w:t>
      </w:r>
      <w:r w:rsidR="00B43E34" w:rsidRPr="00DF7C52">
        <w:rPr>
          <w:spacing w:val="-2"/>
          <w:lang w:val="es-ES"/>
        </w:rPr>
        <w:t>j</w:t>
      </w:r>
      <w:r w:rsidRPr="00DF7C52">
        <w:rPr>
          <w:spacing w:val="-2"/>
          <w:lang w:val="es-ES"/>
        </w:rPr>
        <w:t>a</w:t>
      </w:r>
      <w:r w:rsidR="00B43E34" w:rsidRPr="00DF7C52">
        <w:rPr>
          <w:spacing w:val="-2"/>
          <w:lang w:val="es-ES"/>
        </w:rPr>
        <w:t>n</w:t>
      </w:r>
      <w:r w:rsidRPr="00DF7C52">
        <w:rPr>
          <w:spacing w:val="-2"/>
          <w:lang w:val="es-ES"/>
        </w:rPr>
        <w:t xml:space="preserve"> de programas de trabajo e iniciativas intersectoriales </w:t>
      </w:r>
      <w:r w:rsidR="00B43E34" w:rsidRPr="00DF7C52">
        <w:rPr>
          <w:spacing w:val="-2"/>
          <w:lang w:val="es-ES"/>
        </w:rPr>
        <w:t xml:space="preserve">pertinentes </w:t>
      </w:r>
      <w:r w:rsidRPr="00DF7C52">
        <w:rPr>
          <w:spacing w:val="-2"/>
          <w:lang w:val="es-ES"/>
        </w:rPr>
        <w:t>del Convenio sobre la Diversidad Biológica</w:t>
      </w:r>
      <w:r w:rsidRPr="00DF7C52">
        <w:rPr>
          <w:rStyle w:val="Refdenotaalpie"/>
          <w:spacing w:val="-2"/>
        </w:rPr>
        <w:footnoteReference w:id="3"/>
      </w:r>
      <w:r w:rsidR="00DF7C52" w:rsidRPr="00DF7C52">
        <w:rPr>
          <w:spacing w:val="-2"/>
          <w:lang w:val="es-ES"/>
        </w:rPr>
        <w:t>,</w:t>
      </w:r>
      <w:r w:rsidRPr="00DF7C52">
        <w:rPr>
          <w:spacing w:val="-2"/>
          <w:lang w:val="es-ES"/>
        </w:rPr>
        <w:t xml:space="preserve"> a través </w:t>
      </w:r>
      <w:r w:rsidRPr="00DF7C52">
        <w:rPr>
          <w:lang w:val="es-ES"/>
        </w:rPr>
        <w:t>de mecanismos existentes de presentación de informes, intercambio de conocimiento</w:t>
      </w:r>
      <w:r w:rsidR="00B43E34" w:rsidRPr="00DF7C52">
        <w:rPr>
          <w:lang w:val="es-ES"/>
        </w:rPr>
        <w:t>s</w:t>
      </w:r>
      <w:r w:rsidRPr="00DF7C52">
        <w:rPr>
          <w:lang w:val="es-ES"/>
        </w:rPr>
        <w:t xml:space="preserve"> y cooperación, </w:t>
      </w:r>
      <w:r w:rsidR="00DF7C52" w:rsidRPr="00DF7C52">
        <w:rPr>
          <w:lang w:val="es-ES"/>
        </w:rPr>
        <w:t>entre ellos</w:t>
      </w:r>
      <w:r w:rsidRPr="00DF7C52">
        <w:rPr>
          <w:lang w:val="es-ES"/>
        </w:rPr>
        <w:t xml:space="preserve"> el mecanismo de facilitación;</w:t>
      </w:r>
    </w:p>
    <w:p w14:paraId="3CAF9C8D" w14:textId="69B3B738" w:rsidR="0099068B" w:rsidRPr="00A0117A" w:rsidRDefault="0069586F" w:rsidP="00260C8A">
      <w:pPr>
        <w:tabs>
          <w:tab w:val="clear" w:pos="1134"/>
        </w:tabs>
        <w:spacing w:before="120" w:after="120"/>
        <w:ind w:left="567" w:firstLine="567"/>
        <w:rPr>
          <w:lang w:val="es-419"/>
        </w:rPr>
      </w:pPr>
      <w:r w:rsidRPr="00F30918">
        <w:rPr>
          <w:lang w:val="es-ES"/>
        </w:rPr>
        <w:t>6.</w:t>
      </w:r>
      <w:r w:rsidRPr="00F30918">
        <w:rPr>
          <w:lang w:val="es-ES"/>
        </w:rPr>
        <w:tab/>
      </w:r>
      <w:r w:rsidRPr="00F30918">
        <w:rPr>
          <w:i/>
          <w:lang w:val="es-ES"/>
        </w:rPr>
        <w:t xml:space="preserve">Invita </w:t>
      </w:r>
      <w:r w:rsidRPr="00F30918">
        <w:rPr>
          <w:lang w:val="es-ES"/>
        </w:rPr>
        <w:t>a las Partes a que, sobre la base de experiencias, herramientas, orientaci</w:t>
      </w:r>
      <w:r w:rsidR="00260C8A">
        <w:rPr>
          <w:lang w:val="es-ES"/>
        </w:rPr>
        <w:t>o</w:t>
      </w:r>
      <w:r w:rsidRPr="00F30918">
        <w:rPr>
          <w:lang w:val="es-ES"/>
        </w:rPr>
        <w:t>n</w:t>
      </w:r>
      <w:r w:rsidR="00260C8A">
        <w:rPr>
          <w:lang w:val="es-ES"/>
        </w:rPr>
        <w:t>es</w:t>
      </w:r>
      <w:r w:rsidRPr="00F30918">
        <w:rPr>
          <w:lang w:val="es-ES"/>
        </w:rPr>
        <w:t xml:space="preserve"> y mejores prácticas, </w:t>
      </w:r>
      <w:r w:rsidR="00DF7C52">
        <w:rPr>
          <w:lang w:val="es-ES"/>
        </w:rPr>
        <w:t>incluidas</w:t>
      </w:r>
      <w:r w:rsidRPr="00F30918">
        <w:rPr>
          <w:lang w:val="es-ES"/>
        </w:rPr>
        <w:t xml:space="preserve"> l</w:t>
      </w:r>
      <w:r w:rsidR="00DF7C52">
        <w:rPr>
          <w:lang w:val="es-ES"/>
        </w:rPr>
        <w:t>a</w:t>
      </w:r>
      <w:r w:rsidRPr="00F30918">
        <w:rPr>
          <w:lang w:val="es-ES"/>
        </w:rPr>
        <w:t xml:space="preserve">s elaboradas </w:t>
      </w:r>
      <w:r w:rsidR="00260C8A">
        <w:rPr>
          <w:lang w:val="es-ES"/>
        </w:rPr>
        <w:t>e</w:t>
      </w:r>
      <w:r w:rsidRPr="00F30918">
        <w:rPr>
          <w:lang w:val="es-ES"/>
        </w:rPr>
        <w:t xml:space="preserve">n </w:t>
      </w:r>
      <w:r w:rsidR="00260C8A">
        <w:rPr>
          <w:lang w:val="es-ES"/>
        </w:rPr>
        <w:t xml:space="preserve">virtud de </w:t>
      </w:r>
      <w:r w:rsidRPr="00F30918">
        <w:rPr>
          <w:lang w:val="es-ES"/>
        </w:rPr>
        <w:t xml:space="preserve">acuerdos ambientales multilaterales, organizaciones y procesos pertinentes, y teniendo en cuenta información pertinente proveniente de las aportaciones y los resultados de la revisión mundial </w:t>
      </w:r>
      <w:r w:rsidR="00D032AC">
        <w:rPr>
          <w:lang w:val="es-ES"/>
        </w:rPr>
        <w:t>d</w:t>
      </w:r>
      <w:r w:rsidRPr="00F30918">
        <w:rPr>
          <w:lang w:val="es-ES"/>
        </w:rPr>
        <w:t>e los progresos colectivos en la implementación del Marco, in</w:t>
      </w:r>
      <w:r w:rsidR="00D032AC">
        <w:rPr>
          <w:lang w:val="es-ES"/>
        </w:rPr>
        <w:t>cluidos los informes nacionales</w:t>
      </w:r>
      <w:r w:rsidRPr="00F30918">
        <w:rPr>
          <w:lang w:val="es-ES"/>
        </w:rPr>
        <w:t xml:space="preserve"> y</w:t>
      </w:r>
      <w:r w:rsidR="00D032AC">
        <w:rPr>
          <w:lang w:val="es-ES"/>
        </w:rPr>
        <w:t xml:space="preserve"> las</w:t>
      </w:r>
      <w:r w:rsidRPr="00F30918">
        <w:rPr>
          <w:lang w:val="es-ES"/>
        </w:rPr>
        <w:t xml:space="preserve"> evaluaciones de la Plataforma </w:t>
      </w:r>
      <w:r w:rsidRPr="000D15C2">
        <w:rPr>
          <w:spacing w:val="-2"/>
          <w:lang w:val="es-ES"/>
        </w:rPr>
        <w:t>Intergubernamental Científico</w:t>
      </w:r>
      <w:r w:rsidR="000D40DB" w:rsidRPr="000D15C2">
        <w:rPr>
          <w:spacing w:val="-2"/>
          <w:lang w:val="es-ES"/>
        </w:rPr>
        <w:t>-</w:t>
      </w:r>
      <w:r w:rsidRPr="000D15C2">
        <w:rPr>
          <w:spacing w:val="-2"/>
          <w:lang w:val="es-ES"/>
        </w:rPr>
        <w:t>Normativa sobre Diversidad Biológica y Servicios de los Ecosistemas,</w:t>
      </w:r>
      <w:r w:rsidRPr="00F30918">
        <w:rPr>
          <w:lang w:val="es-ES"/>
        </w:rPr>
        <w:t xml:space="preserve"> según proceda</w:t>
      </w:r>
      <w:r w:rsidR="007075E9" w:rsidRPr="00A0117A">
        <w:rPr>
          <w:lang w:val="es-419"/>
        </w:rPr>
        <w:t>:</w:t>
      </w:r>
    </w:p>
    <w:p w14:paraId="6D2691F7" w14:textId="77777777" w:rsidR="00D032AC" w:rsidRDefault="0069586F" w:rsidP="0069586F">
      <w:pPr>
        <w:tabs>
          <w:tab w:val="clear" w:pos="1134"/>
        </w:tabs>
        <w:spacing w:before="120" w:after="120"/>
        <w:ind w:left="567" w:firstLine="567"/>
        <w:rPr>
          <w:lang w:val="es-ES"/>
        </w:rPr>
      </w:pPr>
      <w:r w:rsidRPr="00F30918">
        <w:rPr>
          <w:lang w:val="es-ES"/>
        </w:rPr>
        <w:t>a)</w:t>
      </w:r>
      <w:r w:rsidRPr="00F30918">
        <w:rPr>
          <w:lang w:val="es-ES"/>
        </w:rPr>
        <w:tab/>
      </w:r>
      <w:r w:rsidR="00D032AC">
        <w:rPr>
          <w:lang w:val="es-ES"/>
        </w:rPr>
        <w:t>Profundicen y aceleren la integración de la diversidad biológica, incluido mediante lo siguiente:</w:t>
      </w:r>
    </w:p>
    <w:p w14:paraId="2342BB69" w14:textId="34FCBC61" w:rsidR="0069586F" w:rsidRPr="00F30918" w:rsidRDefault="00D032AC" w:rsidP="00E97722">
      <w:pPr>
        <w:tabs>
          <w:tab w:val="clear" w:pos="1134"/>
        </w:tabs>
        <w:spacing w:before="120" w:after="120"/>
        <w:ind w:left="1700" w:hanging="562"/>
        <w:rPr>
          <w:lang w:val="es-ES"/>
        </w:rPr>
      </w:pPr>
      <w:r>
        <w:rPr>
          <w:lang w:val="es-ES"/>
        </w:rPr>
        <w:t>i)</w:t>
      </w:r>
      <w:r>
        <w:rPr>
          <w:lang w:val="es-ES"/>
        </w:rPr>
        <w:tab/>
      </w:r>
      <w:r w:rsidR="0069586F" w:rsidRPr="00F30918">
        <w:rPr>
          <w:lang w:val="es-ES"/>
        </w:rPr>
        <w:t>Atend</w:t>
      </w:r>
      <w:r>
        <w:rPr>
          <w:lang w:val="es-ES"/>
        </w:rPr>
        <w:t>ie</w:t>
      </w:r>
      <w:r w:rsidR="0069586F" w:rsidRPr="00F30918">
        <w:rPr>
          <w:lang w:val="es-ES"/>
        </w:rPr>
        <w:t>n</w:t>
      </w:r>
      <w:r>
        <w:rPr>
          <w:lang w:val="es-ES"/>
        </w:rPr>
        <w:t>do carencias</w:t>
      </w:r>
      <w:r w:rsidR="0069586F" w:rsidRPr="00F30918">
        <w:rPr>
          <w:lang w:val="es-ES"/>
        </w:rPr>
        <w:t xml:space="preserve"> </w:t>
      </w:r>
      <w:r w:rsidR="00DF7C52">
        <w:rPr>
          <w:lang w:val="es-ES"/>
        </w:rPr>
        <w:t>relativas a la</w:t>
      </w:r>
      <w:r>
        <w:rPr>
          <w:lang w:val="es-ES"/>
        </w:rPr>
        <w:t xml:space="preserve"> integración de la diversidad biológica en </w:t>
      </w:r>
      <w:r w:rsidR="0069586F" w:rsidRPr="00F30918">
        <w:rPr>
          <w:lang w:val="es-ES"/>
        </w:rPr>
        <w:t>estrategias y planes de acción nacionales en materia de biodiversidad</w:t>
      </w:r>
      <w:r>
        <w:rPr>
          <w:lang w:val="es-ES"/>
        </w:rPr>
        <w:t>,</w:t>
      </w:r>
      <w:r w:rsidR="0069586F" w:rsidRPr="00F30918">
        <w:rPr>
          <w:lang w:val="es-ES"/>
        </w:rPr>
        <w:t xml:space="preserve"> </w:t>
      </w:r>
      <w:proofErr w:type="gramStart"/>
      <w:r w:rsidR="0069586F" w:rsidRPr="00F30918">
        <w:rPr>
          <w:lang w:val="es-ES"/>
        </w:rPr>
        <w:t xml:space="preserve">metas nacionales y </w:t>
      </w:r>
      <w:r>
        <w:rPr>
          <w:lang w:val="es-ES"/>
        </w:rPr>
        <w:t>otros instrumentos nacionales</w:t>
      </w:r>
      <w:proofErr w:type="gramEnd"/>
      <w:r>
        <w:rPr>
          <w:lang w:val="es-ES"/>
        </w:rPr>
        <w:t xml:space="preserve"> pertinentes, incluido a través de procesos </w:t>
      </w:r>
      <w:r w:rsidR="00DF7C52">
        <w:rPr>
          <w:lang w:val="es-ES"/>
        </w:rPr>
        <w:t xml:space="preserve">existentes </w:t>
      </w:r>
      <w:r>
        <w:rPr>
          <w:lang w:val="es-ES"/>
        </w:rPr>
        <w:t>de planificación nacional, con miras a fortalecer el alcance y la</w:t>
      </w:r>
      <w:r w:rsidR="0069586F" w:rsidRPr="00F30918">
        <w:rPr>
          <w:lang w:val="es-ES"/>
        </w:rPr>
        <w:t xml:space="preserve"> cobertura </w:t>
      </w:r>
      <w:r w:rsidR="00DF7C52">
        <w:rPr>
          <w:lang w:val="es-ES"/>
        </w:rPr>
        <w:t>a fin de</w:t>
      </w:r>
      <w:r>
        <w:rPr>
          <w:lang w:val="es-ES"/>
        </w:rPr>
        <w:t xml:space="preserve"> abarcar elementos</w:t>
      </w:r>
      <w:r w:rsidR="0069586F" w:rsidRPr="00F30918">
        <w:rPr>
          <w:lang w:val="es-ES"/>
        </w:rPr>
        <w:t xml:space="preserve"> </w:t>
      </w:r>
      <w:r>
        <w:rPr>
          <w:lang w:val="es-ES"/>
        </w:rPr>
        <w:t xml:space="preserve">relacionados con </w:t>
      </w:r>
      <w:r w:rsidR="0069586F" w:rsidRPr="00F30918">
        <w:rPr>
          <w:lang w:val="es-ES"/>
        </w:rPr>
        <w:t xml:space="preserve">la integración en todas las metas </w:t>
      </w:r>
      <w:r>
        <w:rPr>
          <w:lang w:val="es-ES"/>
        </w:rPr>
        <w:t xml:space="preserve">pertinentes </w:t>
      </w:r>
      <w:r w:rsidR="0069586F" w:rsidRPr="00F30918">
        <w:rPr>
          <w:lang w:val="es-ES"/>
        </w:rPr>
        <w:t>del Marco</w:t>
      </w:r>
      <w:r>
        <w:rPr>
          <w:lang w:val="es-ES"/>
        </w:rPr>
        <w:t>, de conformidad con la</w:t>
      </w:r>
      <w:r w:rsidR="00313C65">
        <w:rPr>
          <w:lang w:val="es-ES"/>
        </w:rPr>
        <w:t xml:space="preserve"> legislación y las</w:t>
      </w:r>
      <w:r>
        <w:rPr>
          <w:lang w:val="es-ES"/>
        </w:rPr>
        <w:t xml:space="preserve"> circunstancias</w:t>
      </w:r>
      <w:r w:rsidR="00313C65">
        <w:rPr>
          <w:lang w:val="es-ES"/>
        </w:rPr>
        <w:t xml:space="preserve"> na</w:t>
      </w:r>
      <w:r>
        <w:rPr>
          <w:lang w:val="es-ES"/>
        </w:rPr>
        <w:t>cionales;</w:t>
      </w:r>
    </w:p>
    <w:p w14:paraId="2AE18C53" w14:textId="3E30913C" w:rsidR="0069586F" w:rsidRPr="00545762" w:rsidRDefault="00D032AC" w:rsidP="00E97722">
      <w:pPr>
        <w:tabs>
          <w:tab w:val="clear" w:pos="1134"/>
        </w:tabs>
        <w:spacing w:before="120" w:after="120"/>
        <w:ind w:left="1700" w:hanging="562"/>
        <w:rPr>
          <w:lang w:val="es-ES"/>
        </w:rPr>
      </w:pPr>
      <w:proofErr w:type="spellStart"/>
      <w:r>
        <w:rPr>
          <w:lang w:val="es-ES"/>
        </w:rPr>
        <w:t>i</w:t>
      </w:r>
      <w:r w:rsidR="0069586F" w:rsidRPr="00545762">
        <w:rPr>
          <w:lang w:val="es-ES"/>
        </w:rPr>
        <w:t>i</w:t>
      </w:r>
      <w:proofErr w:type="spellEnd"/>
      <w:r w:rsidR="0069586F" w:rsidRPr="00545762">
        <w:rPr>
          <w:lang w:val="es-ES"/>
        </w:rPr>
        <w:t>)</w:t>
      </w:r>
      <w:r w:rsidR="0069586F" w:rsidRPr="00545762">
        <w:rPr>
          <w:lang w:val="es-ES"/>
        </w:rPr>
        <w:tab/>
      </w:r>
      <w:r>
        <w:rPr>
          <w:lang w:val="es-ES"/>
        </w:rPr>
        <w:t>Cerrando</w:t>
      </w:r>
      <w:r w:rsidR="0069586F" w:rsidRPr="00545762">
        <w:rPr>
          <w:lang w:val="es-ES"/>
        </w:rPr>
        <w:t xml:space="preserve"> la</w:t>
      </w:r>
      <w:r>
        <w:rPr>
          <w:lang w:val="es-ES"/>
        </w:rPr>
        <w:t xml:space="preserve"> brecha</w:t>
      </w:r>
      <w:r w:rsidR="0069586F" w:rsidRPr="00545762">
        <w:rPr>
          <w:lang w:val="es-ES"/>
        </w:rPr>
        <w:t xml:space="preserve"> entre la integración de la diversidad biológica en no</w:t>
      </w:r>
      <w:r>
        <w:rPr>
          <w:lang w:val="es-ES"/>
        </w:rPr>
        <w:t>rmas o polític</w:t>
      </w:r>
      <w:r w:rsidR="0069586F" w:rsidRPr="00545762">
        <w:rPr>
          <w:lang w:val="es-ES"/>
        </w:rPr>
        <w:t xml:space="preserve">as y </w:t>
      </w:r>
      <w:r w:rsidR="006B2811">
        <w:rPr>
          <w:lang w:val="es-ES"/>
        </w:rPr>
        <w:t xml:space="preserve">su </w:t>
      </w:r>
      <w:r w:rsidR="0069586F" w:rsidRPr="00545762">
        <w:rPr>
          <w:lang w:val="es-ES"/>
        </w:rPr>
        <w:t xml:space="preserve">implementación </w:t>
      </w:r>
      <w:r>
        <w:rPr>
          <w:lang w:val="es-ES"/>
        </w:rPr>
        <w:t xml:space="preserve">efectiva </w:t>
      </w:r>
      <w:r w:rsidR="0069586F" w:rsidRPr="00545762">
        <w:rPr>
          <w:lang w:val="es-ES"/>
        </w:rPr>
        <w:t>en la práctica;</w:t>
      </w:r>
    </w:p>
    <w:p w14:paraId="29D1155C" w14:textId="0E4A3895" w:rsidR="0069586F" w:rsidRPr="00545762" w:rsidRDefault="0069586F" w:rsidP="00E97722">
      <w:pPr>
        <w:tabs>
          <w:tab w:val="clear" w:pos="1701"/>
          <w:tab w:val="clear" w:pos="2268"/>
        </w:tabs>
        <w:spacing w:before="120" w:after="120"/>
        <w:ind w:left="1700" w:hanging="562"/>
        <w:rPr>
          <w:lang w:val="es-ES"/>
        </w:rPr>
      </w:pPr>
      <w:proofErr w:type="spellStart"/>
      <w:r w:rsidRPr="00545762">
        <w:rPr>
          <w:lang w:val="es-ES"/>
        </w:rPr>
        <w:t>ii</w:t>
      </w:r>
      <w:r w:rsidR="00D032AC">
        <w:rPr>
          <w:lang w:val="es-ES"/>
        </w:rPr>
        <w:t>i</w:t>
      </w:r>
      <w:proofErr w:type="spellEnd"/>
      <w:r w:rsidRPr="00545762">
        <w:rPr>
          <w:lang w:val="es-ES"/>
        </w:rPr>
        <w:t>)</w:t>
      </w:r>
      <w:r w:rsidRPr="00545762">
        <w:rPr>
          <w:lang w:val="es-ES"/>
        </w:rPr>
        <w:tab/>
      </w:r>
      <w:r w:rsidR="00D032AC">
        <w:rPr>
          <w:lang w:val="es-ES"/>
        </w:rPr>
        <w:t>Fortaleciendo</w:t>
      </w:r>
      <w:r w:rsidRPr="00545762">
        <w:rPr>
          <w:lang w:val="es-ES"/>
        </w:rPr>
        <w:t xml:space="preserve"> las capacidades institucionales y técnicas de autoridades competentes, en particular </w:t>
      </w:r>
      <w:r w:rsidR="00D032AC">
        <w:rPr>
          <w:lang w:val="es-ES"/>
        </w:rPr>
        <w:t>aquel</w:t>
      </w:r>
      <w:r w:rsidRPr="00545762">
        <w:rPr>
          <w:lang w:val="es-ES"/>
        </w:rPr>
        <w:t xml:space="preserve">las autoridades </w:t>
      </w:r>
      <w:r w:rsidR="00D032AC">
        <w:rPr>
          <w:lang w:val="es-ES"/>
        </w:rPr>
        <w:t>qu</w:t>
      </w:r>
      <w:r w:rsidRPr="00545762">
        <w:rPr>
          <w:lang w:val="es-ES"/>
        </w:rPr>
        <w:t xml:space="preserve">e </w:t>
      </w:r>
      <w:r w:rsidR="00D032AC">
        <w:rPr>
          <w:lang w:val="es-ES"/>
        </w:rPr>
        <w:t xml:space="preserve">no sean </w:t>
      </w:r>
      <w:r w:rsidRPr="00545762">
        <w:rPr>
          <w:lang w:val="es-ES"/>
        </w:rPr>
        <w:t xml:space="preserve">las encargadas de </w:t>
      </w:r>
      <w:r w:rsidR="000603A1">
        <w:rPr>
          <w:lang w:val="es-ES"/>
        </w:rPr>
        <w:t>la</w:t>
      </w:r>
      <w:r w:rsidRPr="00545762">
        <w:rPr>
          <w:lang w:val="es-ES"/>
        </w:rPr>
        <w:t xml:space="preserve"> diversidad biológica, </w:t>
      </w:r>
      <w:r w:rsidR="00E97722">
        <w:rPr>
          <w:lang w:val="es-ES"/>
        </w:rPr>
        <w:t>con miras a desarrollar</w:t>
      </w:r>
      <w:r w:rsidRPr="00545762">
        <w:rPr>
          <w:lang w:val="es-ES"/>
        </w:rPr>
        <w:t xml:space="preserve"> conocimiento</w:t>
      </w:r>
      <w:r w:rsidR="00E97722">
        <w:rPr>
          <w:lang w:val="es-ES"/>
        </w:rPr>
        <w:t>s</w:t>
      </w:r>
      <w:r w:rsidRPr="00545762">
        <w:rPr>
          <w:lang w:val="es-ES"/>
        </w:rPr>
        <w:t xml:space="preserve"> </w:t>
      </w:r>
      <w:r w:rsidR="00E97722">
        <w:rPr>
          <w:lang w:val="es-ES"/>
        </w:rPr>
        <w:t>técnicos</w:t>
      </w:r>
      <w:r w:rsidRPr="00545762">
        <w:rPr>
          <w:lang w:val="es-ES"/>
        </w:rPr>
        <w:t xml:space="preserve"> y reforzar sus mandatos para la integración de la diversidad biológica, entre otras cosas mediante la integración de la diversidad biológica en ciclos de planificación sectorial, presupuestos, incentivos, </w:t>
      </w:r>
      <w:r w:rsidR="000603A1">
        <w:rPr>
          <w:lang w:val="es-ES"/>
        </w:rPr>
        <w:t>normas</w:t>
      </w:r>
      <w:r w:rsidRPr="00545762">
        <w:rPr>
          <w:lang w:val="es-ES"/>
        </w:rPr>
        <w:t xml:space="preserve"> y marcos de divulgación del sector privado;</w:t>
      </w:r>
    </w:p>
    <w:p w14:paraId="552D2FA8" w14:textId="61D052DC" w:rsidR="0069586F" w:rsidRPr="00545762" w:rsidRDefault="0069586F" w:rsidP="00E97722">
      <w:pPr>
        <w:tabs>
          <w:tab w:val="clear" w:pos="1701"/>
          <w:tab w:val="clear" w:pos="2268"/>
        </w:tabs>
        <w:spacing w:before="120" w:after="120"/>
        <w:ind w:left="1700" w:hanging="562"/>
        <w:rPr>
          <w:lang w:val="es-ES"/>
        </w:rPr>
      </w:pPr>
      <w:proofErr w:type="spellStart"/>
      <w:r w:rsidRPr="00545762">
        <w:rPr>
          <w:lang w:val="es-ES"/>
        </w:rPr>
        <w:t>i</w:t>
      </w:r>
      <w:r w:rsidR="00E97722">
        <w:rPr>
          <w:lang w:val="es-ES"/>
        </w:rPr>
        <w:t>v</w:t>
      </w:r>
      <w:proofErr w:type="spellEnd"/>
      <w:r w:rsidRPr="00545762">
        <w:rPr>
          <w:lang w:val="es-ES"/>
        </w:rPr>
        <w:t>)</w:t>
      </w:r>
      <w:r w:rsidRPr="00545762">
        <w:rPr>
          <w:lang w:val="es-ES"/>
        </w:rPr>
        <w:tab/>
      </w:r>
      <w:r w:rsidR="006B2811">
        <w:rPr>
          <w:lang w:val="es-ES"/>
        </w:rPr>
        <w:t>F</w:t>
      </w:r>
      <w:r w:rsidRPr="00545762">
        <w:rPr>
          <w:lang w:val="es-ES"/>
        </w:rPr>
        <w:t>o</w:t>
      </w:r>
      <w:r w:rsidR="006B2811">
        <w:rPr>
          <w:lang w:val="es-ES"/>
        </w:rPr>
        <w:t>rtaleciendo</w:t>
      </w:r>
      <w:r w:rsidRPr="00545762">
        <w:rPr>
          <w:lang w:val="es-ES"/>
        </w:rPr>
        <w:t xml:space="preserve"> o establecien</w:t>
      </w:r>
      <w:r w:rsidR="006B2811">
        <w:rPr>
          <w:lang w:val="es-ES"/>
        </w:rPr>
        <w:t>d</w:t>
      </w:r>
      <w:r w:rsidRPr="00545762">
        <w:rPr>
          <w:lang w:val="es-ES"/>
        </w:rPr>
        <w:t xml:space="preserve">o mecanismos </w:t>
      </w:r>
      <w:r w:rsidR="006B2811">
        <w:rPr>
          <w:lang w:val="es-ES"/>
        </w:rPr>
        <w:t xml:space="preserve">de coordinación </w:t>
      </w:r>
      <w:r w:rsidR="000603A1">
        <w:rPr>
          <w:lang w:val="es-ES"/>
        </w:rPr>
        <w:t>interministerial</w:t>
      </w:r>
      <w:r w:rsidR="000603A1" w:rsidRPr="00545762">
        <w:rPr>
          <w:lang w:val="es-ES"/>
        </w:rPr>
        <w:t xml:space="preserve"> </w:t>
      </w:r>
      <w:r w:rsidRPr="00545762">
        <w:rPr>
          <w:lang w:val="es-ES"/>
        </w:rPr>
        <w:t xml:space="preserve">para promover medidas coherentes y eficaces en apoyo </w:t>
      </w:r>
      <w:r w:rsidR="006B2811">
        <w:rPr>
          <w:lang w:val="es-ES"/>
        </w:rPr>
        <w:t>a</w:t>
      </w:r>
      <w:r w:rsidRPr="00545762">
        <w:rPr>
          <w:lang w:val="es-ES"/>
        </w:rPr>
        <w:t xml:space="preserve"> la integración de la diversidad biológica en todos los ministerios;</w:t>
      </w:r>
    </w:p>
    <w:p w14:paraId="418A1394" w14:textId="167DA540" w:rsidR="0069586F" w:rsidRPr="00545762" w:rsidRDefault="0069586F" w:rsidP="00E97722">
      <w:pPr>
        <w:tabs>
          <w:tab w:val="clear" w:pos="1701"/>
          <w:tab w:val="clear" w:pos="2268"/>
        </w:tabs>
        <w:spacing w:before="120" w:after="120"/>
        <w:ind w:left="1700" w:hanging="562"/>
        <w:rPr>
          <w:lang w:val="es-ES"/>
        </w:rPr>
      </w:pPr>
      <w:r w:rsidRPr="00545762">
        <w:rPr>
          <w:lang w:val="es-ES"/>
        </w:rPr>
        <w:t>v)</w:t>
      </w:r>
      <w:r w:rsidRPr="00545762">
        <w:rPr>
          <w:lang w:val="es-ES"/>
        </w:rPr>
        <w:tab/>
      </w:r>
      <w:r w:rsidR="006B2811">
        <w:rPr>
          <w:lang w:val="es-ES"/>
        </w:rPr>
        <w:t>F</w:t>
      </w:r>
      <w:r w:rsidR="006B2811" w:rsidRPr="00545762">
        <w:rPr>
          <w:lang w:val="es-ES"/>
        </w:rPr>
        <w:t>o</w:t>
      </w:r>
      <w:r w:rsidR="006B2811">
        <w:rPr>
          <w:lang w:val="es-ES"/>
        </w:rPr>
        <w:t>rtaleciendo</w:t>
      </w:r>
      <w:r w:rsidRPr="00545762">
        <w:rPr>
          <w:lang w:val="es-ES"/>
        </w:rPr>
        <w:t xml:space="preserve"> la participación del sector empres</w:t>
      </w:r>
      <w:r w:rsidR="006B2811">
        <w:rPr>
          <w:lang w:val="es-ES"/>
        </w:rPr>
        <w:t xml:space="preserve">arial y los sectores </w:t>
      </w:r>
      <w:r w:rsidR="000603A1">
        <w:rPr>
          <w:lang w:val="es-ES"/>
        </w:rPr>
        <w:t xml:space="preserve">de finanzas, tanto </w:t>
      </w:r>
      <w:r w:rsidRPr="00545762">
        <w:rPr>
          <w:lang w:val="es-ES"/>
        </w:rPr>
        <w:t>públic</w:t>
      </w:r>
      <w:r w:rsidR="000603A1">
        <w:rPr>
          <w:lang w:val="es-ES"/>
        </w:rPr>
        <w:t>as</w:t>
      </w:r>
      <w:r w:rsidRPr="00545762">
        <w:rPr>
          <w:lang w:val="es-ES"/>
        </w:rPr>
        <w:t xml:space="preserve"> </w:t>
      </w:r>
      <w:r w:rsidR="000603A1">
        <w:rPr>
          <w:lang w:val="es-ES"/>
        </w:rPr>
        <w:t>como</w:t>
      </w:r>
      <w:r w:rsidRPr="00545762">
        <w:rPr>
          <w:lang w:val="es-ES"/>
        </w:rPr>
        <w:t xml:space="preserve"> privad</w:t>
      </w:r>
      <w:r w:rsidR="000603A1">
        <w:rPr>
          <w:lang w:val="es-ES"/>
        </w:rPr>
        <w:t>as,</w:t>
      </w:r>
      <w:r w:rsidRPr="00545762">
        <w:rPr>
          <w:lang w:val="es-ES"/>
        </w:rPr>
        <w:t xml:space="preserve"> en todos </w:t>
      </w:r>
      <w:r w:rsidR="000603A1">
        <w:rPr>
          <w:lang w:val="es-ES"/>
        </w:rPr>
        <w:t>lo</w:t>
      </w:r>
      <w:r w:rsidRPr="00545762">
        <w:rPr>
          <w:lang w:val="es-ES"/>
        </w:rPr>
        <w:t xml:space="preserve">s niveles, destacando oportunidades relacionadas </w:t>
      </w:r>
      <w:r w:rsidRPr="00545762">
        <w:rPr>
          <w:lang w:val="es-ES"/>
        </w:rPr>
        <w:lastRenderedPageBreak/>
        <w:t xml:space="preserve">con la naturaleza y la responsabilidad </w:t>
      </w:r>
      <w:r w:rsidR="006B2811">
        <w:rPr>
          <w:lang w:val="es-ES"/>
        </w:rPr>
        <w:t>qu</w:t>
      </w:r>
      <w:r w:rsidRPr="00545762">
        <w:rPr>
          <w:lang w:val="es-ES"/>
        </w:rPr>
        <w:t xml:space="preserve">e </w:t>
      </w:r>
      <w:r w:rsidR="006B2811">
        <w:rPr>
          <w:lang w:val="es-ES"/>
        </w:rPr>
        <w:t xml:space="preserve">tienen </w:t>
      </w:r>
      <w:r w:rsidRPr="00545762">
        <w:rPr>
          <w:lang w:val="es-ES"/>
        </w:rPr>
        <w:t>la</w:t>
      </w:r>
      <w:r w:rsidR="006B2811">
        <w:rPr>
          <w:lang w:val="es-ES"/>
        </w:rPr>
        <w:t>s</w:t>
      </w:r>
      <w:r w:rsidRPr="00545762">
        <w:rPr>
          <w:lang w:val="es-ES"/>
        </w:rPr>
        <w:t xml:space="preserve"> empresas </w:t>
      </w:r>
      <w:r w:rsidR="006B2811">
        <w:rPr>
          <w:lang w:val="es-ES"/>
        </w:rPr>
        <w:t>d</w:t>
      </w:r>
      <w:r w:rsidRPr="00545762">
        <w:rPr>
          <w:lang w:val="es-ES"/>
        </w:rPr>
        <w:t>e evalua</w:t>
      </w:r>
      <w:r w:rsidR="006B2811">
        <w:rPr>
          <w:lang w:val="es-ES"/>
        </w:rPr>
        <w:t>r</w:t>
      </w:r>
      <w:r w:rsidRPr="00545762">
        <w:rPr>
          <w:lang w:val="es-ES"/>
        </w:rPr>
        <w:t>, divulga</w:t>
      </w:r>
      <w:r w:rsidR="006B2811">
        <w:rPr>
          <w:lang w:val="es-ES"/>
        </w:rPr>
        <w:t>r</w:t>
      </w:r>
      <w:r w:rsidRPr="00545762">
        <w:rPr>
          <w:lang w:val="es-ES"/>
        </w:rPr>
        <w:t xml:space="preserve"> y reduci</w:t>
      </w:r>
      <w:r w:rsidR="006B2811">
        <w:rPr>
          <w:lang w:val="es-ES"/>
        </w:rPr>
        <w:t>r</w:t>
      </w:r>
      <w:r w:rsidRPr="00545762">
        <w:rPr>
          <w:lang w:val="es-ES"/>
        </w:rPr>
        <w:t xml:space="preserve"> sus riesgos, dependencias </w:t>
      </w:r>
      <w:r w:rsidR="006B2811">
        <w:rPr>
          <w:lang w:val="es-ES"/>
        </w:rPr>
        <w:t>e</w:t>
      </w:r>
      <w:r w:rsidRPr="00545762">
        <w:rPr>
          <w:lang w:val="es-ES"/>
        </w:rPr>
        <w:t xml:space="preserve"> </w:t>
      </w:r>
      <w:r w:rsidR="006B2811">
        <w:rPr>
          <w:lang w:val="es-ES"/>
        </w:rPr>
        <w:t>impa</w:t>
      </w:r>
      <w:r w:rsidRPr="00545762">
        <w:rPr>
          <w:lang w:val="es-ES"/>
        </w:rPr>
        <w:t>ctos e</w:t>
      </w:r>
      <w:r w:rsidR="000603A1">
        <w:rPr>
          <w:lang w:val="es-ES"/>
        </w:rPr>
        <w:t>n</w:t>
      </w:r>
      <w:r w:rsidRPr="00545762">
        <w:rPr>
          <w:lang w:val="es-ES"/>
        </w:rPr>
        <w:t xml:space="preserve"> la naturaleza</w:t>
      </w:r>
      <w:r w:rsidR="006B2811">
        <w:rPr>
          <w:lang w:val="es-ES"/>
        </w:rPr>
        <w:t xml:space="preserve"> </w:t>
      </w:r>
      <w:r w:rsidRPr="00545762">
        <w:rPr>
          <w:lang w:val="es-ES"/>
        </w:rPr>
        <w:t xml:space="preserve">y </w:t>
      </w:r>
      <w:r w:rsidR="006B2811">
        <w:rPr>
          <w:lang w:val="es-ES"/>
        </w:rPr>
        <w:t xml:space="preserve">estimulando, donde proceda, soluciones </w:t>
      </w:r>
      <w:r w:rsidRPr="00545762">
        <w:rPr>
          <w:lang w:val="es-ES"/>
        </w:rPr>
        <w:t>basadas en la naturaleza o enf</w:t>
      </w:r>
      <w:r w:rsidR="006B2811">
        <w:rPr>
          <w:lang w:val="es-ES"/>
        </w:rPr>
        <w:t>oques basados en los ecosistemas</w:t>
      </w:r>
      <w:r w:rsidRPr="00545762">
        <w:rPr>
          <w:lang w:val="es-ES"/>
        </w:rPr>
        <w:t>;</w:t>
      </w:r>
    </w:p>
    <w:p w14:paraId="691DDC8B" w14:textId="13CD4F0E" w:rsidR="0069586F" w:rsidRPr="00545762" w:rsidRDefault="0069586F" w:rsidP="00E97722">
      <w:pPr>
        <w:tabs>
          <w:tab w:val="clear" w:pos="1701"/>
          <w:tab w:val="clear" w:pos="2268"/>
        </w:tabs>
        <w:spacing w:before="120" w:after="120"/>
        <w:ind w:left="1700" w:hanging="562"/>
        <w:rPr>
          <w:lang w:val="es-ES"/>
        </w:rPr>
      </w:pPr>
      <w:r w:rsidRPr="00545762">
        <w:rPr>
          <w:lang w:val="es-ES"/>
        </w:rPr>
        <w:t>v</w:t>
      </w:r>
      <w:r w:rsidR="00E97722">
        <w:rPr>
          <w:lang w:val="es-ES"/>
        </w:rPr>
        <w:t>i</w:t>
      </w:r>
      <w:r w:rsidRPr="00545762">
        <w:rPr>
          <w:lang w:val="es-ES"/>
        </w:rPr>
        <w:t>)</w:t>
      </w:r>
      <w:r w:rsidRPr="00545762">
        <w:rPr>
          <w:lang w:val="es-ES"/>
        </w:rPr>
        <w:tab/>
      </w:r>
      <w:r w:rsidR="006B2811">
        <w:rPr>
          <w:lang w:val="es-ES"/>
        </w:rPr>
        <w:t>I</w:t>
      </w:r>
      <w:r w:rsidRPr="00545762">
        <w:rPr>
          <w:lang w:val="es-ES"/>
        </w:rPr>
        <w:t>ntegrand</w:t>
      </w:r>
      <w:r w:rsidR="006B2811">
        <w:rPr>
          <w:lang w:val="es-ES"/>
        </w:rPr>
        <w:t>o</w:t>
      </w:r>
      <w:r w:rsidRPr="00545762">
        <w:rPr>
          <w:lang w:val="es-ES"/>
        </w:rPr>
        <w:t xml:space="preserve"> la diversidad biológica en modalidades de consumo y producción, entre otras cosas mediante decisiones </w:t>
      </w:r>
      <w:r w:rsidR="008C4F7E">
        <w:rPr>
          <w:lang w:val="es-ES"/>
        </w:rPr>
        <w:t>i</w:t>
      </w:r>
      <w:r w:rsidRPr="00545762">
        <w:rPr>
          <w:lang w:val="es-ES"/>
        </w:rPr>
        <w:t>n</w:t>
      </w:r>
      <w:r w:rsidR="008C4F7E">
        <w:rPr>
          <w:lang w:val="es-ES"/>
        </w:rPr>
        <w:t>form</w:t>
      </w:r>
      <w:r w:rsidRPr="00545762">
        <w:rPr>
          <w:lang w:val="es-ES"/>
        </w:rPr>
        <w:t xml:space="preserve">adas </w:t>
      </w:r>
      <w:r w:rsidR="008C4F7E">
        <w:rPr>
          <w:lang w:val="es-ES"/>
        </w:rPr>
        <w:t xml:space="preserve">por parte de los consumidores y </w:t>
      </w:r>
      <w:r w:rsidRPr="00545762">
        <w:rPr>
          <w:lang w:val="es-ES"/>
        </w:rPr>
        <w:t xml:space="preserve">prácticas de adquisición sostenibles </w:t>
      </w:r>
      <w:r w:rsidR="008C4F7E">
        <w:rPr>
          <w:lang w:val="es-ES"/>
        </w:rPr>
        <w:t>por parte de</w:t>
      </w:r>
      <w:r w:rsidRPr="00545762">
        <w:rPr>
          <w:lang w:val="es-ES"/>
        </w:rPr>
        <w:t xml:space="preserve">l sector público y </w:t>
      </w:r>
      <w:r w:rsidR="000603A1">
        <w:rPr>
          <w:lang w:val="es-ES"/>
        </w:rPr>
        <w:t xml:space="preserve">el sector </w:t>
      </w:r>
      <w:r w:rsidRPr="00545762">
        <w:rPr>
          <w:lang w:val="es-ES"/>
        </w:rPr>
        <w:t>privado;</w:t>
      </w:r>
    </w:p>
    <w:p w14:paraId="39A2C126" w14:textId="783BBFE0" w:rsidR="0069586F" w:rsidRPr="00545762" w:rsidRDefault="0069586F" w:rsidP="00E97722">
      <w:pPr>
        <w:tabs>
          <w:tab w:val="clear" w:pos="1701"/>
          <w:tab w:val="clear" w:pos="2268"/>
        </w:tabs>
        <w:spacing w:before="120" w:after="120"/>
        <w:ind w:left="1700" w:hanging="562"/>
        <w:rPr>
          <w:lang w:val="es-ES"/>
        </w:rPr>
      </w:pPr>
      <w:proofErr w:type="spellStart"/>
      <w:r w:rsidRPr="00545762">
        <w:rPr>
          <w:lang w:val="es-ES"/>
        </w:rPr>
        <w:t>vi</w:t>
      </w:r>
      <w:r w:rsidR="00E97722">
        <w:rPr>
          <w:lang w:val="es-ES"/>
        </w:rPr>
        <w:t>i</w:t>
      </w:r>
      <w:proofErr w:type="spellEnd"/>
      <w:r w:rsidRPr="00545762">
        <w:rPr>
          <w:lang w:val="es-ES"/>
        </w:rPr>
        <w:t>)</w:t>
      </w:r>
      <w:r w:rsidRPr="00545762">
        <w:rPr>
          <w:lang w:val="es-ES"/>
        </w:rPr>
        <w:tab/>
      </w:r>
      <w:r w:rsidR="000603A1">
        <w:rPr>
          <w:lang w:val="es-ES"/>
        </w:rPr>
        <w:t>Subsanando</w:t>
      </w:r>
      <w:r w:rsidRPr="00545762">
        <w:rPr>
          <w:lang w:val="es-ES"/>
        </w:rPr>
        <w:t xml:space="preserve"> carencias de datos e información;</w:t>
      </w:r>
    </w:p>
    <w:p w14:paraId="33D8A3ED" w14:textId="6D6328F1" w:rsidR="0069586F" w:rsidRPr="00545762" w:rsidRDefault="0069586F" w:rsidP="00E97722">
      <w:pPr>
        <w:tabs>
          <w:tab w:val="clear" w:pos="1701"/>
          <w:tab w:val="clear" w:pos="2268"/>
        </w:tabs>
        <w:spacing w:before="120" w:after="120"/>
        <w:ind w:left="1700" w:hanging="562"/>
        <w:rPr>
          <w:lang w:val="es-ES"/>
        </w:rPr>
      </w:pPr>
      <w:proofErr w:type="spellStart"/>
      <w:r w:rsidRPr="00545762">
        <w:rPr>
          <w:lang w:val="es-ES"/>
        </w:rPr>
        <w:t>vii</w:t>
      </w:r>
      <w:r w:rsidR="00E97722">
        <w:rPr>
          <w:lang w:val="es-ES"/>
        </w:rPr>
        <w:t>i</w:t>
      </w:r>
      <w:proofErr w:type="spellEnd"/>
      <w:r w:rsidRPr="00545762">
        <w:rPr>
          <w:lang w:val="es-ES"/>
        </w:rPr>
        <w:t>)</w:t>
      </w:r>
      <w:r w:rsidRPr="00545762">
        <w:rPr>
          <w:lang w:val="es-ES"/>
        </w:rPr>
        <w:tab/>
      </w:r>
      <w:r w:rsidR="008C4F7E">
        <w:rPr>
          <w:lang w:val="es-ES"/>
        </w:rPr>
        <w:t>P</w:t>
      </w:r>
      <w:r w:rsidRPr="00545762">
        <w:rPr>
          <w:lang w:val="es-ES"/>
        </w:rPr>
        <w:t>romo</w:t>
      </w:r>
      <w:r w:rsidR="008C4F7E">
        <w:rPr>
          <w:lang w:val="es-ES"/>
        </w:rPr>
        <w:t>v</w:t>
      </w:r>
      <w:r w:rsidRPr="00545762">
        <w:rPr>
          <w:lang w:val="es-ES"/>
        </w:rPr>
        <w:t>i</w:t>
      </w:r>
      <w:r w:rsidR="008C4F7E">
        <w:rPr>
          <w:lang w:val="es-ES"/>
        </w:rPr>
        <w:t>e</w:t>
      </w:r>
      <w:r w:rsidRPr="00545762">
        <w:rPr>
          <w:lang w:val="es-ES"/>
        </w:rPr>
        <w:t>n</w:t>
      </w:r>
      <w:r w:rsidR="008C4F7E">
        <w:rPr>
          <w:lang w:val="es-ES"/>
        </w:rPr>
        <w:t>do</w:t>
      </w:r>
      <w:r w:rsidRPr="00545762">
        <w:rPr>
          <w:lang w:val="es-ES"/>
        </w:rPr>
        <w:t xml:space="preserve"> enfoques </w:t>
      </w:r>
      <w:r w:rsidR="008C4F7E">
        <w:rPr>
          <w:lang w:val="es-ES"/>
        </w:rPr>
        <w:t>p</w:t>
      </w:r>
      <w:r w:rsidRPr="00545762">
        <w:rPr>
          <w:lang w:val="es-ES"/>
        </w:rPr>
        <w:t>a</w:t>
      </w:r>
      <w:r w:rsidR="008C4F7E">
        <w:rPr>
          <w:lang w:val="es-ES"/>
        </w:rPr>
        <w:t>ra</w:t>
      </w:r>
      <w:r w:rsidRPr="00545762">
        <w:rPr>
          <w:lang w:val="es-ES"/>
        </w:rPr>
        <w:t xml:space="preserve"> la integraci</w:t>
      </w:r>
      <w:r w:rsidR="008C4F7E">
        <w:rPr>
          <w:lang w:val="es-ES"/>
        </w:rPr>
        <w:t>ón de la diversidad biológica y</w:t>
      </w:r>
      <w:r w:rsidRPr="00545762">
        <w:rPr>
          <w:lang w:val="es-ES"/>
        </w:rPr>
        <w:t xml:space="preserve"> </w:t>
      </w:r>
      <w:r w:rsidR="008C4F7E">
        <w:rPr>
          <w:lang w:val="es-ES"/>
        </w:rPr>
        <w:t>s</w:t>
      </w:r>
      <w:r w:rsidRPr="00545762">
        <w:rPr>
          <w:lang w:val="es-ES"/>
        </w:rPr>
        <w:t>en</w:t>
      </w:r>
      <w:r w:rsidR="008C4F7E">
        <w:rPr>
          <w:lang w:val="es-ES"/>
        </w:rPr>
        <w:t>s</w:t>
      </w:r>
      <w:r w:rsidRPr="00545762">
        <w:rPr>
          <w:lang w:val="es-ES"/>
        </w:rPr>
        <w:t>i</w:t>
      </w:r>
      <w:r w:rsidR="008C4F7E">
        <w:rPr>
          <w:lang w:val="es-ES"/>
        </w:rPr>
        <w:t xml:space="preserve">bilizando a </w:t>
      </w:r>
      <w:r w:rsidRPr="00545762">
        <w:rPr>
          <w:lang w:val="es-ES"/>
        </w:rPr>
        <w:t xml:space="preserve">encargados de </w:t>
      </w:r>
      <w:r w:rsidR="008C4F7E">
        <w:rPr>
          <w:lang w:val="es-ES"/>
        </w:rPr>
        <w:t xml:space="preserve">la </w:t>
      </w:r>
      <w:r w:rsidRPr="00545762">
        <w:rPr>
          <w:lang w:val="es-ES"/>
        </w:rPr>
        <w:t>formula</w:t>
      </w:r>
      <w:r w:rsidR="008C4F7E">
        <w:rPr>
          <w:lang w:val="es-ES"/>
        </w:rPr>
        <w:t>ción de</w:t>
      </w:r>
      <w:r w:rsidRPr="00545762">
        <w:rPr>
          <w:lang w:val="es-ES"/>
        </w:rPr>
        <w:t xml:space="preserve"> políticas y actores empresariales sobre la importancia de la integración de la diversidad biológica, contribuyendo </w:t>
      </w:r>
      <w:r w:rsidR="008C4F7E">
        <w:rPr>
          <w:lang w:val="es-ES"/>
        </w:rPr>
        <w:t>simultáneamente</w:t>
      </w:r>
      <w:r w:rsidRPr="00545762">
        <w:rPr>
          <w:lang w:val="es-ES"/>
        </w:rPr>
        <w:t xml:space="preserve"> </w:t>
      </w:r>
      <w:r w:rsidR="008C4F7E">
        <w:rPr>
          <w:lang w:val="es-ES"/>
        </w:rPr>
        <w:t>a</w:t>
      </w:r>
      <w:r w:rsidRPr="00545762">
        <w:rPr>
          <w:lang w:val="es-ES"/>
        </w:rPr>
        <w:t xml:space="preserve"> la conservación de la diversidad biológica, la erradicación de la pobreza, la seguridad alimentaria, la resiliencia climática, los medios de vida sostenibles y la salud human</w:t>
      </w:r>
      <w:r>
        <w:rPr>
          <w:lang w:val="es-ES"/>
        </w:rPr>
        <w:t>a</w:t>
      </w:r>
      <w:r w:rsidRPr="00545762">
        <w:rPr>
          <w:lang w:val="es-ES"/>
        </w:rPr>
        <w:t>;</w:t>
      </w:r>
    </w:p>
    <w:p w14:paraId="19157BC3" w14:textId="36330348" w:rsidR="0069586F" w:rsidRPr="00545762" w:rsidRDefault="0069586F" w:rsidP="0069586F">
      <w:pPr>
        <w:tabs>
          <w:tab w:val="clear" w:pos="1134"/>
        </w:tabs>
        <w:spacing w:before="120" w:after="120"/>
        <w:ind w:left="567" w:firstLine="567"/>
        <w:rPr>
          <w:lang w:val="es-ES"/>
        </w:rPr>
      </w:pPr>
      <w:r w:rsidRPr="00545762">
        <w:rPr>
          <w:lang w:val="es-ES"/>
        </w:rPr>
        <w:t>[</w:t>
      </w:r>
      <w:r w:rsidR="00E97722">
        <w:rPr>
          <w:lang w:val="es-ES"/>
        </w:rPr>
        <w:t>b</w:t>
      </w:r>
      <w:r w:rsidRPr="00545762">
        <w:rPr>
          <w:lang w:val="es-ES"/>
        </w:rPr>
        <w:t>)</w:t>
      </w:r>
      <w:r w:rsidRPr="00545762">
        <w:rPr>
          <w:lang w:val="es-ES"/>
        </w:rPr>
        <w:tab/>
        <w:t>Aceleren la iden</w:t>
      </w:r>
      <w:r w:rsidR="008C4F7E">
        <w:rPr>
          <w:lang w:val="es-ES"/>
        </w:rPr>
        <w:t xml:space="preserve">tificación, eliminación, </w:t>
      </w:r>
      <w:r w:rsidRPr="00545762">
        <w:rPr>
          <w:lang w:val="es-ES"/>
        </w:rPr>
        <w:t>e</w:t>
      </w:r>
      <w:r w:rsidR="008C4F7E">
        <w:rPr>
          <w:lang w:val="es-ES"/>
        </w:rPr>
        <w:t>liminac</w:t>
      </w:r>
      <w:r w:rsidRPr="00545762">
        <w:rPr>
          <w:lang w:val="es-ES"/>
        </w:rPr>
        <w:t xml:space="preserve">ión gradual o reforma de incentivos perjudiciales para la diversidad biológica y aumenten </w:t>
      </w:r>
      <w:r w:rsidR="008C4F7E">
        <w:rPr>
          <w:lang w:val="es-ES"/>
        </w:rPr>
        <w:t xml:space="preserve">la escala de </w:t>
      </w:r>
      <w:r w:rsidRPr="00545762">
        <w:rPr>
          <w:lang w:val="es-ES"/>
        </w:rPr>
        <w:t>los incentivos positivos;]</w:t>
      </w:r>
    </w:p>
    <w:p w14:paraId="0960B20D" w14:textId="65198A47" w:rsidR="0069586F" w:rsidRPr="00545762" w:rsidRDefault="008C4F7E" w:rsidP="00FD1937">
      <w:pPr>
        <w:tabs>
          <w:tab w:val="clear" w:pos="1134"/>
        </w:tabs>
        <w:ind w:left="567" w:firstLine="567"/>
        <w:rPr>
          <w:lang w:val="es-ES"/>
        </w:rPr>
      </w:pPr>
      <w:r>
        <w:rPr>
          <w:lang w:val="es-ES"/>
        </w:rPr>
        <w:t>c</w:t>
      </w:r>
      <w:r w:rsidR="0069586F" w:rsidRPr="00545762">
        <w:rPr>
          <w:lang w:val="es-ES"/>
        </w:rPr>
        <w:t>)</w:t>
      </w:r>
      <w:r w:rsidR="0069586F" w:rsidRPr="00545762">
        <w:rPr>
          <w:lang w:val="es-ES"/>
        </w:rPr>
        <w:tab/>
      </w:r>
      <w:proofErr w:type="spellStart"/>
      <w:r w:rsidR="003B27A9">
        <w:t>Intensifiquen</w:t>
      </w:r>
      <w:proofErr w:type="spellEnd"/>
      <w:r w:rsidR="003B27A9">
        <w:t xml:space="preserve"> la </w:t>
      </w:r>
      <w:proofErr w:type="spellStart"/>
      <w:r w:rsidR="003B27A9">
        <w:t>armonización</w:t>
      </w:r>
      <w:proofErr w:type="spellEnd"/>
      <w:r w:rsidR="003B27A9">
        <w:t xml:space="preserve">, la </w:t>
      </w:r>
      <w:proofErr w:type="spellStart"/>
      <w:r w:rsidR="003B27A9">
        <w:t>elaboración</w:t>
      </w:r>
      <w:proofErr w:type="spellEnd"/>
      <w:r w:rsidR="003B27A9">
        <w:t xml:space="preserve"> y la </w:t>
      </w:r>
      <w:proofErr w:type="spellStart"/>
      <w:r w:rsidR="003B27A9">
        <w:t>aplicación</w:t>
      </w:r>
      <w:proofErr w:type="spellEnd"/>
      <w:r w:rsidR="003B27A9">
        <w:t xml:space="preserve">, </w:t>
      </w:r>
      <w:proofErr w:type="spellStart"/>
      <w:r w:rsidR="003B27A9">
        <w:t>según</w:t>
      </w:r>
      <w:proofErr w:type="spellEnd"/>
      <w:r w:rsidR="003B27A9">
        <w:t xml:space="preserve"> </w:t>
      </w:r>
      <w:proofErr w:type="spellStart"/>
      <w:r w:rsidR="003B27A9">
        <w:t>proceda</w:t>
      </w:r>
      <w:proofErr w:type="spellEnd"/>
      <w:r w:rsidR="003B27A9">
        <w:t xml:space="preserve">, de las </w:t>
      </w:r>
      <w:proofErr w:type="spellStart"/>
      <w:r w:rsidR="003B27A9">
        <w:t>medidas</w:t>
      </w:r>
      <w:proofErr w:type="spellEnd"/>
      <w:r w:rsidR="003B27A9">
        <w:t xml:space="preserve">, las </w:t>
      </w:r>
      <w:proofErr w:type="spellStart"/>
      <w:r w:rsidR="003B27A9">
        <w:t>políticas</w:t>
      </w:r>
      <w:proofErr w:type="spellEnd"/>
      <w:r w:rsidR="003B27A9">
        <w:t xml:space="preserve"> y los planes </w:t>
      </w:r>
      <w:proofErr w:type="spellStart"/>
      <w:r w:rsidR="003B27A9">
        <w:t>sectoriales</w:t>
      </w:r>
      <w:proofErr w:type="spellEnd"/>
      <w:r w:rsidR="003B27A9">
        <w:t xml:space="preserve"> </w:t>
      </w:r>
      <w:proofErr w:type="spellStart"/>
      <w:r w:rsidR="003B27A9">
        <w:t>en</w:t>
      </w:r>
      <w:proofErr w:type="spellEnd"/>
      <w:r w:rsidR="003B27A9">
        <w:t xml:space="preserve"> </w:t>
      </w:r>
      <w:proofErr w:type="spellStart"/>
      <w:r w:rsidR="003B27A9">
        <w:t>relación</w:t>
      </w:r>
      <w:proofErr w:type="spellEnd"/>
      <w:r w:rsidR="003B27A9">
        <w:t xml:space="preserve"> con los </w:t>
      </w:r>
      <w:proofErr w:type="spellStart"/>
      <w:r w:rsidR="003B27A9">
        <w:t>objetivos</w:t>
      </w:r>
      <w:proofErr w:type="spellEnd"/>
      <w:r w:rsidR="003B27A9">
        <w:t xml:space="preserve"> y las </w:t>
      </w:r>
      <w:proofErr w:type="spellStart"/>
      <w:r w:rsidR="003B27A9">
        <w:t>metas</w:t>
      </w:r>
      <w:proofErr w:type="spellEnd"/>
      <w:r w:rsidR="003B27A9">
        <w:t xml:space="preserve"> </w:t>
      </w:r>
      <w:proofErr w:type="spellStart"/>
      <w:r w:rsidR="003B27A9">
        <w:t>pertinentes</w:t>
      </w:r>
      <w:proofErr w:type="spellEnd"/>
      <w:r w:rsidR="003B27A9">
        <w:t xml:space="preserve"> del Marco, de </w:t>
      </w:r>
      <w:proofErr w:type="spellStart"/>
      <w:r w:rsidR="003B27A9">
        <w:t>conformidad</w:t>
      </w:r>
      <w:proofErr w:type="spellEnd"/>
      <w:r w:rsidR="003B27A9">
        <w:t xml:space="preserve"> con la </w:t>
      </w:r>
      <w:proofErr w:type="spellStart"/>
      <w:r w:rsidR="003B27A9">
        <w:t>legislación</w:t>
      </w:r>
      <w:proofErr w:type="spellEnd"/>
      <w:r w:rsidR="003B27A9">
        <w:t xml:space="preserve"> y las </w:t>
      </w:r>
      <w:proofErr w:type="spellStart"/>
      <w:r w:rsidR="003B27A9">
        <w:t>circunstancias</w:t>
      </w:r>
      <w:proofErr w:type="spellEnd"/>
      <w:r w:rsidR="003B27A9">
        <w:t xml:space="preserve"> </w:t>
      </w:r>
      <w:proofErr w:type="spellStart"/>
      <w:r w:rsidR="003B27A9">
        <w:t>nacionales</w:t>
      </w:r>
      <w:proofErr w:type="spellEnd"/>
      <w:r w:rsidR="0069586F" w:rsidRPr="00545762">
        <w:rPr>
          <w:lang w:val="es-ES"/>
        </w:rPr>
        <w:t>;</w:t>
      </w:r>
    </w:p>
    <w:p w14:paraId="5D9B6028" w14:textId="25363D79" w:rsidR="0069586F" w:rsidRPr="00545762" w:rsidRDefault="00625304" w:rsidP="0069586F">
      <w:pPr>
        <w:tabs>
          <w:tab w:val="clear" w:pos="1134"/>
        </w:tabs>
        <w:spacing w:before="120" w:after="120"/>
        <w:ind w:left="567" w:firstLine="567"/>
        <w:rPr>
          <w:lang w:val="es-ES"/>
        </w:rPr>
      </w:pPr>
      <w:r>
        <w:rPr>
          <w:lang w:val="es-ES"/>
        </w:rPr>
        <w:t>d</w:t>
      </w:r>
      <w:r w:rsidR="0069586F" w:rsidRPr="00545762">
        <w:rPr>
          <w:lang w:val="es-ES"/>
        </w:rPr>
        <w:t>)</w:t>
      </w:r>
      <w:r w:rsidR="0069586F" w:rsidRPr="00545762">
        <w:rPr>
          <w:lang w:val="es-ES"/>
        </w:rPr>
        <w:tab/>
        <w:t xml:space="preserve">Inviten a empresas </w:t>
      </w:r>
      <w:r w:rsidR="00175D32">
        <w:rPr>
          <w:lang w:val="es-ES"/>
        </w:rPr>
        <w:t>e</w:t>
      </w:r>
      <w:r w:rsidR="0069586F" w:rsidRPr="00545762">
        <w:rPr>
          <w:lang w:val="es-ES"/>
        </w:rPr>
        <w:t xml:space="preserve"> instituciones financieras a integrar la diversidad biológica en sus modelos de negocios, operaciones, cadenas de valor y planes de transición, según proceda, en consonancia con los objetivos y las metas del Marco;</w:t>
      </w:r>
    </w:p>
    <w:p w14:paraId="2CC4CAA7" w14:textId="3FECC4AE" w:rsidR="0069586F" w:rsidRPr="00545762" w:rsidRDefault="00625304" w:rsidP="0069586F">
      <w:pPr>
        <w:tabs>
          <w:tab w:val="clear" w:pos="1134"/>
        </w:tabs>
        <w:spacing w:before="120" w:after="120"/>
        <w:ind w:left="567" w:firstLine="567"/>
        <w:rPr>
          <w:lang w:val="es-ES"/>
        </w:rPr>
      </w:pPr>
      <w:r>
        <w:rPr>
          <w:lang w:val="es-ES"/>
        </w:rPr>
        <w:t>e</w:t>
      </w:r>
      <w:r w:rsidR="0069586F" w:rsidRPr="00545762">
        <w:rPr>
          <w:lang w:val="es-ES"/>
        </w:rPr>
        <w:t>)</w:t>
      </w:r>
      <w:r w:rsidR="0069586F" w:rsidRPr="00545762">
        <w:rPr>
          <w:lang w:val="es-ES"/>
        </w:rPr>
        <w:tab/>
        <w:t>Alienten a lo</w:t>
      </w:r>
      <w:r w:rsidR="00175D32">
        <w:rPr>
          <w:lang w:val="es-ES"/>
        </w:rPr>
        <w:t>s sectores privado y financiero</w:t>
      </w:r>
      <w:r w:rsidR="0069586F" w:rsidRPr="00545762">
        <w:rPr>
          <w:lang w:val="es-ES"/>
        </w:rPr>
        <w:t xml:space="preserve"> y otros interesados pertinentes a </w:t>
      </w:r>
      <w:r w:rsidR="00175D32">
        <w:rPr>
          <w:lang w:val="es-ES"/>
        </w:rPr>
        <w:t>intensific</w:t>
      </w:r>
      <w:r w:rsidR="0069586F" w:rsidRPr="00545762">
        <w:rPr>
          <w:lang w:val="es-ES"/>
        </w:rPr>
        <w:t xml:space="preserve">ar y acelerar sus esfuerzos </w:t>
      </w:r>
      <w:r w:rsidR="000603A1">
        <w:rPr>
          <w:lang w:val="es-ES"/>
        </w:rPr>
        <w:t>tendientes a</w:t>
      </w:r>
      <w:r w:rsidR="0069586F" w:rsidRPr="00545762">
        <w:rPr>
          <w:lang w:val="es-ES"/>
        </w:rPr>
        <w:t xml:space="preserve"> integrar consideraciones </w:t>
      </w:r>
      <w:r w:rsidR="00175D32">
        <w:rPr>
          <w:lang w:val="es-ES"/>
        </w:rPr>
        <w:t>d</w:t>
      </w:r>
      <w:r w:rsidR="0069586F" w:rsidRPr="00545762">
        <w:rPr>
          <w:lang w:val="es-ES"/>
        </w:rPr>
        <w:t xml:space="preserve">e diversidad biológica en sus actividades, teniendo en cuenta información pertinente </w:t>
      </w:r>
      <w:r w:rsidR="00416876">
        <w:rPr>
          <w:lang w:val="es-ES"/>
        </w:rPr>
        <w:t xml:space="preserve">contenida </w:t>
      </w:r>
      <w:r w:rsidR="0069586F" w:rsidRPr="00545762">
        <w:rPr>
          <w:lang w:val="es-ES"/>
        </w:rPr>
        <w:t>e</w:t>
      </w:r>
      <w:r w:rsidR="00416876">
        <w:rPr>
          <w:lang w:val="es-ES"/>
        </w:rPr>
        <w:t>n</w:t>
      </w:r>
      <w:r w:rsidR="0069586F" w:rsidRPr="00545762">
        <w:rPr>
          <w:lang w:val="es-ES"/>
        </w:rPr>
        <w:t xml:space="preserve"> las aportaciones y resultados de la revisión mundial;</w:t>
      </w:r>
    </w:p>
    <w:p w14:paraId="5DFDB82C" w14:textId="6F5BDA79" w:rsidR="0099068B" w:rsidRPr="00A0117A" w:rsidRDefault="00175D32" w:rsidP="00175D32">
      <w:pPr>
        <w:tabs>
          <w:tab w:val="clear" w:pos="1134"/>
        </w:tabs>
        <w:spacing w:before="120" w:after="120"/>
        <w:ind w:left="567" w:firstLine="567"/>
        <w:rPr>
          <w:lang w:val="es-419"/>
        </w:rPr>
      </w:pPr>
      <w:r>
        <w:rPr>
          <w:lang w:val="es-ES"/>
        </w:rPr>
        <w:t>f</w:t>
      </w:r>
      <w:r w:rsidR="0069586F" w:rsidRPr="00545762">
        <w:rPr>
          <w:lang w:val="es-ES"/>
        </w:rPr>
        <w:t>)</w:t>
      </w:r>
      <w:r w:rsidR="0069586F" w:rsidRPr="00545762">
        <w:rPr>
          <w:lang w:val="es-ES"/>
        </w:rPr>
        <w:tab/>
      </w:r>
      <w:r>
        <w:rPr>
          <w:lang w:val="es-ES"/>
        </w:rPr>
        <w:t>V</w:t>
      </w:r>
      <w:r w:rsidR="0069586F" w:rsidRPr="00545762">
        <w:rPr>
          <w:lang w:val="es-ES"/>
        </w:rPr>
        <w:t>e</w:t>
      </w:r>
      <w:r>
        <w:rPr>
          <w:lang w:val="es-ES"/>
        </w:rPr>
        <w:t>l</w:t>
      </w:r>
      <w:r w:rsidR="0069586F" w:rsidRPr="00545762">
        <w:rPr>
          <w:lang w:val="es-ES"/>
        </w:rPr>
        <w:t xml:space="preserve">en </w:t>
      </w:r>
      <w:r>
        <w:rPr>
          <w:lang w:val="es-ES"/>
        </w:rPr>
        <w:t xml:space="preserve">por la integración plena de la </w:t>
      </w:r>
      <w:r w:rsidR="0069586F" w:rsidRPr="00545762">
        <w:rPr>
          <w:lang w:val="es-ES"/>
        </w:rPr>
        <w:t xml:space="preserve">diversidad biológica </w:t>
      </w:r>
      <w:r>
        <w:rPr>
          <w:lang w:val="es-ES"/>
        </w:rPr>
        <w:t xml:space="preserve">y sus múltiples valores </w:t>
      </w:r>
      <w:r w:rsidR="0069586F" w:rsidRPr="00545762">
        <w:rPr>
          <w:lang w:val="es-ES"/>
        </w:rPr>
        <w:t>en la</w:t>
      </w:r>
      <w:r>
        <w:rPr>
          <w:lang w:val="es-ES"/>
        </w:rPr>
        <w:t xml:space="preserve"> toma de decisiones, de conformidad con las circunstancias nacionales, en todos los sectores a fin de</w:t>
      </w:r>
      <w:r w:rsidR="0069586F" w:rsidRPr="00545762">
        <w:rPr>
          <w:lang w:val="es-ES"/>
        </w:rPr>
        <w:t xml:space="preserve"> apoyar </w:t>
      </w:r>
      <w:r>
        <w:rPr>
          <w:lang w:val="es-ES"/>
        </w:rPr>
        <w:t>la</w:t>
      </w:r>
      <w:r w:rsidR="0069586F" w:rsidRPr="00545762">
        <w:rPr>
          <w:lang w:val="es-ES"/>
        </w:rPr>
        <w:t xml:space="preserve"> conservación y utilización sostenible</w:t>
      </w:r>
      <w:r>
        <w:rPr>
          <w:lang w:val="es-ES"/>
        </w:rPr>
        <w:t xml:space="preserve"> de la diversidad biológica, en consonancia con las metas 9, 14 y 15 del Marco;</w:t>
      </w:r>
    </w:p>
    <w:p w14:paraId="66E544CB" w14:textId="0724D8E1" w:rsidR="0069586F" w:rsidRPr="00AE6580" w:rsidRDefault="0069586F" w:rsidP="0069586F">
      <w:pPr>
        <w:keepNext/>
        <w:tabs>
          <w:tab w:val="clear" w:pos="1134"/>
        </w:tabs>
        <w:spacing w:before="120" w:after="120"/>
        <w:ind w:left="567" w:firstLine="567"/>
        <w:rPr>
          <w:lang w:val="es-ES"/>
        </w:rPr>
      </w:pPr>
      <w:r w:rsidRPr="00AE6580">
        <w:rPr>
          <w:lang w:val="es-ES"/>
        </w:rPr>
        <w:t>7.</w:t>
      </w:r>
      <w:r w:rsidRPr="00AE6580">
        <w:rPr>
          <w:lang w:val="es-ES"/>
        </w:rPr>
        <w:tab/>
      </w:r>
      <w:r w:rsidRPr="00AE6580">
        <w:rPr>
          <w:i/>
          <w:lang w:val="es-ES"/>
        </w:rPr>
        <w:t>Pide</w:t>
      </w:r>
      <w:r w:rsidRPr="00AE6580">
        <w:rPr>
          <w:lang w:val="es-ES"/>
        </w:rPr>
        <w:t xml:space="preserve"> a la Secretaria Ejecutiva que, con sujeción a la disponibilidad de recursos y </w:t>
      </w:r>
      <w:r w:rsidR="00FD1937">
        <w:rPr>
          <w:lang w:val="es-ES"/>
        </w:rPr>
        <w:t xml:space="preserve">basándose en </w:t>
      </w:r>
      <w:r w:rsidRPr="00AE6580">
        <w:rPr>
          <w:lang w:val="es-ES"/>
        </w:rPr>
        <w:t>las actividades y los mandatos existentes:</w:t>
      </w:r>
    </w:p>
    <w:p w14:paraId="048D1B75" w14:textId="41920819" w:rsidR="0069586F" w:rsidRPr="00AE6580" w:rsidRDefault="0069586F" w:rsidP="0069586F">
      <w:pPr>
        <w:tabs>
          <w:tab w:val="clear" w:pos="1134"/>
        </w:tabs>
        <w:spacing w:before="120" w:after="120"/>
        <w:ind w:left="567" w:firstLine="567"/>
        <w:rPr>
          <w:lang w:val="es-ES"/>
        </w:rPr>
      </w:pPr>
      <w:r w:rsidRPr="00AE6580">
        <w:rPr>
          <w:lang w:val="es-ES"/>
        </w:rPr>
        <w:t>a)</w:t>
      </w:r>
      <w:r w:rsidRPr="00AE6580">
        <w:rPr>
          <w:lang w:val="es-ES"/>
        </w:rPr>
        <w:tab/>
        <w:t>Facilite el intercambio de mejores prácticas, metodologías, herramientas, enfoques</w:t>
      </w:r>
      <w:r w:rsidR="00175D32">
        <w:rPr>
          <w:lang w:val="es-ES"/>
        </w:rPr>
        <w:t>, incluidos los relacionados con el párrafo 6 f) anterior,</w:t>
      </w:r>
      <w:r w:rsidRPr="00AE6580">
        <w:rPr>
          <w:lang w:val="es-ES"/>
        </w:rPr>
        <w:t xml:space="preserve"> y otras soluciones </w:t>
      </w:r>
      <w:r w:rsidR="00175D32">
        <w:rPr>
          <w:lang w:val="es-ES"/>
        </w:rPr>
        <w:t>pertinentes</w:t>
      </w:r>
      <w:r w:rsidRPr="00AE6580">
        <w:rPr>
          <w:lang w:val="es-ES"/>
        </w:rPr>
        <w:t xml:space="preserve"> </w:t>
      </w:r>
      <w:r w:rsidR="00416876">
        <w:rPr>
          <w:lang w:val="es-ES"/>
        </w:rPr>
        <w:t>que tengan que ver</w:t>
      </w:r>
      <w:r w:rsidRPr="00AE6580">
        <w:rPr>
          <w:lang w:val="es-ES"/>
        </w:rPr>
        <w:t xml:space="preserve"> </w:t>
      </w:r>
      <w:r w:rsidR="00416876">
        <w:rPr>
          <w:lang w:val="es-ES"/>
        </w:rPr>
        <w:t>con</w:t>
      </w:r>
      <w:r w:rsidRPr="00AE6580">
        <w:rPr>
          <w:lang w:val="es-ES"/>
        </w:rPr>
        <w:t xml:space="preserve"> la integración de la diversidad biológica en todos los sectores, de manera no preceptiva, </w:t>
      </w:r>
      <w:r w:rsidR="00175D32">
        <w:rPr>
          <w:lang w:val="es-ES"/>
        </w:rPr>
        <w:t>a través</w:t>
      </w:r>
      <w:r w:rsidRPr="00AE6580">
        <w:rPr>
          <w:lang w:val="es-ES"/>
        </w:rPr>
        <w:t xml:space="preserve"> </w:t>
      </w:r>
      <w:r w:rsidR="00175D32">
        <w:rPr>
          <w:lang w:val="es-ES"/>
        </w:rPr>
        <w:t>d</w:t>
      </w:r>
      <w:r w:rsidRPr="00AE6580">
        <w:rPr>
          <w:lang w:val="es-ES"/>
        </w:rPr>
        <w:t>el mecanismo de facilitación, diálogo</w:t>
      </w:r>
      <w:r w:rsidR="00175D32">
        <w:rPr>
          <w:lang w:val="es-ES"/>
        </w:rPr>
        <w:t>s regionales y subregionales,</w:t>
      </w:r>
      <w:r w:rsidRPr="00AE6580">
        <w:rPr>
          <w:lang w:val="es-ES"/>
        </w:rPr>
        <w:t xml:space="preserve"> cooper</w:t>
      </w:r>
      <w:r w:rsidR="00175D32">
        <w:rPr>
          <w:lang w:val="es-ES"/>
        </w:rPr>
        <w:t xml:space="preserve">ación técnica y científica, </w:t>
      </w:r>
      <w:r w:rsidRPr="00AE6580">
        <w:rPr>
          <w:lang w:val="es-ES"/>
        </w:rPr>
        <w:t>actividades</w:t>
      </w:r>
      <w:r w:rsidR="00175D32">
        <w:rPr>
          <w:lang w:val="es-ES"/>
        </w:rPr>
        <w:t xml:space="preserve"> de creación de capacidad y </w:t>
      </w:r>
      <w:r w:rsidRPr="00AE6580">
        <w:rPr>
          <w:lang w:val="es-ES"/>
        </w:rPr>
        <w:t>comunidades de práctica, en colaboración con interesados, instituciones financieras internacionales y entidades del sector privado pertinentes;</w:t>
      </w:r>
    </w:p>
    <w:p w14:paraId="346306B6" w14:textId="07950A5B" w:rsidR="0069586F" w:rsidRPr="00AE6580" w:rsidRDefault="0069586F" w:rsidP="0069586F">
      <w:pPr>
        <w:tabs>
          <w:tab w:val="clear" w:pos="1134"/>
        </w:tabs>
        <w:spacing w:before="120" w:after="120"/>
        <w:ind w:left="567" w:firstLine="567"/>
        <w:rPr>
          <w:lang w:val="es-ES"/>
        </w:rPr>
      </w:pPr>
      <w:r w:rsidRPr="00AE6580">
        <w:rPr>
          <w:lang w:val="es-ES"/>
        </w:rPr>
        <w:t>b)</w:t>
      </w:r>
      <w:r w:rsidRPr="00AE6580">
        <w:rPr>
          <w:lang w:val="es-ES"/>
        </w:rPr>
        <w:tab/>
        <w:t>Promueva el intercambio de experiencias y lecciones aprendidas de acuerdos ambientales multilaterales pertinentes y organizaciones sectoriales pertinentes que apoy</w:t>
      </w:r>
      <w:r w:rsidR="00175D32">
        <w:rPr>
          <w:lang w:val="es-ES"/>
        </w:rPr>
        <w:t>e</w:t>
      </w:r>
      <w:r w:rsidRPr="00AE6580">
        <w:rPr>
          <w:lang w:val="es-ES"/>
        </w:rPr>
        <w:t>n la integración de la diversidad biológica;</w:t>
      </w:r>
    </w:p>
    <w:p w14:paraId="5605383A" w14:textId="71F59594" w:rsidR="0069586F" w:rsidRPr="00AE6580" w:rsidRDefault="0069586F" w:rsidP="0069586F">
      <w:pPr>
        <w:tabs>
          <w:tab w:val="clear" w:pos="1134"/>
        </w:tabs>
        <w:spacing w:before="120" w:after="120"/>
        <w:ind w:left="567" w:firstLine="567"/>
        <w:rPr>
          <w:lang w:val="es-ES"/>
        </w:rPr>
      </w:pPr>
      <w:r w:rsidRPr="00AE6580">
        <w:rPr>
          <w:lang w:val="es-ES"/>
        </w:rPr>
        <w:t>c)</w:t>
      </w:r>
      <w:r w:rsidRPr="00AE6580">
        <w:rPr>
          <w:lang w:val="es-ES"/>
        </w:rPr>
        <w:tab/>
      </w:r>
      <w:r w:rsidR="00175D32">
        <w:rPr>
          <w:lang w:val="es-ES"/>
        </w:rPr>
        <w:t>Intensifique</w:t>
      </w:r>
      <w:r w:rsidRPr="00AE6580">
        <w:rPr>
          <w:lang w:val="es-ES"/>
        </w:rPr>
        <w:t xml:space="preserve"> el intercambio de</w:t>
      </w:r>
      <w:r w:rsidR="00175D32">
        <w:rPr>
          <w:lang w:val="es-ES"/>
        </w:rPr>
        <w:t xml:space="preserve"> experiencias y soluciones,</w:t>
      </w:r>
      <w:r w:rsidRPr="00AE6580">
        <w:rPr>
          <w:lang w:val="es-ES"/>
        </w:rPr>
        <w:t xml:space="preserve"> el aprendizaje </w:t>
      </w:r>
      <w:r w:rsidR="00175D32">
        <w:rPr>
          <w:lang w:val="es-ES"/>
        </w:rPr>
        <w:t xml:space="preserve">entre pares </w:t>
      </w:r>
      <w:r w:rsidRPr="00AE6580">
        <w:rPr>
          <w:lang w:val="es-ES"/>
        </w:rPr>
        <w:t xml:space="preserve">y la colaboración en </w:t>
      </w:r>
      <w:r w:rsidR="00175D32">
        <w:rPr>
          <w:lang w:val="es-ES"/>
        </w:rPr>
        <w:t>materia de</w:t>
      </w:r>
      <w:r w:rsidRPr="00AE6580">
        <w:rPr>
          <w:lang w:val="es-ES"/>
        </w:rPr>
        <w:t xml:space="preserve"> integración de la diversidad biológica en todos los sectores, entre otras cosas mediante</w:t>
      </w:r>
      <w:r w:rsidR="00175D32">
        <w:rPr>
          <w:lang w:val="es-ES"/>
        </w:rPr>
        <w:t xml:space="preserve"> lo siguiente</w:t>
      </w:r>
      <w:r w:rsidRPr="00AE6580">
        <w:rPr>
          <w:lang w:val="es-ES"/>
        </w:rPr>
        <w:t>:</w:t>
      </w:r>
    </w:p>
    <w:p w14:paraId="214AE72F" w14:textId="00585DEA" w:rsidR="0069586F" w:rsidRPr="00AE6580" w:rsidRDefault="0069586F" w:rsidP="0069586F">
      <w:pPr>
        <w:tabs>
          <w:tab w:val="clear" w:pos="2268"/>
        </w:tabs>
        <w:spacing w:before="120" w:after="120"/>
        <w:ind w:left="1701" w:hanging="567"/>
        <w:rPr>
          <w:lang w:val="es-ES"/>
        </w:rPr>
      </w:pPr>
      <w:r w:rsidRPr="00AE6580">
        <w:rPr>
          <w:lang w:val="es-ES"/>
        </w:rPr>
        <w:t>i)</w:t>
      </w:r>
      <w:r w:rsidRPr="00AE6580">
        <w:rPr>
          <w:lang w:val="es-ES"/>
        </w:rPr>
        <w:tab/>
      </w:r>
      <w:r w:rsidR="00175D32">
        <w:rPr>
          <w:lang w:val="es-ES"/>
        </w:rPr>
        <w:t>A</w:t>
      </w:r>
      <w:r w:rsidRPr="00AE6580">
        <w:rPr>
          <w:lang w:val="es-ES"/>
        </w:rPr>
        <w:t>poy</w:t>
      </w:r>
      <w:r w:rsidR="00175D32">
        <w:rPr>
          <w:lang w:val="es-ES"/>
        </w:rPr>
        <w:t>and</w:t>
      </w:r>
      <w:r w:rsidRPr="00AE6580">
        <w:rPr>
          <w:lang w:val="es-ES"/>
        </w:rPr>
        <w:t xml:space="preserve">o </w:t>
      </w:r>
      <w:r w:rsidR="00175D32">
        <w:rPr>
          <w:lang w:val="es-ES"/>
        </w:rPr>
        <w:t xml:space="preserve">a </w:t>
      </w:r>
      <w:r w:rsidRPr="00AE6580">
        <w:rPr>
          <w:lang w:val="es-ES"/>
        </w:rPr>
        <w:t xml:space="preserve">la Alianza Mundial de Negocios y Biodiversidad en la convocatoria </w:t>
      </w:r>
      <w:r w:rsidR="00175D32">
        <w:rPr>
          <w:lang w:val="es-ES"/>
        </w:rPr>
        <w:t>de</w:t>
      </w:r>
      <w:r w:rsidRPr="00AE6580">
        <w:rPr>
          <w:lang w:val="es-ES"/>
        </w:rPr>
        <w:t xml:space="preserve"> foros regionales sobre negocios y biodiversidad, en colaboración con organizaciones e interesados pertinentes;</w:t>
      </w:r>
    </w:p>
    <w:p w14:paraId="5193AEF2" w14:textId="665C7851" w:rsidR="0069586F" w:rsidRPr="00AE6580" w:rsidRDefault="0069586F" w:rsidP="0069586F">
      <w:pPr>
        <w:tabs>
          <w:tab w:val="clear" w:pos="2268"/>
        </w:tabs>
        <w:spacing w:before="120" w:after="120"/>
        <w:ind w:left="1701" w:hanging="567"/>
        <w:rPr>
          <w:lang w:val="es-ES"/>
        </w:rPr>
      </w:pPr>
      <w:proofErr w:type="spellStart"/>
      <w:r w:rsidRPr="00AE6580">
        <w:rPr>
          <w:lang w:val="es-ES"/>
        </w:rPr>
        <w:lastRenderedPageBreak/>
        <w:t>ii</w:t>
      </w:r>
      <w:proofErr w:type="spellEnd"/>
      <w:r w:rsidRPr="00AE6580">
        <w:rPr>
          <w:lang w:val="es-ES"/>
        </w:rPr>
        <w:t>)</w:t>
      </w:r>
      <w:r w:rsidRPr="00AE6580">
        <w:rPr>
          <w:lang w:val="es-ES"/>
        </w:rPr>
        <w:tab/>
      </w:r>
      <w:r w:rsidR="00416876">
        <w:rPr>
          <w:lang w:val="es-ES"/>
        </w:rPr>
        <w:t>Continuando la labor</w:t>
      </w:r>
      <w:r w:rsidR="000D40DB">
        <w:rPr>
          <w:lang w:val="es-ES"/>
        </w:rPr>
        <w:t xml:space="preserve"> </w:t>
      </w:r>
      <w:r w:rsidR="00416876">
        <w:rPr>
          <w:lang w:val="es-ES"/>
        </w:rPr>
        <w:t>d</w:t>
      </w:r>
      <w:r w:rsidR="000D40DB">
        <w:rPr>
          <w:lang w:val="es-ES"/>
        </w:rPr>
        <w:t>e fomento de</w:t>
      </w:r>
      <w:r w:rsidRPr="00AE6580">
        <w:rPr>
          <w:lang w:val="es-ES"/>
        </w:rPr>
        <w:t xml:space="preserve"> comunidades de práctica, </w:t>
      </w:r>
      <w:r w:rsidR="00416876">
        <w:rPr>
          <w:lang w:val="es-ES"/>
        </w:rPr>
        <w:t>incluido</w:t>
      </w:r>
      <w:r w:rsidRPr="00AE6580">
        <w:rPr>
          <w:lang w:val="es-ES"/>
        </w:rPr>
        <w:t xml:space="preserve"> mediante la serie de seminarios web </w:t>
      </w:r>
      <w:r w:rsidR="000D40DB">
        <w:rPr>
          <w:lang w:val="es-ES"/>
        </w:rPr>
        <w:t>iniciada</w:t>
      </w:r>
      <w:r w:rsidRPr="00AE6580">
        <w:rPr>
          <w:lang w:val="es-ES"/>
        </w:rPr>
        <w:t xml:space="preserve"> en 2026, </w:t>
      </w:r>
      <w:r w:rsidR="000D40DB">
        <w:rPr>
          <w:lang w:val="es-ES"/>
        </w:rPr>
        <w:t>con miras a</w:t>
      </w:r>
      <w:r w:rsidRPr="00AE6580">
        <w:rPr>
          <w:lang w:val="es-ES"/>
        </w:rPr>
        <w:t xml:space="preserve"> apoyar la implementación de la integración de la diversidad biológica en todas las esferas y sectores pertinentes, según proceda, </w:t>
      </w:r>
      <w:r w:rsidR="00416876">
        <w:rPr>
          <w:lang w:val="es-ES"/>
        </w:rPr>
        <w:t>entre ellos</w:t>
      </w:r>
      <w:r w:rsidRPr="00AE6580">
        <w:rPr>
          <w:lang w:val="es-ES"/>
        </w:rPr>
        <w:t xml:space="preserve"> la economía de océanos e islas y </w:t>
      </w:r>
      <w:r w:rsidR="00416876">
        <w:rPr>
          <w:lang w:val="es-ES"/>
        </w:rPr>
        <w:t>demás</w:t>
      </w:r>
      <w:r w:rsidRPr="00AE6580">
        <w:rPr>
          <w:lang w:val="es-ES"/>
        </w:rPr>
        <w:t xml:space="preserve"> e</w:t>
      </w:r>
      <w:r w:rsidR="00416876">
        <w:rPr>
          <w:lang w:val="es-ES"/>
        </w:rPr>
        <w:t>sfer</w:t>
      </w:r>
      <w:r w:rsidRPr="00AE6580">
        <w:rPr>
          <w:lang w:val="es-ES"/>
        </w:rPr>
        <w:t>as y sectores aún no abordados en la serie;</w:t>
      </w:r>
    </w:p>
    <w:p w14:paraId="3D44C08C" w14:textId="559FDD2B" w:rsidR="000D40DB" w:rsidRPr="000D40DB" w:rsidRDefault="0069586F" w:rsidP="000D40DB">
      <w:pPr>
        <w:tabs>
          <w:tab w:val="clear" w:pos="1134"/>
        </w:tabs>
        <w:spacing w:before="120" w:after="120"/>
        <w:ind w:left="567" w:firstLine="567"/>
        <w:rPr>
          <w:lang w:val="es-419"/>
        </w:rPr>
      </w:pPr>
      <w:r w:rsidRPr="00AE6580">
        <w:rPr>
          <w:lang w:val="es-ES"/>
        </w:rPr>
        <w:t>d)</w:t>
      </w:r>
      <w:r w:rsidRPr="00AE6580">
        <w:rPr>
          <w:lang w:val="es-ES"/>
        </w:rPr>
        <w:tab/>
      </w:r>
      <w:r w:rsidR="000D40DB" w:rsidRPr="000D40DB">
        <w:rPr>
          <w:lang w:val="es-419"/>
        </w:rPr>
        <w:t>Prom</w:t>
      </w:r>
      <w:r w:rsidR="000D40DB">
        <w:rPr>
          <w:lang w:val="es-419"/>
        </w:rPr>
        <w:t>u</w:t>
      </w:r>
      <w:r w:rsidR="000D40DB" w:rsidRPr="000D40DB">
        <w:rPr>
          <w:lang w:val="es-419"/>
        </w:rPr>
        <w:t>e</w:t>
      </w:r>
      <w:r w:rsidR="000D40DB">
        <w:rPr>
          <w:lang w:val="es-419"/>
        </w:rPr>
        <w:t>va la divulgación y adopción de mejores prácticas, herramientas, orientaciones y otros recursos pertinentes</w:t>
      </w:r>
      <w:r w:rsidR="000D40DB" w:rsidRPr="000D40DB">
        <w:rPr>
          <w:lang w:val="es-419"/>
        </w:rPr>
        <w:t>, inclu</w:t>
      </w:r>
      <w:r w:rsidR="000D40DB">
        <w:rPr>
          <w:lang w:val="es-419"/>
        </w:rPr>
        <w:t>i</w:t>
      </w:r>
      <w:r w:rsidR="000D40DB" w:rsidRPr="000D40DB">
        <w:rPr>
          <w:lang w:val="es-419"/>
        </w:rPr>
        <w:t>d</w:t>
      </w:r>
      <w:r w:rsidR="000D40DB">
        <w:rPr>
          <w:lang w:val="es-419"/>
        </w:rPr>
        <w:t>os los derivados de evaluaciones pertinentes,</w:t>
      </w:r>
      <w:r w:rsidR="000D40DB" w:rsidRPr="000D40DB">
        <w:rPr>
          <w:lang w:val="es-419"/>
        </w:rPr>
        <w:t xml:space="preserve"> </w:t>
      </w:r>
      <w:r w:rsidR="009F3704">
        <w:rPr>
          <w:lang w:val="es-419"/>
        </w:rPr>
        <w:t xml:space="preserve">incluidos, entre otros, los </w:t>
      </w:r>
      <w:r w:rsidR="000D40DB">
        <w:rPr>
          <w:lang w:val="es-419"/>
        </w:rPr>
        <w:t xml:space="preserve">informes de la Plataforma </w:t>
      </w:r>
      <w:r w:rsidR="000D40DB" w:rsidRPr="000D40DB">
        <w:rPr>
          <w:lang w:val="es-419"/>
        </w:rPr>
        <w:t>Interg</w:t>
      </w:r>
      <w:r w:rsidR="000D40DB">
        <w:rPr>
          <w:lang w:val="es-419"/>
        </w:rPr>
        <w:t>ub</w:t>
      </w:r>
      <w:r w:rsidR="000D40DB" w:rsidRPr="000D40DB">
        <w:rPr>
          <w:lang w:val="es-419"/>
        </w:rPr>
        <w:t>ern</w:t>
      </w:r>
      <w:r w:rsidR="000D40DB">
        <w:rPr>
          <w:lang w:val="es-419"/>
        </w:rPr>
        <w:t>a</w:t>
      </w:r>
      <w:r w:rsidR="000D40DB" w:rsidRPr="000D40DB">
        <w:rPr>
          <w:lang w:val="es-419"/>
        </w:rPr>
        <w:t xml:space="preserve">mental </w:t>
      </w:r>
      <w:r w:rsidR="000D40DB">
        <w:rPr>
          <w:lang w:val="es-419"/>
        </w:rPr>
        <w:t xml:space="preserve">Científico-Normativa sobre Diversidad </w:t>
      </w:r>
      <w:r w:rsidR="000D40DB" w:rsidRPr="000D40DB">
        <w:rPr>
          <w:lang w:val="es-419"/>
        </w:rPr>
        <w:t>Bio</w:t>
      </w:r>
      <w:r w:rsidR="000D40DB">
        <w:rPr>
          <w:lang w:val="es-419"/>
        </w:rPr>
        <w:t>lógica y Servicios de los Ecosistemas</w:t>
      </w:r>
      <w:r w:rsidR="000D40DB" w:rsidRPr="000D40DB">
        <w:rPr>
          <w:lang w:val="es-419"/>
        </w:rPr>
        <w:t>;</w:t>
      </w:r>
    </w:p>
    <w:p w14:paraId="29AB4E96" w14:textId="7BA88B82" w:rsidR="0069586F" w:rsidRPr="00AE6580" w:rsidRDefault="000D40DB" w:rsidP="0069586F">
      <w:pPr>
        <w:tabs>
          <w:tab w:val="clear" w:pos="1134"/>
        </w:tabs>
        <w:spacing w:before="120" w:after="120"/>
        <w:ind w:left="567" w:firstLine="567"/>
        <w:rPr>
          <w:lang w:val="es-ES"/>
        </w:rPr>
      </w:pPr>
      <w:r>
        <w:rPr>
          <w:lang w:val="es-ES"/>
        </w:rPr>
        <w:t>e)</w:t>
      </w:r>
      <w:r>
        <w:rPr>
          <w:lang w:val="es-ES"/>
        </w:rPr>
        <w:tab/>
        <w:t xml:space="preserve">Facilite actividades de creación </w:t>
      </w:r>
      <w:r w:rsidR="009F3704">
        <w:rPr>
          <w:lang w:val="es-ES"/>
        </w:rPr>
        <w:t xml:space="preserve">y desarrollo </w:t>
      </w:r>
      <w:r>
        <w:rPr>
          <w:lang w:val="es-ES"/>
        </w:rPr>
        <w:t>de capacidad</w:t>
      </w:r>
      <w:r w:rsidR="0069586F" w:rsidRPr="00AE6580">
        <w:rPr>
          <w:lang w:val="es-ES"/>
        </w:rPr>
        <w:t xml:space="preserve"> en colaboración con organizaciones pertinentes</w:t>
      </w:r>
      <w:r>
        <w:rPr>
          <w:lang w:val="es-ES"/>
        </w:rPr>
        <w:t xml:space="preserve">, </w:t>
      </w:r>
      <w:r w:rsidR="005F39E7">
        <w:rPr>
          <w:lang w:val="es-ES"/>
        </w:rPr>
        <w:t xml:space="preserve">incluidos </w:t>
      </w:r>
      <w:r w:rsidR="005F39E7" w:rsidRPr="005F39E7">
        <w:rPr>
          <w:iCs/>
          <w:lang w:val="es-ES"/>
        </w:rPr>
        <w:t>los centros regionales y subregionales de apoyo del mecanismo de cooperación científica y técnica</w:t>
      </w:r>
      <w:r w:rsidR="005F39E7">
        <w:rPr>
          <w:iCs/>
          <w:lang w:val="es-ES"/>
        </w:rPr>
        <w:t>,</w:t>
      </w:r>
      <w:r w:rsidR="005F39E7" w:rsidRPr="005F39E7">
        <w:rPr>
          <w:lang w:val="es-ES"/>
        </w:rPr>
        <w:t xml:space="preserve"> </w:t>
      </w:r>
      <w:r w:rsidR="0069586F" w:rsidRPr="00AE6580">
        <w:rPr>
          <w:lang w:val="es-ES"/>
        </w:rPr>
        <w:t xml:space="preserve">para apoyar a las Partes, </w:t>
      </w:r>
      <w:r>
        <w:rPr>
          <w:lang w:val="es-ES"/>
        </w:rPr>
        <w:t>i</w:t>
      </w:r>
      <w:r w:rsidR="0069586F" w:rsidRPr="00AE6580">
        <w:rPr>
          <w:lang w:val="es-ES"/>
        </w:rPr>
        <w:t>n</w:t>
      </w:r>
      <w:r>
        <w:rPr>
          <w:lang w:val="es-ES"/>
        </w:rPr>
        <w:t>cluidas</w:t>
      </w:r>
      <w:r w:rsidR="0069586F" w:rsidRPr="00AE6580">
        <w:rPr>
          <w:lang w:val="es-ES"/>
        </w:rPr>
        <w:t xml:space="preserve"> las Partes que son países en desarrollo, en </w:t>
      </w:r>
      <w:r>
        <w:rPr>
          <w:lang w:val="es-ES"/>
        </w:rPr>
        <w:t>sus esfuerzos tendientes</w:t>
      </w:r>
      <w:r w:rsidR="0069586F" w:rsidRPr="00AE6580">
        <w:rPr>
          <w:lang w:val="es-ES"/>
        </w:rPr>
        <w:t xml:space="preserve"> integra</w:t>
      </w:r>
      <w:r w:rsidR="00416876">
        <w:rPr>
          <w:lang w:val="es-ES"/>
        </w:rPr>
        <w:t>r</w:t>
      </w:r>
      <w:r w:rsidR="0069586F" w:rsidRPr="00AE6580">
        <w:rPr>
          <w:lang w:val="es-ES"/>
        </w:rPr>
        <w:t xml:space="preserve"> la diversidad biológica en </w:t>
      </w:r>
      <w:r>
        <w:rPr>
          <w:lang w:val="es-ES"/>
        </w:rPr>
        <w:t xml:space="preserve">todos </w:t>
      </w:r>
      <w:r w:rsidR="0069586F" w:rsidRPr="00AE6580">
        <w:rPr>
          <w:lang w:val="es-ES"/>
        </w:rPr>
        <w:t>los sectores</w:t>
      </w:r>
      <w:r>
        <w:rPr>
          <w:lang w:val="es-ES"/>
        </w:rPr>
        <w:t>, incluidos los sectores</w:t>
      </w:r>
      <w:r w:rsidR="0069586F" w:rsidRPr="00AE6580">
        <w:rPr>
          <w:lang w:val="es-ES"/>
        </w:rPr>
        <w:t xml:space="preserve"> empresarial y financiero, </w:t>
      </w:r>
      <w:r>
        <w:rPr>
          <w:lang w:val="es-ES"/>
        </w:rPr>
        <w:t xml:space="preserve">de </w:t>
      </w:r>
      <w:r w:rsidR="0069586F" w:rsidRPr="00AE6580">
        <w:rPr>
          <w:lang w:val="es-ES"/>
        </w:rPr>
        <w:t>conform</w:t>
      </w:r>
      <w:r>
        <w:rPr>
          <w:lang w:val="es-ES"/>
        </w:rPr>
        <w:t>idad con</w:t>
      </w:r>
      <w:r w:rsidR="0069586F" w:rsidRPr="00AE6580">
        <w:rPr>
          <w:lang w:val="es-ES"/>
        </w:rPr>
        <w:t xml:space="preserve"> los objetivos y las metas del Marco;</w:t>
      </w:r>
    </w:p>
    <w:p w14:paraId="30760861" w14:textId="5564E130" w:rsidR="0069586F" w:rsidRPr="00AE6580" w:rsidRDefault="000B384E" w:rsidP="000B384E">
      <w:pPr>
        <w:tabs>
          <w:tab w:val="clear" w:pos="1134"/>
        </w:tabs>
        <w:spacing w:before="120" w:after="120"/>
        <w:ind w:left="567" w:firstLine="567"/>
        <w:rPr>
          <w:lang w:val="es-ES"/>
        </w:rPr>
      </w:pPr>
      <w:r>
        <w:rPr>
          <w:lang w:val="es-ES"/>
        </w:rPr>
        <w:t>f</w:t>
      </w:r>
      <w:r w:rsidR="0069586F" w:rsidRPr="00AE6580">
        <w:rPr>
          <w:lang w:val="es-ES"/>
        </w:rPr>
        <w:t>)</w:t>
      </w:r>
      <w:r w:rsidR="0069586F" w:rsidRPr="00AE6580">
        <w:rPr>
          <w:lang w:val="es-ES"/>
        </w:rPr>
        <w:tab/>
      </w:r>
      <w:r w:rsidR="005F39E7">
        <w:rPr>
          <w:lang w:val="es-ES"/>
        </w:rPr>
        <w:t>Present</w:t>
      </w:r>
      <w:r>
        <w:rPr>
          <w:lang w:val="es-ES"/>
        </w:rPr>
        <w:t>e</w:t>
      </w:r>
      <w:r w:rsidR="0069586F" w:rsidRPr="00AE6580">
        <w:rPr>
          <w:lang w:val="es-ES"/>
        </w:rPr>
        <w:t xml:space="preserve"> </w:t>
      </w:r>
      <w:r w:rsidR="005F39E7" w:rsidRPr="005F39E7">
        <w:rPr>
          <w:lang w:val="es-ES"/>
        </w:rPr>
        <w:t>en una reunión del Órgano Subsidiario sobre la Aplicación que se celebre con anterioridad a la 18ª reunión de la Conferencia de las Partes, un informe sobre los progresos en la implementación de la presente decisión, que deberá incluir información sobre carencias en la implementación, enfoques propicios, mejores prácticas y lecciones aprendidas, las necesidades identificadas por las Partes en lo concerniente a creación y desarrollo de capacidad en materia de integración, cooperación científica y técnica, transferencia de tecnología y recursos financieros</w:t>
      </w:r>
      <w:r w:rsidR="005F39E7">
        <w:rPr>
          <w:lang w:val="es-ES"/>
        </w:rPr>
        <w:t>.</w:t>
      </w:r>
    </w:p>
    <w:p w14:paraId="7BA1FAE6" w14:textId="016F7D92" w:rsidR="0099068B" w:rsidRPr="00A0117A" w:rsidRDefault="0099068B" w:rsidP="0069586F">
      <w:pPr>
        <w:tabs>
          <w:tab w:val="clear" w:pos="1134"/>
        </w:tabs>
        <w:spacing w:before="120" w:after="120"/>
        <w:ind w:left="567" w:firstLine="567"/>
        <w:rPr>
          <w:lang w:val="es-419"/>
        </w:rPr>
      </w:pPr>
    </w:p>
    <w:p w14:paraId="346FAD9F" w14:textId="77777777" w:rsidR="00A111D1" w:rsidRPr="00A0117A" w:rsidRDefault="00A111D1" w:rsidP="006E7BE2">
      <w:pPr>
        <w:pStyle w:val="Para1"/>
        <w:numPr>
          <w:ilvl w:val="0"/>
          <w:numId w:val="0"/>
        </w:numPr>
        <w:ind w:left="567"/>
        <w:jc w:val="center"/>
        <w:rPr>
          <w:lang w:val="es-419"/>
        </w:rPr>
      </w:pPr>
      <w:r w:rsidRPr="00A0117A">
        <w:rPr>
          <w:lang w:val="es-419"/>
        </w:rPr>
        <w:t>__________</w:t>
      </w:r>
    </w:p>
    <w:sectPr w:rsidR="00A111D1" w:rsidRPr="00A0117A" w:rsidSect="00FF333A">
      <w:headerReference w:type="even" r:id="rId21"/>
      <w:headerReference w:type="default" r:id="rId22"/>
      <w:footerReference w:type="even" r:id="rId23"/>
      <w:footerReference w:type="default" r:id="rId24"/>
      <w:headerReference w:type="first" r:id="rId25"/>
      <w:footerReference w:type="firs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2BA4D" w14:textId="77777777" w:rsidR="00AF1DC4" w:rsidRPr="003F1A75" w:rsidRDefault="00AF1DC4" w:rsidP="00CF1848">
      <w:r w:rsidRPr="003F1A75">
        <w:separator/>
      </w:r>
    </w:p>
  </w:endnote>
  <w:endnote w:type="continuationSeparator" w:id="0">
    <w:p w14:paraId="3B8C2BC2" w14:textId="77777777" w:rsidR="00AF1DC4" w:rsidRPr="003F1A75" w:rsidRDefault="00AF1DC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355E85D" w14:textId="2777A343" w:rsidR="000603A1" w:rsidRPr="003F1A75" w:rsidRDefault="000603A1" w:rsidP="00D75CA6">
            <w:pPr>
              <w:pStyle w:val="Piedepgina"/>
              <w:jc w:val="left"/>
            </w:pPr>
            <w:r w:rsidRPr="00F64143">
              <w:rPr>
                <w:szCs w:val="20"/>
              </w:rPr>
              <w:fldChar w:fldCharType="begin"/>
            </w:r>
            <w:r w:rsidRPr="00F64143">
              <w:rPr>
                <w:szCs w:val="20"/>
              </w:rPr>
              <w:instrText xml:space="preserve"> PAGE </w:instrText>
            </w:r>
            <w:r w:rsidRPr="00F64143">
              <w:rPr>
                <w:szCs w:val="20"/>
              </w:rPr>
              <w:fldChar w:fldCharType="separate"/>
            </w:r>
            <w:r w:rsidR="00C9562C">
              <w:rPr>
                <w:noProof/>
                <w:szCs w:val="20"/>
              </w:rPr>
              <w:t>4</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C9562C">
              <w:rPr>
                <w:noProof/>
                <w:szCs w:val="20"/>
              </w:rPr>
              <w:t>4</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B43D46B" w14:textId="360CBDC1" w:rsidR="000603A1" w:rsidRPr="003F1A75" w:rsidRDefault="000603A1" w:rsidP="00F64143">
        <w:pPr>
          <w:pStyle w:val="Piedepgina"/>
          <w:jc w:val="right"/>
        </w:pPr>
        <w:r w:rsidRPr="00F64143">
          <w:rPr>
            <w:szCs w:val="20"/>
          </w:rPr>
          <w:fldChar w:fldCharType="begin"/>
        </w:r>
        <w:r w:rsidRPr="00F64143">
          <w:rPr>
            <w:szCs w:val="20"/>
          </w:rPr>
          <w:instrText xml:space="preserve"> PAGE </w:instrText>
        </w:r>
        <w:r w:rsidRPr="00F64143">
          <w:rPr>
            <w:szCs w:val="20"/>
          </w:rPr>
          <w:fldChar w:fldCharType="separate"/>
        </w:r>
        <w:r w:rsidR="00B252B4">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B252B4">
          <w:rPr>
            <w:noProof/>
            <w:szCs w:val="20"/>
          </w:rPr>
          <w:t>4</w:t>
        </w:r>
        <w:r w:rsidRPr="00F64143">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7678" w14:textId="77777777" w:rsidR="00F57DE9" w:rsidRDefault="00F57DE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7BD7F" w14:textId="77777777" w:rsidR="00AF1DC4" w:rsidRPr="003F1A75" w:rsidRDefault="00AF1DC4" w:rsidP="00CF1848">
      <w:r w:rsidRPr="003F1A75">
        <w:separator/>
      </w:r>
    </w:p>
  </w:footnote>
  <w:footnote w:type="continuationSeparator" w:id="0">
    <w:p w14:paraId="367A1888" w14:textId="77777777" w:rsidR="00AF1DC4" w:rsidRPr="003F1A75" w:rsidRDefault="00AF1DC4" w:rsidP="00CF1848">
      <w:r w:rsidRPr="003F1A75">
        <w:continuationSeparator/>
      </w:r>
    </w:p>
  </w:footnote>
  <w:footnote w:id="1">
    <w:p w14:paraId="238B4FD2" w14:textId="3B478B70" w:rsidR="000603A1" w:rsidRPr="0032163C" w:rsidRDefault="000603A1" w:rsidP="0069586F">
      <w:pPr>
        <w:pStyle w:val="Textonotapie"/>
        <w:rPr>
          <w:lang w:val="es-ES"/>
        </w:rPr>
      </w:pPr>
      <w:r>
        <w:rPr>
          <w:rStyle w:val="Refdenotaalpie"/>
        </w:rPr>
        <w:footnoteRef/>
      </w:r>
      <w:r>
        <w:rPr>
          <w:lang w:val="es-ES"/>
        </w:rPr>
        <w:t xml:space="preserve"> </w:t>
      </w:r>
      <w:r w:rsidRPr="0032163C">
        <w:rPr>
          <w:lang w:val="es-ES"/>
        </w:rPr>
        <w:t xml:space="preserve">Decisión </w:t>
      </w:r>
      <w:hyperlink r:id="rId1" w:history="1">
        <w:r w:rsidRPr="0032163C">
          <w:rPr>
            <w:rStyle w:val="Hipervnculo"/>
            <w:lang w:val="es-ES"/>
          </w:rPr>
          <w:t>15/4</w:t>
        </w:r>
      </w:hyperlink>
      <w:r w:rsidRPr="0032163C">
        <w:rPr>
          <w:lang w:val="es-ES"/>
        </w:rPr>
        <w:t>, anexo.</w:t>
      </w:r>
    </w:p>
  </w:footnote>
  <w:footnote w:id="2">
    <w:p w14:paraId="414BABDC" w14:textId="3D5ECC41" w:rsidR="0026480B" w:rsidRPr="0026480B" w:rsidRDefault="0026480B">
      <w:pPr>
        <w:pStyle w:val="Textonotapie"/>
        <w:rPr>
          <w:lang w:val="es-ES_tradnl"/>
        </w:rPr>
      </w:pPr>
      <w:r>
        <w:rPr>
          <w:rStyle w:val="Refdenotaalpie"/>
        </w:rPr>
        <w:footnoteRef/>
      </w:r>
      <w:r>
        <w:t xml:space="preserve"> </w:t>
      </w:r>
      <w:r w:rsidRPr="0026480B">
        <w:rPr>
          <w:lang w:val="es-ES_tradnl"/>
        </w:rPr>
        <w:t>Pueblos indígenas y comunidades locales</w:t>
      </w:r>
      <w:r>
        <w:rPr>
          <w:lang w:val="es-ES_tradnl"/>
        </w:rPr>
        <w:t>, gobiernos subnacionales, autoridades municipales y otras, organizaciones intergubernamentales, otros acuerdos ambientales multilaterales, organizaciones no gubernamentales, las mujeres, la juventud, organizaciones de investigación, la comunidad comercial y financiera y representantes de sectores relacionados con la diversidad biológica o dependientes de la misma.</w:t>
      </w:r>
    </w:p>
  </w:footnote>
  <w:footnote w:id="3">
    <w:p w14:paraId="2F15351B" w14:textId="78DCB715" w:rsidR="000603A1" w:rsidRPr="0026480B" w:rsidRDefault="000603A1" w:rsidP="0069586F">
      <w:pPr>
        <w:pStyle w:val="Textonotapie"/>
        <w:rPr>
          <w:lang w:val="es-ES_tradnl"/>
        </w:rPr>
      </w:pPr>
      <w:r w:rsidRPr="0026480B">
        <w:rPr>
          <w:rStyle w:val="Refdenotaalpie"/>
          <w:lang w:val="es-ES_tradnl"/>
        </w:rPr>
        <w:footnoteRef/>
      </w:r>
      <w:r w:rsidRPr="0026480B">
        <w:rPr>
          <w:lang w:val="es-ES_tradnl"/>
        </w:rPr>
        <w:t xml:space="preserve"> Naciones Unidas, </w:t>
      </w:r>
      <w:proofErr w:type="spellStart"/>
      <w:r w:rsidRPr="0026480B">
        <w:rPr>
          <w:i/>
          <w:iCs/>
          <w:lang w:val="es-ES_tradnl"/>
        </w:rPr>
        <w:t>Treaty</w:t>
      </w:r>
      <w:proofErr w:type="spellEnd"/>
      <w:r w:rsidRPr="0026480B">
        <w:rPr>
          <w:i/>
          <w:iCs/>
          <w:lang w:val="es-ES_tradnl"/>
        </w:rPr>
        <w:t xml:space="preserve"> Series</w:t>
      </w:r>
      <w:r w:rsidRPr="0026480B">
        <w:rPr>
          <w:lang w:val="es-ES_tradnl"/>
        </w:rP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EDBF4B2" w14:textId="060F4CDC" w:rsidR="000603A1" w:rsidRPr="003F1A75" w:rsidRDefault="000603A1" w:rsidP="007C4951">
        <w:pPr>
          <w:pStyle w:val="Encabezado"/>
          <w:spacing w:after="240"/>
          <w:rPr>
            <w:szCs w:val="20"/>
          </w:rPr>
        </w:pPr>
        <w:r>
          <w:rPr>
            <w:szCs w:val="20"/>
          </w:rPr>
          <w:t>CBD/COP/17/</w:t>
        </w:r>
        <w:proofErr w:type="spellStart"/>
        <w:r w:rsidR="00F57DE9">
          <w:rPr>
            <w:szCs w:val="20"/>
          </w:rPr>
          <w:t>L.6</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E0471D1" w14:textId="1B5A1C64" w:rsidR="000603A1" w:rsidRPr="003F1A75" w:rsidRDefault="00F57DE9" w:rsidP="007C4951">
        <w:pPr>
          <w:pStyle w:val="Encabezado"/>
          <w:spacing w:after="240"/>
          <w:jc w:val="right"/>
        </w:pPr>
        <w:r>
          <w:t>CBD/COP/17/</w:t>
        </w:r>
        <w:proofErr w:type="spellStart"/>
        <w:r>
          <w:t>L.6</w:t>
        </w:r>
        <w:proofErr w:type="spellEnd"/>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6DCC2" w14:textId="77777777" w:rsidR="00F57DE9" w:rsidRPr="00D33355" w:rsidRDefault="00F57DE9" w:rsidP="00D63525">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270472978">
    <w:abstractNumId w:val="2"/>
  </w:num>
  <w:num w:numId="2" w16cid:durableId="970211833">
    <w:abstractNumId w:val="0"/>
  </w:num>
  <w:num w:numId="3" w16cid:durableId="1870143500">
    <w:abstractNumId w:val="6"/>
  </w:num>
  <w:num w:numId="4" w16cid:durableId="1891261406">
    <w:abstractNumId w:val="7"/>
  </w:num>
  <w:num w:numId="5" w16cid:durableId="164251360">
    <w:abstractNumId w:val="1"/>
  </w:num>
  <w:num w:numId="6" w16cid:durableId="1526867177">
    <w:abstractNumId w:val="5"/>
  </w:num>
  <w:num w:numId="7" w16cid:durableId="990987309">
    <w:abstractNumId w:val="3"/>
  </w:num>
  <w:num w:numId="8" w16cid:durableId="85978220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21AE"/>
    <w:rsid w:val="00021019"/>
    <w:rsid w:val="0005091C"/>
    <w:rsid w:val="000603A1"/>
    <w:rsid w:val="0007171B"/>
    <w:rsid w:val="000760A5"/>
    <w:rsid w:val="00080512"/>
    <w:rsid w:val="000814E5"/>
    <w:rsid w:val="0009135C"/>
    <w:rsid w:val="000B384E"/>
    <w:rsid w:val="000B3A7A"/>
    <w:rsid w:val="000D0F68"/>
    <w:rsid w:val="000D15C2"/>
    <w:rsid w:val="000D40DB"/>
    <w:rsid w:val="000E673A"/>
    <w:rsid w:val="000F6945"/>
    <w:rsid w:val="000F74F5"/>
    <w:rsid w:val="000F78FC"/>
    <w:rsid w:val="00102D23"/>
    <w:rsid w:val="001031DF"/>
    <w:rsid w:val="00105372"/>
    <w:rsid w:val="001054A6"/>
    <w:rsid w:val="001078A1"/>
    <w:rsid w:val="00121D06"/>
    <w:rsid w:val="001312AD"/>
    <w:rsid w:val="00131E7A"/>
    <w:rsid w:val="00134846"/>
    <w:rsid w:val="00137278"/>
    <w:rsid w:val="00172AF6"/>
    <w:rsid w:val="00175D32"/>
    <w:rsid w:val="00176CEE"/>
    <w:rsid w:val="00180E11"/>
    <w:rsid w:val="00186DD8"/>
    <w:rsid w:val="001A35EC"/>
    <w:rsid w:val="001B13FE"/>
    <w:rsid w:val="001B272D"/>
    <w:rsid w:val="001F75CD"/>
    <w:rsid w:val="00211179"/>
    <w:rsid w:val="00212BE7"/>
    <w:rsid w:val="0022331D"/>
    <w:rsid w:val="00226654"/>
    <w:rsid w:val="00227D0F"/>
    <w:rsid w:val="00240EE6"/>
    <w:rsid w:val="00254EB5"/>
    <w:rsid w:val="00260C8A"/>
    <w:rsid w:val="0026480B"/>
    <w:rsid w:val="00265BF3"/>
    <w:rsid w:val="002971AD"/>
    <w:rsid w:val="002D7F8F"/>
    <w:rsid w:val="002E0C73"/>
    <w:rsid w:val="002E628F"/>
    <w:rsid w:val="002F6E18"/>
    <w:rsid w:val="003008FE"/>
    <w:rsid w:val="0030169D"/>
    <w:rsid w:val="003060EB"/>
    <w:rsid w:val="00313C65"/>
    <w:rsid w:val="003153EB"/>
    <w:rsid w:val="003169F9"/>
    <w:rsid w:val="0032136E"/>
    <w:rsid w:val="00321985"/>
    <w:rsid w:val="00327884"/>
    <w:rsid w:val="0034175A"/>
    <w:rsid w:val="00346807"/>
    <w:rsid w:val="00351205"/>
    <w:rsid w:val="00352CD2"/>
    <w:rsid w:val="00355B5F"/>
    <w:rsid w:val="00372F74"/>
    <w:rsid w:val="00382F04"/>
    <w:rsid w:val="003B27A9"/>
    <w:rsid w:val="003B41F7"/>
    <w:rsid w:val="003B6AD5"/>
    <w:rsid w:val="003C0515"/>
    <w:rsid w:val="003C0820"/>
    <w:rsid w:val="003C48E3"/>
    <w:rsid w:val="003D5674"/>
    <w:rsid w:val="003F1A75"/>
    <w:rsid w:val="003F2873"/>
    <w:rsid w:val="003F7224"/>
    <w:rsid w:val="004117E1"/>
    <w:rsid w:val="00416876"/>
    <w:rsid w:val="00426A28"/>
    <w:rsid w:val="00427D21"/>
    <w:rsid w:val="004301F9"/>
    <w:rsid w:val="00447F4A"/>
    <w:rsid w:val="004514DF"/>
    <w:rsid w:val="00456F67"/>
    <w:rsid w:val="004644C2"/>
    <w:rsid w:val="00467F9C"/>
    <w:rsid w:val="00491B33"/>
    <w:rsid w:val="004A4EB6"/>
    <w:rsid w:val="004A554D"/>
    <w:rsid w:val="004C4A2C"/>
    <w:rsid w:val="004D2B60"/>
    <w:rsid w:val="004F15C0"/>
    <w:rsid w:val="005002D5"/>
    <w:rsid w:val="0051006C"/>
    <w:rsid w:val="00513C21"/>
    <w:rsid w:val="005219FB"/>
    <w:rsid w:val="00530D0F"/>
    <w:rsid w:val="00531F69"/>
    <w:rsid w:val="00534375"/>
    <w:rsid w:val="00534681"/>
    <w:rsid w:val="0056068E"/>
    <w:rsid w:val="0056300C"/>
    <w:rsid w:val="00563442"/>
    <w:rsid w:val="0056348E"/>
    <w:rsid w:val="00565B42"/>
    <w:rsid w:val="005769A0"/>
    <w:rsid w:val="0058050D"/>
    <w:rsid w:val="00586996"/>
    <w:rsid w:val="00587F83"/>
    <w:rsid w:val="005B2086"/>
    <w:rsid w:val="005B2674"/>
    <w:rsid w:val="005B26BB"/>
    <w:rsid w:val="005B35E2"/>
    <w:rsid w:val="005C4CE6"/>
    <w:rsid w:val="005C4F74"/>
    <w:rsid w:val="005C682A"/>
    <w:rsid w:val="005D1E2E"/>
    <w:rsid w:val="005E3A92"/>
    <w:rsid w:val="005F39E7"/>
    <w:rsid w:val="006054B2"/>
    <w:rsid w:val="006122BA"/>
    <w:rsid w:val="00620311"/>
    <w:rsid w:val="00625304"/>
    <w:rsid w:val="006478BF"/>
    <w:rsid w:val="00654DFA"/>
    <w:rsid w:val="00656FC8"/>
    <w:rsid w:val="00664000"/>
    <w:rsid w:val="0069586F"/>
    <w:rsid w:val="006A73C1"/>
    <w:rsid w:val="006B2290"/>
    <w:rsid w:val="006B2811"/>
    <w:rsid w:val="006E5E52"/>
    <w:rsid w:val="006E7BE2"/>
    <w:rsid w:val="007075E9"/>
    <w:rsid w:val="00717D88"/>
    <w:rsid w:val="00726A43"/>
    <w:rsid w:val="007429F9"/>
    <w:rsid w:val="00752A63"/>
    <w:rsid w:val="00761A81"/>
    <w:rsid w:val="00763A00"/>
    <w:rsid w:val="00786056"/>
    <w:rsid w:val="007942D3"/>
    <w:rsid w:val="007951C7"/>
    <w:rsid w:val="00796C9C"/>
    <w:rsid w:val="007A11E4"/>
    <w:rsid w:val="007A57E6"/>
    <w:rsid w:val="007B2099"/>
    <w:rsid w:val="007B6C09"/>
    <w:rsid w:val="007B7741"/>
    <w:rsid w:val="007C4951"/>
    <w:rsid w:val="007E09DA"/>
    <w:rsid w:val="007E0F8A"/>
    <w:rsid w:val="007E11EC"/>
    <w:rsid w:val="007F718D"/>
    <w:rsid w:val="00801FAD"/>
    <w:rsid w:val="00813FC2"/>
    <w:rsid w:val="008178B6"/>
    <w:rsid w:val="00817D5B"/>
    <w:rsid w:val="0082438A"/>
    <w:rsid w:val="00855BB9"/>
    <w:rsid w:val="00865B74"/>
    <w:rsid w:val="00866063"/>
    <w:rsid w:val="008705AD"/>
    <w:rsid w:val="0088195A"/>
    <w:rsid w:val="00891055"/>
    <w:rsid w:val="008974F0"/>
    <w:rsid w:val="008A1499"/>
    <w:rsid w:val="008B012A"/>
    <w:rsid w:val="008B057D"/>
    <w:rsid w:val="008B0789"/>
    <w:rsid w:val="008C4F7E"/>
    <w:rsid w:val="008C6735"/>
    <w:rsid w:val="008F33EB"/>
    <w:rsid w:val="00906E17"/>
    <w:rsid w:val="00920C17"/>
    <w:rsid w:val="00930BA1"/>
    <w:rsid w:val="0093169E"/>
    <w:rsid w:val="009505C9"/>
    <w:rsid w:val="00950752"/>
    <w:rsid w:val="00966424"/>
    <w:rsid w:val="00972944"/>
    <w:rsid w:val="0098037F"/>
    <w:rsid w:val="0099068B"/>
    <w:rsid w:val="00992B95"/>
    <w:rsid w:val="009A0984"/>
    <w:rsid w:val="009A0C4A"/>
    <w:rsid w:val="009C2DE6"/>
    <w:rsid w:val="009C4D57"/>
    <w:rsid w:val="009F3704"/>
    <w:rsid w:val="00A0117A"/>
    <w:rsid w:val="00A023B2"/>
    <w:rsid w:val="00A111D1"/>
    <w:rsid w:val="00A36A13"/>
    <w:rsid w:val="00A62F47"/>
    <w:rsid w:val="00A82AA2"/>
    <w:rsid w:val="00A865CE"/>
    <w:rsid w:val="00AA6F92"/>
    <w:rsid w:val="00AB6934"/>
    <w:rsid w:val="00AF1DC4"/>
    <w:rsid w:val="00AF42DE"/>
    <w:rsid w:val="00AF5465"/>
    <w:rsid w:val="00B15C14"/>
    <w:rsid w:val="00B171F5"/>
    <w:rsid w:val="00B252B4"/>
    <w:rsid w:val="00B3369F"/>
    <w:rsid w:val="00B43E34"/>
    <w:rsid w:val="00B51FC6"/>
    <w:rsid w:val="00B6567B"/>
    <w:rsid w:val="00B658C2"/>
    <w:rsid w:val="00B94E6C"/>
    <w:rsid w:val="00B94F06"/>
    <w:rsid w:val="00B95C76"/>
    <w:rsid w:val="00BB4606"/>
    <w:rsid w:val="00BB73D0"/>
    <w:rsid w:val="00BE1373"/>
    <w:rsid w:val="00BF54CA"/>
    <w:rsid w:val="00BF6214"/>
    <w:rsid w:val="00C005B7"/>
    <w:rsid w:val="00C23D2F"/>
    <w:rsid w:val="00C443BD"/>
    <w:rsid w:val="00C451C5"/>
    <w:rsid w:val="00C46C64"/>
    <w:rsid w:val="00C62C9A"/>
    <w:rsid w:val="00C717F8"/>
    <w:rsid w:val="00C9161D"/>
    <w:rsid w:val="00C91806"/>
    <w:rsid w:val="00C91B40"/>
    <w:rsid w:val="00C9562C"/>
    <w:rsid w:val="00CA0C1D"/>
    <w:rsid w:val="00CB048A"/>
    <w:rsid w:val="00CB1501"/>
    <w:rsid w:val="00CF1848"/>
    <w:rsid w:val="00D032AC"/>
    <w:rsid w:val="00D12044"/>
    <w:rsid w:val="00D170D9"/>
    <w:rsid w:val="00D21800"/>
    <w:rsid w:val="00D33355"/>
    <w:rsid w:val="00D33EFC"/>
    <w:rsid w:val="00D40DBC"/>
    <w:rsid w:val="00D61C85"/>
    <w:rsid w:val="00D63525"/>
    <w:rsid w:val="00D75CA6"/>
    <w:rsid w:val="00D76A18"/>
    <w:rsid w:val="00D80849"/>
    <w:rsid w:val="00D82E8F"/>
    <w:rsid w:val="00D854AC"/>
    <w:rsid w:val="00DB553F"/>
    <w:rsid w:val="00DB5E0F"/>
    <w:rsid w:val="00DB60AE"/>
    <w:rsid w:val="00DC231B"/>
    <w:rsid w:val="00DD118C"/>
    <w:rsid w:val="00DE765C"/>
    <w:rsid w:val="00DF1A2E"/>
    <w:rsid w:val="00DF7C52"/>
    <w:rsid w:val="00E114A1"/>
    <w:rsid w:val="00E115FD"/>
    <w:rsid w:val="00E41177"/>
    <w:rsid w:val="00E426E6"/>
    <w:rsid w:val="00E46F07"/>
    <w:rsid w:val="00E51951"/>
    <w:rsid w:val="00E5783A"/>
    <w:rsid w:val="00E66235"/>
    <w:rsid w:val="00E77429"/>
    <w:rsid w:val="00E83C24"/>
    <w:rsid w:val="00E848B4"/>
    <w:rsid w:val="00E9318D"/>
    <w:rsid w:val="00E93F3E"/>
    <w:rsid w:val="00E97722"/>
    <w:rsid w:val="00EB39A5"/>
    <w:rsid w:val="00EC19E0"/>
    <w:rsid w:val="00ED3F26"/>
    <w:rsid w:val="00EE4866"/>
    <w:rsid w:val="00F0625A"/>
    <w:rsid w:val="00F063C2"/>
    <w:rsid w:val="00F16BD4"/>
    <w:rsid w:val="00F21E17"/>
    <w:rsid w:val="00F53193"/>
    <w:rsid w:val="00F5357E"/>
    <w:rsid w:val="00F57DE9"/>
    <w:rsid w:val="00F64143"/>
    <w:rsid w:val="00F6586C"/>
    <w:rsid w:val="00F67D89"/>
    <w:rsid w:val="00F7107F"/>
    <w:rsid w:val="00F75E82"/>
    <w:rsid w:val="00F776B6"/>
    <w:rsid w:val="00F9038B"/>
    <w:rsid w:val="00F94774"/>
    <w:rsid w:val="00FA663B"/>
    <w:rsid w:val="00FB51F2"/>
    <w:rsid w:val="00FB6D23"/>
    <w:rsid w:val="00FC30EE"/>
    <w:rsid w:val="00FC53DB"/>
    <w:rsid w:val="00FD0882"/>
    <w:rsid w:val="00FD1937"/>
    <w:rsid w:val="00FD7679"/>
    <w:rsid w:val="00FE0C1C"/>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B39038"/>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uiPriority w:val="99"/>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Fuentedeprrafopredeter"/>
    <w:uiPriority w:val="99"/>
    <w:semiHidden/>
    <w:unhideWhenUsed/>
    <w:rsid w:val="00A111D1"/>
    <w:rPr>
      <w:u w:val="dotted"/>
      <w:lang w:val="en-GB"/>
    </w:rPr>
  </w:style>
  <w:style w:type="character" w:customStyle="1" w:styleId="SmartLink1">
    <w:name w:val="SmartLink1"/>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ara10">
    <w:name w:val="Para 1"/>
    <w:basedOn w:val="Normal"/>
    <w:qFormat/>
    <w:rsid w:val="00FC30EE"/>
    <w:pPr>
      <w:numPr>
        <w:numId w:val="8"/>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EE7"/>
    <w:rsid w:val="000D5D52"/>
    <w:rsid w:val="00180629"/>
    <w:rsid w:val="0020234F"/>
    <w:rsid w:val="0025350F"/>
    <w:rsid w:val="00254EB5"/>
    <w:rsid w:val="00296A8B"/>
    <w:rsid w:val="00343EC6"/>
    <w:rsid w:val="00355B5F"/>
    <w:rsid w:val="00373EE7"/>
    <w:rsid w:val="00382F04"/>
    <w:rsid w:val="003A711D"/>
    <w:rsid w:val="003C0515"/>
    <w:rsid w:val="005219FB"/>
    <w:rsid w:val="005769A0"/>
    <w:rsid w:val="00675D39"/>
    <w:rsid w:val="00761A81"/>
    <w:rsid w:val="007E246E"/>
    <w:rsid w:val="00852CF5"/>
    <w:rsid w:val="00971E52"/>
    <w:rsid w:val="00A9769A"/>
    <w:rsid w:val="00AA54B9"/>
    <w:rsid w:val="00C43C0D"/>
    <w:rsid w:val="00C46C64"/>
    <w:rsid w:val="00C65DBB"/>
    <w:rsid w:val="00F143EB"/>
    <w:rsid w:val="00FB50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 w:type="paragraph" w:customStyle="1" w:styleId="AA669470ECE040E79A5158574B747227">
    <w:name w:val="AA669470ECE040E79A5158574B747227"/>
    <w:rsid w:val="00C43C0D"/>
    <w:rPr>
      <w:lang w:val="es-UY" w:eastAsia="es-UY"/>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9B228E-E80E-4B2F-8A52-1995F7F7D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CA306F1F-249F-4D6B-98C2-00ED288579D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12</TotalTime>
  <Pages>4</Pages>
  <Words>1810</Words>
  <Characters>9960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Integración de la diversidad biológica en todos los sectores</vt:lpstr>
    </vt:vector>
  </TitlesOfParts>
  <Company>SCBD</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Integración de la diversidad biológica en todos los sectores</dc:title>
  <dc:subject>CBD/COP/17/L.6</dc:subject>
  <dc:creator>Veronique Lefebvre</dc:creator>
  <cp:keywords>Convention on Biological Diversity</cp:keywords>
  <cp:lastModifiedBy>Daniella</cp:lastModifiedBy>
  <cp:revision>15</cp:revision>
  <cp:lastPrinted>2020-01-21T16:56:00Z</cp:lastPrinted>
  <dcterms:created xsi:type="dcterms:W3CDTF">2026-10-29T12:50:00Z</dcterms:created>
  <dcterms:modified xsi:type="dcterms:W3CDTF">2026-10-29T13:07:00Z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