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7666A7" w:rsidRPr="00423487" w14:paraId="72FC41CB" w14:textId="77777777" w:rsidTr="000258CF">
        <w:trPr>
          <w:trHeight w:val="851"/>
        </w:trPr>
        <w:tc>
          <w:tcPr>
            <w:tcW w:w="976" w:type="dxa"/>
            <w:tcBorders>
              <w:bottom w:val="single" w:sz="12" w:space="0" w:color="auto"/>
            </w:tcBorders>
          </w:tcPr>
          <w:p w14:paraId="41D71270" w14:textId="77777777" w:rsidR="007666A7" w:rsidRPr="00423487" w:rsidRDefault="007666A7" w:rsidP="000258CF">
            <w:pPr>
              <w:suppressLineNumbers/>
              <w:suppressAutoHyphens/>
              <w:kinsoku w:val="0"/>
              <w:overflowPunct w:val="0"/>
              <w:autoSpaceDE w:val="0"/>
              <w:autoSpaceDN w:val="0"/>
              <w:adjustRightInd w:val="0"/>
              <w:snapToGrid w:val="0"/>
              <w:rPr>
                <w:snapToGrid w:val="0"/>
                <w:kern w:val="22"/>
                <w:lang w:val="ru-RU"/>
              </w:rPr>
            </w:pPr>
            <w:bookmarkStart w:id="0" w:name="OLE_LINK1"/>
            <w:bookmarkStart w:id="1" w:name="OLE_LINK2"/>
            <w:bookmarkStart w:id="2" w:name="_Hlk121662361"/>
            <w:r w:rsidRPr="00423487">
              <w:rPr>
                <w:noProof/>
                <w:snapToGrid w:val="0"/>
                <w:kern w:val="22"/>
                <w:lang w:val="es-ES_tradnl" w:eastAsia="es-ES_tradnl"/>
              </w:rPr>
              <w:drawing>
                <wp:inline distT="0" distB="0" distL="0" distR="0" wp14:anchorId="622D60B6" wp14:editId="01E41D42">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72EB1811" w14:textId="77777777" w:rsidR="007666A7" w:rsidRPr="00423487" w:rsidRDefault="007666A7" w:rsidP="000258CF">
            <w:pPr>
              <w:suppressLineNumbers/>
              <w:suppressAutoHyphens/>
              <w:kinsoku w:val="0"/>
              <w:overflowPunct w:val="0"/>
              <w:autoSpaceDE w:val="0"/>
              <w:autoSpaceDN w:val="0"/>
              <w:adjustRightInd w:val="0"/>
              <w:snapToGrid w:val="0"/>
              <w:rPr>
                <w:snapToGrid w:val="0"/>
                <w:kern w:val="22"/>
                <w:lang w:val="ru-RU"/>
              </w:rPr>
            </w:pPr>
            <w:r w:rsidRPr="00423487">
              <w:rPr>
                <w:noProof/>
                <w:snapToGrid w:val="0"/>
                <w:lang w:val="es-ES_tradnl" w:eastAsia="es-ES_tradnl"/>
              </w:rPr>
              <w:drawing>
                <wp:inline distT="0" distB="0" distL="0" distR="0" wp14:anchorId="2743191C" wp14:editId="5427207D">
                  <wp:extent cx="866775" cy="371475"/>
                  <wp:effectExtent l="0" t="0" r="9525" b="9525"/>
                  <wp:docPr id="8" name="Image 2"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2017-ru-blk-sm2"/>
                          <pic:cNvPicPr>
                            <a:picLocks noChangeAspect="1" noChangeArrowheads="1"/>
                          </pic:cNvPicPr>
                        </pic:nvPicPr>
                        <pic:blipFill>
                          <a:blip r:embed="rId13" cstate="print">
                            <a:extLst>
                              <a:ext uri="{28A0092B-C50C-407E-A947-70E740481C1C}">
                                <a14:useLocalDpi xmlns:a14="http://schemas.microsoft.com/office/drawing/2010/main" val="0"/>
                              </a:ext>
                            </a:extLst>
                          </a:blip>
                          <a:srcRect b="41057"/>
                          <a:stretch>
                            <a:fillRect/>
                          </a:stretch>
                        </pic:blipFill>
                        <pic:spPr bwMode="auto">
                          <a:xfrm>
                            <a:off x="0" y="0"/>
                            <a:ext cx="866775" cy="371475"/>
                          </a:xfrm>
                          <a:prstGeom prst="rect">
                            <a:avLst/>
                          </a:prstGeom>
                          <a:noFill/>
                          <a:ln>
                            <a:noFill/>
                          </a:ln>
                        </pic:spPr>
                      </pic:pic>
                    </a:graphicData>
                  </a:graphic>
                </wp:inline>
              </w:drawing>
            </w:r>
          </w:p>
        </w:tc>
        <w:tc>
          <w:tcPr>
            <w:tcW w:w="4090" w:type="dxa"/>
            <w:tcBorders>
              <w:bottom w:val="single" w:sz="12" w:space="0" w:color="auto"/>
            </w:tcBorders>
          </w:tcPr>
          <w:p w14:paraId="40074C05" w14:textId="77777777" w:rsidR="007666A7" w:rsidRPr="00423487" w:rsidRDefault="007666A7" w:rsidP="000258CF">
            <w:pPr>
              <w:suppressLineNumbers/>
              <w:suppressAutoHyphens/>
              <w:kinsoku w:val="0"/>
              <w:overflowPunct w:val="0"/>
              <w:autoSpaceDE w:val="0"/>
              <w:autoSpaceDN w:val="0"/>
              <w:adjustRightInd w:val="0"/>
              <w:snapToGrid w:val="0"/>
              <w:jc w:val="right"/>
              <w:rPr>
                <w:rFonts w:ascii="Arial" w:hAnsi="Arial" w:cs="Arial"/>
                <w:b/>
                <w:snapToGrid w:val="0"/>
                <w:kern w:val="22"/>
                <w:sz w:val="32"/>
                <w:szCs w:val="32"/>
                <w:lang w:val="ru-RU"/>
              </w:rPr>
            </w:pPr>
            <w:r w:rsidRPr="00423487">
              <w:rPr>
                <w:rFonts w:ascii="Arial" w:hAnsi="Arial" w:cs="Arial"/>
                <w:b/>
                <w:snapToGrid w:val="0"/>
                <w:kern w:val="22"/>
                <w:sz w:val="32"/>
                <w:szCs w:val="32"/>
                <w:lang w:val="ru-RU"/>
              </w:rPr>
              <w:t>CBD</w:t>
            </w:r>
          </w:p>
        </w:tc>
      </w:tr>
      <w:tr w:rsidR="007666A7" w:rsidRPr="00423487" w14:paraId="1F886958" w14:textId="77777777" w:rsidTr="000258CF">
        <w:tc>
          <w:tcPr>
            <w:tcW w:w="6117" w:type="dxa"/>
            <w:gridSpan w:val="2"/>
            <w:tcBorders>
              <w:top w:val="single" w:sz="12" w:space="0" w:color="auto"/>
              <w:bottom w:val="single" w:sz="36" w:space="0" w:color="auto"/>
            </w:tcBorders>
            <w:vAlign w:val="center"/>
          </w:tcPr>
          <w:p w14:paraId="5274EAC0" w14:textId="77777777" w:rsidR="007666A7" w:rsidRPr="00423487" w:rsidRDefault="007666A7" w:rsidP="000258CF">
            <w:pPr>
              <w:suppressLineNumbers/>
              <w:suppressAutoHyphens/>
              <w:kinsoku w:val="0"/>
              <w:overflowPunct w:val="0"/>
              <w:autoSpaceDE w:val="0"/>
              <w:autoSpaceDN w:val="0"/>
              <w:adjustRightInd w:val="0"/>
              <w:snapToGrid w:val="0"/>
              <w:rPr>
                <w:snapToGrid w:val="0"/>
                <w:kern w:val="22"/>
                <w:lang w:val="ru-RU"/>
              </w:rPr>
            </w:pPr>
            <w:r w:rsidRPr="00423487">
              <w:rPr>
                <w:noProof/>
                <w:snapToGrid w:val="0"/>
                <w:kern w:val="22"/>
                <w:lang w:val="es-ES_tradnl" w:eastAsia="es-ES_tradnl"/>
              </w:rPr>
              <w:drawing>
                <wp:inline distT="0" distB="0" distL="0" distR="0" wp14:anchorId="7C1639AB" wp14:editId="7BAF424A">
                  <wp:extent cx="2623185" cy="1077595"/>
                  <wp:effectExtent l="19050" t="0" r="5715" b="0"/>
                  <wp:docPr id="7" name="Рисунок 1" descr="CBD_logo_ru-CMYK-black [Converted]"/>
                  <wp:cNvGraphicFramePr/>
                  <a:graphic xmlns:a="http://schemas.openxmlformats.org/drawingml/2006/main">
                    <a:graphicData uri="http://schemas.openxmlformats.org/drawingml/2006/picture">
                      <pic:pic xmlns:pic="http://schemas.openxmlformats.org/drawingml/2006/picture">
                        <pic:nvPicPr>
                          <pic:cNvPr id="0" name="Picture 1" descr="CBD_logo_ru-CMYK-black [Converted]"/>
                          <pic:cNvPicPr>
                            <a:picLocks noChangeAspect="1" noChangeArrowheads="1"/>
                          </pic:cNvPicPr>
                        </pic:nvPicPr>
                        <pic:blipFill>
                          <a:blip r:embed="rId14"/>
                          <a:srcRect/>
                          <a:stretch>
                            <a:fillRect/>
                          </a:stretch>
                        </pic:blipFill>
                        <pic:spPr bwMode="auto">
                          <a:xfrm>
                            <a:off x="0" y="0"/>
                            <a:ext cx="2623185" cy="1077595"/>
                          </a:xfrm>
                          <a:prstGeom prst="rect">
                            <a:avLst/>
                          </a:prstGeom>
                          <a:noFill/>
                          <a:ln w="9525">
                            <a:noFill/>
                            <a:miter lim="800000"/>
                            <a:headEnd/>
                            <a:tailEnd/>
                          </a:ln>
                        </pic:spPr>
                      </pic:pic>
                    </a:graphicData>
                  </a:graphic>
                </wp:inline>
              </w:drawing>
            </w:r>
          </w:p>
        </w:tc>
        <w:tc>
          <w:tcPr>
            <w:tcW w:w="4090" w:type="dxa"/>
            <w:tcBorders>
              <w:top w:val="single" w:sz="12" w:space="0" w:color="auto"/>
              <w:bottom w:val="single" w:sz="36" w:space="0" w:color="auto"/>
            </w:tcBorders>
          </w:tcPr>
          <w:p w14:paraId="6A5EB811" w14:textId="77777777" w:rsidR="007666A7" w:rsidRPr="002608EF" w:rsidRDefault="007666A7" w:rsidP="000258CF">
            <w:pPr>
              <w:suppressLineNumbers/>
              <w:suppressAutoHyphens/>
              <w:kinsoku w:val="0"/>
              <w:overflowPunct w:val="0"/>
              <w:autoSpaceDE w:val="0"/>
              <w:autoSpaceDN w:val="0"/>
              <w:adjustRightInd w:val="0"/>
              <w:snapToGrid w:val="0"/>
              <w:ind w:left="1215"/>
              <w:rPr>
                <w:snapToGrid w:val="0"/>
                <w:kern w:val="22"/>
                <w:szCs w:val="22"/>
                <w:lang w:val="en-US"/>
              </w:rPr>
            </w:pPr>
            <w:r w:rsidRPr="002608EF">
              <w:rPr>
                <w:snapToGrid w:val="0"/>
                <w:kern w:val="22"/>
                <w:szCs w:val="22"/>
                <w:lang w:val="en-US"/>
              </w:rPr>
              <w:t>Distr.</w:t>
            </w:r>
          </w:p>
          <w:p w14:paraId="4EC848BB" w14:textId="77777777" w:rsidR="007666A7" w:rsidRPr="002608EF" w:rsidRDefault="002608EF" w:rsidP="000258CF">
            <w:pPr>
              <w:suppressLineNumbers/>
              <w:suppressAutoHyphens/>
              <w:kinsoku w:val="0"/>
              <w:overflowPunct w:val="0"/>
              <w:autoSpaceDE w:val="0"/>
              <w:autoSpaceDN w:val="0"/>
              <w:adjustRightInd w:val="0"/>
              <w:snapToGrid w:val="0"/>
              <w:ind w:left="1215"/>
              <w:rPr>
                <w:snapToGrid w:val="0"/>
                <w:kern w:val="22"/>
                <w:szCs w:val="22"/>
                <w:lang w:val="en-US"/>
              </w:rPr>
            </w:pPr>
            <w:r w:rsidRPr="002608EF">
              <w:rPr>
                <w:caps/>
                <w:snapToGrid w:val="0"/>
                <w:kern w:val="22"/>
                <w:szCs w:val="22"/>
                <w:lang w:val="en-US"/>
              </w:rPr>
              <w:t>L</w:t>
            </w:r>
            <w:r>
              <w:rPr>
                <w:caps/>
                <w:snapToGrid w:val="0"/>
                <w:kern w:val="22"/>
                <w:szCs w:val="22"/>
                <w:lang w:val="en-US"/>
              </w:rPr>
              <w:t>IMITED</w:t>
            </w:r>
          </w:p>
          <w:p w14:paraId="749AFEA1" w14:textId="77777777" w:rsidR="007666A7" w:rsidRPr="002608EF" w:rsidRDefault="007666A7" w:rsidP="000258CF">
            <w:pPr>
              <w:suppressLineNumbers/>
              <w:suppressAutoHyphens/>
              <w:kinsoku w:val="0"/>
              <w:overflowPunct w:val="0"/>
              <w:autoSpaceDE w:val="0"/>
              <w:autoSpaceDN w:val="0"/>
              <w:adjustRightInd w:val="0"/>
              <w:snapToGrid w:val="0"/>
              <w:ind w:left="1215"/>
              <w:rPr>
                <w:snapToGrid w:val="0"/>
                <w:kern w:val="22"/>
                <w:szCs w:val="22"/>
                <w:lang w:val="en-US"/>
              </w:rPr>
            </w:pPr>
          </w:p>
          <w:p w14:paraId="237B4ED7" w14:textId="77777777" w:rsidR="00A27D8F" w:rsidRDefault="00A27D8F" w:rsidP="000258CF">
            <w:pPr>
              <w:suppressLineNumbers/>
              <w:suppressAutoHyphens/>
              <w:kinsoku w:val="0"/>
              <w:overflowPunct w:val="0"/>
              <w:autoSpaceDE w:val="0"/>
              <w:autoSpaceDN w:val="0"/>
              <w:adjustRightInd w:val="0"/>
              <w:snapToGrid w:val="0"/>
              <w:ind w:left="1215"/>
              <w:rPr>
                <w:snapToGrid w:val="0"/>
                <w:kern w:val="22"/>
                <w:szCs w:val="22"/>
                <w:lang w:val="es-ES"/>
              </w:rPr>
            </w:pPr>
            <w:r>
              <w:rPr>
                <w:snapToGrid w:val="0"/>
                <w:kern w:val="22"/>
              </w:rPr>
              <w:t>CBD/COP/15/L.1/Add.2</w:t>
            </w:r>
            <w:r>
              <w:rPr>
                <w:snapToGrid w:val="0"/>
                <w:kern w:val="22"/>
                <w:szCs w:val="22"/>
                <w:lang w:val="es-ES"/>
              </w:rPr>
              <w:t xml:space="preserve"> </w:t>
            </w:r>
          </w:p>
          <w:p w14:paraId="75765EAC" w14:textId="3AD89FE8" w:rsidR="007666A7" w:rsidRPr="0044321B" w:rsidRDefault="002608EF" w:rsidP="000258CF">
            <w:pPr>
              <w:suppressLineNumbers/>
              <w:suppressAutoHyphens/>
              <w:kinsoku w:val="0"/>
              <w:overflowPunct w:val="0"/>
              <w:autoSpaceDE w:val="0"/>
              <w:autoSpaceDN w:val="0"/>
              <w:adjustRightInd w:val="0"/>
              <w:snapToGrid w:val="0"/>
              <w:ind w:left="1215"/>
              <w:rPr>
                <w:snapToGrid w:val="0"/>
                <w:kern w:val="22"/>
                <w:szCs w:val="22"/>
                <w:lang w:val="en-US"/>
              </w:rPr>
            </w:pPr>
            <w:r>
              <w:rPr>
                <w:snapToGrid w:val="0"/>
                <w:kern w:val="22"/>
                <w:szCs w:val="22"/>
                <w:lang w:val="es-ES"/>
              </w:rPr>
              <w:t>1</w:t>
            </w:r>
            <w:r w:rsidR="0033356C">
              <w:rPr>
                <w:snapToGrid w:val="0"/>
                <w:kern w:val="22"/>
                <w:szCs w:val="22"/>
                <w:lang w:val="es-ES"/>
              </w:rPr>
              <w:t>7</w:t>
            </w:r>
            <w:r w:rsidR="007666A7" w:rsidRPr="0044321B">
              <w:rPr>
                <w:snapToGrid w:val="0"/>
                <w:kern w:val="22"/>
                <w:szCs w:val="22"/>
                <w:lang w:val="en-US"/>
              </w:rPr>
              <w:t xml:space="preserve"> December 2022</w:t>
            </w:r>
          </w:p>
          <w:p w14:paraId="591AD9CE" w14:textId="77777777" w:rsidR="007666A7" w:rsidRPr="0044321B" w:rsidRDefault="007666A7" w:rsidP="000258CF">
            <w:pPr>
              <w:suppressLineNumbers/>
              <w:suppressAutoHyphens/>
              <w:kinsoku w:val="0"/>
              <w:overflowPunct w:val="0"/>
              <w:autoSpaceDE w:val="0"/>
              <w:autoSpaceDN w:val="0"/>
              <w:adjustRightInd w:val="0"/>
              <w:snapToGrid w:val="0"/>
              <w:ind w:left="1215"/>
              <w:rPr>
                <w:snapToGrid w:val="0"/>
                <w:kern w:val="22"/>
                <w:szCs w:val="22"/>
                <w:lang w:val="en-US"/>
              </w:rPr>
            </w:pPr>
          </w:p>
          <w:p w14:paraId="76228E45" w14:textId="77777777" w:rsidR="007666A7" w:rsidRPr="0044321B" w:rsidRDefault="007666A7" w:rsidP="000258CF">
            <w:pPr>
              <w:suppressLineNumbers/>
              <w:suppressAutoHyphens/>
              <w:kinsoku w:val="0"/>
              <w:overflowPunct w:val="0"/>
              <w:autoSpaceDE w:val="0"/>
              <w:autoSpaceDN w:val="0"/>
              <w:adjustRightInd w:val="0"/>
              <w:snapToGrid w:val="0"/>
              <w:ind w:left="1215"/>
              <w:rPr>
                <w:snapToGrid w:val="0"/>
                <w:kern w:val="22"/>
                <w:szCs w:val="22"/>
                <w:lang w:val="en-US"/>
              </w:rPr>
            </w:pPr>
            <w:r w:rsidRPr="0044321B">
              <w:rPr>
                <w:snapToGrid w:val="0"/>
                <w:kern w:val="22"/>
                <w:szCs w:val="22"/>
                <w:lang w:val="en-US"/>
              </w:rPr>
              <w:t>RUSSIAN</w:t>
            </w:r>
          </w:p>
          <w:p w14:paraId="26B8F67D" w14:textId="77777777" w:rsidR="007666A7" w:rsidRPr="0044321B" w:rsidRDefault="007666A7" w:rsidP="000258CF">
            <w:pPr>
              <w:suppressLineNumbers/>
              <w:suppressAutoHyphens/>
              <w:kinsoku w:val="0"/>
              <w:overflowPunct w:val="0"/>
              <w:autoSpaceDE w:val="0"/>
              <w:autoSpaceDN w:val="0"/>
              <w:adjustRightInd w:val="0"/>
              <w:snapToGrid w:val="0"/>
              <w:ind w:left="1215"/>
              <w:rPr>
                <w:snapToGrid w:val="0"/>
                <w:kern w:val="22"/>
                <w:szCs w:val="22"/>
                <w:lang w:val="en-US"/>
              </w:rPr>
            </w:pPr>
            <w:r w:rsidRPr="0044321B">
              <w:rPr>
                <w:snapToGrid w:val="0"/>
                <w:kern w:val="22"/>
                <w:szCs w:val="22"/>
                <w:lang w:val="en-US"/>
              </w:rPr>
              <w:t>ORIGINAL: ENGLISH</w:t>
            </w:r>
          </w:p>
          <w:p w14:paraId="20D4D1FC" w14:textId="77777777" w:rsidR="007666A7" w:rsidRPr="0044321B" w:rsidRDefault="007666A7" w:rsidP="000258CF">
            <w:pPr>
              <w:suppressLineNumbers/>
              <w:suppressAutoHyphens/>
              <w:kinsoku w:val="0"/>
              <w:overflowPunct w:val="0"/>
              <w:autoSpaceDE w:val="0"/>
              <w:autoSpaceDN w:val="0"/>
              <w:adjustRightInd w:val="0"/>
              <w:snapToGrid w:val="0"/>
              <w:rPr>
                <w:snapToGrid w:val="0"/>
                <w:kern w:val="22"/>
                <w:lang w:val="en-US"/>
              </w:rPr>
            </w:pPr>
          </w:p>
        </w:tc>
      </w:tr>
    </w:tbl>
    <w:tbl>
      <w:tblPr>
        <w:tblW w:w="9930" w:type="dxa"/>
        <w:tblInd w:w="-176" w:type="dxa"/>
        <w:tblLayout w:type="fixed"/>
        <w:tblLook w:val="04A0" w:firstRow="1" w:lastRow="0" w:firstColumn="1" w:lastColumn="0" w:noHBand="0" w:noVBand="1"/>
      </w:tblPr>
      <w:tblGrid>
        <w:gridCol w:w="2978"/>
        <w:gridCol w:w="3261"/>
        <w:gridCol w:w="3691"/>
      </w:tblGrid>
      <w:tr w:rsidR="007666A7" w:rsidRPr="00C8771A" w14:paraId="5C48F7F2" w14:textId="77777777" w:rsidTr="000258CF">
        <w:trPr>
          <w:trHeight w:val="2919"/>
        </w:trPr>
        <w:tc>
          <w:tcPr>
            <w:tcW w:w="2978" w:type="dxa"/>
            <w:hideMark/>
          </w:tcPr>
          <w:p w14:paraId="1DC4E1D3" w14:textId="77777777" w:rsidR="007666A7" w:rsidRPr="00423487" w:rsidRDefault="007666A7" w:rsidP="000258CF">
            <w:pPr>
              <w:suppressLineNumbers/>
              <w:shd w:val="clear" w:color="auto" w:fill="D6E3BC" w:themeFill="accent3" w:themeFillTint="66"/>
              <w:suppressAutoHyphens/>
              <w:ind w:left="173" w:hanging="173"/>
              <w:jc w:val="left"/>
              <w:rPr>
                <w:snapToGrid w:val="0"/>
                <w:kern w:val="22"/>
                <w:lang w:val="ru-RU"/>
              </w:rPr>
            </w:pPr>
            <w:r w:rsidRPr="00423487">
              <w:rPr>
                <w:snapToGrid w:val="0"/>
                <w:kern w:val="22"/>
                <w:lang w:val="ru-RU"/>
              </w:rPr>
              <w:t>КОНФЕРЕНЦИЯ СТОРОН КОНВЕНЦИИ О БИОЛОГИЧЕСКОМ РАЗНООБРАЗИИ</w:t>
            </w:r>
          </w:p>
          <w:p w14:paraId="25181E1E" w14:textId="77777777" w:rsidR="007666A7" w:rsidRPr="00423487" w:rsidRDefault="007666A7" w:rsidP="000258CF">
            <w:pPr>
              <w:suppressLineNumbers/>
              <w:suppressAutoHyphens/>
              <w:ind w:left="173" w:hanging="173"/>
              <w:jc w:val="left"/>
              <w:rPr>
                <w:snapToGrid w:val="0"/>
                <w:kern w:val="22"/>
                <w:lang w:val="ru-RU"/>
              </w:rPr>
            </w:pPr>
            <w:r w:rsidRPr="00423487">
              <w:rPr>
                <w:snapToGrid w:val="0"/>
                <w:kern w:val="22"/>
                <w:lang w:val="ru-RU"/>
              </w:rPr>
              <w:t>Пятнадцатое совещание</w:t>
            </w:r>
          </w:p>
          <w:p w14:paraId="29481CCC" w14:textId="2766A02F" w:rsidR="007666A7" w:rsidRPr="00423487" w:rsidRDefault="007666A7" w:rsidP="000258CF">
            <w:pPr>
              <w:suppressLineNumbers/>
              <w:tabs>
                <w:tab w:val="left" w:pos="1247"/>
                <w:tab w:val="left" w:pos="1814"/>
                <w:tab w:val="left" w:pos="2381"/>
                <w:tab w:val="left" w:pos="2948"/>
                <w:tab w:val="left" w:pos="3515"/>
                <w:tab w:val="left" w:pos="4082"/>
              </w:tabs>
              <w:suppressAutoHyphens/>
              <w:ind w:left="176" w:right="80" w:hanging="176"/>
              <w:jc w:val="left"/>
              <w:rPr>
                <w:snapToGrid w:val="0"/>
                <w:kern w:val="22"/>
                <w:lang w:val="ru-RU"/>
              </w:rPr>
            </w:pPr>
          </w:p>
        </w:tc>
        <w:tc>
          <w:tcPr>
            <w:tcW w:w="3261" w:type="dxa"/>
            <w:hideMark/>
          </w:tcPr>
          <w:p w14:paraId="4E8584EB" w14:textId="77777777" w:rsidR="007666A7" w:rsidRPr="00423487" w:rsidRDefault="007666A7" w:rsidP="000258CF">
            <w:pPr>
              <w:suppressLineNumbers/>
              <w:shd w:val="clear" w:color="auto" w:fill="FDE9D9" w:themeFill="accent6" w:themeFillTint="33"/>
              <w:tabs>
                <w:tab w:val="left" w:pos="1814"/>
                <w:tab w:val="left" w:pos="2948"/>
                <w:tab w:val="left" w:pos="3515"/>
                <w:tab w:val="left" w:pos="4014"/>
              </w:tabs>
              <w:suppressAutoHyphens/>
              <w:ind w:left="175" w:right="176" w:hanging="142"/>
              <w:jc w:val="left"/>
              <w:rPr>
                <w:snapToGrid w:val="0"/>
                <w:kern w:val="22"/>
                <w:lang w:val="ru-RU"/>
              </w:rPr>
            </w:pPr>
            <w:r w:rsidRPr="00423487">
              <w:rPr>
                <w:snapToGrid w:val="0"/>
                <w:kern w:val="22"/>
                <w:lang w:val="ru-RU"/>
              </w:rPr>
              <w:t>КОНФЕРЕНЦИЯ СТОРОН, ВЫСТУПАЮЩАЯ В КАЧЕСТВЕ СОВЕЩАНИЯ СТОРОН КАРТАХЕНСКОГО ПРОТОКОЛА ПО БИОБЕЗОПАСНОСТИ</w:t>
            </w:r>
          </w:p>
          <w:p w14:paraId="7348F7CC" w14:textId="77777777" w:rsidR="007666A7" w:rsidRPr="00423487" w:rsidRDefault="007666A7" w:rsidP="000258CF">
            <w:pPr>
              <w:suppressLineNumbers/>
              <w:tabs>
                <w:tab w:val="left" w:pos="1814"/>
                <w:tab w:val="left" w:pos="2948"/>
                <w:tab w:val="left" w:pos="3515"/>
                <w:tab w:val="left" w:pos="4014"/>
              </w:tabs>
              <w:suppressAutoHyphens/>
              <w:ind w:right="176"/>
              <w:jc w:val="left"/>
              <w:rPr>
                <w:snapToGrid w:val="0"/>
                <w:kern w:val="22"/>
                <w:lang w:val="ru-RU"/>
              </w:rPr>
            </w:pPr>
            <w:r w:rsidRPr="00423487">
              <w:rPr>
                <w:snapToGrid w:val="0"/>
                <w:kern w:val="22"/>
                <w:lang w:val="ru-RU"/>
              </w:rPr>
              <w:t>Десятое совещание</w:t>
            </w:r>
          </w:p>
          <w:p w14:paraId="51573170" w14:textId="271BFFD2" w:rsidR="007666A7" w:rsidRPr="00423487" w:rsidRDefault="007666A7" w:rsidP="000258CF">
            <w:pPr>
              <w:suppressLineNumbers/>
              <w:tabs>
                <w:tab w:val="left" w:pos="4014"/>
              </w:tabs>
              <w:suppressAutoHyphens/>
              <w:jc w:val="left"/>
              <w:rPr>
                <w:snapToGrid w:val="0"/>
                <w:kern w:val="22"/>
                <w:lang w:val="ru-RU"/>
              </w:rPr>
            </w:pPr>
          </w:p>
        </w:tc>
        <w:tc>
          <w:tcPr>
            <w:tcW w:w="3691" w:type="dxa"/>
            <w:hideMark/>
          </w:tcPr>
          <w:p w14:paraId="191077EC" w14:textId="77777777" w:rsidR="007666A7" w:rsidRPr="00423487" w:rsidRDefault="007666A7" w:rsidP="000258CF">
            <w:pPr>
              <w:suppressLineNumbers/>
              <w:shd w:val="clear" w:color="auto" w:fill="DBE5F1" w:themeFill="accent1" w:themeFillTint="33"/>
              <w:tabs>
                <w:tab w:val="left" w:pos="1247"/>
                <w:tab w:val="left" w:pos="1814"/>
                <w:tab w:val="left" w:pos="2381"/>
                <w:tab w:val="left" w:pos="2948"/>
                <w:tab w:val="left" w:pos="3515"/>
              </w:tabs>
              <w:suppressAutoHyphens/>
              <w:ind w:left="234" w:right="176" w:hanging="234"/>
              <w:jc w:val="left"/>
              <w:rPr>
                <w:snapToGrid w:val="0"/>
                <w:kern w:val="22"/>
                <w:lang w:val="ru-RU"/>
              </w:rPr>
            </w:pPr>
            <w:r w:rsidRPr="00423487">
              <w:rPr>
                <w:snapToGrid w:val="0"/>
                <w:kern w:val="22"/>
                <w:lang w:val="ru-RU"/>
              </w:rPr>
              <w:t>КОНФЕРЕНЦИЯ СТОРОН, ВЫСТУПАЮЩАЯ В КАЧЕСТВЕ СОВЕЩАНИЯ СТОРОН НАГОЙСКОГО ПРОТОКОЛА РЕГУЛИРОВАНИЯ ДОСТУПА К ГЕНЕТИЧЕСКИМ РЕСУРСАМ И СОВМЕСТНОГО ИСПОЛЬЗОВАНИЯ НА СПРАВЕДЛИВОЙ И РАВНОЙ ОСНОВЕ ВЫГОД ОТ ИХ ПРИМЕНЕНИЯ</w:t>
            </w:r>
          </w:p>
          <w:p w14:paraId="27D5513B" w14:textId="77777777" w:rsidR="007666A7" w:rsidRPr="00423487" w:rsidRDefault="007666A7" w:rsidP="000258CF">
            <w:pPr>
              <w:suppressLineNumbers/>
              <w:tabs>
                <w:tab w:val="left" w:pos="1247"/>
                <w:tab w:val="left" w:pos="1814"/>
                <w:tab w:val="left" w:pos="2381"/>
                <w:tab w:val="left" w:pos="3515"/>
                <w:tab w:val="left" w:pos="4082"/>
              </w:tabs>
              <w:suppressAutoHyphens/>
              <w:ind w:left="238" w:right="147" w:hanging="234"/>
              <w:jc w:val="left"/>
              <w:rPr>
                <w:snapToGrid w:val="0"/>
                <w:kern w:val="22"/>
                <w:lang w:val="ru-RU"/>
              </w:rPr>
            </w:pPr>
            <w:r w:rsidRPr="00423487">
              <w:rPr>
                <w:snapToGrid w:val="0"/>
                <w:kern w:val="22"/>
                <w:lang w:val="ru-RU"/>
              </w:rPr>
              <w:t>Четвертое совещание</w:t>
            </w:r>
          </w:p>
          <w:p w14:paraId="3D9A1CA0" w14:textId="7831DF79" w:rsidR="007666A7" w:rsidRPr="00423487" w:rsidRDefault="007666A7" w:rsidP="000258CF">
            <w:pPr>
              <w:suppressLineNumbers/>
              <w:tabs>
                <w:tab w:val="left" w:pos="1247"/>
                <w:tab w:val="left" w:pos="1814"/>
                <w:tab w:val="left" w:pos="2381"/>
                <w:tab w:val="left" w:pos="3515"/>
                <w:tab w:val="left" w:pos="4082"/>
              </w:tabs>
              <w:suppressAutoHyphens/>
              <w:ind w:left="238" w:right="147" w:hanging="234"/>
              <w:jc w:val="left"/>
              <w:rPr>
                <w:snapToGrid w:val="0"/>
                <w:kern w:val="22"/>
                <w:lang w:val="ru-RU"/>
              </w:rPr>
            </w:pPr>
          </w:p>
        </w:tc>
      </w:tr>
    </w:tbl>
    <w:bookmarkEnd w:id="0"/>
    <w:bookmarkEnd w:id="1"/>
    <w:p w14:paraId="765CE63D" w14:textId="40F4A9B5" w:rsidR="003B44F9" w:rsidRPr="00423487" w:rsidRDefault="007666A7" w:rsidP="00056FA9">
      <w:pPr>
        <w:pStyle w:val="Cornernotation"/>
        <w:suppressLineNumbers/>
        <w:suppressAutoHyphens/>
        <w:kinsoku w:val="0"/>
        <w:overflowPunct w:val="0"/>
        <w:autoSpaceDE w:val="0"/>
        <w:autoSpaceDN w:val="0"/>
        <w:adjustRightInd w:val="0"/>
        <w:snapToGrid w:val="0"/>
        <w:ind w:right="4116"/>
        <w:rPr>
          <w:snapToGrid w:val="0"/>
          <w:kern w:val="22"/>
          <w:lang w:val="ru-RU"/>
        </w:rPr>
      </w:pPr>
      <w:r w:rsidRPr="00423487">
        <w:rPr>
          <w:snapToGrid w:val="0"/>
          <w:kern w:val="22"/>
          <w:lang w:val="ru-RU"/>
        </w:rPr>
        <w:t xml:space="preserve">Монреаль, Канада, </w:t>
      </w:r>
      <w:r w:rsidR="00C8771A" w:rsidRPr="00423487">
        <w:rPr>
          <w:snapToGrid w:val="0"/>
          <w:kern w:val="22"/>
          <w:lang w:val="ru-RU"/>
        </w:rPr>
        <w:t>7</w:t>
      </w:r>
      <w:r w:rsidR="00416D5A">
        <w:rPr>
          <w:snapToGrid w:val="0"/>
          <w:kern w:val="22"/>
          <w:lang w:val="en-US"/>
        </w:rPr>
        <w:t>-</w:t>
      </w:r>
      <w:r w:rsidR="00C8771A" w:rsidRPr="00423487">
        <w:rPr>
          <w:snapToGrid w:val="0"/>
          <w:kern w:val="22"/>
          <w:lang w:val="ru-RU"/>
        </w:rPr>
        <w:t xml:space="preserve">19 </w:t>
      </w:r>
      <w:r w:rsidRPr="00423487">
        <w:rPr>
          <w:snapToGrid w:val="0"/>
          <w:kern w:val="22"/>
          <w:lang w:val="ru-RU"/>
        </w:rPr>
        <w:t>декабря 2022 года</w:t>
      </w:r>
      <w:r w:rsidR="00054BA5" w:rsidRPr="00423487">
        <w:rPr>
          <w:snapToGrid w:val="0"/>
          <w:kern w:val="22"/>
          <w:lang w:val="ru-RU"/>
        </w:rPr>
        <w:t xml:space="preserve"> </w:t>
      </w:r>
    </w:p>
    <w:sdt>
      <w:sdtPr>
        <w:rPr>
          <w:rFonts w:ascii="Times New Roman Bold" w:hAnsi="Times New Roman Bold" w:cs="Times New Roman Bold"/>
          <w:b/>
          <w:bCs/>
          <w:caps/>
          <w:snapToGrid w:val="0"/>
          <w:kern w:val="22"/>
          <w:lang w:val="ru-RU"/>
        </w:rPr>
        <w:alias w:val="Title"/>
        <w:tag w:val=""/>
        <w:id w:val="726039545"/>
        <w:placeholder>
          <w:docPart w:val="5F4EB1BA065E4622B88E069470FC3560"/>
        </w:placeholder>
        <w:dataBinding w:prefixMappings="xmlns:ns0='http://purl.org/dc/elements/1.1/' xmlns:ns1='http://schemas.openxmlformats.org/package/2006/metadata/core-properties' " w:xpath="/ns1:coreProperties[1]/ns0:title[1]" w:storeItemID="{6C3C8BC8-F283-45AE-878A-BAB7291924A1}"/>
        <w:text/>
      </w:sdtPr>
      <w:sdtContent>
        <w:p w14:paraId="64F99E81" w14:textId="77777777" w:rsidR="00C9161D" w:rsidRPr="00423487" w:rsidRDefault="00947EC8" w:rsidP="00B00053">
          <w:pPr>
            <w:suppressLineNumbers/>
            <w:suppressAutoHyphens/>
            <w:kinsoku w:val="0"/>
            <w:overflowPunct w:val="0"/>
            <w:autoSpaceDE w:val="0"/>
            <w:autoSpaceDN w:val="0"/>
            <w:adjustRightInd w:val="0"/>
            <w:snapToGrid w:val="0"/>
            <w:spacing w:before="240" w:after="120"/>
            <w:jc w:val="center"/>
            <w:rPr>
              <w:rFonts w:cs="Times New Roman Bold"/>
              <w:b/>
              <w:caps/>
              <w:snapToGrid w:val="0"/>
              <w:kern w:val="22"/>
              <w:lang w:val="ru-RU"/>
            </w:rPr>
          </w:pPr>
          <w:r w:rsidRPr="00423487">
            <w:rPr>
              <w:rFonts w:ascii="Times New Roman Bold" w:hAnsi="Times New Roman Bold" w:cs="Times New Roman Bold"/>
              <w:b/>
              <w:bCs/>
              <w:caps/>
              <w:snapToGrid w:val="0"/>
              <w:kern w:val="22"/>
              <w:lang w:val="ru-RU"/>
            </w:rPr>
            <w:t>ПРОЕКТ ДОКЛАДА РАБОЧЕЙ ГРУППЫ</w:t>
          </w:r>
          <w:r w:rsidRPr="00423487">
            <w:rPr>
              <w:rFonts w:asciiTheme="minorHAnsi" w:hAnsiTheme="minorHAnsi" w:cs="Times New Roman Bold"/>
              <w:b/>
              <w:bCs/>
              <w:caps/>
              <w:snapToGrid w:val="0"/>
              <w:kern w:val="22"/>
              <w:lang w:val="ru-RU"/>
            </w:rPr>
            <w:t xml:space="preserve"> </w:t>
          </w:r>
          <w:r w:rsidRPr="00423487">
            <w:rPr>
              <w:rFonts w:ascii="Times New Roman Bold" w:hAnsi="Times New Roman Bold" w:cs="Times New Roman Bold"/>
              <w:b/>
              <w:bCs/>
              <w:caps/>
              <w:snapToGrid w:val="0"/>
              <w:kern w:val="22"/>
              <w:lang w:val="ru-RU"/>
            </w:rPr>
            <w:t>II</w:t>
          </w:r>
        </w:p>
      </w:sdtContent>
    </w:sdt>
    <w:p w14:paraId="5742ADE1" w14:textId="7A3AB9A5" w:rsidR="0044300E" w:rsidRPr="00423487" w:rsidRDefault="0044300E" w:rsidP="00784133">
      <w:pPr>
        <w:pStyle w:val="Para1"/>
        <w:numPr>
          <w:ilvl w:val="0"/>
          <w:numId w:val="41"/>
        </w:numPr>
        <w:ind w:left="0" w:firstLine="0"/>
        <w:rPr>
          <w:lang w:val="ru-RU"/>
        </w:rPr>
      </w:pPr>
      <w:r w:rsidRPr="00423487">
        <w:rPr>
          <w:lang w:val="ru-RU"/>
        </w:rPr>
        <w:t xml:space="preserve">Рабочая группа II под председательством г-жи Хелены Джефри Браун (Антигуа и Барбуда) </w:t>
      </w:r>
      <w:r w:rsidR="00C8771A" w:rsidRPr="00423487">
        <w:rPr>
          <w:lang w:val="ru-RU"/>
        </w:rPr>
        <w:t xml:space="preserve">провела свои </w:t>
      </w:r>
      <w:r w:rsidR="00222A7B">
        <w:rPr>
          <w:lang w:val="ru-RU"/>
        </w:rPr>
        <w:t>совещания</w:t>
      </w:r>
      <w:r w:rsidR="00C8771A" w:rsidRPr="00423487">
        <w:rPr>
          <w:lang w:val="ru-RU"/>
        </w:rPr>
        <w:t xml:space="preserve"> </w:t>
      </w:r>
      <w:r w:rsidRPr="00423487">
        <w:rPr>
          <w:lang w:val="ru-RU"/>
        </w:rPr>
        <w:t xml:space="preserve">для рассмотрения пунктов 15A и 17-27 повестки дня 15-го совещания Конференции Сторон, пунктов 5 и 7-17 повестки дня 10-го совещания Конференции Сторон, выступающей в качестве Совещания Сторон Картахенского протокола по биобезопасности, и пунктов 5, 7-12, 15 и 16 повестки дня четвертого совещания Конференции Сторон, выступающей в качестве Совещания Сторон Нагойского протокола регулирования доступа к генетическим ресурсам и совместного использования на справедливой и равной основе выгод от их применения. </w:t>
      </w:r>
    </w:p>
    <w:p w14:paraId="3415639C" w14:textId="77777777" w:rsidR="00CD63F9" w:rsidRPr="00423487" w:rsidRDefault="006D0F64" w:rsidP="00784133">
      <w:pPr>
        <w:pStyle w:val="Para1"/>
        <w:numPr>
          <w:ilvl w:val="0"/>
          <w:numId w:val="41"/>
        </w:numPr>
        <w:snapToGrid w:val="0"/>
        <w:ind w:left="0" w:firstLine="0"/>
        <w:rPr>
          <w:lang w:val="ru-RU"/>
        </w:rPr>
      </w:pPr>
      <w:r w:rsidRPr="00423487">
        <w:rPr>
          <w:lang w:val="ru-RU"/>
        </w:rPr>
        <w:t>Рабочая группа II провела [</w:t>
      </w:r>
      <w:r w:rsidR="002608EF" w:rsidRPr="005C4A97">
        <w:rPr>
          <w:i/>
          <w:lang w:val="ru-RU"/>
        </w:rPr>
        <w:t>будет дополнено позднее</w:t>
      </w:r>
      <w:r w:rsidRPr="00423487">
        <w:rPr>
          <w:lang w:val="ru-RU"/>
        </w:rPr>
        <w:t xml:space="preserve">] </w:t>
      </w:r>
      <w:r w:rsidR="002608EF">
        <w:rPr>
          <w:lang w:val="ru-RU"/>
        </w:rPr>
        <w:t>совещаний</w:t>
      </w:r>
      <w:r w:rsidRPr="00423487">
        <w:rPr>
          <w:lang w:val="ru-RU"/>
        </w:rPr>
        <w:t xml:space="preserve"> с 7 по [</w:t>
      </w:r>
      <w:r w:rsidR="002608EF" w:rsidRPr="005C4A97">
        <w:rPr>
          <w:i/>
          <w:lang w:val="ru-RU"/>
        </w:rPr>
        <w:t>будет дополнено позднее</w:t>
      </w:r>
      <w:r w:rsidRPr="00423487">
        <w:rPr>
          <w:lang w:val="ru-RU"/>
        </w:rPr>
        <w:t>] декабря</w:t>
      </w:r>
      <w:r w:rsidR="002D653F" w:rsidRPr="00423487">
        <w:rPr>
          <w:lang w:val="ru-RU"/>
        </w:rPr>
        <w:t xml:space="preserve"> 2022 года</w:t>
      </w:r>
      <w:r w:rsidRPr="00423487">
        <w:rPr>
          <w:lang w:val="ru-RU"/>
        </w:rPr>
        <w:t xml:space="preserve"> и приняла настоящий доклад на своем [</w:t>
      </w:r>
      <w:r w:rsidR="002608EF" w:rsidRPr="005C4A97">
        <w:rPr>
          <w:i/>
          <w:lang w:val="ru-RU"/>
        </w:rPr>
        <w:t>будет дополнено позднее</w:t>
      </w:r>
      <w:r w:rsidRPr="00423487">
        <w:rPr>
          <w:lang w:val="ru-RU"/>
        </w:rPr>
        <w:t xml:space="preserve">] </w:t>
      </w:r>
      <w:r w:rsidR="002608EF">
        <w:rPr>
          <w:lang w:val="ru-RU"/>
        </w:rPr>
        <w:t>совещании</w:t>
      </w:r>
      <w:r w:rsidRPr="00423487">
        <w:rPr>
          <w:lang w:val="ru-RU"/>
        </w:rPr>
        <w:t xml:space="preserve"> [</w:t>
      </w:r>
      <w:r w:rsidR="002608EF" w:rsidRPr="005C4A97">
        <w:rPr>
          <w:i/>
          <w:lang w:val="ru-RU"/>
        </w:rPr>
        <w:t>будет дополнено позднее</w:t>
      </w:r>
      <w:r w:rsidRPr="00423487">
        <w:rPr>
          <w:lang w:val="ru-RU"/>
        </w:rPr>
        <w:t>] декабря 2022 года.</w:t>
      </w:r>
    </w:p>
    <w:p w14:paraId="339B2D77" w14:textId="77777777" w:rsidR="0061275F" w:rsidRPr="00423487" w:rsidRDefault="006D0F64" w:rsidP="008944AD">
      <w:pPr>
        <w:keepNext/>
        <w:suppressLineNumbers/>
        <w:tabs>
          <w:tab w:val="left" w:pos="810"/>
        </w:tabs>
        <w:suppressAutoHyphens/>
        <w:kinsoku w:val="0"/>
        <w:overflowPunct w:val="0"/>
        <w:autoSpaceDE w:val="0"/>
        <w:autoSpaceDN w:val="0"/>
        <w:adjustRightInd w:val="0"/>
        <w:snapToGrid w:val="0"/>
        <w:spacing w:before="240" w:after="120"/>
        <w:jc w:val="center"/>
        <w:outlineLvl w:val="1"/>
        <w:rPr>
          <w:b/>
          <w:bCs/>
          <w:i/>
          <w:iCs/>
          <w:szCs w:val="22"/>
          <w:lang w:val="ru-RU"/>
        </w:rPr>
      </w:pPr>
      <w:r w:rsidRPr="00423487">
        <w:rPr>
          <w:b/>
          <w:bCs/>
          <w:szCs w:val="22"/>
          <w:shd w:val="clear" w:color="auto" w:fill="C2D69B"/>
          <w:lang w:val="ru-RU"/>
        </w:rPr>
        <w:t>Пункт 15 повестки дня КС</w:t>
      </w:r>
      <w:r w:rsidR="0061275F" w:rsidRPr="00423487">
        <w:rPr>
          <w:b/>
          <w:bCs/>
          <w:szCs w:val="22"/>
          <w:shd w:val="clear" w:color="auto" w:fill="C2D69B"/>
          <w:lang w:val="ru-RU"/>
        </w:rPr>
        <w:t>.</w:t>
      </w:r>
      <w:r w:rsidR="0061275F" w:rsidRPr="00423487">
        <w:rPr>
          <w:b/>
          <w:bCs/>
          <w:szCs w:val="22"/>
          <w:shd w:val="clear" w:color="auto" w:fill="C2D69B"/>
          <w:lang w:val="ru-RU"/>
        </w:rPr>
        <w:tab/>
      </w:r>
      <w:r w:rsidRPr="00423487">
        <w:rPr>
          <w:b/>
          <w:bCs/>
          <w:kern w:val="22"/>
          <w:szCs w:val="22"/>
          <w:shd w:val="clear" w:color="auto" w:fill="C2D69B"/>
          <w:lang w:val="ru-RU" w:eastAsia="ko-KR"/>
        </w:rPr>
        <w:t>Сотрудничество с другими конвенциями и международными организациями</w:t>
      </w:r>
    </w:p>
    <w:p w14:paraId="632C073E" w14:textId="77777777" w:rsidR="00C135CC" w:rsidRPr="00423487" w:rsidRDefault="00BC3BF0" w:rsidP="00D123EA">
      <w:pPr>
        <w:shd w:val="clear" w:color="auto" w:fill="C2D69B" w:themeFill="accent3" w:themeFillTint="99"/>
        <w:tabs>
          <w:tab w:val="left" w:pos="360"/>
        </w:tabs>
        <w:spacing w:before="120" w:after="120"/>
        <w:ind w:left="2268" w:hanging="2268"/>
        <w:jc w:val="left"/>
        <w:rPr>
          <w:i/>
          <w:iCs/>
          <w:szCs w:val="22"/>
          <w:highlight w:val="yellow"/>
          <w:lang w:val="ru-RU"/>
        </w:rPr>
      </w:pPr>
      <w:r w:rsidRPr="00423487">
        <w:rPr>
          <w:i/>
          <w:iCs/>
          <w:szCs w:val="22"/>
          <w:lang w:val="ru-RU"/>
        </w:rPr>
        <w:t xml:space="preserve">Пункт </w:t>
      </w:r>
      <w:r w:rsidR="006D0F64" w:rsidRPr="00423487">
        <w:rPr>
          <w:i/>
          <w:iCs/>
          <w:szCs w:val="22"/>
          <w:lang w:val="ru-RU"/>
        </w:rPr>
        <w:t>15A</w:t>
      </w:r>
      <w:r w:rsidR="002F106C" w:rsidRPr="00423487">
        <w:rPr>
          <w:lang w:val="ru-RU"/>
        </w:rPr>
        <w:t xml:space="preserve"> </w:t>
      </w:r>
      <w:r w:rsidR="002F106C" w:rsidRPr="00423487">
        <w:rPr>
          <w:i/>
          <w:iCs/>
          <w:szCs w:val="22"/>
          <w:lang w:val="ru-RU"/>
        </w:rPr>
        <w:t>повестки дня КС</w:t>
      </w:r>
      <w:r w:rsidR="002C539B" w:rsidRPr="00423487">
        <w:rPr>
          <w:i/>
          <w:iCs/>
          <w:szCs w:val="22"/>
          <w:lang w:val="ru-RU"/>
        </w:rPr>
        <w:t>.</w:t>
      </w:r>
      <w:r w:rsidR="002C539B" w:rsidRPr="00423487">
        <w:rPr>
          <w:i/>
          <w:iCs/>
          <w:szCs w:val="22"/>
          <w:lang w:val="ru-RU"/>
        </w:rPr>
        <w:tab/>
      </w:r>
      <w:r w:rsidR="006D0F64" w:rsidRPr="00423487">
        <w:rPr>
          <w:i/>
          <w:iCs/>
          <w:lang w:val="ru-RU"/>
        </w:rPr>
        <w:t>Программа работы Межправительственной научно-политической платформы по биоразнообразию и экосистемным услугам</w:t>
      </w:r>
    </w:p>
    <w:p w14:paraId="2B1ECDA3" w14:textId="77777777" w:rsidR="006D0F64" w:rsidRPr="00423487" w:rsidRDefault="006D0F64" w:rsidP="00784133">
      <w:pPr>
        <w:numPr>
          <w:ilvl w:val="0"/>
          <w:numId w:val="20"/>
        </w:numPr>
        <w:tabs>
          <w:tab w:val="clear" w:pos="360"/>
        </w:tabs>
        <w:spacing w:after="120"/>
        <w:rPr>
          <w:szCs w:val="22"/>
          <w:lang w:val="ru-RU"/>
        </w:rPr>
      </w:pPr>
      <w:r w:rsidRPr="00423487">
        <w:rPr>
          <w:szCs w:val="22"/>
          <w:lang w:val="ru-RU"/>
        </w:rPr>
        <w:t xml:space="preserve">Рабочая группа II рассмотрела пункт 15А повестки дня КС на своем втором </w:t>
      </w:r>
      <w:r w:rsidR="002E62BE">
        <w:rPr>
          <w:szCs w:val="22"/>
          <w:lang w:val="ru-RU"/>
        </w:rPr>
        <w:t>совещании</w:t>
      </w:r>
      <w:r w:rsidRPr="00423487">
        <w:rPr>
          <w:szCs w:val="22"/>
          <w:lang w:val="ru-RU"/>
        </w:rPr>
        <w:t xml:space="preserve"> в четверг 8 декабря</w:t>
      </w:r>
      <w:r w:rsidR="002D653F" w:rsidRPr="00423487">
        <w:rPr>
          <w:szCs w:val="22"/>
          <w:lang w:val="ru-RU"/>
        </w:rPr>
        <w:t xml:space="preserve"> 2022 года</w:t>
      </w:r>
      <w:r w:rsidRPr="00423487">
        <w:rPr>
          <w:szCs w:val="22"/>
          <w:lang w:val="ru-RU"/>
        </w:rPr>
        <w:t>.</w:t>
      </w:r>
      <w:r w:rsidRPr="00423487">
        <w:rPr>
          <w:lang w:val="ru-RU"/>
        </w:rPr>
        <w:t xml:space="preserve"> </w:t>
      </w:r>
      <w:r w:rsidR="00343A83" w:rsidRPr="00423487">
        <w:rPr>
          <w:szCs w:val="22"/>
          <w:lang w:val="ru-RU"/>
        </w:rPr>
        <w:t>При</w:t>
      </w:r>
      <w:r w:rsidRPr="00423487">
        <w:rPr>
          <w:szCs w:val="22"/>
          <w:lang w:val="ru-RU"/>
        </w:rPr>
        <w:t xml:space="preserve"> рассмотрени</w:t>
      </w:r>
      <w:r w:rsidR="00343A83" w:rsidRPr="00423487">
        <w:rPr>
          <w:szCs w:val="22"/>
          <w:lang w:val="ru-RU"/>
        </w:rPr>
        <w:t>и</w:t>
      </w:r>
      <w:r w:rsidRPr="00423487">
        <w:rPr>
          <w:szCs w:val="22"/>
          <w:lang w:val="ru-RU"/>
        </w:rPr>
        <w:t xml:space="preserve"> данного пункта Рабочей группе был</w:t>
      </w:r>
      <w:r w:rsidR="00F72E3F" w:rsidRPr="00423487">
        <w:rPr>
          <w:szCs w:val="22"/>
          <w:lang w:val="ru-RU"/>
        </w:rPr>
        <w:t>и</w:t>
      </w:r>
      <w:r w:rsidRPr="00423487">
        <w:rPr>
          <w:szCs w:val="22"/>
          <w:lang w:val="ru-RU"/>
        </w:rPr>
        <w:t xml:space="preserve"> представлен</w:t>
      </w:r>
      <w:r w:rsidR="00F72E3F" w:rsidRPr="00423487">
        <w:rPr>
          <w:szCs w:val="22"/>
          <w:lang w:val="ru-RU"/>
        </w:rPr>
        <w:t>ы</w:t>
      </w:r>
      <w:r w:rsidRPr="00423487">
        <w:rPr>
          <w:szCs w:val="22"/>
          <w:lang w:val="ru-RU"/>
        </w:rPr>
        <w:t xml:space="preserve"> проект решения, </w:t>
      </w:r>
      <w:r w:rsidR="00F75770" w:rsidRPr="00423487">
        <w:rPr>
          <w:szCs w:val="22"/>
          <w:lang w:val="ru-RU"/>
        </w:rPr>
        <w:t xml:space="preserve">подготовленный на </w:t>
      </w:r>
      <w:r w:rsidRPr="00423487">
        <w:rPr>
          <w:szCs w:val="22"/>
          <w:lang w:val="ru-RU"/>
        </w:rPr>
        <w:t>основ</w:t>
      </w:r>
      <w:r w:rsidR="00F75770" w:rsidRPr="00423487">
        <w:rPr>
          <w:szCs w:val="22"/>
          <w:lang w:val="ru-RU"/>
        </w:rPr>
        <w:t>е</w:t>
      </w:r>
      <w:r w:rsidRPr="00423487">
        <w:rPr>
          <w:szCs w:val="22"/>
          <w:lang w:val="ru-RU"/>
        </w:rPr>
        <w:t xml:space="preserve"> рекомендации 24/3 Вспомогательного органа по научным, техническим и технологическим консультациям и </w:t>
      </w:r>
      <w:r w:rsidR="00F75770" w:rsidRPr="00423487">
        <w:rPr>
          <w:szCs w:val="22"/>
          <w:lang w:val="ru-RU"/>
        </w:rPr>
        <w:t>приведенный</w:t>
      </w:r>
      <w:r w:rsidRPr="00423487">
        <w:rPr>
          <w:szCs w:val="22"/>
          <w:lang w:val="ru-RU"/>
        </w:rPr>
        <w:t xml:space="preserve"> в сборнике проектов решений (CBD/COP/15/2), </w:t>
      </w:r>
      <w:r w:rsidR="00F75770" w:rsidRPr="00423487">
        <w:rPr>
          <w:szCs w:val="22"/>
          <w:lang w:val="ru-RU"/>
        </w:rPr>
        <w:t xml:space="preserve">и </w:t>
      </w:r>
      <w:r w:rsidRPr="00423487">
        <w:rPr>
          <w:szCs w:val="22"/>
          <w:lang w:val="ru-RU"/>
        </w:rPr>
        <w:t>документы, содержащие обновленную информацию о работе Межправительственной научно-политической платформы по биоразнообразию и экосистемным услугам (CBD/COP/15/13), а также вспомогательн</w:t>
      </w:r>
      <w:r w:rsidR="00F72E3F" w:rsidRPr="00423487">
        <w:rPr>
          <w:szCs w:val="22"/>
          <w:lang w:val="ru-RU"/>
        </w:rPr>
        <w:t>ую</w:t>
      </w:r>
      <w:r w:rsidRPr="00423487">
        <w:rPr>
          <w:szCs w:val="22"/>
          <w:lang w:val="ru-RU"/>
        </w:rPr>
        <w:t xml:space="preserve"> информаци</w:t>
      </w:r>
      <w:r w:rsidR="00F72E3F" w:rsidRPr="00423487">
        <w:rPr>
          <w:szCs w:val="22"/>
          <w:lang w:val="ru-RU"/>
        </w:rPr>
        <w:t>ю</w:t>
      </w:r>
      <w:r w:rsidRPr="00423487">
        <w:rPr>
          <w:szCs w:val="22"/>
          <w:lang w:val="ru-RU"/>
        </w:rPr>
        <w:t xml:space="preserve"> для возможных </w:t>
      </w:r>
      <w:r w:rsidR="00F75770" w:rsidRPr="00423487">
        <w:rPr>
          <w:szCs w:val="22"/>
          <w:lang w:val="ru-RU"/>
        </w:rPr>
        <w:t>поручений</w:t>
      </w:r>
      <w:r w:rsidRPr="00423487">
        <w:rPr>
          <w:szCs w:val="22"/>
          <w:lang w:val="ru-RU"/>
        </w:rPr>
        <w:t xml:space="preserve">, подлежащих рассмотрению в рамках </w:t>
      </w:r>
      <w:r w:rsidR="00F72E3F" w:rsidRPr="00423487">
        <w:rPr>
          <w:szCs w:val="22"/>
          <w:lang w:val="ru-RU"/>
        </w:rPr>
        <w:t>цикличной</w:t>
      </w:r>
      <w:r w:rsidRPr="00423487">
        <w:rPr>
          <w:szCs w:val="22"/>
          <w:lang w:val="ru-RU"/>
        </w:rPr>
        <w:t xml:space="preserve"> программы работы</w:t>
      </w:r>
      <w:r w:rsidR="002F106C" w:rsidRPr="00423487">
        <w:rPr>
          <w:szCs w:val="22"/>
          <w:lang w:val="ru-RU"/>
        </w:rPr>
        <w:t xml:space="preserve"> </w:t>
      </w:r>
      <w:r w:rsidR="00F72E3F" w:rsidRPr="00423487">
        <w:rPr>
          <w:szCs w:val="22"/>
          <w:lang w:val="ru-RU"/>
        </w:rPr>
        <w:t xml:space="preserve">Межправительственной </w:t>
      </w:r>
      <w:r w:rsidR="00F72E3F" w:rsidRPr="00423487">
        <w:rPr>
          <w:szCs w:val="22"/>
          <w:lang w:val="ru-RU"/>
        </w:rPr>
        <w:lastRenderedPageBreak/>
        <w:t xml:space="preserve">научно-политической платформы по биоразнообразию и экосистемным услугам на период </w:t>
      </w:r>
      <w:r w:rsidRPr="00423487">
        <w:rPr>
          <w:szCs w:val="22"/>
          <w:lang w:val="ru-RU"/>
        </w:rPr>
        <w:t>до 2030 года (CBD/COP/15/INF/7). Председатель отметил</w:t>
      </w:r>
      <w:r w:rsidR="00A366FD">
        <w:rPr>
          <w:szCs w:val="22"/>
          <w:lang w:val="ru-RU"/>
        </w:rPr>
        <w:t>а</w:t>
      </w:r>
      <w:r w:rsidRPr="00423487">
        <w:rPr>
          <w:szCs w:val="22"/>
          <w:lang w:val="ru-RU"/>
        </w:rPr>
        <w:t xml:space="preserve">, что проект решения </w:t>
      </w:r>
      <w:r w:rsidR="00F72E3F" w:rsidRPr="00423487">
        <w:rPr>
          <w:szCs w:val="22"/>
          <w:lang w:val="ru-RU"/>
        </w:rPr>
        <w:t>необходимо</w:t>
      </w:r>
      <w:r w:rsidRPr="00423487">
        <w:rPr>
          <w:szCs w:val="22"/>
          <w:lang w:val="ru-RU"/>
        </w:rPr>
        <w:t xml:space="preserve"> обнов</w:t>
      </w:r>
      <w:r w:rsidR="00F72E3F" w:rsidRPr="00423487">
        <w:rPr>
          <w:szCs w:val="22"/>
          <w:lang w:val="ru-RU"/>
        </w:rPr>
        <w:t>ить</w:t>
      </w:r>
      <w:r w:rsidRPr="00423487">
        <w:rPr>
          <w:szCs w:val="22"/>
          <w:lang w:val="ru-RU"/>
        </w:rPr>
        <w:t xml:space="preserve">. </w:t>
      </w:r>
    </w:p>
    <w:p w14:paraId="57C3A035" w14:textId="77777777" w:rsidR="00237302" w:rsidRPr="00423487" w:rsidRDefault="00F72E3F" w:rsidP="00237302">
      <w:pPr>
        <w:numPr>
          <w:ilvl w:val="0"/>
          <w:numId w:val="20"/>
        </w:numPr>
        <w:tabs>
          <w:tab w:val="clear" w:pos="360"/>
        </w:tabs>
        <w:spacing w:after="120"/>
        <w:rPr>
          <w:szCs w:val="22"/>
          <w:lang w:val="ru-RU"/>
        </w:rPr>
      </w:pPr>
      <w:r w:rsidRPr="00423487">
        <w:rPr>
          <w:szCs w:val="22"/>
          <w:lang w:val="ru-RU"/>
        </w:rPr>
        <w:t xml:space="preserve">Исполнительный секретарь Межправительственной научно-политической платформы по биоразнообразию и экосистемным услугам г-жа Энн </w:t>
      </w:r>
      <w:proofErr w:type="spellStart"/>
      <w:r w:rsidRPr="00423487">
        <w:rPr>
          <w:szCs w:val="22"/>
          <w:lang w:val="ru-RU"/>
        </w:rPr>
        <w:t>Ларигодри</w:t>
      </w:r>
      <w:proofErr w:type="spellEnd"/>
      <w:r w:rsidRPr="00423487">
        <w:rPr>
          <w:szCs w:val="22"/>
          <w:lang w:val="ru-RU"/>
        </w:rPr>
        <w:t xml:space="preserve"> выступила с краткой презентацией, </w:t>
      </w:r>
      <w:r w:rsidR="004B27C8" w:rsidRPr="00423487">
        <w:rPr>
          <w:szCs w:val="22"/>
          <w:lang w:val="ru-RU"/>
        </w:rPr>
        <w:t xml:space="preserve">отметив </w:t>
      </w:r>
      <w:r w:rsidR="00A366FD">
        <w:rPr>
          <w:szCs w:val="22"/>
          <w:lang w:val="ru-RU"/>
        </w:rPr>
        <w:t xml:space="preserve">эффективное </w:t>
      </w:r>
      <w:r w:rsidR="00BD4FD5">
        <w:rPr>
          <w:szCs w:val="22"/>
          <w:lang w:val="ru-RU"/>
        </w:rPr>
        <w:t>взаимодействие</w:t>
      </w:r>
      <w:r w:rsidR="004B27C8" w:rsidRPr="00423487">
        <w:rPr>
          <w:szCs w:val="22"/>
          <w:lang w:val="ru-RU"/>
        </w:rPr>
        <w:t xml:space="preserve"> </w:t>
      </w:r>
      <w:r w:rsidR="00BD4FD5">
        <w:rPr>
          <w:szCs w:val="22"/>
          <w:lang w:val="ru-RU"/>
        </w:rPr>
        <w:t>между</w:t>
      </w:r>
      <w:r w:rsidR="004B27C8" w:rsidRPr="00423487">
        <w:rPr>
          <w:szCs w:val="22"/>
          <w:lang w:val="ru-RU"/>
        </w:rPr>
        <w:t xml:space="preserve"> работ</w:t>
      </w:r>
      <w:r w:rsidR="00BD4FD5">
        <w:rPr>
          <w:szCs w:val="22"/>
          <w:lang w:val="ru-RU"/>
        </w:rPr>
        <w:t>ой</w:t>
      </w:r>
      <w:r w:rsidRPr="00423487">
        <w:rPr>
          <w:szCs w:val="22"/>
          <w:lang w:val="ru-RU"/>
        </w:rPr>
        <w:t xml:space="preserve"> Платформ</w:t>
      </w:r>
      <w:r w:rsidR="004B27C8" w:rsidRPr="00423487">
        <w:rPr>
          <w:szCs w:val="22"/>
          <w:lang w:val="ru-RU"/>
        </w:rPr>
        <w:t>ы</w:t>
      </w:r>
      <w:r w:rsidRPr="00423487">
        <w:rPr>
          <w:szCs w:val="22"/>
          <w:lang w:val="ru-RU"/>
        </w:rPr>
        <w:t xml:space="preserve"> и Конференци</w:t>
      </w:r>
      <w:r w:rsidR="004B27C8" w:rsidRPr="00423487">
        <w:rPr>
          <w:szCs w:val="22"/>
          <w:lang w:val="ru-RU"/>
        </w:rPr>
        <w:t>и</w:t>
      </w:r>
      <w:r w:rsidRPr="00423487">
        <w:rPr>
          <w:szCs w:val="22"/>
          <w:lang w:val="ru-RU"/>
        </w:rPr>
        <w:t xml:space="preserve"> Сторон.</w:t>
      </w:r>
    </w:p>
    <w:p w14:paraId="06E601BA" w14:textId="0CD88C39" w:rsidR="00237302" w:rsidRPr="00423487" w:rsidRDefault="004B27C8" w:rsidP="00237302">
      <w:pPr>
        <w:numPr>
          <w:ilvl w:val="0"/>
          <w:numId w:val="20"/>
        </w:numPr>
        <w:tabs>
          <w:tab w:val="clear" w:pos="360"/>
        </w:tabs>
        <w:spacing w:after="120"/>
        <w:rPr>
          <w:szCs w:val="22"/>
          <w:lang w:val="ru-RU"/>
        </w:rPr>
      </w:pPr>
      <w:r w:rsidRPr="00423487">
        <w:rPr>
          <w:szCs w:val="22"/>
          <w:lang w:val="ru-RU"/>
        </w:rPr>
        <w:t xml:space="preserve">С заявлениями выступили представители Аргентины, Боливии, Боснии и Герцеговины, Бразилии, Европейского союза </w:t>
      </w:r>
      <w:r w:rsidR="0044321B">
        <w:rPr>
          <w:szCs w:val="22"/>
          <w:lang w:val="ru-RU"/>
        </w:rPr>
        <w:t xml:space="preserve">и </w:t>
      </w:r>
      <w:r w:rsidRPr="00423487">
        <w:rPr>
          <w:szCs w:val="22"/>
          <w:lang w:val="ru-RU"/>
        </w:rPr>
        <w:t xml:space="preserve">его </w:t>
      </w:r>
      <w:r w:rsidR="0044321B">
        <w:rPr>
          <w:szCs w:val="22"/>
          <w:lang w:val="ru-RU"/>
        </w:rPr>
        <w:t xml:space="preserve">27 </w:t>
      </w:r>
      <w:r w:rsidRPr="00423487">
        <w:rPr>
          <w:szCs w:val="22"/>
          <w:lang w:val="ru-RU"/>
        </w:rPr>
        <w:t>государств-членов, Индии, Канады, Кении, Колумбии, Марокко, Новой Зеландии, Норвегии, Перу, Соединенного Королевства</w:t>
      </w:r>
      <w:r w:rsidR="00C8771A">
        <w:rPr>
          <w:szCs w:val="22"/>
          <w:lang w:val="ru-RU"/>
        </w:rPr>
        <w:t xml:space="preserve"> Великобритании и Северной Ирландии</w:t>
      </w:r>
      <w:r w:rsidRPr="00423487">
        <w:rPr>
          <w:szCs w:val="22"/>
          <w:lang w:val="ru-RU"/>
        </w:rPr>
        <w:t>, Судана, Турции, Уругвая, Швейцарии, Эквадора, Южной Африки и Японии.</w:t>
      </w:r>
    </w:p>
    <w:p w14:paraId="40DCE256" w14:textId="0EDFDB54" w:rsidR="00237302" w:rsidRPr="00423487" w:rsidRDefault="004B27C8" w:rsidP="00237302">
      <w:pPr>
        <w:numPr>
          <w:ilvl w:val="0"/>
          <w:numId w:val="20"/>
        </w:numPr>
        <w:tabs>
          <w:tab w:val="clear" w:pos="360"/>
        </w:tabs>
        <w:spacing w:after="120"/>
        <w:rPr>
          <w:szCs w:val="22"/>
          <w:lang w:val="ru-RU"/>
        </w:rPr>
      </w:pPr>
      <w:r w:rsidRPr="00423487">
        <w:rPr>
          <w:szCs w:val="22"/>
          <w:lang w:val="ru-RU"/>
        </w:rPr>
        <w:t xml:space="preserve">Рабочая группа постановила учредить контактную группу под </w:t>
      </w:r>
      <w:proofErr w:type="spellStart"/>
      <w:r w:rsidRPr="00423487">
        <w:rPr>
          <w:szCs w:val="22"/>
          <w:lang w:val="ru-RU"/>
        </w:rPr>
        <w:t>сопредседательством</w:t>
      </w:r>
      <w:proofErr w:type="spellEnd"/>
      <w:r w:rsidRPr="00423487">
        <w:rPr>
          <w:szCs w:val="22"/>
          <w:lang w:val="ru-RU"/>
        </w:rPr>
        <w:t xml:space="preserve"> </w:t>
      </w:r>
      <w:r w:rsidR="00BC3BF0" w:rsidRPr="00423487">
        <w:rPr>
          <w:szCs w:val="22"/>
          <w:lang w:val="ru-RU"/>
        </w:rPr>
        <w:t xml:space="preserve">г-на </w:t>
      </w:r>
      <w:proofErr w:type="spellStart"/>
      <w:r w:rsidR="00D2421E">
        <w:rPr>
          <w:szCs w:val="22"/>
          <w:lang w:val="ru-RU"/>
        </w:rPr>
        <w:t>Э</w:t>
      </w:r>
      <w:r w:rsidRPr="00423487">
        <w:rPr>
          <w:szCs w:val="22"/>
          <w:lang w:val="ru-RU"/>
        </w:rPr>
        <w:t>сикио</w:t>
      </w:r>
      <w:proofErr w:type="spellEnd"/>
      <w:r w:rsidRPr="00423487">
        <w:rPr>
          <w:szCs w:val="22"/>
          <w:lang w:val="ru-RU"/>
        </w:rPr>
        <w:t xml:space="preserve"> Бенитеса (Мексика) и </w:t>
      </w:r>
      <w:r w:rsidR="00BC3BF0" w:rsidRPr="00423487">
        <w:rPr>
          <w:szCs w:val="22"/>
          <w:lang w:val="ru-RU"/>
        </w:rPr>
        <w:t xml:space="preserve">г-жи </w:t>
      </w:r>
      <w:r w:rsidRPr="00423487">
        <w:rPr>
          <w:szCs w:val="22"/>
          <w:lang w:val="ru-RU"/>
        </w:rPr>
        <w:t xml:space="preserve">Янины </w:t>
      </w:r>
      <w:proofErr w:type="spellStart"/>
      <w:r w:rsidRPr="00423487">
        <w:rPr>
          <w:szCs w:val="22"/>
          <w:lang w:val="ru-RU"/>
        </w:rPr>
        <w:t>Хай</w:t>
      </w:r>
      <w:r w:rsidR="00D9717C">
        <w:rPr>
          <w:szCs w:val="22"/>
          <w:lang w:val="ru-RU"/>
        </w:rPr>
        <w:t>м</w:t>
      </w:r>
      <w:proofErr w:type="spellEnd"/>
      <w:r w:rsidRPr="00423487">
        <w:rPr>
          <w:szCs w:val="22"/>
          <w:lang w:val="ru-RU"/>
        </w:rPr>
        <w:t xml:space="preserve"> (Германия) для поиска решени</w:t>
      </w:r>
      <w:r w:rsidR="00BC3BF0" w:rsidRPr="00423487">
        <w:rPr>
          <w:szCs w:val="22"/>
          <w:lang w:val="ru-RU"/>
        </w:rPr>
        <w:t>й по</w:t>
      </w:r>
      <w:r w:rsidRPr="00423487">
        <w:rPr>
          <w:szCs w:val="22"/>
          <w:lang w:val="ru-RU"/>
        </w:rPr>
        <w:t xml:space="preserve"> оста</w:t>
      </w:r>
      <w:r w:rsidR="00BC3BF0" w:rsidRPr="00423487">
        <w:rPr>
          <w:szCs w:val="22"/>
          <w:lang w:val="ru-RU"/>
        </w:rPr>
        <w:t>ющим</w:t>
      </w:r>
      <w:r w:rsidRPr="00423487">
        <w:rPr>
          <w:szCs w:val="22"/>
          <w:lang w:val="ru-RU"/>
        </w:rPr>
        <w:t>ся вопрос</w:t>
      </w:r>
      <w:r w:rsidR="00BC3BF0" w:rsidRPr="00423487">
        <w:rPr>
          <w:szCs w:val="22"/>
          <w:lang w:val="ru-RU"/>
        </w:rPr>
        <w:t>ам</w:t>
      </w:r>
      <w:r w:rsidRPr="00423487">
        <w:rPr>
          <w:szCs w:val="22"/>
          <w:lang w:val="ru-RU"/>
        </w:rPr>
        <w:t>.</w:t>
      </w:r>
    </w:p>
    <w:p w14:paraId="74E3C5B2" w14:textId="449FFD68" w:rsidR="00237302" w:rsidRPr="00423487" w:rsidRDefault="00E46B4B" w:rsidP="00747725">
      <w:pPr>
        <w:numPr>
          <w:ilvl w:val="0"/>
          <w:numId w:val="20"/>
        </w:numPr>
        <w:tabs>
          <w:tab w:val="clear" w:pos="360"/>
          <w:tab w:val="num" w:pos="709"/>
        </w:tabs>
        <w:spacing w:after="120"/>
        <w:rPr>
          <w:szCs w:val="22"/>
          <w:lang w:val="ru-RU"/>
        </w:rPr>
      </w:pPr>
      <w:r>
        <w:rPr>
          <w:szCs w:val="22"/>
          <w:lang w:val="ru-RU"/>
        </w:rPr>
        <w:t xml:space="preserve">На своем седьмом совещании, состоявшемся 13 декабря, рабочая группа заслушала доклад сопредседателей контактной группы, после чего рассмотрела проект решения, представленный Председателем, и одобрила </w:t>
      </w:r>
      <w:r w:rsidRPr="00E46B4B">
        <w:rPr>
          <w:szCs w:val="22"/>
          <w:lang w:val="ru-RU"/>
        </w:rPr>
        <w:t xml:space="preserve">его с учетом внесенных устных поправок </w:t>
      </w:r>
      <w:r w:rsidR="005B369C">
        <w:rPr>
          <w:szCs w:val="22"/>
          <w:lang w:val="ru-RU"/>
        </w:rPr>
        <w:t>для передачи пленарному</w:t>
      </w:r>
      <w:r w:rsidRPr="00E46B4B">
        <w:rPr>
          <w:szCs w:val="22"/>
          <w:lang w:val="ru-RU"/>
        </w:rPr>
        <w:t xml:space="preserve"> заседанию в качестве проекта решения CBD/COP/15/L.11.</w:t>
      </w:r>
    </w:p>
    <w:p w14:paraId="6124304D" w14:textId="77777777" w:rsidR="002263BF" w:rsidRPr="00423487" w:rsidRDefault="002F106C" w:rsidP="00BE432B">
      <w:pPr>
        <w:pStyle w:val="Heading2"/>
        <w:suppressLineNumbers/>
        <w:shd w:val="clear" w:color="auto" w:fill="C6D9F1" w:themeFill="text2" w:themeFillTint="33"/>
        <w:tabs>
          <w:tab w:val="clear" w:pos="720"/>
        </w:tabs>
        <w:suppressAutoHyphens/>
        <w:kinsoku w:val="0"/>
        <w:overflowPunct w:val="0"/>
        <w:autoSpaceDE w:val="0"/>
        <w:autoSpaceDN w:val="0"/>
        <w:spacing w:before="240"/>
        <w:rPr>
          <w:rFonts w:ascii="Times New Roman Bold" w:hAnsi="Times New Roman Bold"/>
          <w:i/>
          <w:caps/>
          <w:snapToGrid w:val="0"/>
          <w:kern w:val="22"/>
          <w:szCs w:val="22"/>
          <w:lang w:val="ru-RU"/>
        </w:rPr>
      </w:pPr>
      <w:r w:rsidRPr="00423487">
        <w:rPr>
          <w:snapToGrid w:val="0"/>
          <w:kern w:val="22"/>
          <w:szCs w:val="22"/>
          <w:lang w:val="ru-RU"/>
        </w:rPr>
        <w:t>П</w:t>
      </w:r>
      <w:r w:rsidR="00F668E6" w:rsidRPr="00423487">
        <w:rPr>
          <w:snapToGrid w:val="0"/>
          <w:kern w:val="22"/>
          <w:szCs w:val="22"/>
          <w:lang w:val="ru-RU"/>
        </w:rPr>
        <w:t>ункт</w:t>
      </w:r>
      <w:r w:rsidR="002263BF" w:rsidRPr="00423487">
        <w:rPr>
          <w:snapToGrid w:val="0"/>
          <w:kern w:val="22"/>
          <w:szCs w:val="22"/>
          <w:lang w:val="ru-RU"/>
        </w:rPr>
        <w:t xml:space="preserve"> </w:t>
      </w:r>
      <w:r w:rsidR="0064719D" w:rsidRPr="00423487">
        <w:rPr>
          <w:snapToGrid w:val="0"/>
          <w:kern w:val="22"/>
          <w:szCs w:val="22"/>
          <w:lang w:val="ru-RU"/>
        </w:rPr>
        <w:t>5</w:t>
      </w:r>
      <w:r w:rsidRPr="00423487">
        <w:rPr>
          <w:snapToGrid w:val="0"/>
          <w:kern w:val="22"/>
          <w:szCs w:val="22"/>
          <w:lang w:val="ru-RU"/>
        </w:rPr>
        <w:t xml:space="preserve"> повестки дня НП</w:t>
      </w:r>
      <w:r w:rsidR="002263BF" w:rsidRPr="00423487">
        <w:rPr>
          <w:snapToGrid w:val="0"/>
          <w:kern w:val="22"/>
          <w:szCs w:val="22"/>
          <w:lang w:val="ru-RU"/>
        </w:rPr>
        <w:t>.</w:t>
      </w:r>
      <w:r w:rsidR="002263BF" w:rsidRPr="00423487">
        <w:rPr>
          <w:snapToGrid w:val="0"/>
          <w:kern w:val="22"/>
          <w:szCs w:val="22"/>
          <w:lang w:val="ru-RU"/>
        </w:rPr>
        <w:tab/>
      </w:r>
      <w:r w:rsidR="00F668E6" w:rsidRPr="00423487">
        <w:rPr>
          <w:snapToGrid w:val="0"/>
          <w:kern w:val="22"/>
          <w:szCs w:val="22"/>
          <w:lang w:val="ru-RU"/>
        </w:rPr>
        <w:t>Доклад Комитета по соблюдению</w:t>
      </w:r>
      <w:r w:rsidR="0064719D" w:rsidRPr="00423487">
        <w:rPr>
          <w:snapToGrid w:val="0"/>
          <w:kern w:val="22"/>
          <w:szCs w:val="22"/>
          <w:lang w:val="ru-RU"/>
        </w:rPr>
        <w:t xml:space="preserve"> (</w:t>
      </w:r>
      <w:r w:rsidR="00F668E6" w:rsidRPr="00423487">
        <w:rPr>
          <w:snapToGrid w:val="0"/>
          <w:kern w:val="22"/>
          <w:szCs w:val="22"/>
          <w:lang w:val="ru-RU"/>
        </w:rPr>
        <w:t>статья</w:t>
      </w:r>
      <w:r w:rsidR="0064719D" w:rsidRPr="00423487">
        <w:rPr>
          <w:snapToGrid w:val="0"/>
          <w:kern w:val="22"/>
          <w:szCs w:val="22"/>
          <w:lang w:val="ru-RU"/>
        </w:rPr>
        <w:t xml:space="preserve"> 30)</w:t>
      </w:r>
    </w:p>
    <w:p w14:paraId="445DF6E1" w14:textId="77777777" w:rsidR="002C607B" w:rsidRPr="00423487" w:rsidRDefault="00F668E6" w:rsidP="002263BF">
      <w:pPr>
        <w:pStyle w:val="Para1"/>
        <w:numPr>
          <w:ilvl w:val="0"/>
          <w:numId w:val="20"/>
        </w:numPr>
        <w:suppressLineNumbers/>
        <w:tabs>
          <w:tab w:val="clear" w:pos="360"/>
        </w:tabs>
        <w:suppressAutoHyphens/>
        <w:kinsoku w:val="0"/>
        <w:overflowPunct w:val="0"/>
        <w:autoSpaceDE w:val="0"/>
        <w:autoSpaceDN w:val="0"/>
        <w:adjustRightInd w:val="0"/>
        <w:snapToGrid w:val="0"/>
        <w:rPr>
          <w:kern w:val="22"/>
          <w:szCs w:val="22"/>
          <w:lang w:val="ru-RU"/>
        </w:rPr>
      </w:pPr>
      <w:r w:rsidRPr="00423487">
        <w:rPr>
          <w:lang w:val="ru-RU"/>
        </w:rPr>
        <w:t>Рабочая группа II рассмотрела пункт</w:t>
      </w:r>
      <w:r w:rsidR="002F106C" w:rsidRPr="00423487">
        <w:rPr>
          <w:lang w:val="ru-RU"/>
        </w:rPr>
        <w:t xml:space="preserve"> 5 повестки дня</w:t>
      </w:r>
      <w:r w:rsidRPr="00423487">
        <w:rPr>
          <w:lang w:val="ru-RU"/>
        </w:rPr>
        <w:t xml:space="preserve"> НП на своем третьем </w:t>
      </w:r>
      <w:r w:rsidR="007C3B8A">
        <w:rPr>
          <w:lang w:val="ru-RU"/>
        </w:rPr>
        <w:t>совещании</w:t>
      </w:r>
      <w:r w:rsidRPr="00423487">
        <w:rPr>
          <w:lang w:val="ru-RU"/>
        </w:rPr>
        <w:t xml:space="preserve"> 8</w:t>
      </w:r>
      <w:r w:rsidR="002F106C" w:rsidRPr="00423487">
        <w:rPr>
          <w:lang w:val="ru-RU"/>
        </w:rPr>
        <w:t> </w:t>
      </w:r>
      <w:r w:rsidRPr="00423487">
        <w:rPr>
          <w:lang w:val="ru-RU"/>
        </w:rPr>
        <w:t>декабря</w:t>
      </w:r>
      <w:r w:rsidR="002D653F" w:rsidRPr="00423487">
        <w:rPr>
          <w:lang w:val="ru-RU"/>
        </w:rPr>
        <w:t xml:space="preserve"> 2022 года</w:t>
      </w:r>
      <w:r w:rsidRPr="00423487">
        <w:rPr>
          <w:lang w:val="ru-RU"/>
        </w:rPr>
        <w:t xml:space="preserve">. </w:t>
      </w:r>
      <w:r w:rsidR="00343A83" w:rsidRPr="00423487">
        <w:rPr>
          <w:lang w:val="ru-RU"/>
        </w:rPr>
        <w:t>При</w:t>
      </w:r>
      <w:r w:rsidRPr="00423487">
        <w:rPr>
          <w:lang w:val="ru-RU"/>
        </w:rPr>
        <w:t xml:space="preserve"> рассмотрени</w:t>
      </w:r>
      <w:r w:rsidR="00343A83" w:rsidRPr="00423487">
        <w:rPr>
          <w:lang w:val="ru-RU"/>
        </w:rPr>
        <w:t>и</w:t>
      </w:r>
      <w:r w:rsidRPr="00423487">
        <w:rPr>
          <w:lang w:val="ru-RU"/>
        </w:rPr>
        <w:t xml:space="preserve"> данного пункта Рабочей группе были представлены доклад Комитета по соблюдению в рамках Нагойского протокола с информацией о работе его третьего совещания (CBD/NP/MOP/4/2) и проект решения, подготовленный на основе рекомендаций, содержащихся в приложении к докладу Комитета по соблюдению и приведенных в сборнике проектов решений (CBD/NP/MOP/4/1/Add.5).</w:t>
      </w:r>
    </w:p>
    <w:p w14:paraId="63D4E7B5" w14:textId="19F00635" w:rsidR="000C3F6C" w:rsidRPr="00423487" w:rsidRDefault="002D653F" w:rsidP="008944AD">
      <w:pPr>
        <w:numPr>
          <w:ilvl w:val="0"/>
          <w:numId w:val="20"/>
        </w:numPr>
        <w:tabs>
          <w:tab w:val="clear" w:pos="360"/>
        </w:tabs>
        <w:spacing w:after="120"/>
        <w:rPr>
          <w:szCs w:val="22"/>
          <w:lang w:val="ru-RU"/>
        </w:rPr>
      </w:pPr>
      <w:r w:rsidRPr="00423487">
        <w:rPr>
          <w:szCs w:val="22"/>
          <w:lang w:val="ru-RU"/>
        </w:rPr>
        <w:t xml:space="preserve">С заявлениями выступили представители Аргентины, Европейского союза </w:t>
      </w:r>
      <w:r w:rsidR="0044321B">
        <w:rPr>
          <w:szCs w:val="22"/>
          <w:lang w:val="ru-RU"/>
        </w:rPr>
        <w:t xml:space="preserve">и </w:t>
      </w:r>
      <w:r w:rsidR="0044321B" w:rsidRPr="00423487">
        <w:rPr>
          <w:szCs w:val="22"/>
          <w:lang w:val="ru-RU"/>
        </w:rPr>
        <w:t xml:space="preserve">его </w:t>
      </w:r>
      <w:r w:rsidR="0044321B">
        <w:rPr>
          <w:szCs w:val="22"/>
          <w:lang w:val="ru-RU"/>
        </w:rPr>
        <w:t xml:space="preserve">27 </w:t>
      </w:r>
      <w:r w:rsidR="0044321B" w:rsidRPr="00423487">
        <w:rPr>
          <w:szCs w:val="22"/>
          <w:lang w:val="ru-RU"/>
        </w:rPr>
        <w:t>государств-членов</w:t>
      </w:r>
      <w:r w:rsidRPr="00423487">
        <w:rPr>
          <w:szCs w:val="22"/>
          <w:lang w:val="ru-RU"/>
        </w:rPr>
        <w:t>, Индии, Кении, Кот-д'Ивуара, Республики Корея, Соединенного Королевства, Уганды, Уругвая, Чада, Швейцарии, Южной Африки и Японии.</w:t>
      </w:r>
    </w:p>
    <w:p w14:paraId="79CA0003" w14:textId="1FBE9743" w:rsidR="000C3F6C" w:rsidRPr="00423487" w:rsidRDefault="002D653F" w:rsidP="008944AD">
      <w:pPr>
        <w:numPr>
          <w:ilvl w:val="0"/>
          <w:numId w:val="20"/>
        </w:numPr>
        <w:tabs>
          <w:tab w:val="clear" w:pos="360"/>
        </w:tabs>
        <w:spacing w:after="120"/>
        <w:rPr>
          <w:szCs w:val="22"/>
          <w:lang w:val="ru-RU"/>
        </w:rPr>
      </w:pPr>
      <w:r w:rsidRPr="00423487">
        <w:rPr>
          <w:szCs w:val="22"/>
          <w:lang w:val="ru-RU"/>
        </w:rPr>
        <w:t xml:space="preserve">Рабочая группа </w:t>
      </w:r>
      <w:r w:rsidR="00B60222" w:rsidRPr="00423487">
        <w:rPr>
          <w:szCs w:val="22"/>
          <w:lang w:val="ru-RU"/>
        </w:rPr>
        <w:t>согласилась с тем</w:t>
      </w:r>
      <w:r w:rsidRPr="00423487">
        <w:rPr>
          <w:szCs w:val="22"/>
          <w:lang w:val="ru-RU"/>
        </w:rPr>
        <w:t xml:space="preserve">, что Председатель подготовит для рассмотрения ею пересмотренный проект решения с учетом </w:t>
      </w:r>
      <w:r w:rsidR="00DC0FA8">
        <w:rPr>
          <w:szCs w:val="22"/>
          <w:lang w:val="ru-RU"/>
        </w:rPr>
        <w:t>сделанных</w:t>
      </w:r>
      <w:r w:rsidR="00DC0FA8" w:rsidRPr="00423487">
        <w:rPr>
          <w:szCs w:val="22"/>
          <w:lang w:val="ru-RU"/>
        </w:rPr>
        <w:t xml:space="preserve"> </w:t>
      </w:r>
      <w:r w:rsidRPr="00423487">
        <w:rPr>
          <w:szCs w:val="22"/>
          <w:lang w:val="ru-RU"/>
        </w:rPr>
        <w:t>заявлений.</w:t>
      </w:r>
    </w:p>
    <w:p w14:paraId="556F7D8E" w14:textId="13400A6E" w:rsidR="008944AD" w:rsidRPr="00423487" w:rsidRDefault="00087B39" w:rsidP="00087B39">
      <w:pPr>
        <w:numPr>
          <w:ilvl w:val="0"/>
          <w:numId w:val="20"/>
        </w:numPr>
        <w:tabs>
          <w:tab w:val="clear" w:pos="360"/>
        </w:tabs>
        <w:spacing w:after="120"/>
        <w:rPr>
          <w:szCs w:val="22"/>
          <w:lang w:val="ru-RU"/>
        </w:rPr>
      </w:pPr>
      <w:r w:rsidRPr="00087B39">
        <w:rPr>
          <w:szCs w:val="22"/>
          <w:lang w:val="ru-RU"/>
        </w:rPr>
        <w:t xml:space="preserve">На своем пятом совещании, состоявшемся 9 декабря, рабочая группа рассмотрела пересмотренный проект решения, представленный Председателем, и одобрила его для </w:t>
      </w:r>
      <w:r w:rsidR="00747725">
        <w:rPr>
          <w:szCs w:val="22"/>
          <w:lang w:val="ru-RU"/>
        </w:rPr>
        <w:t>передачи</w:t>
      </w:r>
      <w:r w:rsidRPr="00087B39">
        <w:rPr>
          <w:szCs w:val="22"/>
          <w:lang w:val="ru-RU"/>
        </w:rPr>
        <w:t xml:space="preserve"> пленарному заседанию в качестве проекта решения CBD/NP/MOP/4/L.4.</w:t>
      </w:r>
    </w:p>
    <w:p w14:paraId="3130A434" w14:textId="77777777" w:rsidR="008514E7" w:rsidRPr="00423487" w:rsidRDefault="00BC0F4E" w:rsidP="00BE432B">
      <w:pPr>
        <w:pStyle w:val="Heading2"/>
        <w:suppressLineNumbers/>
        <w:shd w:val="clear" w:color="auto" w:fill="C6D9F1" w:themeFill="text2" w:themeFillTint="33"/>
        <w:tabs>
          <w:tab w:val="clear" w:pos="720"/>
        </w:tabs>
        <w:suppressAutoHyphens/>
        <w:kinsoku w:val="0"/>
        <w:overflowPunct w:val="0"/>
        <w:autoSpaceDE w:val="0"/>
        <w:autoSpaceDN w:val="0"/>
        <w:spacing w:before="240"/>
        <w:rPr>
          <w:i/>
          <w:iCs w:val="0"/>
          <w:snapToGrid w:val="0"/>
          <w:kern w:val="22"/>
          <w:lang w:val="ru-RU"/>
        </w:rPr>
      </w:pPr>
      <w:r w:rsidRPr="00423487">
        <w:rPr>
          <w:snapToGrid w:val="0"/>
          <w:kern w:val="22"/>
          <w:szCs w:val="22"/>
          <w:lang w:val="ru-RU"/>
        </w:rPr>
        <w:t>Пункт 7 повестки дня НП</w:t>
      </w:r>
      <w:r w:rsidR="008514E7" w:rsidRPr="00423487">
        <w:rPr>
          <w:iCs w:val="0"/>
          <w:snapToGrid w:val="0"/>
          <w:kern w:val="22"/>
          <w:lang w:val="ru-RU"/>
        </w:rPr>
        <w:t>.</w:t>
      </w:r>
      <w:r w:rsidR="008514E7" w:rsidRPr="00423487">
        <w:rPr>
          <w:snapToGrid w:val="0"/>
          <w:kern w:val="22"/>
          <w:szCs w:val="22"/>
          <w:lang w:val="ru-RU"/>
        </w:rPr>
        <w:tab/>
      </w:r>
      <w:r w:rsidR="002D653F" w:rsidRPr="00423487">
        <w:rPr>
          <w:iCs w:val="0"/>
          <w:snapToGrid w:val="0"/>
          <w:kern w:val="22"/>
          <w:lang w:val="ru-RU"/>
        </w:rPr>
        <w:t xml:space="preserve">Механизм финансирования и </w:t>
      </w:r>
      <w:r w:rsidR="00D55C25" w:rsidRPr="00423487">
        <w:rPr>
          <w:iCs w:val="0"/>
          <w:snapToGrid w:val="0"/>
          <w:kern w:val="22"/>
          <w:lang w:val="ru-RU"/>
        </w:rPr>
        <w:t xml:space="preserve">финансовые </w:t>
      </w:r>
      <w:r w:rsidR="002D653F" w:rsidRPr="00423487">
        <w:rPr>
          <w:iCs w:val="0"/>
          <w:snapToGrid w:val="0"/>
          <w:kern w:val="22"/>
          <w:lang w:val="ru-RU"/>
        </w:rPr>
        <w:t>ресурсы</w:t>
      </w:r>
      <w:r w:rsidR="002C2A9A" w:rsidRPr="00423487">
        <w:rPr>
          <w:iCs w:val="0"/>
          <w:snapToGrid w:val="0"/>
          <w:kern w:val="22"/>
          <w:lang w:val="ru-RU"/>
        </w:rPr>
        <w:t xml:space="preserve"> (</w:t>
      </w:r>
      <w:r w:rsidR="002D653F" w:rsidRPr="00423487">
        <w:rPr>
          <w:iCs w:val="0"/>
          <w:snapToGrid w:val="0"/>
          <w:kern w:val="22"/>
          <w:lang w:val="ru-RU"/>
        </w:rPr>
        <w:t>статья</w:t>
      </w:r>
      <w:r w:rsidR="002C2A9A" w:rsidRPr="00423487">
        <w:rPr>
          <w:iCs w:val="0"/>
          <w:snapToGrid w:val="0"/>
          <w:kern w:val="22"/>
          <w:lang w:val="ru-RU"/>
        </w:rPr>
        <w:t xml:space="preserve"> 25)</w:t>
      </w:r>
    </w:p>
    <w:p w14:paraId="32181CC8" w14:textId="4A604130" w:rsidR="00237302" w:rsidRPr="00423487" w:rsidRDefault="002D653F" w:rsidP="00237302">
      <w:pPr>
        <w:numPr>
          <w:ilvl w:val="0"/>
          <w:numId w:val="20"/>
        </w:numPr>
        <w:tabs>
          <w:tab w:val="clear" w:pos="360"/>
        </w:tabs>
        <w:spacing w:after="120"/>
        <w:rPr>
          <w:szCs w:val="22"/>
          <w:lang w:val="ru-RU"/>
        </w:rPr>
      </w:pPr>
      <w:r w:rsidRPr="00423487">
        <w:rPr>
          <w:szCs w:val="22"/>
          <w:lang w:val="ru-RU"/>
        </w:rPr>
        <w:t xml:space="preserve">Рабочая группа </w:t>
      </w:r>
      <w:r w:rsidR="006D3C92" w:rsidRPr="00423487">
        <w:rPr>
          <w:lang w:val="ru-RU"/>
        </w:rPr>
        <w:t>II</w:t>
      </w:r>
      <w:r w:rsidR="006D3C92" w:rsidRPr="00423487">
        <w:rPr>
          <w:szCs w:val="22"/>
          <w:lang w:val="ru-RU"/>
        </w:rPr>
        <w:t xml:space="preserve"> </w:t>
      </w:r>
      <w:r w:rsidRPr="00423487">
        <w:rPr>
          <w:szCs w:val="22"/>
          <w:lang w:val="ru-RU"/>
        </w:rPr>
        <w:t xml:space="preserve">рассмотрела </w:t>
      </w:r>
      <w:r w:rsidR="00BC0F4E" w:rsidRPr="00423487">
        <w:rPr>
          <w:lang w:val="ru-RU"/>
        </w:rPr>
        <w:t xml:space="preserve">пункт 7 повестки дня НП </w:t>
      </w:r>
      <w:r w:rsidRPr="00423487">
        <w:rPr>
          <w:szCs w:val="22"/>
          <w:lang w:val="ru-RU"/>
        </w:rPr>
        <w:t xml:space="preserve">на своем втором </w:t>
      </w:r>
      <w:r w:rsidR="006D3C92">
        <w:rPr>
          <w:szCs w:val="22"/>
          <w:lang w:val="ru-RU"/>
        </w:rPr>
        <w:t>совещании</w:t>
      </w:r>
      <w:r w:rsidRPr="00423487">
        <w:rPr>
          <w:szCs w:val="22"/>
          <w:lang w:val="ru-RU"/>
        </w:rPr>
        <w:t xml:space="preserve"> в четверг 8 декабря 2022 года. </w:t>
      </w:r>
      <w:r w:rsidR="00343A83" w:rsidRPr="00423487">
        <w:rPr>
          <w:szCs w:val="22"/>
          <w:lang w:val="ru-RU"/>
        </w:rPr>
        <w:t>При</w:t>
      </w:r>
      <w:r w:rsidRPr="00423487">
        <w:rPr>
          <w:szCs w:val="22"/>
          <w:lang w:val="ru-RU"/>
        </w:rPr>
        <w:t xml:space="preserve"> рассмотрени</w:t>
      </w:r>
      <w:r w:rsidR="00343A83" w:rsidRPr="00423487">
        <w:rPr>
          <w:szCs w:val="22"/>
          <w:lang w:val="ru-RU"/>
        </w:rPr>
        <w:t>и</w:t>
      </w:r>
      <w:r w:rsidRPr="00423487">
        <w:rPr>
          <w:szCs w:val="22"/>
          <w:lang w:val="ru-RU"/>
        </w:rPr>
        <w:t xml:space="preserve"> данного пункта Рабочей группе были представлены </w:t>
      </w:r>
      <w:r w:rsidR="00A33EDD">
        <w:rPr>
          <w:szCs w:val="22"/>
          <w:lang w:val="ru-RU"/>
        </w:rPr>
        <w:t>записка Исполнительного секретаря по этому вопросу</w:t>
      </w:r>
      <w:r w:rsidRPr="00423487">
        <w:rPr>
          <w:szCs w:val="22"/>
          <w:lang w:val="ru-RU"/>
        </w:rPr>
        <w:t xml:space="preserve"> (CBD/NP/MOP/4/10) и проект решени</w:t>
      </w:r>
      <w:r w:rsidR="00A33EDD">
        <w:rPr>
          <w:szCs w:val="22"/>
          <w:lang w:val="ru-RU"/>
        </w:rPr>
        <w:t>я</w:t>
      </w:r>
      <w:r w:rsidRPr="00423487">
        <w:rPr>
          <w:szCs w:val="22"/>
          <w:lang w:val="ru-RU"/>
        </w:rPr>
        <w:t>, которы</w:t>
      </w:r>
      <w:r w:rsidR="00A33EDD">
        <w:rPr>
          <w:szCs w:val="22"/>
          <w:lang w:val="ru-RU"/>
        </w:rPr>
        <w:t>й</w:t>
      </w:r>
      <w:r w:rsidRPr="00423487">
        <w:rPr>
          <w:szCs w:val="22"/>
          <w:lang w:val="ru-RU"/>
        </w:rPr>
        <w:t xml:space="preserve"> касался </w:t>
      </w:r>
      <w:r w:rsidR="00770AA0" w:rsidRPr="00423487">
        <w:rPr>
          <w:szCs w:val="22"/>
          <w:lang w:val="ru-RU"/>
        </w:rPr>
        <w:t>механизма финансирования</w:t>
      </w:r>
      <w:r w:rsidR="00A33EDD">
        <w:rPr>
          <w:szCs w:val="22"/>
          <w:lang w:val="ru-RU"/>
        </w:rPr>
        <w:t xml:space="preserve"> и </w:t>
      </w:r>
      <w:r w:rsidRPr="00423487">
        <w:rPr>
          <w:szCs w:val="22"/>
          <w:lang w:val="ru-RU"/>
        </w:rPr>
        <w:t xml:space="preserve">мобилизации ресурсов, </w:t>
      </w:r>
      <w:r w:rsidR="00770AA0" w:rsidRPr="00423487">
        <w:rPr>
          <w:szCs w:val="22"/>
          <w:lang w:val="ru-RU"/>
        </w:rPr>
        <w:t>приведенн</w:t>
      </w:r>
      <w:r w:rsidR="00A33EDD">
        <w:rPr>
          <w:szCs w:val="22"/>
          <w:lang w:val="ru-RU"/>
        </w:rPr>
        <w:t>ый</w:t>
      </w:r>
      <w:r w:rsidRPr="00423487">
        <w:rPr>
          <w:szCs w:val="22"/>
          <w:lang w:val="ru-RU"/>
        </w:rPr>
        <w:t xml:space="preserve"> в </w:t>
      </w:r>
      <w:r w:rsidR="00770AA0" w:rsidRPr="00423487">
        <w:rPr>
          <w:szCs w:val="22"/>
          <w:lang w:val="ru-RU"/>
        </w:rPr>
        <w:t>сборнике</w:t>
      </w:r>
      <w:r w:rsidRPr="00423487">
        <w:rPr>
          <w:szCs w:val="22"/>
          <w:lang w:val="ru-RU"/>
        </w:rPr>
        <w:t xml:space="preserve"> проектов решений (CBD/NP/MOP/4/1/Add.5). </w:t>
      </w:r>
      <w:r w:rsidR="00237302" w:rsidRPr="00423487">
        <w:rPr>
          <w:bCs/>
          <w:i/>
          <w:iCs/>
          <w:color w:val="FF0000"/>
          <w:kern w:val="22"/>
          <w:szCs w:val="22"/>
          <w:lang w:val="ru-RU"/>
        </w:rPr>
        <w:t xml:space="preserve"> </w:t>
      </w:r>
    </w:p>
    <w:p w14:paraId="6214FFD8" w14:textId="54F1574A" w:rsidR="00237302" w:rsidRPr="00423487" w:rsidRDefault="00770AA0" w:rsidP="00237302">
      <w:pPr>
        <w:numPr>
          <w:ilvl w:val="0"/>
          <w:numId w:val="20"/>
        </w:numPr>
        <w:tabs>
          <w:tab w:val="clear" w:pos="360"/>
        </w:tabs>
        <w:spacing w:after="120"/>
        <w:rPr>
          <w:color w:val="000000"/>
          <w:kern w:val="22"/>
          <w:lang w:val="ru-RU"/>
        </w:rPr>
      </w:pPr>
      <w:r w:rsidRPr="00423487">
        <w:rPr>
          <w:color w:val="000000"/>
          <w:kern w:val="22"/>
          <w:lang w:val="ru-RU"/>
        </w:rPr>
        <w:t xml:space="preserve">С заявлениями выступили представители Аргентины, Европейского союза </w:t>
      </w:r>
      <w:r w:rsidR="0044321B">
        <w:rPr>
          <w:szCs w:val="22"/>
          <w:lang w:val="ru-RU"/>
        </w:rPr>
        <w:t xml:space="preserve">и </w:t>
      </w:r>
      <w:r w:rsidR="0044321B" w:rsidRPr="00423487">
        <w:rPr>
          <w:szCs w:val="22"/>
          <w:lang w:val="ru-RU"/>
        </w:rPr>
        <w:t xml:space="preserve">его </w:t>
      </w:r>
      <w:r w:rsidR="0044321B">
        <w:rPr>
          <w:szCs w:val="22"/>
          <w:lang w:val="ru-RU"/>
        </w:rPr>
        <w:t xml:space="preserve">27 </w:t>
      </w:r>
      <w:r w:rsidR="0044321B" w:rsidRPr="00423487">
        <w:rPr>
          <w:szCs w:val="22"/>
          <w:lang w:val="ru-RU"/>
        </w:rPr>
        <w:t>государств-членов</w:t>
      </w:r>
      <w:r w:rsidRPr="00423487">
        <w:rPr>
          <w:color w:val="000000"/>
          <w:kern w:val="22"/>
          <w:lang w:val="ru-RU"/>
        </w:rPr>
        <w:t xml:space="preserve"> и Соединенного Королевства</w:t>
      </w:r>
      <w:r w:rsidRPr="00423487">
        <w:rPr>
          <w:szCs w:val="22"/>
          <w:lang w:val="ru-RU"/>
        </w:rPr>
        <w:t xml:space="preserve"> Великобритании</w:t>
      </w:r>
      <w:r w:rsidRPr="00423487">
        <w:rPr>
          <w:color w:val="000000"/>
          <w:kern w:val="22"/>
          <w:lang w:val="ru-RU"/>
        </w:rPr>
        <w:t>.</w:t>
      </w:r>
    </w:p>
    <w:p w14:paraId="5AA7DD7B" w14:textId="75C849A8" w:rsidR="00237302" w:rsidRPr="00423487" w:rsidRDefault="00770AA0" w:rsidP="00237302">
      <w:pPr>
        <w:numPr>
          <w:ilvl w:val="0"/>
          <w:numId w:val="20"/>
        </w:numPr>
        <w:tabs>
          <w:tab w:val="clear" w:pos="360"/>
        </w:tabs>
        <w:spacing w:after="120"/>
        <w:rPr>
          <w:szCs w:val="22"/>
          <w:lang w:val="ru-RU"/>
        </w:rPr>
      </w:pPr>
      <w:r w:rsidRPr="00423487">
        <w:rPr>
          <w:szCs w:val="22"/>
          <w:lang w:val="ru-RU"/>
        </w:rPr>
        <w:t xml:space="preserve">Рабочая группа </w:t>
      </w:r>
      <w:r w:rsidR="00B60222" w:rsidRPr="00423487">
        <w:rPr>
          <w:szCs w:val="22"/>
          <w:lang w:val="ru-RU"/>
        </w:rPr>
        <w:t>согласилась с тем</w:t>
      </w:r>
      <w:r w:rsidRPr="00423487">
        <w:rPr>
          <w:szCs w:val="22"/>
          <w:lang w:val="ru-RU"/>
        </w:rPr>
        <w:t>, что Председатель подготовит пересмотренный проект решения</w:t>
      </w:r>
      <w:r w:rsidR="00A33EDD">
        <w:rPr>
          <w:szCs w:val="22"/>
          <w:lang w:val="ru-RU"/>
        </w:rPr>
        <w:t xml:space="preserve"> с учетом </w:t>
      </w:r>
      <w:r w:rsidR="00DC0FA8">
        <w:rPr>
          <w:szCs w:val="22"/>
          <w:lang w:val="ru-RU"/>
        </w:rPr>
        <w:t>сделанных</w:t>
      </w:r>
      <w:r w:rsidR="00DC0FA8" w:rsidRPr="00423487">
        <w:rPr>
          <w:szCs w:val="22"/>
          <w:lang w:val="ru-RU"/>
        </w:rPr>
        <w:t xml:space="preserve"> </w:t>
      </w:r>
      <w:r w:rsidRPr="00423487">
        <w:rPr>
          <w:szCs w:val="22"/>
          <w:lang w:val="ru-RU"/>
        </w:rPr>
        <w:t>заявлени</w:t>
      </w:r>
      <w:r w:rsidR="00A33EDD">
        <w:rPr>
          <w:szCs w:val="22"/>
          <w:lang w:val="ru-RU"/>
        </w:rPr>
        <w:t>й</w:t>
      </w:r>
      <w:r w:rsidRPr="00423487">
        <w:rPr>
          <w:szCs w:val="22"/>
          <w:lang w:val="ru-RU"/>
        </w:rPr>
        <w:t>.</w:t>
      </w:r>
    </w:p>
    <w:p w14:paraId="74E8939E" w14:textId="6DA1D138" w:rsidR="008944AD" w:rsidRPr="00423487" w:rsidRDefault="005070BD" w:rsidP="005070BD">
      <w:pPr>
        <w:numPr>
          <w:ilvl w:val="0"/>
          <w:numId w:val="20"/>
        </w:numPr>
        <w:tabs>
          <w:tab w:val="clear" w:pos="360"/>
        </w:tabs>
        <w:spacing w:after="120"/>
        <w:rPr>
          <w:szCs w:val="22"/>
          <w:lang w:val="ru-RU"/>
        </w:rPr>
      </w:pPr>
      <w:r w:rsidRPr="005070BD">
        <w:rPr>
          <w:szCs w:val="22"/>
          <w:lang w:val="ru-RU"/>
        </w:rPr>
        <w:t xml:space="preserve">На своем пятом совещании, состоявшемся 9 декабря, рабочая группа рассмотрела пересмотренный проект решения, представленный Председателем, и одобрила его </w:t>
      </w:r>
      <w:r w:rsidR="005B369C">
        <w:rPr>
          <w:szCs w:val="22"/>
          <w:lang w:val="ru-RU"/>
        </w:rPr>
        <w:t>для передачи пленарному</w:t>
      </w:r>
      <w:r w:rsidRPr="005070BD">
        <w:rPr>
          <w:szCs w:val="22"/>
          <w:lang w:val="ru-RU"/>
        </w:rPr>
        <w:t xml:space="preserve"> заседанию в качестве проекта решения CBD/NP/MOP/4/L.7.</w:t>
      </w:r>
    </w:p>
    <w:p w14:paraId="19740FBC" w14:textId="77777777" w:rsidR="002C2A9A" w:rsidRPr="00416D5A" w:rsidRDefault="00BC0F4E" w:rsidP="00E81609">
      <w:pPr>
        <w:pStyle w:val="Heading2"/>
        <w:suppressLineNumbers/>
        <w:shd w:val="clear" w:color="auto" w:fill="C6D9F1" w:themeFill="text2" w:themeFillTint="33"/>
        <w:tabs>
          <w:tab w:val="clear" w:pos="720"/>
        </w:tabs>
        <w:suppressAutoHyphens/>
        <w:kinsoku w:val="0"/>
        <w:overflowPunct w:val="0"/>
        <w:autoSpaceDE w:val="0"/>
        <w:autoSpaceDN w:val="0"/>
        <w:spacing w:before="240"/>
        <w:ind w:left="1985" w:hanging="1418"/>
        <w:jc w:val="left"/>
        <w:rPr>
          <w:iCs w:val="0"/>
          <w:snapToGrid w:val="0"/>
          <w:kern w:val="22"/>
          <w:lang w:val="ru-RU"/>
        </w:rPr>
      </w:pPr>
      <w:r w:rsidRPr="00416D5A">
        <w:rPr>
          <w:iCs w:val="0"/>
          <w:snapToGrid w:val="0"/>
          <w:kern w:val="22"/>
          <w:lang w:val="ru-RU"/>
        </w:rPr>
        <w:lastRenderedPageBreak/>
        <w:t>Пункт 8 повестки дня НП</w:t>
      </w:r>
      <w:r w:rsidR="002C2A9A" w:rsidRPr="00416D5A">
        <w:rPr>
          <w:iCs w:val="0"/>
          <w:snapToGrid w:val="0"/>
          <w:kern w:val="22"/>
          <w:lang w:val="ru-RU"/>
        </w:rPr>
        <w:t>.</w:t>
      </w:r>
      <w:r w:rsidR="007666A7" w:rsidRPr="00416D5A">
        <w:rPr>
          <w:iCs w:val="0"/>
          <w:snapToGrid w:val="0"/>
          <w:kern w:val="22"/>
          <w:lang w:val="ru-RU"/>
        </w:rPr>
        <w:tab/>
      </w:r>
      <w:r w:rsidR="00D55C25" w:rsidRPr="00416D5A">
        <w:rPr>
          <w:iCs w:val="0"/>
          <w:snapToGrid w:val="0"/>
          <w:kern w:val="22"/>
          <w:lang w:val="ru-RU"/>
        </w:rPr>
        <w:t>Меры по оказанию поддержки созданию и развитию потенциала (статья 22) и меры по повышению осведомленности о важности генетических ресурсов и связанных с ними традиционных знаний (статья 21)</w:t>
      </w:r>
    </w:p>
    <w:p w14:paraId="148C522D" w14:textId="684689A3" w:rsidR="002C2A9A" w:rsidRPr="00423487" w:rsidRDefault="00D55C25" w:rsidP="002C2A9A">
      <w:pPr>
        <w:numPr>
          <w:ilvl w:val="0"/>
          <w:numId w:val="20"/>
        </w:numPr>
        <w:tabs>
          <w:tab w:val="clear" w:pos="360"/>
        </w:tabs>
        <w:spacing w:after="120"/>
        <w:rPr>
          <w:szCs w:val="22"/>
          <w:lang w:val="ru-RU"/>
        </w:rPr>
      </w:pPr>
      <w:r w:rsidRPr="00423487">
        <w:rPr>
          <w:color w:val="000000"/>
          <w:kern w:val="22"/>
          <w:lang w:val="ru-RU"/>
        </w:rPr>
        <w:t xml:space="preserve">Рабочая группа II рассмотрела </w:t>
      </w:r>
      <w:r w:rsidR="00BC0F4E" w:rsidRPr="00423487">
        <w:rPr>
          <w:lang w:val="ru-RU"/>
        </w:rPr>
        <w:t>пункт 8 повестки дня НП</w:t>
      </w:r>
      <w:r w:rsidRPr="00423487">
        <w:rPr>
          <w:color w:val="000000"/>
          <w:kern w:val="22"/>
          <w:lang w:val="ru-RU"/>
        </w:rPr>
        <w:t xml:space="preserve"> на своем первом </w:t>
      </w:r>
      <w:r w:rsidR="001109A0">
        <w:rPr>
          <w:color w:val="000000"/>
          <w:kern w:val="22"/>
          <w:lang w:val="ru-RU"/>
        </w:rPr>
        <w:t>совещании</w:t>
      </w:r>
      <w:r w:rsidRPr="00423487">
        <w:rPr>
          <w:color w:val="000000"/>
          <w:kern w:val="22"/>
          <w:lang w:val="ru-RU"/>
        </w:rPr>
        <w:t xml:space="preserve"> 7</w:t>
      </w:r>
      <w:r w:rsidR="00BC0F4E" w:rsidRPr="00423487">
        <w:rPr>
          <w:color w:val="000000"/>
          <w:kern w:val="22"/>
          <w:lang w:val="ru-RU"/>
        </w:rPr>
        <w:t> </w:t>
      </w:r>
      <w:r w:rsidRPr="00423487">
        <w:rPr>
          <w:color w:val="000000"/>
          <w:kern w:val="22"/>
          <w:lang w:val="ru-RU"/>
        </w:rPr>
        <w:t xml:space="preserve">декабря 2022 года. </w:t>
      </w:r>
      <w:r w:rsidR="00343A83" w:rsidRPr="00423487">
        <w:rPr>
          <w:color w:val="000000"/>
          <w:kern w:val="22"/>
          <w:lang w:val="ru-RU"/>
        </w:rPr>
        <w:t>При</w:t>
      </w:r>
      <w:r w:rsidRPr="00423487">
        <w:rPr>
          <w:color w:val="000000"/>
          <w:kern w:val="22"/>
          <w:lang w:val="ru-RU"/>
        </w:rPr>
        <w:t xml:space="preserve"> рассмотрени</w:t>
      </w:r>
      <w:r w:rsidR="00343A83" w:rsidRPr="00423487">
        <w:rPr>
          <w:color w:val="000000"/>
          <w:kern w:val="22"/>
          <w:lang w:val="ru-RU"/>
        </w:rPr>
        <w:t>и</w:t>
      </w:r>
      <w:r w:rsidRPr="00423487">
        <w:rPr>
          <w:color w:val="000000"/>
          <w:kern w:val="22"/>
          <w:lang w:val="ru-RU"/>
        </w:rPr>
        <w:t xml:space="preserve"> данного пункта Рабочей группе был представлен доклад о ходе осуществления мер по оказанию поддержки созданию потенциала и повышению осведомленности (статьи 22 и 21) (CBD/NP/MOP/4/5). Ей также были представлены записки Исполнительного секретаря по следующим вопросам: обзор инициатив по созданию и развитию потенциала, </w:t>
      </w:r>
      <w:r w:rsidR="00CB3FE4" w:rsidRPr="00423487">
        <w:rPr>
          <w:color w:val="000000"/>
          <w:kern w:val="22"/>
          <w:lang w:val="ru-RU"/>
        </w:rPr>
        <w:t>направленных на оказание</w:t>
      </w:r>
      <w:r w:rsidRPr="00423487">
        <w:rPr>
          <w:color w:val="000000"/>
          <w:kern w:val="22"/>
          <w:lang w:val="ru-RU"/>
        </w:rPr>
        <w:t xml:space="preserve"> </w:t>
      </w:r>
      <w:r w:rsidR="00CB3FE4" w:rsidRPr="00423487">
        <w:rPr>
          <w:color w:val="000000"/>
          <w:kern w:val="22"/>
          <w:lang w:val="ru-RU"/>
        </w:rPr>
        <w:t>странам непосредственной</w:t>
      </w:r>
      <w:r w:rsidRPr="00423487">
        <w:rPr>
          <w:color w:val="000000"/>
          <w:kern w:val="22"/>
          <w:lang w:val="ru-RU"/>
        </w:rPr>
        <w:t xml:space="preserve"> поддержк</w:t>
      </w:r>
      <w:r w:rsidR="00CB3FE4" w:rsidRPr="00423487">
        <w:rPr>
          <w:color w:val="000000"/>
          <w:kern w:val="22"/>
          <w:lang w:val="ru-RU"/>
        </w:rPr>
        <w:t>и</w:t>
      </w:r>
      <w:r w:rsidRPr="00423487">
        <w:rPr>
          <w:color w:val="000000"/>
          <w:kern w:val="22"/>
          <w:lang w:val="ru-RU"/>
        </w:rPr>
        <w:t xml:space="preserve"> в осуществлении Нагойского протокола (CBD/NP/MOP/4/INF/1), обзор инструментов и ресурсов для </w:t>
      </w:r>
      <w:r w:rsidR="00CB3FE4" w:rsidRPr="00423487">
        <w:rPr>
          <w:color w:val="000000"/>
          <w:kern w:val="22"/>
          <w:lang w:val="ru-RU"/>
        </w:rPr>
        <w:t>создания</w:t>
      </w:r>
      <w:r w:rsidRPr="00423487">
        <w:rPr>
          <w:color w:val="000000"/>
          <w:kern w:val="22"/>
          <w:lang w:val="ru-RU"/>
        </w:rPr>
        <w:t xml:space="preserve"> потенциала в области </w:t>
      </w:r>
      <w:r w:rsidR="00BC0F4E" w:rsidRPr="00423487">
        <w:rPr>
          <w:color w:val="000000"/>
          <w:kern w:val="22"/>
          <w:lang w:val="ru-RU"/>
        </w:rPr>
        <w:t>регулирования</w:t>
      </w:r>
      <w:r w:rsidR="00CB3FE4" w:rsidRPr="00423487">
        <w:rPr>
          <w:color w:val="000000"/>
          <w:kern w:val="22"/>
          <w:lang w:val="ru-RU"/>
        </w:rPr>
        <w:t xml:space="preserve"> </w:t>
      </w:r>
      <w:r w:rsidRPr="00423487">
        <w:rPr>
          <w:color w:val="000000"/>
          <w:kern w:val="22"/>
          <w:lang w:val="ru-RU"/>
        </w:rPr>
        <w:t>доступ</w:t>
      </w:r>
      <w:r w:rsidR="00B95DBF" w:rsidRPr="00423487">
        <w:rPr>
          <w:color w:val="000000"/>
          <w:kern w:val="22"/>
          <w:lang w:val="ru-RU"/>
        </w:rPr>
        <w:t>а</w:t>
      </w:r>
      <w:r w:rsidRPr="00423487">
        <w:rPr>
          <w:color w:val="000000"/>
          <w:kern w:val="22"/>
          <w:lang w:val="ru-RU"/>
        </w:rPr>
        <w:t xml:space="preserve"> и совместного использования выгод (CBD/NP/MOP/4/INF/2)</w:t>
      </w:r>
      <w:r w:rsidR="002716EE">
        <w:rPr>
          <w:color w:val="000000"/>
          <w:kern w:val="22"/>
          <w:lang w:val="ru-RU"/>
        </w:rPr>
        <w:t xml:space="preserve"> и</w:t>
      </w:r>
      <w:r w:rsidRPr="00423487">
        <w:rPr>
          <w:color w:val="000000"/>
          <w:kern w:val="22"/>
          <w:lang w:val="ru-RU"/>
        </w:rPr>
        <w:t xml:space="preserve"> отзывы </w:t>
      </w:r>
      <w:r w:rsidR="00CB3FE4" w:rsidRPr="00423487">
        <w:rPr>
          <w:color w:val="000000"/>
          <w:kern w:val="22"/>
          <w:lang w:val="ru-RU"/>
        </w:rPr>
        <w:t>о наборе инструментальных средств для коммуникации, просвещения и информирования общественности (КПИО)</w:t>
      </w:r>
      <w:r w:rsidRPr="00423487">
        <w:rPr>
          <w:color w:val="000000"/>
          <w:kern w:val="22"/>
          <w:lang w:val="ru-RU"/>
        </w:rPr>
        <w:t>, включая соображения, касающиеся доступ</w:t>
      </w:r>
      <w:r w:rsidR="00B95DBF" w:rsidRPr="00423487">
        <w:rPr>
          <w:color w:val="000000"/>
          <w:kern w:val="22"/>
          <w:lang w:val="ru-RU"/>
        </w:rPr>
        <w:t>а</w:t>
      </w:r>
      <w:r w:rsidRPr="00423487">
        <w:rPr>
          <w:color w:val="000000"/>
          <w:kern w:val="22"/>
          <w:lang w:val="ru-RU"/>
        </w:rPr>
        <w:t xml:space="preserve"> и совместного использования выгод (</w:t>
      </w:r>
      <w:r w:rsidR="00CB3FE4" w:rsidRPr="00423487">
        <w:rPr>
          <w:color w:val="000000"/>
          <w:kern w:val="22"/>
          <w:lang w:val="ru-RU"/>
        </w:rPr>
        <w:t>набор инструментальных средств для КПИО</w:t>
      </w:r>
      <w:r w:rsidRPr="00423487">
        <w:rPr>
          <w:color w:val="000000"/>
          <w:kern w:val="22"/>
          <w:lang w:val="ru-RU"/>
        </w:rPr>
        <w:t>), и обновленн</w:t>
      </w:r>
      <w:r w:rsidR="00B95DBF" w:rsidRPr="00423487">
        <w:rPr>
          <w:color w:val="000000"/>
          <w:kern w:val="22"/>
          <w:lang w:val="ru-RU"/>
        </w:rPr>
        <w:t xml:space="preserve">ые сведения </w:t>
      </w:r>
      <w:r w:rsidRPr="00423487">
        <w:rPr>
          <w:color w:val="000000"/>
          <w:kern w:val="22"/>
          <w:lang w:val="ru-RU"/>
        </w:rPr>
        <w:t>о мерах по повышению осведомленности (CBD/NP/MOP/4/INF/3).</w:t>
      </w:r>
    </w:p>
    <w:p w14:paraId="663948A2" w14:textId="04FD9501" w:rsidR="001B74B1" w:rsidRPr="00423487" w:rsidRDefault="00786B02" w:rsidP="008944AD">
      <w:pPr>
        <w:numPr>
          <w:ilvl w:val="0"/>
          <w:numId w:val="20"/>
        </w:numPr>
        <w:tabs>
          <w:tab w:val="clear" w:pos="360"/>
        </w:tabs>
        <w:spacing w:after="120"/>
        <w:rPr>
          <w:szCs w:val="22"/>
          <w:lang w:val="ru-RU"/>
        </w:rPr>
      </w:pPr>
      <w:r w:rsidRPr="00423487">
        <w:rPr>
          <w:szCs w:val="22"/>
          <w:lang w:val="ru-RU"/>
        </w:rPr>
        <w:t xml:space="preserve">С заявлениями выступили представители </w:t>
      </w:r>
      <w:r w:rsidR="0010592C">
        <w:rPr>
          <w:szCs w:val="22"/>
          <w:lang w:val="ru-RU"/>
        </w:rPr>
        <w:t xml:space="preserve">Европейского союза и </w:t>
      </w:r>
      <w:r w:rsidR="0010592C" w:rsidRPr="00423487">
        <w:rPr>
          <w:szCs w:val="22"/>
          <w:lang w:val="ru-RU"/>
        </w:rPr>
        <w:t xml:space="preserve">его </w:t>
      </w:r>
      <w:r w:rsidR="0010592C">
        <w:rPr>
          <w:szCs w:val="22"/>
          <w:lang w:val="ru-RU"/>
        </w:rPr>
        <w:t xml:space="preserve">27 </w:t>
      </w:r>
      <w:r w:rsidR="0010592C" w:rsidRPr="00423487">
        <w:rPr>
          <w:szCs w:val="22"/>
          <w:lang w:val="ru-RU"/>
        </w:rPr>
        <w:t>государств-членов</w:t>
      </w:r>
      <w:r w:rsidR="0010592C">
        <w:rPr>
          <w:szCs w:val="22"/>
          <w:lang w:val="ru-RU"/>
        </w:rPr>
        <w:t xml:space="preserve">, </w:t>
      </w:r>
      <w:r w:rsidRPr="00423487">
        <w:rPr>
          <w:szCs w:val="22"/>
          <w:lang w:val="ru-RU"/>
        </w:rPr>
        <w:t>Индии и Соединенного Королевства Великобритании и Северной Ирландии.</w:t>
      </w:r>
    </w:p>
    <w:p w14:paraId="3EA46936" w14:textId="085D13AB" w:rsidR="001B74B1" w:rsidRPr="00423487" w:rsidRDefault="00786B02" w:rsidP="008944AD">
      <w:pPr>
        <w:numPr>
          <w:ilvl w:val="0"/>
          <w:numId w:val="20"/>
        </w:numPr>
        <w:tabs>
          <w:tab w:val="clear" w:pos="360"/>
        </w:tabs>
        <w:spacing w:after="120"/>
        <w:rPr>
          <w:szCs w:val="22"/>
          <w:lang w:val="ru-RU"/>
        </w:rPr>
      </w:pPr>
      <w:r w:rsidRPr="00423487">
        <w:rPr>
          <w:szCs w:val="22"/>
          <w:lang w:val="ru-RU"/>
        </w:rPr>
        <w:t xml:space="preserve">Рабочая группа </w:t>
      </w:r>
      <w:r w:rsidR="00B60222" w:rsidRPr="00423487">
        <w:rPr>
          <w:szCs w:val="22"/>
          <w:lang w:val="ru-RU"/>
        </w:rPr>
        <w:t>согласилась с тем</w:t>
      </w:r>
      <w:r w:rsidRPr="00423487">
        <w:rPr>
          <w:szCs w:val="22"/>
          <w:lang w:val="ru-RU"/>
        </w:rPr>
        <w:t xml:space="preserve">, что Председатель подготовит для рассмотрения ею пересмотренный проект решения с учетом </w:t>
      </w:r>
      <w:r w:rsidR="00DC0FA8">
        <w:rPr>
          <w:szCs w:val="22"/>
          <w:lang w:val="ru-RU"/>
        </w:rPr>
        <w:t>сделанных</w:t>
      </w:r>
      <w:r w:rsidR="00DC0FA8" w:rsidRPr="00423487">
        <w:rPr>
          <w:szCs w:val="22"/>
          <w:lang w:val="ru-RU"/>
        </w:rPr>
        <w:t xml:space="preserve"> </w:t>
      </w:r>
      <w:r w:rsidRPr="00423487">
        <w:rPr>
          <w:szCs w:val="22"/>
          <w:lang w:val="ru-RU"/>
        </w:rPr>
        <w:t>заявлений.</w:t>
      </w:r>
    </w:p>
    <w:p w14:paraId="446507D8" w14:textId="798B81BE" w:rsidR="008944AD" w:rsidRPr="00423487" w:rsidRDefault="001109A0" w:rsidP="001109A0">
      <w:pPr>
        <w:numPr>
          <w:ilvl w:val="0"/>
          <w:numId w:val="20"/>
        </w:numPr>
        <w:tabs>
          <w:tab w:val="clear" w:pos="360"/>
        </w:tabs>
        <w:spacing w:after="120"/>
        <w:rPr>
          <w:szCs w:val="22"/>
          <w:lang w:val="ru-RU"/>
        </w:rPr>
      </w:pPr>
      <w:r w:rsidRPr="001109A0">
        <w:rPr>
          <w:szCs w:val="22"/>
          <w:lang w:val="ru-RU"/>
        </w:rPr>
        <w:t xml:space="preserve">На своем пятом совещании, состоявшемся 9 декабря, рабочая группа рассмотрела пересмотренный проект решения, представленный Председателем, и одобрила его для </w:t>
      </w:r>
      <w:r w:rsidR="00747725">
        <w:rPr>
          <w:szCs w:val="22"/>
          <w:lang w:val="ru-RU"/>
        </w:rPr>
        <w:t>передачи</w:t>
      </w:r>
      <w:r w:rsidRPr="001109A0">
        <w:rPr>
          <w:szCs w:val="22"/>
          <w:lang w:val="ru-RU"/>
        </w:rPr>
        <w:t xml:space="preserve"> пленарному заседанию в качестве проекта решения CBD/NP/MOP/4/L.5.</w:t>
      </w:r>
    </w:p>
    <w:p w14:paraId="72EAD164" w14:textId="77777777" w:rsidR="00BE432B" w:rsidRPr="00423487" w:rsidRDefault="00BC0F4E" w:rsidP="00BE432B">
      <w:pPr>
        <w:pStyle w:val="Heading2"/>
        <w:suppressLineNumbers/>
        <w:shd w:val="clear" w:color="auto" w:fill="C6D9F1" w:themeFill="text2" w:themeFillTint="33"/>
        <w:tabs>
          <w:tab w:val="clear" w:pos="720"/>
        </w:tabs>
        <w:suppressAutoHyphens/>
        <w:kinsoku w:val="0"/>
        <w:overflowPunct w:val="0"/>
        <w:autoSpaceDE w:val="0"/>
        <w:autoSpaceDN w:val="0"/>
        <w:spacing w:before="240"/>
        <w:ind w:left="1985" w:hanging="1418"/>
        <w:jc w:val="left"/>
        <w:rPr>
          <w:i/>
          <w:iCs w:val="0"/>
          <w:snapToGrid w:val="0"/>
          <w:kern w:val="22"/>
          <w:lang w:val="ru-RU"/>
        </w:rPr>
      </w:pPr>
      <w:r w:rsidRPr="00423487">
        <w:rPr>
          <w:snapToGrid w:val="0"/>
          <w:kern w:val="22"/>
          <w:szCs w:val="22"/>
          <w:lang w:val="ru-RU"/>
        </w:rPr>
        <w:t>Пункт 9 повестки дня НП</w:t>
      </w:r>
      <w:r w:rsidR="00BE432B" w:rsidRPr="00423487">
        <w:rPr>
          <w:iCs w:val="0"/>
          <w:snapToGrid w:val="0"/>
          <w:kern w:val="22"/>
          <w:lang w:val="ru-RU"/>
        </w:rPr>
        <w:t>.</w:t>
      </w:r>
      <w:r w:rsidR="00BE432B" w:rsidRPr="00423487">
        <w:rPr>
          <w:snapToGrid w:val="0"/>
          <w:kern w:val="22"/>
          <w:szCs w:val="22"/>
          <w:lang w:val="ru-RU"/>
        </w:rPr>
        <w:tab/>
      </w:r>
      <w:r w:rsidR="00786B02" w:rsidRPr="00423487">
        <w:rPr>
          <w:iCs w:val="0"/>
          <w:snapToGrid w:val="0"/>
          <w:kern w:val="22"/>
          <w:lang w:val="ru-RU"/>
        </w:rPr>
        <w:t>Механизм посредничества для регулирования доступа к генетическим ресурсам и совместного использования вы</w:t>
      </w:r>
      <w:r w:rsidR="00CA3C92">
        <w:rPr>
          <w:iCs w:val="0"/>
          <w:snapToGrid w:val="0"/>
          <w:kern w:val="22"/>
          <w:lang w:val="ru-RU"/>
        </w:rPr>
        <w:t>год и обмен информацией (статья </w:t>
      </w:r>
      <w:r w:rsidR="00786B02" w:rsidRPr="00423487">
        <w:rPr>
          <w:iCs w:val="0"/>
          <w:snapToGrid w:val="0"/>
          <w:kern w:val="22"/>
          <w:lang w:val="ru-RU"/>
        </w:rPr>
        <w:t>14)</w:t>
      </w:r>
    </w:p>
    <w:p w14:paraId="356FE70F" w14:textId="77777777" w:rsidR="00BE432B" w:rsidRPr="00423487" w:rsidRDefault="00786B02" w:rsidP="00BE432B">
      <w:pPr>
        <w:numPr>
          <w:ilvl w:val="0"/>
          <w:numId w:val="20"/>
        </w:numPr>
        <w:tabs>
          <w:tab w:val="clear" w:pos="360"/>
        </w:tabs>
        <w:spacing w:after="120"/>
        <w:rPr>
          <w:szCs w:val="22"/>
          <w:lang w:val="ru-RU"/>
        </w:rPr>
      </w:pPr>
      <w:r w:rsidRPr="00423487">
        <w:rPr>
          <w:color w:val="000000"/>
          <w:kern w:val="22"/>
          <w:lang w:val="ru-RU"/>
        </w:rPr>
        <w:t xml:space="preserve">Рабочая группа II рассмотрела </w:t>
      </w:r>
      <w:r w:rsidR="00BC0F4E" w:rsidRPr="00423487">
        <w:rPr>
          <w:lang w:val="ru-RU"/>
        </w:rPr>
        <w:t>пункт 9 повестки дня НП</w:t>
      </w:r>
      <w:r w:rsidRPr="00423487">
        <w:rPr>
          <w:color w:val="000000"/>
          <w:kern w:val="22"/>
          <w:lang w:val="ru-RU"/>
        </w:rPr>
        <w:t xml:space="preserve"> на своем первом </w:t>
      </w:r>
      <w:r w:rsidR="00C5428C">
        <w:rPr>
          <w:color w:val="000000"/>
          <w:kern w:val="22"/>
          <w:lang w:val="ru-RU"/>
        </w:rPr>
        <w:t>совещании</w:t>
      </w:r>
      <w:r w:rsidRPr="00423487">
        <w:rPr>
          <w:color w:val="000000"/>
          <w:kern w:val="22"/>
          <w:lang w:val="ru-RU"/>
        </w:rPr>
        <w:t xml:space="preserve"> 7</w:t>
      </w:r>
      <w:r w:rsidR="00BC0F4E" w:rsidRPr="00423487">
        <w:rPr>
          <w:color w:val="000000"/>
          <w:kern w:val="22"/>
          <w:lang w:val="ru-RU"/>
        </w:rPr>
        <w:t> </w:t>
      </w:r>
      <w:r w:rsidRPr="00423487">
        <w:rPr>
          <w:color w:val="000000"/>
          <w:kern w:val="22"/>
          <w:lang w:val="ru-RU"/>
        </w:rPr>
        <w:t xml:space="preserve">декабря 2022 года. </w:t>
      </w:r>
      <w:r w:rsidR="00343A83" w:rsidRPr="00423487">
        <w:rPr>
          <w:color w:val="000000"/>
          <w:kern w:val="22"/>
          <w:lang w:val="ru-RU"/>
        </w:rPr>
        <w:t>При</w:t>
      </w:r>
      <w:r w:rsidRPr="00423487">
        <w:rPr>
          <w:color w:val="000000"/>
          <w:kern w:val="22"/>
          <w:lang w:val="ru-RU"/>
        </w:rPr>
        <w:t xml:space="preserve"> рассмотрени</w:t>
      </w:r>
      <w:r w:rsidR="00343A83" w:rsidRPr="00423487">
        <w:rPr>
          <w:color w:val="000000"/>
          <w:kern w:val="22"/>
          <w:lang w:val="ru-RU"/>
        </w:rPr>
        <w:t>и</w:t>
      </w:r>
      <w:r w:rsidRPr="00423487">
        <w:rPr>
          <w:color w:val="000000"/>
          <w:kern w:val="22"/>
          <w:lang w:val="ru-RU"/>
        </w:rPr>
        <w:t xml:space="preserve"> данного пункта Рабочей группе были представлены проект решения по </w:t>
      </w:r>
      <w:r w:rsidR="00737484" w:rsidRPr="00423487">
        <w:rPr>
          <w:color w:val="000000"/>
          <w:kern w:val="22"/>
          <w:lang w:val="ru-RU"/>
        </w:rPr>
        <w:t>этому</w:t>
      </w:r>
      <w:r w:rsidRPr="00423487">
        <w:rPr>
          <w:color w:val="000000"/>
          <w:kern w:val="22"/>
          <w:lang w:val="ru-RU"/>
        </w:rPr>
        <w:t xml:space="preserve"> вопросу, приведенный в сборнике проектов решений (CBD/NP/MOP/4/1/Add.5), а также записка Исполнительного секретаря, содержащая доклад о </w:t>
      </w:r>
      <w:r w:rsidR="00737484" w:rsidRPr="00423487">
        <w:rPr>
          <w:color w:val="000000"/>
          <w:kern w:val="22"/>
          <w:lang w:val="ru-RU"/>
        </w:rPr>
        <w:t>результатах</w:t>
      </w:r>
      <w:r w:rsidRPr="00423487">
        <w:rPr>
          <w:color w:val="000000"/>
          <w:kern w:val="22"/>
          <w:lang w:val="ru-RU"/>
        </w:rPr>
        <w:t xml:space="preserve"> работы Механизм</w:t>
      </w:r>
      <w:r w:rsidR="00737484" w:rsidRPr="00423487">
        <w:rPr>
          <w:color w:val="000000"/>
          <w:kern w:val="22"/>
          <w:lang w:val="ru-RU"/>
        </w:rPr>
        <w:t>а</w:t>
      </w:r>
      <w:r w:rsidRPr="00423487">
        <w:rPr>
          <w:color w:val="000000"/>
          <w:kern w:val="22"/>
          <w:lang w:val="ru-RU"/>
        </w:rPr>
        <w:t xml:space="preserve"> посредничества для регулирования доступа к генетическим ресурсам и совместного использования выгод (CBD/NP/MOP/4/6) и доклад </w:t>
      </w:r>
      <w:r w:rsidR="00737484" w:rsidRPr="00423487">
        <w:rPr>
          <w:color w:val="000000"/>
          <w:kern w:val="22"/>
          <w:lang w:val="ru-RU"/>
        </w:rPr>
        <w:t xml:space="preserve">о работе четвертого совещания </w:t>
      </w:r>
      <w:r w:rsidRPr="00423487">
        <w:rPr>
          <w:color w:val="000000"/>
          <w:kern w:val="22"/>
          <w:lang w:val="ru-RU"/>
        </w:rPr>
        <w:t>Неофициального консультативного комитета Механизма посредничества для регулирования доступа к генетическим ресурсам и совместного использования выгод (CBD/NP/ABSCH-IAC/2019/1/3).</w:t>
      </w:r>
    </w:p>
    <w:p w14:paraId="20FFFC7F" w14:textId="4D85CD0B" w:rsidR="0061729D" w:rsidRPr="00423487" w:rsidRDefault="00737484" w:rsidP="008944AD">
      <w:pPr>
        <w:numPr>
          <w:ilvl w:val="0"/>
          <w:numId w:val="20"/>
        </w:numPr>
        <w:tabs>
          <w:tab w:val="clear" w:pos="360"/>
        </w:tabs>
        <w:spacing w:after="120"/>
        <w:rPr>
          <w:szCs w:val="22"/>
          <w:lang w:val="ru-RU"/>
        </w:rPr>
      </w:pPr>
      <w:r w:rsidRPr="00423487">
        <w:rPr>
          <w:szCs w:val="22"/>
          <w:lang w:val="ru-RU"/>
        </w:rPr>
        <w:t xml:space="preserve">С заявлениями выступили представители Аргентины, Европейского </w:t>
      </w:r>
      <w:r w:rsidR="0010592C">
        <w:rPr>
          <w:szCs w:val="22"/>
          <w:lang w:val="ru-RU"/>
        </w:rPr>
        <w:t xml:space="preserve">и </w:t>
      </w:r>
      <w:r w:rsidR="0010592C" w:rsidRPr="00423487">
        <w:rPr>
          <w:szCs w:val="22"/>
          <w:lang w:val="ru-RU"/>
        </w:rPr>
        <w:t xml:space="preserve">его </w:t>
      </w:r>
      <w:r w:rsidR="0010592C">
        <w:rPr>
          <w:szCs w:val="22"/>
          <w:lang w:val="ru-RU"/>
        </w:rPr>
        <w:t xml:space="preserve">27 </w:t>
      </w:r>
      <w:r w:rsidR="0010592C" w:rsidRPr="00423487">
        <w:rPr>
          <w:szCs w:val="22"/>
          <w:lang w:val="ru-RU"/>
        </w:rPr>
        <w:t>государств-членов</w:t>
      </w:r>
      <w:r w:rsidR="0010592C">
        <w:rPr>
          <w:szCs w:val="22"/>
          <w:lang w:val="ru-RU"/>
        </w:rPr>
        <w:t xml:space="preserve">, </w:t>
      </w:r>
      <w:r w:rsidRPr="00423487">
        <w:rPr>
          <w:szCs w:val="22"/>
          <w:lang w:val="ru-RU"/>
        </w:rPr>
        <w:t>Индии, Кении, Объединенной Республики Танзани</w:t>
      </w:r>
      <w:r w:rsidR="00C646A1">
        <w:rPr>
          <w:szCs w:val="22"/>
          <w:lang w:val="ru-RU"/>
        </w:rPr>
        <w:t>и</w:t>
      </w:r>
      <w:r w:rsidRPr="00423487">
        <w:rPr>
          <w:szCs w:val="22"/>
          <w:lang w:val="ru-RU"/>
        </w:rPr>
        <w:t>, Соединенного Королевства Великобритании и Северной Ирландии, Швейцарии и Южной Африки.</w:t>
      </w:r>
    </w:p>
    <w:p w14:paraId="17866A02" w14:textId="01B18FDB" w:rsidR="0061729D" w:rsidRPr="00423487" w:rsidRDefault="00737484" w:rsidP="008944AD">
      <w:pPr>
        <w:numPr>
          <w:ilvl w:val="0"/>
          <w:numId w:val="20"/>
        </w:numPr>
        <w:tabs>
          <w:tab w:val="clear" w:pos="360"/>
        </w:tabs>
        <w:spacing w:after="120"/>
        <w:rPr>
          <w:szCs w:val="22"/>
          <w:lang w:val="ru-RU"/>
        </w:rPr>
      </w:pPr>
      <w:r w:rsidRPr="00423487">
        <w:rPr>
          <w:szCs w:val="22"/>
          <w:lang w:val="ru-RU"/>
        </w:rPr>
        <w:t xml:space="preserve">Рабочая группа </w:t>
      </w:r>
      <w:r w:rsidR="00B60222" w:rsidRPr="00423487">
        <w:rPr>
          <w:szCs w:val="22"/>
          <w:lang w:val="ru-RU"/>
        </w:rPr>
        <w:t>согласилась с тем</w:t>
      </w:r>
      <w:r w:rsidRPr="00423487">
        <w:rPr>
          <w:szCs w:val="22"/>
          <w:lang w:val="ru-RU"/>
        </w:rPr>
        <w:t>, что Председатель подготовит для рассмотрения ею пересмотренный проект решения с учетом</w:t>
      </w:r>
      <w:r w:rsidR="00E811E5">
        <w:rPr>
          <w:szCs w:val="22"/>
          <w:lang w:val="ru-RU"/>
        </w:rPr>
        <w:t xml:space="preserve"> сделанных</w:t>
      </w:r>
      <w:r w:rsidRPr="00423487">
        <w:rPr>
          <w:szCs w:val="22"/>
          <w:lang w:val="ru-RU"/>
        </w:rPr>
        <w:t xml:space="preserve"> заявлений.</w:t>
      </w:r>
    </w:p>
    <w:p w14:paraId="1A9D8859" w14:textId="2B41759E" w:rsidR="008944AD" w:rsidRPr="00423487" w:rsidRDefault="005C5D13" w:rsidP="00FB6B55">
      <w:pPr>
        <w:numPr>
          <w:ilvl w:val="0"/>
          <w:numId w:val="20"/>
        </w:numPr>
        <w:tabs>
          <w:tab w:val="clear" w:pos="360"/>
        </w:tabs>
        <w:spacing w:after="120"/>
        <w:rPr>
          <w:szCs w:val="22"/>
          <w:lang w:val="ru-RU"/>
        </w:rPr>
      </w:pPr>
      <w:r w:rsidRPr="005C5D13">
        <w:rPr>
          <w:szCs w:val="22"/>
          <w:lang w:val="ru-RU"/>
        </w:rPr>
        <w:t xml:space="preserve">На своем пятом совещании, состоявшемся 9 декабря, рабочая группа рассмотрела пересмотренный проект решения, представленный Председателем, и одобрила его для </w:t>
      </w:r>
      <w:r w:rsidR="00747725">
        <w:rPr>
          <w:szCs w:val="22"/>
          <w:lang w:val="ru-RU"/>
        </w:rPr>
        <w:t>передачи</w:t>
      </w:r>
      <w:r w:rsidRPr="005C5D13">
        <w:rPr>
          <w:szCs w:val="22"/>
          <w:lang w:val="ru-RU"/>
        </w:rPr>
        <w:t xml:space="preserve"> пленарному заседанию в качестве проекта решения CBD/NP/MOP/4/L.3.</w:t>
      </w:r>
    </w:p>
    <w:p w14:paraId="28848BF6" w14:textId="77777777" w:rsidR="007274A0" w:rsidRPr="00423487" w:rsidRDefault="00BC0F4E" w:rsidP="007274A0">
      <w:pPr>
        <w:pStyle w:val="Heading2"/>
        <w:suppressLineNumbers/>
        <w:shd w:val="clear" w:color="auto" w:fill="C6D9F1" w:themeFill="text2" w:themeFillTint="33"/>
        <w:tabs>
          <w:tab w:val="clear" w:pos="720"/>
        </w:tabs>
        <w:suppressAutoHyphens/>
        <w:kinsoku w:val="0"/>
        <w:overflowPunct w:val="0"/>
        <w:autoSpaceDE w:val="0"/>
        <w:autoSpaceDN w:val="0"/>
        <w:spacing w:before="240"/>
        <w:ind w:left="1985" w:hanging="1418"/>
        <w:jc w:val="left"/>
        <w:rPr>
          <w:i/>
          <w:iCs w:val="0"/>
          <w:snapToGrid w:val="0"/>
          <w:kern w:val="22"/>
          <w:lang w:val="ru-RU"/>
        </w:rPr>
      </w:pPr>
      <w:r w:rsidRPr="00423487">
        <w:rPr>
          <w:snapToGrid w:val="0"/>
          <w:kern w:val="22"/>
          <w:szCs w:val="22"/>
          <w:lang w:val="ru-RU"/>
        </w:rPr>
        <w:t>Пункт 10 повестки дня НП</w:t>
      </w:r>
      <w:r w:rsidR="007274A0" w:rsidRPr="00423487">
        <w:rPr>
          <w:iCs w:val="0"/>
          <w:snapToGrid w:val="0"/>
          <w:kern w:val="22"/>
          <w:lang w:val="ru-RU"/>
        </w:rPr>
        <w:t>.</w:t>
      </w:r>
      <w:r w:rsidR="007274A0" w:rsidRPr="00423487">
        <w:rPr>
          <w:snapToGrid w:val="0"/>
          <w:kern w:val="22"/>
          <w:szCs w:val="22"/>
          <w:lang w:val="ru-RU"/>
        </w:rPr>
        <w:tab/>
      </w:r>
      <w:r w:rsidR="00737484" w:rsidRPr="00423487">
        <w:rPr>
          <w:iCs w:val="0"/>
          <w:snapToGrid w:val="0"/>
          <w:kern w:val="22"/>
          <w:lang w:val="ru-RU"/>
        </w:rPr>
        <w:t>Мониторинг и отчетность (статья 29)</w:t>
      </w:r>
    </w:p>
    <w:p w14:paraId="7FFA16BC" w14:textId="77777777" w:rsidR="0046448E" w:rsidRPr="00423487" w:rsidRDefault="00737484" w:rsidP="0046448E">
      <w:pPr>
        <w:numPr>
          <w:ilvl w:val="0"/>
          <w:numId w:val="20"/>
        </w:numPr>
        <w:tabs>
          <w:tab w:val="clear" w:pos="360"/>
        </w:tabs>
        <w:spacing w:after="120"/>
        <w:rPr>
          <w:rFonts w:cstheme="minorHAnsi"/>
          <w:lang w:val="ru-RU"/>
        </w:rPr>
      </w:pPr>
      <w:r w:rsidRPr="00423487">
        <w:rPr>
          <w:rFonts w:cstheme="minorHAnsi"/>
          <w:lang w:val="ru-RU"/>
        </w:rPr>
        <w:t xml:space="preserve">Рабочая группа II рассмотрела </w:t>
      </w:r>
      <w:r w:rsidR="00BC0F4E" w:rsidRPr="00423487">
        <w:rPr>
          <w:lang w:val="ru-RU"/>
        </w:rPr>
        <w:t>пункт 10 повестки дня НП</w:t>
      </w:r>
      <w:r w:rsidR="00BC0F4E" w:rsidRPr="00423487">
        <w:rPr>
          <w:color w:val="000000"/>
          <w:kern w:val="22"/>
          <w:lang w:val="ru-RU"/>
        </w:rPr>
        <w:t xml:space="preserve"> </w:t>
      </w:r>
      <w:r w:rsidRPr="00423487">
        <w:rPr>
          <w:rFonts w:cstheme="minorHAnsi"/>
          <w:lang w:val="ru-RU"/>
        </w:rPr>
        <w:t xml:space="preserve">на своем первом </w:t>
      </w:r>
      <w:r w:rsidR="0024436D">
        <w:rPr>
          <w:rFonts w:cstheme="minorHAnsi"/>
          <w:lang w:val="ru-RU"/>
        </w:rPr>
        <w:t>совещании</w:t>
      </w:r>
      <w:r w:rsidRPr="00423487">
        <w:rPr>
          <w:rFonts w:cstheme="minorHAnsi"/>
          <w:lang w:val="ru-RU"/>
        </w:rPr>
        <w:t xml:space="preserve"> 7</w:t>
      </w:r>
      <w:r w:rsidR="00BC0F4E" w:rsidRPr="00423487">
        <w:rPr>
          <w:rFonts w:cstheme="minorHAnsi"/>
          <w:lang w:val="ru-RU"/>
        </w:rPr>
        <w:t> </w:t>
      </w:r>
      <w:r w:rsidRPr="00423487">
        <w:rPr>
          <w:rFonts w:cstheme="minorHAnsi"/>
          <w:lang w:val="ru-RU"/>
        </w:rPr>
        <w:t xml:space="preserve">декабря 2022 года. </w:t>
      </w:r>
      <w:r w:rsidR="00343A83" w:rsidRPr="00423487">
        <w:rPr>
          <w:rFonts w:cstheme="minorHAnsi"/>
          <w:lang w:val="ru-RU"/>
        </w:rPr>
        <w:t>При</w:t>
      </w:r>
      <w:r w:rsidRPr="00423487">
        <w:rPr>
          <w:rFonts w:cstheme="minorHAnsi"/>
          <w:lang w:val="ru-RU"/>
        </w:rPr>
        <w:t xml:space="preserve"> рассмотрени</w:t>
      </w:r>
      <w:r w:rsidR="00343A83" w:rsidRPr="00423487">
        <w:rPr>
          <w:rFonts w:cstheme="minorHAnsi"/>
          <w:lang w:val="ru-RU"/>
        </w:rPr>
        <w:t>и</w:t>
      </w:r>
      <w:r w:rsidRPr="00423487">
        <w:rPr>
          <w:rFonts w:cstheme="minorHAnsi"/>
          <w:lang w:val="ru-RU"/>
        </w:rPr>
        <w:t xml:space="preserve"> </w:t>
      </w:r>
      <w:r w:rsidR="00343A83" w:rsidRPr="00423487">
        <w:rPr>
          <w:rFonts w:cstheme="minorHAnsi"/>
          <w:lang w:val="ru-RU"/>
        </w:rPr>
        <w:t>данного</w:t>
      </w:r>
      <w:r w:rsidRPr="00423487">
        <w:rPr>
          <w:rFonts w:cstheme="minorHAnsi"/>
          <w:lang w:val="ru-RU"/>
        </w:rPr>
        <w:t xml:space="preserve"> пункта </w:t>
      </w:r>
      <w:r w:rsidR="00343A83" w:rsidRPr="00423487">
        <w:rPr>
          <w:rFonts w:cstheme="minorHAnsi"/>
          <w:lang w:val="ru-RU"/>
        </w:rPr>
        <w:t>Р</w:t>
      </w:r>
      <w:r w:rsidRPr="00423487">
        <w:rPr>
          <w:rFonts w:cstheme="minorHAnsi"/>
          <w:lang w:val="ru-RU"/>
        </w:rPr>
        <w:t>абочей группе был</w:t>
      </w:r>
      <w:r w:rsidR="00343A83" w:rsidRPr="00423487">
        <w:rPr>
          <w:rFonts w:cstheme="minorHAnsi"/>
          <w:lang w:val="ru-RU"/>
        </w:rPr>
        <w:t>и</w:t>
      </w:r>
      <w:r w:rsidRPr="00423487">
        <w:rPr>
          <w:rFonts w:cstheme="minorHAnsi"/>
          <w:lang w:val="ru-RU"/>
        </w:rPr>
        <w:t xml:space="preserve"> представлен</w:t>
      </w:r>
      <w:r w:rsidR="00343A83" w:rsidRPr="00423487">
        <w:rPr>
          <w:rFonts w:cstheme="minorHAnsi"/>
          <w:lang w:val="ru-RU"/>
        </w:rPr>
        <w:t>ы</w:t>
      </w:r>
      <w:r w:rsidRPr="00423487">
        <w:rPr>
          <w:rFonts w:cstheme="minorHAnsi"/>
          <w:lang w:val="ru-RU"/>
        </w:rPr>
        <w:t xml:space="preserve"> проект решения по данному вопросу, </w:t>
      </w:r>
      <w:r w:rsidR="00343A83" w:rsidRPr="00423487">
        <w:rPr>
          <w:rFonts w:cstheme="minorHAnsi"/>
          <w:lang w:val="ru-RU"/>
        </w:rPr>
        <w:t>приведенный</w:t>
      </w:r>
      <w:r w:rsidRPr="00423487">
        <w:rPr>
          <w:rFonts w:cstheme="minorHAnsi"/>
          <w:lang w:val="ru-RU"/>
        </w:rPr>
        <w:t xml:space="preserve"> в </w:t>
      </w:r>
      <w:r w:rsidR="00343A83" w:rsidRPr="00423487">
        <w:rPr>
          <w:rFonts w:cstheme="minorHAnsi"/>
          <w:lang w:val="ru-RU"/>
        </w:rPr>
        <w:t>сборнике</w:t>
      </w:r>
      <w:r w:rsidRPr="00423487">
        <w:rPr>
          <w:rFonts w:cstheme="minorHAnsi"/>
          <w:lang w:val="ru-RU"/>
        </w:rPr>
        <w:t xml:space="preserve"> проектов решений </w:t>
      </w:r>
      <w:r w:rsidRPr="00423487">
        <w:rPr>
          <w:rFonts w:cstheme="minorHAnsi"/>
          <w:lang w:val="ru-RU"/>
        </w:rPr>
        <w:lastRenderedPageBreak/>
        <w:t>(CBD/NP/MOP/4/1/Add.5), а также записки Исполнительного секретаря</w:t>
      </w:r>
      <w:r w:rsidR="00BC0F4E" w:rsidRPr="00423487">
        <w:rPr>
          <w:rFonts w:cstheme="minorHAnsi"/>
          <w:lang w:val="ru-RU"/>
        </w:rPr>
        <w:t xml:space="preserve"> о</w:t>
      </w:r>
      <w:r w:rsidRPr="00423487">
        <w:rPr>
          <w:rFonts w:cstheme="minorHAnsi"/>
          <w:lang w:val="ru-RU"/>
        </w:rPr>
        <w:t xml:space="preserve"> мониторинг</w:t>
      </w:r>
      <w:r w:rsidR="00BC0F4E" w:rsidRPr="00423487">
        <w:rPr>
          <w:rFonts w:cstheme="minorHAnsi"/>
          <w:lang w:val="ru-RU"/>
        </w:rPr>
        <w:t>е</w:t>
      </w:r>
      <w:r w:rsidRPr="00423487">
        <w:rPr>
          <w:rFonts w:cstheme="minorHAnsi"/>
          <w:lang w:val="ru-RU"/>
        </w:rPr>
        <w:t xml:space="preserve"> и отчетности (статья 29) (CBD/NP/MOP/4/7) и </w:t>
      </w:r>
      <w:r w:rsidR="00C059EB" w:rsidRPr="00423487">
        <w:rPr>
          <w:rFonts w:cstheme="minorHAnsi"/>
          <w:lang w:val="ru-RU"/>
        </w:rPr>
        <w:t xml:space="preserve">об </w:t>
      </w:r>
      <w:r w:rsidR="00343A83" w:rsidRPr="00423487">
        <w:rPr>
          <w:rFonts w:cstheme="minorHAnsi"/>
          <w:lang w:val="ru-RU"/>
        </w:rPr>
        <w:t>изменени</w:t>
      </w:r>
      <w:r w:rsidR="00BC0F4E" w:rsidRPr="00423487">
        <w:rPr>
          <w:rFonts w:cstheme="minorHAnsi"/>
          <w:lang w:val="ru-RU"/>
        </w:rPr>
        <w:t>ях</w:t>
      </w:r>
      <w:r w:rsidR="00343A83" w:rsidRPr="00423487">
        <w:rPr>
          <w:rFonts w:cstheme="minorHAnsi"/>
          <w:lang w:val="ru-RU"/>
        </w:rPr>
        <w:t xml:space="preserve">, </w:t>
      </w:r>
      <w:r w:rsidRPr="00423487">
        <w:rPr>
          <w:rFonts w:cstheme="minorHAnsi"/>
          <w:lang w:val="ru-RU"/>
        </w:rPr>
        <w:t>внесенных в формат первого национального доклада в рамках Нагойского протокола (CBD/NP/MOP/4/INF/5).</w:t>
      </w:r>
    </w:p>
    <w:p w14:paraId="3847173E" w14:textId="3CF4C0C4" w:rsidR="003E36B4" w:rsidRPr="00423487" w:rsidRDefault="00343A83" w:rsidP="0046448E">
      <w:pPr>
        <w:numPr>
          <w:ilvl w:val="0"/>
          <w:numId w:val="20"/>
        </w:numPr>
        <w:tabs>
          <w:tab w:val="clear" w:pos="360"/>
        </w:tabs>
        <w:spacing w:after="120"/>
        <w:rPr>
          <w:szCs w:val="22"/>
          <w:lang w:val="ru-RU"/>
        </w:rPr>
      </w:pPr>
      <w:r w:rsidRPr="00423487">
        <w:rPr>
          <w:lang w:val="ru-RU"/>
        </w:rPr>
        <w:t xml:space="preserve">С заявлениями выступили представители Аргентины, Демократической Республики Конго (от имени африканских государств), Европейского союза </w:t>
      </w:r>
      <w:r w:rsidR="0010592C">
        <w:rPr>
          <w:szCs w:val="22"/>
          <w:lang w:val="ru-RU"/>
        </w:rPr>
        <w:t xml:space="preserve">и </w:t>
      </w:r>
      <w:r w:rsidR="0010592C" w:rsidRPr="00423487">
        <w:rPr>
          <w:szCs w:val="22"/>
          <w:lang w:val="ru-RU"/>
        </w:rPr>
        <w:t xml:space="preserve">его </w:t>
      </w:r>
      <w:r w:rsidR="0010592C">
        <w:rPr>
          <w:szCs w:val="22"/>
          <w:lang w:val="ru-RU"/>
        </w:rPr>
        <w:t xml:space="preserve">27 </w:t>
      </w:r>
      <w:r w:rsidR="0010592C" w:rsidRPr="00423487">
        <w:rPr>
          <w:szCs w:val="22"/>
          <w:lang w:val="ru-RU"/>
        </w:rPr>
        <w:t>государств-членов</w:t>
      </w:r>
      <w:r w:rsidRPr="00423487">
        <w:rPr>
          <w:lang w:val="ru-RU"/>
        </w:rPr>
        <w:t>, Индии, Кении, Кот-д'Ивуара, Малави, Соединенного Королевства</w:t>
      </w:r>
      <w:r w:rsidRPr="00423487">
        <w:rPr>
          <w:szCs w:val="22"/>
          <w:lang w:val="ru-RU"/>
        </w:rPr>
        <w:t xml:space="preserve"> Великобритании и Северной Ирландии</w:t>
      </w:r>
      <w:r w:rsidRPr="00423487">
        <w:rPr>
          <w:lang w:val="ru-RU"/>
        </w:rPr>
        <w:t>, Южной Африки и Японии.</w:t>
      </w:r>
    </w:p>
    <w:p w14:paraId="1A538390" w14:textId="2FEF3F53" w:rsidR="003E36B4" w:rsidRPr="00423487" w:rsidRDefault="00343A83" w:rsidP="003E36B4">
      <w:pPr>
        <w:numPr>
          <w:ilvl w:val="0"/>
          <w:numId w:val="20"/>
        </w:numPr>
        <w:tabs>
          <w:tab w:val="clear" w:pos="360"/>
        </w:tabs>
        <w:spacing w:after="120"/>
        <w:rPr>
          <w:szCs w:val="22"/>
          <w:lang w:val="ru-RU"/>
        </w:rPr>
      </w:pPr>
      <w:r w:rsidRPr="00423487">
        <w:rPr>
          <w:szCs w:val="22"/>
          <w:lang w:val="ru-RU"/>
        </w:rPr>
        <w:t xml:space="preserve">Рабочая группа </w:t>
      </w:r>
      <w:r w:rsidR="00B60222" w:rsidRPr="00423487">
        <w:rPr>
          <w:szCs w:val="22"/>
          <w:lang w:val="ru-RU"/>
        </w:rPr>
        <w:t>согласилась с тем</w:t>
      </w:r>
      <w:r w:rsidRPr="00423487">
        <w:rPr>
          <w:szCs w:val="22"/>
          <w:lang w:val="ru-RU"/>
        </w:rPr>
        <w:t xml:space="preserve">, что Председатель подготовит для рассмотрения ею пересмотренный проект решения с учетом </w:t>
      </w:r>
      <w:r w:rsidR="00DC0FA8">
        <w:rPr>
          <w:szCs w:val="22"/>
          <w:lang w:val="ru-RU"/>
        </w:rPr>
        <w:t>сделанных</w:t>
      </w:r>
      <w:r w:rsidR="00DC0FA8" w:rsidRPr="00423487">
        <w:rPr>
          <w:szCs w:val="22"/>
          <w:lang w:val="ru-RU"/>
        </w:rPr>
        <w:t xml:space="preserve"> </w:t>
      </w:r>
      <w:r w:rsidRPr="00423487">
        <w:rPr>
          <w:szCs w:val="22"/>
          <w:lang w:val="ru-RU"/>
        </w:rPr>
        <w:t>заявлений.</w:t>
      </w:r>
      <w:r w:rsidR="003E36B4" w:rsidRPr="00423487">
        <w:rPr>
          <w:szCs w:val="22"/>
          <w:lang w:val="ru-RU"/>
        </w:rPr>
        <w:t xml:space="preserve"> </w:t>
      </w:r>
    </w:p>
    <w:p w14:paraId="10EADD38" w14:textId="3EE9F191" w:rsidR="008944AD" w:rsidRPr="00423487" w:rsidRDefault="00166B05" w:rsidP="00166B05">
      <w:pPr>
        <w:numPr>
          <w:ilvl w:val="0"/>
          <w:numId w:val="20"/>
        </w:numPr>
        <w:tabs>
          <w:tab w:val="clear" w:pos="360"/>
        </w:tabs>
        <w:spacing w:after="120"/>
        <w:rPr>
          <w:szCs w:val="22"/>
          <w:lang w:val="ru-RU"/>
        </w:rPr>
      </w:pPr>
      <w:r w:rsidRPr="00166B05">
        <w:rPr>
          <w:szCs w:val="22"/>
          <w:lang w:val="ru-RU"/>
        </w:rPr>
        <w:t xml:space="preserve">На своем пятом совещании, состоявшемся 9 декабря, рабочая </w:t>
      </w:r>
      <w:r w:rsidRPr="001774F1">
        <w:rPr>
          <w:szCs w:val="22"/>
          <w:lang w:val="ru-RU"/>
        </w:rPr>
        <w:t xml:space="preserve">группа </w:t>
      </w:r>
      <w:r w:rsidRPr="00166B05">
        <w:rPr>
          <w:szCs w:val="22"/>
          <w:lang w:val="ru-RU"/>
        </w:rPr>
        <w:t xml:space="preserve">рассмотрела пересмотренный проект решения, представленный Председателем, и одобрила его для </w:t>
      </w:r>
      <w:r w:rsidR="00747725">
        <w:rPr>
          <w:szCs w:val="22"/>
          <w:lang w:val="ru-RU"/>
        </w:rPr>
        <w:t>передачи</w:t>
      </w:r>
      <w:r w:rsidRPr="00166B05">
        <w:rPr>
          <w:szCs w:val="22"/>
          <w:lang w:val="ru-RU"/>
        </w:rPr>
        <w:t xml:space="preserve"> пленарному заседанию в качестве проекта решения CBD/NP/MOP/4/L.6.</w:t>
      </w:r>
    </w:p>
    <w:p w14:paraId="1D355FC6" w14:textId="77777777" w:rsidR="007274A0" w:rsidRPr="00423487" w:rsidRDefault="00C059EB" w:rsidP="007274A0">
      <w:pPr>
        <w:pStyle w:val="Heading2"/>
        <w:suppressLineNumbers/>
        <w:shd w:val="clear" w:color="auto" w:fill="C6D9F1" w:themeFill="text2" w:themeFillTint="33"/>
        <w:tabs>
          <w:tab w:val="clear" w:pos="720"/>
        </w:tabs>
        <w:suppressAutoHyphens/>
        <w:kinsoku w:val="0"/>
        <w:overflowPunct w:val="0"/>
        <w:autoSpaceDE w:val="0"/>
        <w:autoSpaceDN w:val="0"/>
        <w:spacing w:before="240"/>
        <w:ind w:left="1985" w:hanging="1418"/>
        <w:jc w:val="left"/>
        <w:rPr>
          <w:i/>
          <w:iCs w:val="0"/>
          <w:snapToGrid w:val="0"/>
          <w:kern w:val="22"/>
          <w:lang w:val="ru-RU"/>
        </w:rPr>
      </w:pPr>
      <w:r w:rsidRPr="00423487">
        <w:rPr>
          <w:snapToGrid w:val="0"/>
          <w:kern w:val="22"/>
          <w:szCs w:val="22"/>
          <w:lang w:val="ru-RU"/>
        </w:rPr>
        <w:t>Пункт 11 повестки дня НП</w:t>
      </w:r>
      <w:r w:rsidR="007274A0" w:rsidRPr="00423487">
        <w:rPr>
          <w:iCs w:val="0"/>
          <w:snapToGrid w:val="0"/>
          <w:kern w:val="22"/>
          <w:lang w:val="ru-RU"/>
        </w:rPr>
        <w:t>.</w:t>
      </w:r>
      <w:r w:rsidR="007274A0" w:rsidRPr="00423487">
        <w:rPr>
          <w:snapToGrid w:val="0"/>
          <w:kern w:val="22"/>
          <w:szCs w:val="22"/>
          <w:lang w:val="ru-RU"/>
        </w:rPr>
        <w:tab/>
      </w:r>
      <w:r w:rsidR="00343A83" w:rsidRPr="00423487">
        <w:rPr>
          <w:iCs w:val="0"/>
          <w:snapToGrid w:val="0"/>
          <w:kern w:val="22"/>
          <w:lang w:val="ru-RU"/>
        </w:rPr>
        <w:t>Сотрудничество с другими международными организациями, конвенциями и инициативами</w:t>
      </w:r>
    </w:p>
    <w:p w14:paraId="23A7EBC6" w14:textId="7A2458FA" w:rsidR="007274A0" w:rsidRPr="00423487" w:rsidRDefault="00206682" w:rsidP="007274A0">
      <w:pPr>
        <w:numPr>
          <w:ilvl w:val="0"/>
          <w:numId w:val="20"/>
        </w:numPr>
        <w:tabs>
          <w:tab w:val="clear" w:pos="360"/>
        </w:tabs>
        <w:spacing w:after="120"/>
        <w:rPr>
          <w:szCs w:val="22"/>
          <w:lang w:val="ru-RU"/>
        </w:rPr>
      </w:pPr>
      <w:r w:rsidRPr="00423487">
        <w:rPr>
          <w:color w:val="000000"/>
          <w:kern w:val="22"/>
          <w:lang w:val="ru-RU"/>
        </w:rPr>
        <w:t xml:space="preserve">Рабочая группа II рассмотрела </w:t>
      </w:r>
      <w:r w:rsidR="00C059EB" w:rsidRPr="00423487">
        <w:rPr>
          <w:lang w:val="ru-RU"/>
        </w:rPr>
        <w:t>пункт 11 повестки дня НП</w:t>
      </w:r>
      <w:r w:rsidRPr="00423487">
        <w:rPr>
          <w:color w:val="000000"/>
          <w:kern w:val="22"/>
          <w:lang w:val="ru-RU"/>
        </w:rPr>
        <w:t xml:space="preserve"> на своем третьем </w:t>
      </w:r>
      <w:r w:rsidR="0050345B">
        <w:rPr>
          <w:color w:val="000000"/>
          <w:kern w:val="22"/>
          <w:lang w:val="ru-RU"/>
        </w:rPr>
        <w:t>совещании</w:t>
      </w:r>
      <w:r w:rsidRPr="00423487">
        <w:rPr>
          <w:color w:val="000000"/>
          <w:kern w:val="22"/>
          <w:lang w:val="ru-RU"/>
        </w:rPr>
        <w:t xml:space="preserve"> 8</w:t>
      </w:r>
      <w:r w:rsidR="00C059EB" w:rsidRPr="00423487">
        <w:rPr>
          <w:color w:val="000000"/>
          <w:kern w:val="22"/>
          <w:lang w:val="ru-RU"/>
        </w:rPr>
        <w:t> </w:t>
      </w:r>
      <w:r w:rsidRPr="00423487">
        <w:rPr>
          <w:color w:val="000000"/>
          <w:kern w:val="22"/>
          <w:lang w:val="ru-RU"/>
        </w:rPr>
        <w:t>декабря 2022 года. При рассмотрении данного пункта Рабочей группе были представлены записка Исполнительного секретаря о сотрудничестве с другими конвенциями, международными организациями и инициативами (CBD/NP/MOP/4/8), а также записка Исполнительного секретаря, содержащая дополнительную информацию о международных процессах, связанных с регулированием доступа к генетическим ресурсам и совместного использования выгод (CBD/NP/MOP/4/INF/4).</w:t>
      </w:r>
    </w:p>
    <w:p w14:paraId="7C0CD149" w14:textId="60BA8980" w:rsidR="000C3F6C" w:rsidRPr="00423487" w:rsidRDefault="00206682" w:rsidP="008944AD">
      <w:pPr>
        <w:numPr>
          <w:ilvl w:val="0"/>
          <w:numId w:val="20"/>
        </w:numPr>
        <w:tabs>
          <w:tab w:val="clear" w:pos="360"/>
        </w:tabs>
        <w:spacing w:after="120"/>
        <w:rPr>
          <w:szCs w:val="22"/>
          <w:lang w:val="ru-RU"/>
        </w:rPr>
      </w:pPr>
      <w:r w:rsidRPr="00423487">
        <w:rPr>
          <w:szCs w:val="22"/>
          <w:lang w:val="ru-RU"/>
        </w:rPr>
        <w:t xml:space="preserve">Рабочая группа приняла к сведению </w:t>
      </w:r>
      <w:r w:rsidR="002716EE">
        <w:rPr>
          <w:szCs w:val="22"/>
          <w:lang w:val="ru-RU"/>
        </w:rPr>
        <w:t xml:space="preserve">представленную </w:t>
      </w:r>
      <w:r w:rsidRPr="00423487">
        <w:rPr>
          <w:szCs w:val="22"/>
          <w:lang w:val="ru-RU"/>
        </w:rPr>
        <w:t>информацию.</w:t>
      </w:r>
    </w:p>
    <w:p w14:paraId="12C5CCDE" w14:textId="77777777" w:rsidR="00B02079" w:rsidRPr="00416D5A" w:rsidRDefault="00C059EB" w:rsidP="00A33343">
      <w:pPr>
        <w:pStyle w:val="Heading2"/>
        <w:suppressLineNumbers/>
        <w:shd w:val="clear" w:color="auto" w:fill="C6D9F1" w:themeFill="text2" w:themeFillTint="33"/>
        <w:tabs>
          <w:tab w:val="clear" w:pos="720"/>
        </w:tabs>
        <w:suppressAutoHyphens/>
        <w:kinsoku w:val="0"/>
        <w:overflowPunct w:val="0"/>
        <w:autoSpaceDE w:val="0"/>
        <w:autoSpaceDN w:val="0"/>
        <w:spacing w:before="240"/>
        <w:ind w:left="1985" w:hanging="1418"/>
        <w:jc w:val="left"/>
        <w:rPr>
          <w:iCs w:val="0"/>
          <w:snapToGrid w:val="0"/>
          <w:kern w:val="22"/>
          <w:lang w:val="ru-RU"/>
        </w:rPr>
      </w:pPr>
      <w:r w:rsidRPr="00416D5A">
        <w:rPr>
          <w:iCs w:val="0"/>
          <w:snapToGrid w:val="0"/>
          <w:kern w:val="22"/>
          <w:lang w:val="ru-RU"/>
        </w:rPr>
        <w:t>Пункт 15 повестки дня НП</w:t>
      </w:r>
      <w:r w:rsidR="00B02079" w:rsidRPr="00416D5A">
        <w:rPr>
          <w:iCs w:val="0"/>
          <w:snapToGrid w:val="0"/>
          <w:kern w:val="22"/>
          <w:lang w:val="ru-RU"/>
        </w:rPr>
        <w:t>.</w:t>
      </w:r>
      <w:r w:rsidR="00B02079" w:rsidRPr="00416D5A">
        <w:rPr>
          <w:iCs w:val="0"/>
          <w:snapToGrid w:val="0"/>
          <w:kern w:val="22"/>
          <w:lang w:val="ru-RU"/>
        </w:rPr>
        <w:tab/>
      </w:r>
      <w:r w:rsidR="00206682" w:rsidRPr="00416D5A">
        <w:rPr>
          <w:iCs w:val="0"/>
          <w:snapToGrid w:val="0"/>
          <w:kern w:val="22"/>
          <w:lang w:val="ru-RU"/>
        </w:rPr>
        <w:t xml:space="preserve">Специализированные международные документы, регулирующие доступ к генетическим ресурсам и совместное использование выгод в контексте пункта 4 статьи 4 </w:t>
      </w:r>
      <w:proofErr w:type="spellStart"/>
      <w:r w:rsidR="00206682" w:rsidRPr="00416D5A">
        <w:rPr>
          <w:iCs w:val="0"/>
          <w:snapToGrid w:val="0"/>
          <w:kern w:val="22"/>
          <w:lang w:val="ru-RU"/>
        </w:rPr>
        <w:t>Нагойского</w:t>
      </w:r>
      <w:proofErr w:type="spellEnd"/>
      <w:r w:rsidR="00206682" w:rsidRPr="00416D5A">
        <w:rPr>
          <w:iCs w:val="0"/>
          <w:snapToGrid w:val="0"/>
          <w:kern w:val="22"/>
          <w:lang w:val="ru-RU"/>
        </w:rPr>
        <w:t xml:space="preserve"> протокола</w:t>
      </w:r>
    </w:p>
    <w:p w14:paraId="49511120" w14:textId="0AF2DDB1" w:rsidR="00B02079" w:rsidRPr="00423487" w:rsidRDefault="00206682" w:rsidP="00B02079">
      <w:pPr>
        <w:numPr>
          <w:ilvl w:val="0"/>
          <w:numId w:val="20"/>
        </w:numPr>
        <w:tabs>
          <w:tab w:val="clear" w:pos="360"/>
        </w:tabs>
        <w:spacing w:after="120"/>
        <w:rPr>
          <w:szCs w:val="22"/>
          <w:lang w:val="ru-RU"/>
        </w:rPr>
      </w:pPr>
      <w:r w:rsidRPr="00423487">
        <w:rPr>
          <w:color w:val="000000"/>
          <w:kern w:val="22"/>
          <w:lang w:val="ru-RU"/>
        </w:rPr>
        <w:t xml:space="preserve">Рабочая группа II рассмотрела </w:t>
      </w:r>
      <w:r w:rsidR="00C059EB" w:rsidRPr="00423487">
        <w:rPr>
          <w:lang w:val="ru-RU"/>
        </w:rPr>
        <w:t>пункт 15 повестки дня НП</w:t>
      </w:r>
      <w:r w:rsidR="00C059EB" w:rsidRPr="00423487">
        <w:rPr>
          <w:color w:val="000000"/>
          <w:kern w:val="22"/>
          <w:lang w:val="ru-RU"/>
        </w:rPr>
        <w:t xml:space="preserve"> </w:t>
      </w:r>
      <w:r w:rsidRPr="00423487">
        <w:rPr>
          <w:color w:val="000000"/>
          <w:kern w:val="22"/>
          <w:lang w:val="ru-RU"/>
        </w:rPr>
        <w:t xml:space="preserve">на своем третьем </w:t>
      </w:r>
      <w:r w:rsidR="0014118C">
        <w:rPr>
          <w:color w:val="000000"/>
          <w:kern w:val="22"/>
          <w:lang w:val="ru-RU"/>
        </w:rPr>
        <w:t>совещании</w:t>
      </w:r>
      <w:r w:rsidR="0014118C" w:rsidRPr="00423487">
        <w:rPr>
          <w:color w:val="000000"/>
          <w:kern w:val="22"/>
          <w:lang w:val="ru-RU"/>
        </w:rPr>
        <w:t xml:space="preserve"> </w:t>
      </w:r>
      <w:r w:rsidRPr="00423487">
        <w:rPr>
          <w:color w:val="000000"/>
          <w:kern w:val="22"/>
          <w:lang w:val="ru-RU"/>
        </w:rPr>
        <w:t>8</w:t>
      </w:r>
      <w:r w:rsidR="00C059EB" w:rsidRPr="00423487">
        <w:rPr>
          <w:color w:val="000000"/>
          <w:kern w:val="22"/>
          <w:lang w:val="ru-RU"/>
        </w:rPr>
        <w:t> </w:t>
      </w:r>
      <w:r w:rsidRPr="00423487">
        <w:rPr>
          <w:color w:val="000000"/>
          <w:kern w:val="22"/>
          <w:lang w:val="ru-RU"/>
        </w:rPr>
        <w:t xml:space="preserve">декабря 2022 года. При рассмотрении данного пункта Рабочей группе был представлен проект решения по </w:t>
      </w:r>
      <w:r w:rsidR="00087800" w:rsidRPr="00423487">
        <w:rPr>
          <w:color w:val="000000"/>
          <w:kern w:val="22"/>
          <w:lang w:val="ru-RU"/>
        </w:rPr>
        <w:t>этому</w:t>
      </w:r>
      <w:r w:rsidRPr="00423487">
        <w:rPr>
          <w:color w:val="000000"/>
          <w:kern w:val="22"/>
          <w:lang w:val="ru-RU"/>
        </w:rPr>
        <w:t xml:space="preserve"> вопросу, </w:t>
      </w:r>
      <w:r w:rsidR="00D40CBD">
        <w:rPr>
          <w:color w:val="000000"/>
          <w:kern w:val="22"/>
          <w:lang w:val="ru-RU"/>
        </w:rPr>
        <w:t>соответствующий тексту</w:t>
      </w:r>
      <w:r w:rsidRPr="00423487">
        <w:rPr>
          <w:color w:val="000000"/>
          <w:kern w:val="22"/>
          <w:lang w:val="ru-RU"/>
        </w:rPr>
        <w:t xml:space="preserve"> рекомендации 3/16 Вспомогательного органа по осуществлению и </w:t>
      </w:r>
      <w:r w:rsidR="00087800" w:rsidRPr="00423487">
        <w:rPr>
          <w:color w:val="000000"/>
          <w:kern w:val="22"/>
          <w:lang w:val="ru-RU"/>
        </w:rPr>
        <w:t>приведенный</w:t>
      </w:r>
      <w:r w:rsidRPr="00423487">
        <w:rPr>
          <w:color w:val="000000"/>
          <w:kern w:val="22"/>
          <w:lang w:val="ru-RU"/>
        </w:rPr>
        <w:t xml:space="preserve"> в </w:t>
      </w:r>
      <w:r w:rsidR="00087800" w:rsidRPr="00423487">
        <w:rPr>
          <w:color w:val="000000"/>
          <w:kern w:val="22"/>
          <w:lang w:val="ru-RU"/>
        </w:rPr>
        <w:t>сборнике</w:t>
      </w:r>
      <w:r w:rsidRPr="00423487">
        <w:rPr>
          <w:color w:val="000000"/>
          <w:kern w:val="22"/>
          <w:lang w:val="ru-RU"/>
        </w:rPr>
        <w:t xml:space="preserve"> проектов решений (CBD/NP/MOP/4/1/Add.5).</w:t>
      </w:r>
    </w:p>
    <w:p w14:paraId="460AE678" w14:textId="6FD96D45" w:rsidR="000C3F6C" w:rsidRPr="00423487" w:rsidRDefault="00087800" w:rsidP="008944AD">
      <w:pPr>
        <w:numPr>
          <w:ilvl w:val="0"/>
          <w:numId w:val="20"/>
        </w:numPr>
        <w:tabs>
          <w:tab w:val="clear" w:pos="360"/>
        </w:tabs>
        <w:spacing w:after="120"/>
        <w:rPr>
          <w:szCs w:val="22"/>
          <w:lang w:val="ru-RU"/>
        </w:rPr>
      </w:pPr>
      <w:r w:rsidRPr="00423487">
        <w:rPr>
          <w:szCs w:val="22"/>
          <w:lang w:val="ru-RU"/>
        </w:rPr>
        <w:t xml:space="preserve">С заявлениями выступили представители Бразилии, Европейского союза </w:t>
      </w:r>
      <w:r w:rsidR="0010592C">
        <w:rPr>
          <w:szCs w:val="22"/>
          <w:lang w:val="ru-RU"/>
        </w:rPr>
        <w:t xml:space="preserve">и </w:t>
      </w:r>
      <w:r w:rsidR="0010592C" w:rsidRPr="00423487">
        <w:rPr>
          <w:szCs w:val="22"/>
          <w:lang w:val="ru-RU"/>
        </w:rPr>
        <w:t xml:space="preserve">его </w:t>
      </w:r>
      <w:r w:rsidR="0010592C">
        <w:rPr>
          <w:szCs w:val="22"/>
          <w:lang w:val="ru-RU"/>
        </w:rPr>
        <w:t xml:space="preserve">27 </w:t>
      </w:r>
      <w:r w:rsidR="0010592C" w:rsidRPr="00423487">
        <w:rPr>
          <w:szCs w:val="22"/>
          <w:lang w:val="ru-RU"/>
        </w:rPr>
        <w:t>государств-членов</w:t>
      </w:r>
      <w:r w:rsidRPr="00423487">
        <w:rPr>
          <w:szCs w:val="22"/>
          <w:lang w:val="ru-RU"/>
        </w:rPr>
        <w:t>, Китая, Мексики, Намибии, Норвегии, Республики Корея, Соединенного Королевства Великобритании и Северной Ирландии, Швейцарии и Японии.</w:t>
      </w:r>
    </w:p>
    <w:p w14:paraId="010F47E1" w14:textId="77777777" w:rsidR="00FA1D7F" w:rsidRPr="00FA1D7F" w:rsidRDefault="00087800" w:rsidP="008944AD">
      <w:pPr>
        <w:numPr>
          <w:ilvl w:val="0"/>
          <w:numId w:val="20"/>
        </w:numPr>
        <w:tabs>
          <w:tab w:val="clear" w:pos="360"/>
        </w:tabs>
        <w:spacing w:after="120"/>
        <w:rPr>
          <w:szCs w:val="22"/>
          <w:lang w:val="ru-RU"/>
        </w:rPr>
      </w:pPr>
      <w:r w:rsidRPr="00423487">
        <w:rPr>
          <w:szCs w:val="22"/>
          <w:lang w:val="ru-RU"/>
        </w:rPr>
        <w:t xml:space="preserve">Рабочая группа </w:t>
      </w:r>
      <w:r w:rsidR="00B60222" w:rsidRPr="00423487">
        <w:rPr>
          <w:szCs w:val="22"/>
          <w:lang w:val="ru-RU"/>
        </w:rPr>
        <w:t xml:space="preserve">согласилась с тем, чтобы </w:t>
      </w:r>
      <w:r w:rsidRPr="00423487">
        <w:rPr>
          <w:szCs w:val="22"/>
          <w:lang w:val="ru-RU"/>
        </w:rPr>
        <w:t xml:space="preserve">учредить группу друзей Председателя </w:t>
      </w:r>
      <w:r w:rsidR="00D40CBD" w:rsidRPr="00D40CBD">
        <w:rPr>
          <w:color w:val="000000"/>
          <w:szCs w:val="22"/>
          <w:shd w:val="clear" w:color="auto" w:fill="FFFFFF"/>
          <w:lang w:val="ru-RU"/>
        </w:rPr>
        <w:t xml:space="preserve">для обсуждения этого вопроса </w:t>
      </w:r>
      <w:r w:rsidR="00D40CBD">
        <w:rPr>
          <w:color w:val="000000"/>
          <w:szCs w:val="22"/>
          <w:shd w:val="clear" w:color="auto" w:fill="FFFFFF"/>
          <w:lang w:val="ru-RU"/>
        </w:rPr>
        <w:t>под руководством</w:t>
      </w:r>
      <w:r w:rsidR="00D40CBD" w:rsidRPr="00D40CBD">
        <w:rPr>
          <w:color w:val="000000"/>
          <w:szCs w:val="22"/>
          <w:shd w:val="clear" w:color="auto" w:fill="FFFFFF"/>
          <w:lang w:val="ru-RU"/>
        </w:rPr>
        <w:t xml:space="preserve"> Мери </w:t>
      </w:r>
      <w:proofErr w:type="spellStart"/>
      <w:r w:rsidR="00D40CBD" w:rsidRPr="00D40CBD">
        <w:rPr>
          <w:color w:val="000000"/>
          <w:szCs w:val="22"/>
          <w:shd w:val="clear" w:color="auto" w:fill="FFFFFF"/>
          <w:lang w:val="ru-RU"/>
        </w:rPr>
        <w:t>Чиаччи</w:t>
      </w:r>
      <w:proofErr w:type="spellEnd"/>
      <w:r w:rsidR="00D40CBD" w:rsidRPr="00D40CBD">
        <w:rPr>
          <w:color w:val="000000"/>
          <w:szCs w:val="22"/>
          <w:shd w:val="clear" w:color="auto" w:fill="FFFFFF"/>
          <w:lang w:val="ru-RU"/>
        </w:rPr>
        <w:t xml:space="preserve"> (Европейский союз) и </w:t>
      </w:r>
      <w:proofErr w:type="spellStart"/>
      <w:r w:rsidR="00D40CBD" w:rsidRPr="00D40CBD">
        <w:rPr>
          <w:color w:val="000000"/>
          <w:szCs w:val="22"/>
          <w:shd w:val="clear" w:color="auto" w:fill="FFFFFF"/>
          <w:lang w:val="ru-RU"/>
        </w:rPr>
        <w:t>Пейшенс</w:t>
      </w:r>
      <w:proofErr w:type="spellEnd"/>
      <w:r w:rsidR="00D40CBD" w:rsidRPr="00D40CBD">
        <w:rPr>
          <w:color w:val="000000"/>
          <w:szCs w:val="22"/>
          <w:shd w:val="clear" w:color="auto" w:fill="FFFFFF"/>
          <w:lang w:val="ru-RU"/>
        </w:rPr>
        <w:t xml:space="preserve"> </w:t>
      </w:r>
      <w:proofErr w:type="spellStart"/>
      <w:r w:rsidR="00D40CBD" w:rsidRPr="00D40CBD">
        <w:rPr>
          <w:color w:val="000000"/>
          <w:szCs w:val="22"/>
          <w:shd w:val="clear" w:color="auto" w:fill="FFFFFF"/>
          <w:lang w:val="ru-RU"/>
        </w:rPr>
        <w:t>Гандивы</w:t>
      </w:r>
      <w:proofErr w:type="spellEnd"/>
      <w:r w:rsidR="00D40CBD" w:rsidRPr="00D40CBD">
        <w:rPr>
          <w:color w:val="000000"/>
          <w:szCs w:val="22"/>
          <w:shd w:val="clear" w:color="auto" w:fill="FFFFFF"/>
          <w:lang w:val="ru-RU"/>
        </w:rPr>
        <w:t xml:space="preserve"> (Зимбабве) и в составе </w:t>
      </w:r>
      <w:r w:rsidR="00D40CBD">
        <w:rPr>
          <w:color w:val="000000"/>
          <w:szCs w:val="22"/>
          <w:shd w:val="clear" w:color="auto" w:fill="FFFFFF"/>
          <w:lang w:val="ru-RU"/>
        </w:rPr>
        <w:t>выступивших</w:t>
      </w:r>
      <w:r w:rsidR="00D40CBD" w:rsidRPr="00D40CBD">
        <w:rPr>
          <w:color w:val="000000"/>
          <w:szCs w:val="22"/>
          <w:shd w:val="clear" w:color="auto" w:fill="FFFFFF"/>
          <w:lang w:val="ru-RU"/>
        </w:rPr>
        <w:t xml:space="preserve"> с заявлениями</w:t>
      </w:r>
      <w:r w:rsidR="00D40CBD">
        <w:rPr>
          <w:color w:val="000000"/>
          <w:szCs w:val="22"/>
          <w:shd w:val="clear" w:color="auto" w:fill="FFFFFF"/>
          <w:lang w:val="ru-RU"/>
        </w:rPr>
        <w:t xml:space="preserve"> представителями</w:t>
      </w:r>
      <w:r w:rsidR="00D40CBD" w:rsidRPr="00D40CBD">
        <w:rPr>
          <w:color w:val="000000"/>
          <w:szCs w:val="22"/>
          <w:shd w:val="clear" w:color="auto" w:fill="FFFFFF"/>
          <w:lang w:val="ru-RU"/>
        </w:rPr>
        <w:t>, а также других Сторон</w:t>
      </w:r>
      <w:r w:rsidR="00FA1D7F" w:rsidRPr="00FA1D7F">
        <w:rPr>
          <w:color w:val="000000"/>
          <w:szCs w:val="22"/>
          <w:shd w:val="clear" w:color="auto" w:fill="FFFFFF"/>
          <w:lang w:val="ru-RU"/>
        </w:rPr>
        <w:t>.</w:t>
      </w:r>
    </w:p>
    <w:p w14:paraId="2B386E60" w14:textId="7F6A4309" w:rsidR="004E6438" w:rsidRDefault="00FA1D7F" w:rsidP="008944AD">
      <w:pPr>
        <w:numPr>
          <w:ilvl w:val="0"/>
          <w:numId w:val="20"/>
        </w:numPr>
        <w:tabs>
          <w:tab w:val="clear" w:pos="360"/>
        </w:tabs>
        <w:spacing w:after="120"/>
        <w:rPr>
          <w:szCs w:val="22"/>
          <w:lang w:val="ru-RU"/>
        </w:rPr>
      </w:pPr>
      <w:r w:rsidRPr="00FA1D7F">
        <w:rPr>
          <w:szCs w:val="22"/>
          <w:lang w:val="ru-RU"/>
        </w:rPr>
        <w:t xml:space="preserve">На своем </w:t>
      </w:r>
      <w:r w:rsidR="00551B72">
        <w:rPr>
          <w:szCs w:val="22"/>
          <w:lang w:val="ru-RU"/>
        </w:rPr>
        <w:t>девятом</w:t>
      </w:r>
      <w:r w:rsidRPr="00FA1D7F">
        <w:rPr>
          <w:szCs w:val="22"/>
          <w:lang w:val="ru-RU"/>
        </w:rPr>
        <w:t xml:space="preserve"> </w:t>
      </w:r>
      <w:r w:rsidR="00551B72">
        <w:rPr>
          <w:szCs w:val="22"/>
          <w:lang w:val="ru-RU"/>
        </w:rPr>
        <w:t>совещании</w:t>
      </w:r>
      <w:r w:rsidRPr="00FA1D7F">
        <w:rPr>
          <w:szCs w:val="22"/>
          <w:lang w:val="ru-RU"/>
        </w:rPr>
        <w:t xml:space="preserve"> 16 декабря рабочая группа заслушала доклад со</w:t>
      </w:r>
      <w:r>
        <w:rPr>
          <w:szCs w:val="22"/>
          <w:lang w:val="ru-RU"/>
        </w:rPr>
        <w:t>руководителя</w:t>
      </w:r>
      <w:r w:rsidRPr="00FA1D7F">
        <w:rPr>
          <w:szCs w:val="22"/>
          <w:lang w:val="ru-RU"/>
        </w:rPr>
        <w:t xml:space="preserve"> группы друзей Председателя, который не смог урегулировать нерешенные вопросы.</w:t>
      </w:r>
      <w:r w:rsidR="00D40CBD">
        <w:rPr>
          <w:szCs w:val="22"/>
          <w:lang w:val="ru-RU"/>
        </w:rPr>
        <w:t xml:space="preserve"> </w:t>
      </w:r>
    </w:p>
    <w:p w14:paraId="39E59C30" w14:textId="517BC805" w:rsidR="00FA1D7F" w:rsidRDefault="00FA1D7F" w:rsidP="008944AD">
      <w:pPr>
        <w:numPr>
          <w:ilvl w:val="0"/>
          <w:numId w:val="20"/>
        </w:numPr>
        <w:tabs>
          <w:tab w:val="clear" w:pos="360"/>
        </w:tabs>
        <w:spacing w:after="120"/>
        <w:rPr>
          <w:szCs w:val="22"/>
          <w:lang w:val="ru-RU"/>
        </w:rPr>
      </w:pPr>
      <w:r w:rsidRPr="00FA1D7F">
        <w:rPr>
          <w:szCs w:val="22"/>
          <w:lang w:val="ru-RU"/>
        </w:rPr>
        <w:t>С заявлениями выступили представители Аргентины, Боливии (Многонационального Государства), Бразилии, Эфиопии (от имени африканских государств), Европейского союза</w:t>
      </w:r>
      <w:r w:rsidR="0010592C" w:rsidRPr="0010592C">
        <w:rPr>
          <w:szCs w:val="22"/>
          <w:lang w:val="ru-RU"/>
        </w:rPr>
        <w:t xml:space="preserve"> </w:t>
      </w:r>
      <w:r w:rsidR="0010592C">
        <w:rPr>
          <w:szCs w:val="22"/>
          <w:lang w:val="ru-RU"/>
        </w:rPr>
        <w:t xml:space="preserve">и </w:t>
      </w:r>
      <w:r w:rsidR="0010592C" w:rsidRPr="00423487">
        <w:rPr>
          <w:szCs w:val="22"/>
          <w:lang w:val="ru-RU"/>
        </w:rPr>
        <w:t xml:space="preserve">его </w:t>
      </w:r>
      <w:r w:rsidR="0010592C">
        <w:rPr>
          <w:szCs w:val="22"/>
          <w:lang w:val="ru-RU"/>
        </w:rPr>
        <w:t xml:space="preserve">27 </w:t>
      </w:r>
      <w:r w:rsidR="0010592C" w:rsidRPr="00423487">
        <w:rPr>
          <w:szCs w:val="22"/>
          <w:lang w:val="ru-RU"/>
        </w:rPr>
        <w:t>государств-членов</w:t>
      </w:r>
      <w:r w:rsidRPr="00FA1D7F">
        <w:rPr>
          <w:szCs w:val="22"/>
          <w:lang w:val="ru-RU"/>
        </w:rPr>
        <w:t>, Малави, Малайзии, Мексики, Намибии, Норвегии, Республики Корея, Соединенно</w:t>
      </w:r>
      <w:r w:rsidR="00E811E5">
        <w:rPr>
          <w:szCs w:val="22"/>
          <w:lang w:val="ru-RU"/>
        </w:rPr>
        <w:t>го</w:t>
      </w:r>
      <w:r w:rsidRPr="00FA1D7F">
        <w:rPr>
          <w:szCs w:val="22"/>
          <w:lang w:val="ru-RU"/>
        </w:rPr>
        <w:t xml:space="preserve"> Королевств</w:t>
      </w:r>
      <w:r w:rsidR="00E811E5">
        <w:rPr>
          <w:szCs w:val="22"/>
          <w:lang w:val="ru-RU"/>
        </w:rPr>
        <w:t>а</w:t>
      </w:r>
      <w:r w:rsidRPr="00FA1D7F">
        <w:rPr>
          <w:szCs w:val="22"/>
          <w:lang w:val="ru-RU"/>
        </w:rPr>
        <w:t xml:space="preserve"> и Уругва</w:t>
      </w:r>
      <w:r w:rsidR="00E811E5">
        <w:rPr>
          <w:szCs w:val="22"/>
          <w:lang w:val="ru-RU"/>
        </w:rPr>
        <w:t>я</w:t>
      </w:r>
      <w:r w:rsidRPr="00FA1D7F">
        <w:rPr>
          <w:szCs w:val="22"/>
          <w:lang w:val="ru-RU"/>
        </w:rPr>
        <w:t>.</w:t>
      </w:r>
    </w:p>
    <w:p w14:paraId="01B01CBE" w14:textId="3EDFE42F" w:rsidR="00E811E5" w:rsidRPr="00D40CBD" w:rsidRDefault="00E811E5" w:rsidP="008944AD">
      <w:pPr>
        <w:numPr>
          <w:ilvl w:val="0"/>
          <w:numId w:val="20"/>
        </w:numPr>
        <w:tabs>
          <w:tab w:val="clear" w:pos="360"/>
        </w:tabs>
        <w:spacing w:after="120"/>
        <w:rPr>
          <w:szCs w:val="22"/>
          <w:lang w:val="ru-RU"/>
        </w:rPr>
      </w:pPr>
      <w:r w:rsidRPr="00423487">
        <w:rPr>
          <w:szCs w:val="22"/>
          <w:lang w:val="ru-RU"/>
        </w:rPr>
        <w:t xml:space="preserve">Рабочая группа согласилась с тем, что Председатель подготовит </w:t>
      </w:r>
      <w:r w:rsidR="00A27D8F">
        <w:rPr>
          <w:szCs w:val="22"/>
          <w:lang w:val="ru-RU"/>
        </w:rPr>
        <w:t>новый</w:t>
      </w:r>
      <w:r w:rsidRPr="00423487">
        <w:rPr>
          <w:szCs w:val="22"/>
          <w:lang w:val="ru-RU"/>
        </w:rPr>
        <w:t xml:space="preserve"> проект решения</w:t>
      </w:r>
      <w:r w:rsidR="00A27D8F" w:rsidRPr="00A27D8F">
        <w:rPr>
          <w:szCs w:val="22"/>
          <w:lang w:val="ru-RU"/>
        </w:rPr>
        <w:t xml:space="preserve"> </w:t>
      </w:r>
      <w:r w:rsidR="00A27D8F" w:rsidRPr="00423487">
        <w:rPr>
          <w:szCs w:val="22"/>
          <w:lang w:val="ru-RU"/>
        </w:rPr>
        <w:t xml:space="preserve">для </w:t>
      </w:r>
      <w:r w:rsidR="00A27D8F">
        <w:rPr>
          <w:szCs w:val="22"/>
          <w:lang w:val="ru-RU"/>
        </w:rPr>
        <w:t xml:space="preserve">ее </w:t>
      </w:r>
      <w:r w:rsidR="00A27D8F" w:rsidRPr="00423487">
        <w:rPr>
          <w:szCs w:val="22"/>
          <w:lang w:val="ru-RU"/>
        </w:rPr>
        <w:t>рассмотрения</w:t>
      </w:r>
      <w:r w:rsidRPr="00E811E5">
        <w:rPr>
          <w:szCs w:val="22"/>
          <w:lang w:val="ru-RU"/>
        </w:rPr>
        <w:t>.</w:t>
      </w:r>
    </w:p>
    <w:p w14:paraId="2EEF181E" w14:textId="2E41B11F" w:rsidR="008944AD" w:rsidRPr="00423487" w:rsidRDefault="00F22AAF" w:rsidP="008944AD">
      <w:pPr>
        <w:numPr>
          <w:ilvl w:val="0"/>
          <w:numId w:val="20"/>
        </w:numPr>
        <w:tabs>
          <w:tab w:val="clear" w:pos="360"/>
        </w:tabs>
        <w:spacing w:after="120"/>
        <w:rPr>
          <w:szCs w:val="22"/>
          <w:lang w:val="ru-RU"/>
        </w:rPr>
      </w:pPr>
      <w:r w:rsidRPr="00F22AAF">
        <w:rPr>
          <w:szCs w:val="22"/>
          <w:lang w:val="ru-RU"/>
        </w:rPr>
        <w:lastRenderedPageBreak/>
        <w:t xml:space="preserve">На своем 10-м </w:t>
      </w:r>
      <w:r w:rsidR="004015E2">
        <w:rPr>
          <w:szCs w:val="22"/>
          <w:lang w:val="ru-RU"/>
        </w:rPr>
        <w:t>совещании</w:t>
      </w:r>
      <w:r w:rsidRPr="00F22AAF">
        <w:rPr>
          <w:szCs w:val="22"/>
          <w:lang w:val="ru-RU"/>
        </w:rPr>
        <w:t xml:space="preserve"> 9 декабря Рабочая группа рассмотрела проект решения, представленный Председателем, и утвердила его для передачи пленарному заседанию в качестве проекта решения CBD/NP/MOP/4/L.9.</w:t>
      </w:r>
    </w:p>
    <w:p w14:paraId="257CF611" w14:textId="77777777" w:rsidR="00BD7EC3" w:rsidRPr="00416D5A" w:rsidRDefault="00C059EB" w:rsidP="00BD7EC3">
      <w:pPr>
        <w:pStyle w:val="Heading2"/>
        <w:suppressLineNumbers/>
        <w:shd w:val="clear" w:color="auto" w:fill="C6D9F1" w:themeFill="text2" w:themeFillTint="33"/>
        <w:tabs>
          <w:tab w:val="clear" w:pos="720"/>
        </w:tabs>
        <w:suppressAutoHyphens/>
        <w:kinsoku w:val="0"/>
        <w:overflowPunct w:val="0"/>
        <w:autoSpaceDE w:val="0"/>
        <w:autoSpaceDN w:val="0"/>
        <w:spacing w:before="240"/>
        <w:ind w:left="1985" w:hanging="1418"/>
        <w:rPr>
          <w:iCs w:val="0"/>
          <w:snapToGrid w:val="0"/>
          <w:kern w:val="22"/>
          <w:lang w:val="ru-RU"/>
        </w:rPr>
      </w:pPr>
      <w:r w:rsidRPr="00416D5A">
        <w:rPr>
          <w:iCs w:val="0"/>
          <w:snapToGrid w:val="0"/>
          <w:kern w:val="22"/>
          <w:lang w:val="ru-RU"/>
        </w:rPr>
        <w:t>Пункт 16 повестки дня НП</w:t>
      </w:r>
      <w:r w:rsidR="00BD7EC3" w:rsidRPr="00416D5A">
        <w:rPr>
          <w:iCs w:val="0"/>
          <w:snapToGrid w:val="0"/>
          <w:kern w:val="22"/>
          <w:lang w:val="ru-RU"/>
        </w:rPr>
        <w:t>.</w:t>
      </w:r>
      <w:r w:rsidR="00BD7EC3" w:rsidRPr="00416D5A">
        <w:rPr>
          <w:iCs w:val="0"/>
          <w:snapToGrid w:val="0"/>
          <w:kern w:val="22"/>
          <w:lang w:val="ru-RU"/>
        </w:rPr>
        <w:tab/>
      </w:r>
      <w:r w:rsidR="00087800" w:rsidRPr="00416D5A">
        <w:rPr>
          <w:iCs w:val="0"/>
          <w:snapToGrid w:val="0"/>
          <w:kern w:val="22"/>
          <w:lang w:val="ru-RU"/>
        </w:rPr>
        <w:t>Глобальный многосторонний механизм совместного использования выгод (статья 10)</w:t>
      </w:r>
    </w:p>
    <w:p w14:paraId="45F8A25F" w14:textId="043B8BEE" w:rsidR="004E6438" w:rsidRPr="00423487" w:rsidRDefault="00087800" w:rsidP="00171660">
      <w:pPr>
        <w:numPr>
          <w:ilvl w:val="0"/>
          <w:numId w:val="20"/>
        </w:numPr>
        <w:tabs>
          <w:tab w:val="clear" w:pos="360"/>
        </w:tabs>
        <w:spacing w:after="120"/>
        <w:rPr>
          <w:szCs w:val="22"/>
          <w:lang w:val="ru-RU"/>
        </w:rPr>
      </w:pPr>
      <w:r w:rsidRPr="00423487">
        <w:rPr>
          <w:color w:val="000000"/>
          <w:kern w:val="22"/>
          <w:lang w:val="ru-RU"/>
        </w:rPr>
        <w:t xml:space="preserve">Рабочая группа II рассмотрела </w:t>
      </w:r>
      <w:r w:rsidR="00C059EB" w:rsidRPr="00423487">
        <w:rPr>
          <w:lang w:val="ru-RU"/>
        </w:rPr>
        <w:t>пункт 16 повестки дня НП</w:t>
      </w:r>
      <w:r w:rsidRPr="00423487">
        <w:rPr>
          <w:color w:val="000000"/>
          <w:kern w:val="22"/>
          <w:lang w:val="ru-RU"/>
        </w:rPr>
        <w:t xml:space="preserve"> на своем третьем </w:t>
      </w:r>
      <w:r w:rsidR="002260BF">
        <w:rPr>
          <w:color w:val="000000"/>
          <w:kern w:val="22"/>
          <w:lang w:val="ru-RU"/>
        </w:rPr>
        <w:t>совещании</w:t>
      </w:r>
      <w:r w:rsidR="002260BF" w:rsidRPr="00423487">
        <w:rPr>
          <w:color w:val="000000"/>
          <w:kern w:val="22"/>
          <w:lang w:val="ru-RU"/>
        </w:rPr>
        <w:t xml:space="preserve"> </w:t>
      </w:r>
      <w:r w:rsidRPr="00423487">
        <w:rPr>
          <w:color w:val="000000"/>
          <w:kern w:val="22"/>
          <w:lang w:val="ru-RU"/>
        </w:rPr>
        <w:t>8</w:t>
      </w:r>
      <w:r w:rsidR="00C059EB" w:rsidRPr="00423487">
        <w:rPr>
          <w:color w:val="000000"/>
          <w:kern w:val="22"/>
          <w:lang w:val="ru-RU"/>
        </w:rPr>
        <w:t> </w:t>
      </w:r>
      <w:r w:rsidRPr="00423487">
        <w:rPr>
          <w:color w:val="000000"/>
          <w:kern w:val="22"/>
          <w:lang w:val="ru-RU"/>
        </w:rPr>
        <w:t xml:space="preserve">декабря 2022 года. При рассмотрении </w:t>
      </w:r>
      <w:r w:rsidR="0055270D" w:rsidRPr="00423487">
        <w:rPr>
          <w:color w:val="000000"/>
          <w:kern w:val="22"/>
          <w:lang w:val="ru-RU"/>
        </w:rPr>
        <w:t>данного</w:t>
      </w:r>
      <w:r w:rsidRPr="00423487">
        <w:rPr>
          <w:color w:val="000000"/>
          <w:kern w:val="22"/>
          <w:lang w:val="ru-RU"/>
        </w:rPr>
        <w:t xml:space="preserve"> пункта </w:t>
      </w:r>
      <w:r w:rsidR="0055270D" w:rsidRPr="00423487">
        <w:rPr>
          <w:color w:val="000000"/>
          <w:kern w:val="22"/>
          <w:lang w:val="ru-RU"/>
        </w:rPr>
        <w:t>Р</w:t>
      </w:r>
      <w:r w:rsidRPr="00423487">
        <w:rPr>
          <w:color w:val="000000"/>
          <w:kern w:val="22"/>
          <w:lang w:val="ru-RU"/>
        </w:rPr>
        <w:t xml:space="preserve">абочей группе был представлен проект решения по </w:t>
      </w:r>
      <w:r w:rsidR="0055270D" w:rsidRPr="00423487">
        <w:rPr>
          <w:color w:val="000000"/>
          <w:kern w:val="22"/>
          <w:lang w:val="ru-RU"/>
        </w:rPr>
        <w:t>этому</w:t>
      </w:r>
      <w:r w:rsidRPr="00423487">
        <w:rPr>
          <w:color w:val="000000"/>
          <w:kern w:val="22"/>
          <w:lang w:val="ru-RU"/>
        </w:rPr>
        <w:t xml:space="preserve"> вопросу, </w:t>
      </w:r>
      <w:r w:rsidR="00B5178F">
        <w:rPr>
          <w:color w:val="000000"/>
          <w:kern w:val="22"/>
          <w:lang w:val="ru-RU"/>
        </w:rPr>
        <w:t>составленный на основе</w:t>
      </w:r>
      <w:r w:rsidR="00D40CBD">
        <w:rPr>
          <w:color w:val="000000"/>
          <w:kern w:val="22"/>
          <w:lang w:val="ru-RU"/>
        </w:rPr>
        <w:t xml:space="preserve"> текст</w:t>
      </w:r>
      <w:r w:rsidR="00B5178F">
        <w:rPr>
          <w:color w:val="000000"/>
          <w:kern w:val="22"/>
          <w:lang w:val="ru-RU"/>
        </w:rPr>
        <w:t>а</w:t>
      </w:r>
      <w:r w:rsidR="0055270D" w:rsidRPr="00423487">
        <w:rPr>
          <w:color w:val="000000"/>
          <w:kern w:val="22"/>
          <w:lang w:val="ru-RU"/>
        </w:rPr>
        <w:t xml:space="preserve"> рекомендации </w:t>
      </w:r>
      <w:r w:rsidRPr="00423487">
        <w:rPr>
          <w:color w:val="000000"/>
          <w:kern w:val="22"/>
          <w:lang w:val="ru-RU"/>
        </w:rPr>
        <w:t xml:space="preserve">3/17 Вспомогательного органа по осуществлению и </w:t>
      </w:r>
      <w:r w:rsidR="0055270D" w:rsidRPr="00423487">
        <w:rPr>
          <w:color w:val="000000"/>
          <w:kern w:val="22"/>
          <w:lang w:val="ru-RU"/>
        </w:rPr>
        <w:t>приведенный</w:t>
      </w:r>
      <w:r w:rsidRPr="00423487">
        <w:rPr>
          <w:color w:val="000000"/>
          <w:kern w:val="22"/>
          <w:lang w:val="ru-RU"/>
        </w:rPr>
        <w:t xml:space="preserve"> в </w:t>
      </w:r>
      <w:r w:rsidR="0055270D" w:rsidRPr="00423487">
        <w:rPr>
          <w:color w:val="000000"/>
          <w:kern w:val="22"/>
          <w:lang w:val="ru-RU"/>
        </w:rPr>
        <w:t>сборнике</w:t>
      </w:r>
      <w:r w:rsidRPr="00423487">
        <w:rPr>
          <w:color w:val="000000"/>
          <w:kern w:val="22"/>
          <w:lang w:val="ru-RU"/>
        </w:rPr>
        <w:t xml:space="preserve"> проектов решений (CBD/NP/MOP/4/1/Add.5).</w:t>
      </w:r>
    </w:p>
    <w:p w14:paraId="6E79F931" w14:textId="77777777" w:rsidR="002C2A9A" w:rsidRPr="00423487" w:rsidRDefault="0055270D" w:rsidP="00171660">
      <w:pPr>
        <w:numPr>
          <w:ilvl w:val="0"/>
          <w:numId w:val="20"/>
        </w:numPr>
        <w:tabs>
          <w:tab w:val="clear" w:pos="360"/>
        </w:tabs>
        <w:spacing w:after="120"/>
        <w:rPr>
          <w:szCs w:val="22"/>
          <w:lang w:val="ru-RU"/>
        </w:rPr>
      </w:pPr>
      <w:r w:rsidRPr="00423487">
        <w:rPr>
          <w:szCs w:val="22"/>
          <w:lang w:val="ru-RU"/>
        </w:rPr>
        <w:t xml:space="preserve">Рабочая группа </w:t>
      </w:r>
      <w:r w:rsidR="00B60222" w:rsidRPr="00423487">
        <w:rPr>
          <w:szCs w:val="22"/>
          <w:lang w:val="ru-RU"/>
        </w:rPr>
        <w:t xml:space="preserve">согласилась с тем, чтобы </w:t>
      </w:r>
      <w:r w:rsidRPr="00423487">
        <w:rPr>
          <w:szCs w:val="22"/>
          <w:lang w:val="ru-RU"/>
        </w:rPr>
        <w:t>отложить рассмотрение данного пункта повестки дня до тех пор, пока не продвинется обсуждение других связанных с ним пунктов повестки дня.</w:t>
      </w:r>
    </w:p>
    <w:p w14:paraId="5859AF1B" w14:textId="4FD3C379" w:rsidR="008944AD" w:rsidRPr="00423487" w:rsidRDefault="00F22AAF" w:rsidP="008944AD">
      <w:pPr>
        <w:numPr>
          <w:ilvl w:val="0"/>
          <w:numId w:val="20"/>
        </w:numPr>
        <w:tabs>
          <w:tab w:val="clear" w:pos="360"/>
        </w:tabs>
        <w:spacing w:after="120"/>
        <w:rPr>
          <w:szCs w:val="22"/>
          <w:lang w:val="ru-RU"/>
        </w:rPr>
      </w:pPr>
      <w:r w:rsidRPr="00F22AAF">
        <w:rPr>
          <w:szCs w:val="22"/>
          <w:lang w:val="ru-RU"/>
        </w:rPr>
        <w:t xml:space="preserve">На своем 10-м </w:t>
      </w:r>
      <w:r w:rsidR="00EA5F48">
        <w:rPr>
          <w:szCs w:val="22"/>
          <w:lang w:val="ru-RU"/>
        </w:rPr>
        <w:t>совещании</w:t>
      </w:r>
      <w:r w:rsidRPr="00F22AAF">
        <w:rPr>
          <w:szCs w:val="22"/>
          <w:lang w:val="ru-RU"/>
        </w:rPr>
        <w:t xml:space="preserve"> 9 декабря Рабочая группа рассмотрела пересмотренный проект решения, представленный Председателем, и утвердила его для передачи пленарному заседанию в качестве проекта решения CBD/NP/MOP/4/L.</w:t>
      </w:r>
      <w:r>
        <w:rPr>
          <w:szCs w:val="22"/>
          <w:lang w:val="ru-RU"/>
        </w:rPr>
        <w:t>10</w:t>
      </w:r>
      <w:r w:rsidRPr="00F22AAF">
        <w:rPr>
          <w:szCs w:val="22"/>
          <w:lang w:val="ru-RU"/>
        </w:rPr>
        <w:t>.</w:t>
      </w:r>
    </w:p>
    <w:p w14:paraId="039F84A4" w14:textId="77777777" w:rsidR="00237302" w:rsidRPr="00423487" w:rsidRDefault="0055270D" w:rsidP="00237302">
      <w:pPr>
        <w:keepNext/>
        <w:shd w:val="clear" w:color="auto" w:fill="C2D69B" w:themeFill="accent3" w:themeFillTint="99"/>
        <w:spacing w:before="240" w:after="140"/>
        <w:ind w:left="720" w:hanging="720"/>
        <w:jc w:val="center"/>
        <w:outlineLvl w:val="1"/>
        <w:rPr>
          <w:szCs w:val="22"/>
          <w:lang w:val="ru-RU"/>
        </w:rPr>
      </w:pPr>
      <w:bookmarkStart w:id="3" w:name="_Hlk121657677"/>
      <w:r w:rsidRPr="00423487">
        <w:rPr>
          <w:b/>
          <w:bCs/>
          <w:szCs w:val="22"/>
          <w:shd w:val="clear" w:color="auto" w:fill="C2D69B"/>
          <w:lang w:val="ru-RU"/>
        </w:rPr>
        <w:t>Пункт 17 повестки дня КС</w:t>
      </w:r>
      <w:r w:rsidR="00237302" w:rsidRPr="00423487">
        <w:rPr>
          <w:b/>
          <w:bCs/>
          <w:szCs w:val="22"/>
          <w:lang w:val="ru-RU"/>
        </w:rPr>
        <w:t>.</w:t>
      </w:r>
      <w:bookmarkEnd w:id="3"/>
      <w:r w:rsidR="00237302" w:rsidRPr="00423487">
        <w:rPr>
          <w:b/>
          <w:bCs/>
          <w:szCs w:val="22"/>
          <w:lang w:val="ru-RU"/>
        </w:rPr>
        <w:tab/>
      </w:r>
      <w:r w:rsidRPr="00423487">
        <w:rPr>
          <w:b/>
          <w:bCs/>
          <w:szCs w:val="22"/>
          <w:lang w:val="ru-RU"/>
        </w:rPr>
        <w:t>Обзор эффективности процессов в рамках Конвенции и протоколов к ней</w:t>
      </w:r>
    </w:p>
    <w:p w14:paraId="19B03549" w14:textId="1A16B15E" w:rsidR="00B32E37" w:rsidRPr="00423487" w:rsidRDefault="0055270D" w:rsidP="00B32E37">
      <w:pPr>
        <w:numPr>
          <w:ilvl w:val="0"/>
          <w:numId w:val="20"/>
        </w:numPr>
        <w:tabs>
          <w:tab w:val="clear" w:pos="360"/>
        </w:tabs>
        <w:spacing w:after="120"/>
        <w:rPr>
          <w:bCs/>
          <w:kern w:val="22"/>
          <w:szCs w:val="22"/>
          <w:lang w:val="ru-RU"/>
        </w:rPr>
      </w:pPr>
      <w:r w:rsidRPr="00423487">
        <w:rPr>
          <w:color w:val="000000"/>
          <w:kern w:val="22"/>
          <w:lang w:val="ru-RU"/>
        </w:rPr>
        <w:t xml:space="preserve">Рабочая группа II рассмотрела пункт 17 повестки дня КС на своем втором </w:t>
      </w:r>
      <w:r w:rsidR="002260BF">
        <w:rPr>
          <w:color w:val="000000"/>
          <w:kern w:val="22"/>
          <w:lang w:val="ru-RU"/>
        </w:rPr>
        <w:t>совещании</w:t>
      </w:r>
      <w:r w:rsidR="002260BF" w:rsidRPr="00423487">
        <w:rPr>
          <w:color w:val="000000"/>
          <w:kern w:val="22"/>
          <w:lang w:val="ru-RU"/>
        </w:rPr>
        <w:t xml:space="preserve"> </w:t>
      </w:r>
      <w:r w:rsidRPr="00423487">
        <w:rPr>
          <w:color w:val="000000"/>
          <w:kern w:val="22"/>
          <w:lang w:val="ru-RU"/>
        </w:rPr>
        <w:t>8</w:t>
      </w:r>
      <w:r w:rsidR="00C059EB" w:rsidRPr="00423487">
        <w:rPr>
          <w:color w:val="000000"/>
          <w:kern w:val="22"/>
          <w:lang w:val="ru-RU"/>
        </w:rPr>
        <w:t> </w:t>
      </w:r>
      <w:r w:rsidRPr="00423487">
        <w:rPr>
          <w:color w:val="000000"/>
          <w:kern w:val="22"/>
          <w:lang w:val="ru-RU"/>
        </w:rPr>
        <w:t xml:space="preserve">декабря 2022 года одновременно с пунктом 13 повестки дня Конференции Сторон, выступающей в качестве </w:t>
      </w:r>
      <w:r w:rsidR="002260BF">
        <w:rPr>
          <w:color w:val="000000"/>
          <w:kern w:val="22"/>
          <w:lang w:val="ru-RU"/>
        </w:rPr>
        <w:t>с</w:t>
      </w:r>
      <w:r w:rsidRPr="00423487">
        <w:rPr>
          <w:color w:val="000000"/>
          <w:kern w:val="22"/>
          <w:lang w:val="ru-RU"/>
        </w:rPr>
        <w:t xml:space="preserve">овещания Сторон Картахенского протокола, и пунктом 12 повестки дня Конференции Сторон, выступающей в качестве Совещания Сторон Нагойского протокола. При рассмотрении </w:t>
      </w:r>
      <w:r w:rsidR="00210DDA" w:rsidRPr="00423487">
        <w:rPr>
          <w:color w:val="000000"/>
          <w:kern w:val="22"/>
          <w:lang w:val="ru-RU"/>
        </w:rPr>
        <w:t>данных</w:t>
      </w:r>
      <w:r w:rsidRPr="00423487">
        <w:rPr>
          <w:color w:val="000000"/>
          <w:kern w:val="22"/>
          <w:lang w:val="ru-RU"/>
        </w:rPr>
        <w:t xml:space="preserve"> пунктов Рабочей группе был представлен проект решения по </w:t>
      </w:r>
      <w:r w:rsidR="00210DDA" w:rsidRPr="00423487">
        <w:rPr>
          <w:color w:val="000000"/>
          <w:kern w:val="22"/>
          <w:lang w:val="ru-RU"/>
        </w:rPr>
        <w:t>этому</w:t>
      </w:r>
      <w:r w:rsidRPr="00423487">
        <w:rPr>
          <w:color w:val="000000"/>
          <w:kern w:val="22"/>
          <w:lang w:val="ru-RU"/>
        </w:rPr>
        <w:t xml:space="preserve"> вопросу, подготовленный на основе рекомендации 3/13 Вспомогательного органа по осуществлению и приведенный в соответствующих сборниках проектов решений этих трех органов (CBD/COP/15/2</w:t>
      </w:r>
      <w:r w:rsidR="00210DDA" w:rsidRPr="00423487">
        <w:rPr>
          <w:color w:val="000000"/>
          <w:kern w:val="22"/>
          <w:lang w:val="ru-RU"/>
        </w:rPr>
        <w:t>,</w:t>
      </w:r>
      <w:r w:rsidRPr="00423487">
        <w:rPr>
          <w:color w:val="000000"/>
          <w:kern w:val="22"/>
          <w:lang w:val="ru-RU"/>
        </w:rPr>
        <w:t xml:space="preserve"> CBD/CP/MOP/10/1/Add.5 и CBD/NP/MOP/4/1/Add.5).</w:t>
      </w:r>
    </w:p>
    <w:p w14:paraId="17F903B8" w14:textId="282E6026" w:rsidR="00B32E37" w:rsidRPr="00423487" w:rsidRDefault="00210DDA" w:rsidP="00B32E37">
      <w:pPr>
        <w:numPr>
          <w:ilvl w:val="0"/>
          <w:numId w:val="20"/>
        </w:numPr>
        <w:tabs>
          <w:tab w:val="clear" w:pos="360"/>
        </w:tabs>
        <w:spacing w:after="120"/>
        <w:rPr>
          <w:szCs w:val="22"/>
          <w:lang w:val="ru-RU"/>
        </w:rPr>
      </w:pPr>
      <w:r w:rsidRPr="00423487">
        <w:rPr>
          <w:szCs w:val="22"/>
          <w:lang w:val="ru-RU"/>
        </w:rPr>
        <w:t xml:space="preserve">С заявлениями выступили представители Бразилии, Европейского союза </w:t>
      </w:r>
      <w:r w:rsidR="0010592C">
        <w:rPr>
          <w:szCs w:val="22"/>
          <w:lang w:val="ru-RU"/>
        </w:rPr>
        <w:t xml:space="preserve">и </w:t>
      </w:r>
      <w:r w:rsidR="0010592C" w:rsidRPr="00423487">
        <w:rPr>
          <w:szCs w:val="22"/>
          <w:lang w:val="ru-RU"/>
        </w:rPr>
        <w:t xml:space="preserve">его </w:t>
      </w:r>
      <w:r w:rsidR="0010592C">
        <w:rPr>
          <w:szCs w:val="22"/>
          <w:lang w:val="ru-RU"/>
        </w:rPr>
        <w:t xml:space="preserve">27 </w:t>
      </w:r>
      <w:r w:rsidR="0010592C" w:rsidRPr="00423487">
        <w:rPr>
          <w:szCs w:val="22"/>
          <w:lang w:val="ru-RU"/>
        </w:rPr>
        <w:t>государств-членов</w:t>
      </w:r>
      <w:r w:rsidRPr="00423487">
        <w:rPr>
          <w:szCs w:val="22"/>
          <w:lang w:val="ru-RU"/>
        </w:rPr>
        <w:t>, Мексики и Соединенного Королевства Великобритании и Северной Ирландии.</w:t>
      </w:r>
    </w:p>
    <w:p w14:paraId="47106749" w14:textId="485FE659" w:rsidR="00B32E37" w:rsidRDefault="00210DDA" w:rsidP="00B32E37">
      <w:pPr>
        <w:numPr>
          <w:ilvl w:val="0"/>
          <w:numId w:val="20"/>
        </w:numPr>
        <w:tabs>
          <w:tab w:val="clear" w:pos="360"/>
        </w:tabs>
        <w:spacing w:after="120"/>
        <w:rPr>
          <w:szCs w:val="22"/>
          <w:lang w:val="ru-RU"/>
        </w:rPr>
      </w:pPr>
      <w:r w:rsidRPr="00423487">
        <w:rPr>
          <w:szCs w:val="22"/>
          <w:lang w:val="ru-RU"/>
        </w:rPr>
        <w:t xml:space="preserve">Рабочая группа </w:t>
      </w:r>
      <w:r w:rsidR="00B60222" w:rsidRPr="00423487">
        <w:rPr>
          <w:szCs w:val="22"/>
          <w:lang w:val="ru-RU"/>
        </w:rPr>
        <w:t>согласилась с тем</w:t>
      </w:r>
      <w:r w:rsidRPr="00423487">
        <w:rPr>
          <w:szCs w:val="22"/>
          <w:lang w:val="ru-RU"/>
        </w:rPr>
        <w:t xml:space="preserve">, что Председатель подготовит для рассмотрения ею пересмотренный проект решения с учетом </w:t>
      </w:r>
      <w:r w:rsidR="0036117B">
        <w:rPr>
          <w:szCs w:val="22"/>
          <w:lang w:val="ru-RU"/>
        </w:rPr>
        <w:t xml:space="preserve">сделанных </w:t>
      </w:r>
      <w:r w:rsidRPr="00423487">
        <w:rPr>
          <w:szCs w:val="22"/>
          <w:lang w:val="ru-RU"/>
        </w:rPr>
        <w:t>заявлений.</w:t>
      </w:r>
    </w:p>
    <w:p w14:paraId="48DF70A7" w14:textId="5A002AF6" w:rsidR="006B4EE6" w:rsidRPr="007A703E" w:rsidRDefault="007A703E" w:rsidP="007A703E">
      <w:pPr>
        <w:pStyle w:val="Para1"/>
        <w:numPr>
          <w:ilvl w:val="0"/>
          <w:numId w:val="20"/>
        </w:numPr>
        <w:tabs>
          <w:tab w:val="clear" w:pos="360"/>
        </w:tabs>
        <w:spacing w:before="0"/>
        <w:rPr>
          <w:lang w:val="ru-RU"/>
        </w:rPr>
      </w:pPr>
      <w:r w:rsidRPr="007A703E">
        <w:rPr>
          <w:lang w:val="ru-RU"/>
        </w:rPr>
        <w:t>На своем пятом совещании, состоявшемся 9 декабря, рабочая группа рассмотрела пересмотренный проект решени</w:t>
      </w:r>
      <w:r w:rsidR="00151169">
        <w:rPr>
          <w:lang w:val="ru-RU"/>
        </w:rPr>
        <w:t>я, представленный Председателем</w:t>
      </w:r>
      <w:r w:rsidR="006B4EE6" w:rsidRPr="007A703E">
        <w:rPr>
          <w:lang w:val="ru-RU"/>
        </w:rPr>
        <w:t xml:space="preserve">. </w:t>
      </w:r>
    </w:p>
    <w:p w14:paraId="3EF19753" w14:textId="60B5B972" w:rsidR="006B4EE6" w:rsidRPr="00E751FA" w:rsidRDefault="00E751FA" w:rsidP="00E751FA">
      <w:pPr>
        <w:pStyle w:val="Para1"/>
        <w:numPr>
          <w:ilvl w:val="0"/>
          <w:numId w:val="20"/>
        </w:numPr>
        <w:tabs>
          <w:tab w:val="clear" w:pos="360"/>
        </w:tabs>
        <w:spacing w:before="0"/>
        <w:rPr>
          <w:lang w:val="ru-RU"/>
        </w:rPr>
      </w:pPr>
      <w:r w:rsidRPr="00E751FA">
        <w:rPr>
          <w:rStyle w:val="Para1Char"/>
          <w:lang w:val="ru-RU"/>
        </w:rPr>
        <w:t>С заявлениями выступили представители Бразилии, Демократической Республики Конго, Европейского союза</w:t>
      </w:r>
      <w:r w:rsidR="0010592C">
        <w:rPr>
          <w:rStyle w:val="Para1Char"/>
          <w:lang w:val="ru-RU"/>
        </w:rPr>
        <w:t xml:space="preserve"> </w:t>
      </w:r>
      <w:r w:rsidR="0010592C">
        <w:rPr>
          <w:szCs w:val="22"/>
          <w:lang w:val="ru-RU"/>
        </w:rPr>
        <w:t xml:space="preserve">и </w:t>
      </w:r>
      <w:r w:rsidR="0010592C" w:rsidRPr="00423487">
        <w:rPr>
          <w:szCs w:val="22"/>
          <w:lang w:val="ru-RU"/>
        </w:rPr>
        <w:t xml:space="preserve">его </w:t>
      </w:r>
      <w:r w:rsidR="0010592C">
        <w:rPr>
          <w:szCs w:val="22"/>
          <w:lang w:val="ru-RU"/>
        </w:rPr>
        <w:t xml:space="preserve">27 </w:t>
      </w:r>
      <w:r w:rsidR="0010592C" w:rsidRPr="00423487">
        <w:rPr>
          <w:szCs w:val="22"/>
          <w:lang w:val="ru-RU"/>
        </w:rPr>
        <w:t>государств-членов</w:t>
      </w:r>
      <w:r w:rsidRPr="00E751FA">
        <w:rPr>
          <w:rStyle w:val="Para1Char"/>
          <w:lang w:val="ru-RU"/>
        </w:rPr>
        <w:t xml:space="preserve">, Канады, Кот-д’Ивуара, Мали, Намибии, Новой Зеландии, Объединенной Республики Танзания, Соединенного Королевства Великобритании и Северной </w:t>
      </w:r>
      <w:r w:rsidR="00F3767F">
        <w:rPr>
          <w:rStyle w:val="Para1Char"/>
          <w:lang w:val="ru-RU"/>
        </w:rPr>
        <w:t xml:space="preserve">Ирландии, Таджикистана, Того и </w:t>
      </w:r>
      <w:r w:rsidRPr="00E751FA">
        <w:rPr>
          <w:rStyle w:val="Para1Char"/>
          <w:lang w:val="ru-RU"/>
        </w:rPr>
        <w:t>Южной Африки.</w:t>
      </w:r>
    </w:p>
    <w:p w14:paraId="0D2EFBE1" w14:textId="0E622B06" w:rsidR="006B4EE6" w:rsidRPr="00AE5770" w:rsidRDefault="00AE5770" w:rsidP="00AE5770">
      <w:pPr>
        <w:pStyle w:val="Para1"/>
        <w:numPr>
          <w:ilvl w:val="0"/>
          <w:numId w:val="20"/>
        </w:numPr>
        <w:tabs>
          <w:tab w:val="clear" w:pos="360"/>
        </w:tabs>
        <w:spacing w:before="0"/>
        <w:rPr>
          <w:lang w:val="ru-RU"/>
        </w:rPr>
      </w:pPr>
      <w:r w:rsidRPr="00AE5770">
        <w:rPr>
          <w:lang w:val="ru-RU"/>
        </w:rPr>
        <w:t>Рабочая группа постановила провести многосторонние дискуссии с участием некоторых Сторон для уре</w:t>
      </w:r>
      <w:r w:rsidR="00C50641">
        <w:rPr>
          <w:lang w:val="ru-RU"/>
        </w:rPr>
        <w:t>гулирования нерешенных вопросов</w:t>
      </w:r>
      <w:r w:rsidR="006B4EE6" w:rsidRPr="00AE5770">
        <w:rPr>
          <w:lang w:val="ru-RU"/>
        </w:rPr>
        <w:t>.</w:t>
      </w:r>
    </w:p>
    <w:p w14:paraId="5B573342" w14:textId="31ACAA85" w:rsidR="00B32E37" w:rsidRPr="00423487" w:rsidRDefault="00210DDA" w:rsidP="00B32E37">
      <w:pPr>
        <w:numPr>
          <w:ilvl w:val="0"/>
          <w:numId w:val="20"/>
        </w:numPr>
        <w:tabs>
          <w:tab w:val="clear" w:pos="360"/>
        </w:tabs>
        <w:spacing w:after="120"/>
        <w:rPr>
          <w:szCs w:val="22"/>
          <w:lang w:val="ru-RU"/>
        </w:rPr>
      </w:pPr>
      <w:r w:rsidRPr="00423487">
        <w:rPr>
          <w:rFonts w:eastAsia="Batang"/>
          <w:lang w:val="ru-RU"/>
        </w:rPr>
        <w:t xml:space="preserve">На своем шестом </w:t>
      </w:r>
      <w:r w:rsidR="00342032">
        <w:rPr>
          <w:color w:val="000000"/>
          <w:kern w:val="22"/>
          <w:lang w:val="ru-RU"/>
        </w:rPr>
        <w:t>совещании</w:t>
      </w:r>
      <w:r w:rsidR="00342032" w:rsidRPr="00423487">
        <w:rPr>
          <w:color w:val="000000"/>
          <w:kern w:val="22"/>
          <w:lang w:val="ru-RU"/>
        </w:rPr>
        <w:t xml:space="preserve"> </w:t>
      </w:r>
      <w:r w:rsidRPr="00423487">
        <w:rPr>
          <w:rFonts w:eastAsia="Batang"/>
          <w:lang w:val="ru-RU"/>
        </w:rPr>
        <w:t xml:space="preserve">10 декабря 2022 года Рабочая группа </w:t>
      </w:r>
      <w:r w:rsidR="00342032">
        <w:rPr>
          <w:rFonts w:eastAsia="Batang"/>
          <w:lang w:val="ru-RU"/>
        </w:rPr>
        <w:t>возобновила рассмотрение</w:t>
      </w:r>
      <w:r w:rsidRPr="00423487">
        <w:rPr>
          <w:rFonts w:eastAsia="Batang"/>
          <w:lang w:val="ru-RU"/>
        </w:rPr>
        <w:t xml:space="preserve"> пересмотренн</w:t>
      </w:r>
      <w:r w:rsidR="00342032">
        <w:rPr>
          <w:rFonts w:eastAsia="Batang"/>
          <w:lang w:val="ru-RU"/>
        </w:rPr>
        <w:t>ого</w:t>
      </w:r>
      <w:r w:rsidRPr="00423487">
        <w:rPr>
          <w:rFonts w:eastAsia="Batang"/>
          <w:lang w:val="ru-RU"/>
        </w:rPr>
        <w:t xml:space="preserve"> проект</w:t>
      </w:r>
      <w:r w:rsidR="00342032">
        <w:rPr>
          <w:rFonts w:eastAsia="Batang"/>
          <w:lang w:val="ru-RU"/>
        </w:rPr>
        <w:t>а решения, представленного</w:t>
      </w:r>
      <w:r w:rsidRPr="00423487">
        <w:rPr>
          <w:rFonts w:eastAsia="Batang"/>
          <w:lang w:val="ru-RU"/>
        </w:rPr>
        <w:t xml:space="preserve"> Председателем, и </w:t>
      </w:r>
      <w:r w:rsidR="00F3767F">
        <w:rPr>
          <w:rFonts w:eastAsia="Batang"/>
          <w:lang w:val="ru-RU"/>
        </w:rPr>
        <w:t>одобрила</w:t>
      </w:r>
      <w:r w:rsidRPr="00423487">
        <w:rPr>
          <w:rFonts w:eastAsia="Batang"/>
          <w:lang w:val="ru-RU"/>
        </w:rPr>
        <w:t xml:space="preserve"> его с внесенными в него устными поправками для передачи пленарному заседанию в качестве проекта решения CBD/COP/15/L.9.</w:t>
      </w:r>
    </w:p>
    <w:p w14:paraId="3B565FB7" w14:textId="5097B99B" w:rsidR="007666A7" w:rsidRPr="00416D5A" w:rsidRDefault="00C059EB" w:rsidP="00F54020">
      <w:pPr>
        <w:tabs>
          <w:tab w:val="left" w:pos="360"/>
        </w:tabs>
        <w:spacing w:after="120"/>
        <w:ind w:left="1701" w:hanging="1275"/>
        <w:jc w:val="left"/>
        <w:rPr>
          <w:b/>
          <w:kern w:val="22"/>
          <w:szCs w:val="22"/>
          <w:shd w:val="clear" w:color="auto" w:fill="F79646"/>
          <w:lang w:val="ru-RU"/>
        </w:rPr>
      </w:pPr>
      <w:r w:rsidRPr="00416D5A">
        <w:rPr>
          <w:b/>
          <w:kern w:val="22"/>
          <w:szCs w:val="22"/>
          <w:shd w:val="clear" w:color="auto" w:fill="F79646"/>
          <w:lang w:val="ru-RU"/>
        </w:rPr>
        <w:t>П</w:t>
      </w:r>
      <w:r w:rsidR="007666A7" w:rsidRPr="00416D5A">
        <w:rPr>
          <w:b/>
          <w:kern w:val="22"/>
          <w:szCs w:val="22"/>
          <w:shd w:val="clear" w:color="auto" w:fill="F79646"/>
          <w:lang w:val="ru-RU"/>
        </w:rPr>
        <w:t>ункт 13</w:t>
      </w:r>
      <w:r w:rsidRPr="00416D5A">
        <w:rPr>
          <w:b/>
          <w:kern w:val="22"/>
          <w:szCs w:val="22"/>
          <w:shd w:val="clear" w:color="auto" w:fill="F79646"/>
          <w:lang w:val="ru-RU"/>
        </w:rPr>
        <w:t xml:space="preserve"> повестки дня КП</w:t>
      </w:r>
      <w:r w:rsidR="007666A7" w:rsidRPr="00416D5A">
        <w:rPr>
          <w:b/>
          <w:kern w:val="22"/>
          <w:szCs w:val="22"/>
          <w:shd w:val="clear" w:color="auto" w:fill="F79646"/>
          <w:lang w:val="ru-RU"/>
        </w:rPr>
        <w:t xml:space="preserve">. </w:t>
      </w:r>
      <w:r w:rsidR="00F54020" w:rsidRPr="00416D5A">
        <w:rPr>
          <w:b/>
          <w:kern w:val="22"/>
          <w:szCs w:val="22"/>
          <w:shd w:val="clear" w:color="auto" w:fill="F79646"/>
          <w:lang w:val="ru-RU"/>
        </w:rPr>
        <w:tab/>
      </w:r>
      <w:r w:rsidR="007666A7" w:rsidRPr="00416D5A">
        <w:rPr>
          <w:b/>
          <w:kern w:val="22"/>
          <w:szCs w:val="22"/>
          <w:shd w:val="clear" w:color="auto" w:fill="F79646"/>
          <w:lang w:val="ru-RU"/>
        </w:rPr>
        <w:t xml:space="preserve">Обзор эффективности структур и процессов в рамках Конвенции и протоколов к ней </w:t>
      </w:r>
    </w:p>
    <w:p w14:paraId="7BA2C92B" w14:textId="75226D64" w:rsidR="00B32E37" w:rsidRPr="00423487" w:rsidRDefault="00B407EE" w:rsidP="00B32E37">
      <w:pPr>
        <w:numPr>
          <w:ilvl w:val="0"/>
          <w:numId w:val="20"/>
        </w:numPr>
        <w:tabs>
          <w:tab w:val="clear" w:pos="360"/>
        </w:tabs>
        <w:spacing w:after="120"/>
        <w:rPr>
          <w:bCs/>
          <w:kern w:val="22"/>
          <w:szCs w:val="22"/>
          <w:lang w:val="ru-RU"/>
        </w:rPr>
      </w:pPr>
      <w:r w:rsidRPr="00423487">
        <w:rPr>
          <w:color w:val="000000"/>
          <w:kern w:val="22"/>
          <w:lang w:val="ru-RU"/>
        </w:rPr>
        <w:t xml:space="preserve">Рабочая группа II рассмотрела пункт </w:t>
      </w:r>
      <w:r w:rsidR="00C059EB" w:rsidRPr="00423487">
        <w:rPr>
          <w:color w:val="000000"/>
          <w:kern w:val="22"/>
          <w:lang w:val="ru-RU"/>
        </w:rPr>
        <w:t>13</w:t>
      </w:r>
      <w:r w:rsidR="00357AF1" w:rsidRPr="00423487">
        <w:rPr>
          <w:color w:val="000000"/>
          <w:kern w:val="22"/>
          <w:lang w:val="ru-RU"/>
        </w:rPr>
        <w:t xml:space="preserve"> </w:t>
      </w:r>
      <w:r w:rsidR="00C059EB" w:rsidRPr="00423487">
        <w:rPr>
          <w:color w:val="000000"/>
          <w:kern w:val="22"/>
          <w:lang w:val="ru-RU"/>
        </w:rPr>
        <w:t xml:space="preserve">повестки дня </w:t>
      </w:r>
      <w:r w:rsidRPr="00423487">
        <w:rPr>
          <w:color w:val="000000"/>
          <w:kern w:val="22"/>
          <w:lang w:val="ru-RU"/>
        </w:rPr>
        <w:t xml:space="preserve">КП на своем втором </w:t>
      </w:r>
      <w:r w:rsidR="00D90FFB">
        <w:rPr>
          <w:color w:val="000000"/>
          <w:kern w:val="22"/>
          <w:lang w:val="ru-RU"/>
        </w:rPr>
        <w:t>совещании</w:t>
      </w:r>
      <w:r w:rsidRPr="00423487">
        <w:rPr>
          <w:color w:val="000000"/>
          <w:kern w:val="22"/>
          <w:lang w:val="ru-RU"/>
        </w:rPr>
        <w:t xml:space="preserve"> 8</w:t>
      </w:r>
      <w:r w:rsidR="00357AF1" w:rsidRPr="00423487">
        <w:rPr>
          <w:color w:val="000000"/>
          <w:kern w:val="22"/>
          <w:lang w:val="ru-RU"/>
        </w:rPr>
        <w:t> </w:t>
      </w:r>
      <w:r w:rsidRPr="00423487">
        <w:rPr>
          <w:color w:val="000000"/>
          <w:kern w:val="22"/>
          <w:lang w:val="ru-RU"/>
        </w:rPr>
        <w:t xml:space="preserve">декабря 2022 года одновременно с пунктом 17 повестки дня Конференции Сторон Конвенции и </w:t>
      </w:r>
      <w:r w:rsidRPr="00423487">
        <w:rPr>
          <w:color w:val="000000"/>
          <w:kern w:val="22"/>
          <w:lang w:val="ru-RU"/>
        </w:rPr>
        <w:lastRenderedPageBreak/>
        <w:t xml:space="preserve">пунктом 12 повестки дня Конференции Сторон, выступающей в качестве </w:t>
      </w:r>
      <w:r w:rsidR="00D90FFB">
        <w:rPr>
          <w:color w:val="000000"/>
          <w:kern w:val="22"/>
          <w:lang w:val="ru-RU"/>
        </w:rPr>
        <w:t>с</w:t>
      </w:r>
      <w:r w:rsidRPr="00423487">
        <w:rPr>
          <w:color w:val="000000"/>
          <w:kern w:val="22"/>
          <w:lang w:val="ru-RU"/>
        </w:rPr>
        <w:t>овещания Сторон Нагойского протокола. При рассмотрении данных пунктов Рабочей группе был представлен проект решения по этому вопросу, подготовленный на основе рекомендации 3/13 Вспомогательного органа по осуществлению и приведенный в соответствующих сборниках проектов решений этих трех органов (CBD/COP/15/2, CBD/CP/MOP/10/1/Add.5 и CBD/NP/MOP/4/1/Add.5).</w:t>
      </w:r>
    </w:p>
    <w:p w14:paraId="2F0C60B9" w14:textId="400DE15D" w:rsidR="00B32E37" w:rsidRPr="00423487" w:rsidRDefault="00B407EE" w:rsidP="00B32E37">
      <w:pPr>
        <w:numPr>
          <w:ilvl w:val="0"/>
          <w:numId w:val="20"/>
        </w:numPr>
        <w:tabs>
          <w:tab w:val="clear" w:pos="360"/>
        </w:tabs>
        <w:spacing w:after="120"/>
        <w:rPr>
          <w:szCs w:val="22"/>
          <w:lang w:val="ru-RU"/>
        </w:rPr>
      </w:pPr>
      <w:r w:rsidRPr="00423487">
        <w:rPr>
          <w:lang w:val="ru-RU"/>
        </w:rPr>
        <w:t xml:space="preserve">На своем шестом </w:t>
      </w:r>
      <w:r w:rsidR="00D90FFB">
        <w:rPr>
          <w:color w:val="000000"/>
          <w:kern w:val="22"/>
          <w:lang w:val="ru-RU"/>
        </w:rPr>
        <w:t>совещании</w:t>
      </w:r>
      <w:r w:rsidR="00D90FFB" w:rsidRPr="00423487">
        <w:rPr>
          <w:color w:val="000000"/>
          <w:kern w:val="22"/>
          <w:lang w:val="ru-RU"/>
        </w:rPr>
        <w:t xml:space="preserve"> </w:t>
      </w:r>
      <w:r w:rsidRPr="00423487">
        <w:rPr>
          <w:lang w:val="ru-RU"/>
        </w:rPr>
        <w:t xml:space="preserve">10 декабря 2022 года Рабочая группа рассмотрела пересмотренный проект решения, представленный Председателем </w:t>
      </w:r>
      <w:r w:rsidR="00357AF1" w:rsidRPr="00423487">
        <w:rPr>
          <w:lang w:val="ru-RU"/>
        </w:rPr>
        <w:t>в рамках</w:t>
      </w:r>
      <w:r w:rsidRPr="00423487">
        <w:rPr>
          <w:lang w:val="ru-RU"/>
        </w:rPr>
        <w:t xml:space="preserve"> пункт</w:t>
      </w:r>
      <w:r w:rsidR="00357AF1" w:rsidRPr="00423487">
        <w:rPr>
          <w:lang w:val="ru-RU"/>
        </w:rPr>
        <w:t>а</w:t>
      </w:r>
      <w:r w:rsidRPr="00423487">
        <w:rPr>
          <w:lang w:val="ru-RU"/>
        </w:rPr>
        <w:t xml:space="preserve"> 17 повестки дня 15-го совещания Конференции Сторон, и после его </w:t>
      </w:r>
      <w:r w:rsidR="00F06B17" w:rsidRPr="00423487">
        <w:rPr>
          <w:lang w:val="ru-RU"/>
        </w:rPr>
        <w:t>принятия</w:t>
      </w:r>
      <w:r w:rsidRPr="00423487">
        <w:rPr>
          <w:lang w:val="ru-RU"/>
        </w:rPr>
        <w:t xml:space="preserve"> </w:t>
      </w:r>
      <w:r w:rsidR="00357AF1" w:rsidRPr="00423487">
        <w:rPr>
          <w:lang w:val="ru-RU"/>
        </w:rPr>
        <w:t>по</w:t>
      </w:r>
      <w:r w:rsidRPr="00423487">
        <w:rPr>
          <w:lang w:val="ru-RU"/>
        </w:rPr>
        <w:t xml:space="preserve"> это</w:t>
      </w:r>
      <w:r w:rsidR="00357AF1" w:rsidRPr="00423487">
        <w:rPr>
          <w:lang w:val="ru-RU"/>
        </w:rPr>
        <w:t>му</w:t>
      </w:r>
      <w:r w:rsidRPr="00423487">
        <w:rPr>
          <w:lang w:val="ru-RU"/>
        </w:rPr>
        <w:t xml:space="preserve"> пункт</w:t>
      </w:r>
      <w:r w:rsidR="00357AF1" w:rsidRPr="00423487">
        <w:rPr>
          <w:lang w:val="ru-RU"/>
        </w:rPr>
        <w:t>у</w:t>
      </w:r>
      <w:r w:rsidRPr="00423487">
        <w:rPr>
          <w:lang w:val="ru-RU"/>
        </w:rPr>
        <w:t xml:space="preserve"> повестки дня </w:t>
      </w:r>
      <w:r w:rsidR="00357AF1" w:rsidRPr="00423487">
        <w:rPr>
          <w:lang w:val="ru-RU"/>
        </w:rPr>
        <w:t>утвердила</w:t>
      </w:r>
      <w:r w:rsidRPr="00423487">
        <w:rPr>
          <w:lang w:val="ru-RU"/>
        </w:rPr>
        <w:t xml:space="preserve"> его </w:t>
      </w:r>
      <w:r w:rsidR="00F06B17" w:rsidRPr="00423487">
        <w:rPr>
          <w:lang w:val="ru-RU"/>
        </w:rPr>
        <w:t xml:space="preserve">с соответствующими поправками </w:t>
      </w:r>
      <w:r w:rsidRPr="00423487">
        <w:rPr>
          <w:lang w:val="ru-RU"/>
        </w:rPr>
        <w:t xml:space="preserve">для передачи пленарному заседанию в качестве проекта решения </w:t>
      </w:r>
      <w:r w:rsidR="00D90FFB">
        <w:t>CBD</w:t>
      </w:r>
      <w:r w:rsidR="00D90FFB" w:rsidRPr="00EB16C2">
        <w:rPr>
          <w:lang w:val="ru-RU"/>
        </w:rPr>
        <w:t>/</w:t>
      </w:r>
      <w:r w:rsidR="00D90FFB">
        <w:t>CP</w:t>
      </w:r>
      <w:r w:rsidR="00D90FFB" w:rsidRPr="00EB16C2">
        <w:rPr>
          <w:lang w:val="ru-RU"/>
        </w:rPr>
        <w:t>/</w:t>
      </w:r>
      <w:r w:rsidR="00D90FFB">
        <w:t>MOP</w:t>
      </w:r>
      <w:r w:rsidR="00D90FFB" w:rsidRPr="00EB16C2">
        <w:rPr>
          <w:lang w:val="ru-RU"/>
        </w:rPr>
        <w:t>/10/</w:t>
      </w:r>
      <w:r w:rsidR="00D90FFB">
        <w:t>L</w:t>
      </w:r>
      <w:r w:rsidR="00D90FFB" w:rsidRPr="00EB16C2">
        <w:rPr>
          <w:lang w:val="ru-RU"/>
        </w:rPr>
        <w:t>.11</w:t>
      </w:r>
      <w:r w:rsidRPr="00423487">
        <w:rPr>
          <w:lang w:val="ru-RU"/>
        </w:rPr>
        <w:t>.</w:t>
      </w:r>
    </w:p>
    <w:p w14:paraId="08E7547B" w14:textId="77777777" w:rsidR="00237302" w:rsidRPr="00423487" w:rsidRDefault="00357AF1" w:rsidP="00237302">
      <w:pPr>
        <w:tabs>
          <w:tab w:val="left" w:pos="360"/>
        </w:tabs>
        <w:spacing w:after="120"/>
        <w:jc w:val="center"/>
        <w:rPr>
          <w:b/>
          <w:kern w:val="22"/>
          <w:szCs w:val="22"/>
          <w:lang w:val="ru-RU"/>
        </w:rPr>
      </w:pPr>
      <w:r w:rsidRPr="00423487">
        <w:rPr>
          <w:b/>
          <w:kern w:val="22"/>
          <w:szCs w:val="22"/>
          <w:shd w:val="clear" w:color="auto" w:fill="C6D9F1"/>
          <w:lang w:val="ru-RU"/>
        </w:rPr>
        <w:t>П</w:t>
      </w:r>
      <w:r w:rsidR="00F06B17" w:rsidRPr="00423487">
        <w:rPr>
          <w:b/>
          <w:kern w:val="22"/>
          <w:szCs w:val="22"/>
          <w:shd w:val="clear" w:color="auto" w:fill="C6D9F1"/>
          <w:lang w:val="ru-RU"/>
        </w:rPr>
        <w:t>ункт</w:t>
      </w:r>
      <w:r w:rsidR="00237302" w:rsidRPr="00423487">
        <w:rPr>
          <w:b/>
          <w:kern w:val="22"/>
          <w:szCs w:val="22"/>
          <w:shd w:val="clear" w:color="auto" w:fill="C6D9F1"/>
          <w:lang w:val="ru-RU"/>
        </w:rPr>
        <w:t xml:space="preserve"> 12</w:t>
      </w:r>
      <w:r w:rsidRPr="00423487">
        <w:rPr>
          <w:b/>
          <w:kern w:val="22"/>
          <w:szCs w:val="22"/>
          <w:shd w:val="clear" w:color="auto" w:fill="C6D9F1"/>
          <w:lang w:val="ru-RU"/>
        </w:rPr>
        <w:t xml:space="preserve"> повестки дня НП</w:t>
      </w:r>
      <w:r w:rsidR="00237302" w:rsidRPr="00423487">
        <w:rPr>
          <w:b/>
          <w:kern w:val="22"/>
          <w:szCs w:val="22"/>
          <w:shd w:val="clear" w:color="auto" w:fill="C6D9F1"/>
          <w:lang w:val="ru-RU"/>
        </w:rPr>
        <w:t xml:space="preserve">.  </w:t>
      </w:r>
      <w:r w:rsidR="00F06B17" w:rsidRPr="00423487">
        <w:rPr>
          <w:b/>
          <w:kern w:val="22"/>
          <w:szCs w:val="22"/>
          <w:shd w:val="clear" w:color="auto" w:fill="C6D9F1"/>
          <w:lang w:val="ru-RU"/>
        </w:rPr>
        <w:t>Обзор эффективности структур и процессов</w:t>
      </w:r>
    </w:p>
    <w:p w14:paraId="2DA099CC" w14:textId="1B0F54C6" w:rsidR="00B32E37" w:rsidRPr="00423487" w:rsidRDefault="00F06B17" w:rsidP="00B32E37">
      <w:pPr>
        <w:numPr>
          <w:ilvl w:val="0"/>
          <w:numId w:val="20"/>
        </w:numPr>
        <w:tabs>
          <w:tab w:val="clear" w:pos="360"/>
        </w:tabs>
        <w:spacing w:after="120"/>
        <w:rPr>
          <w:bCs/>
          <w:kern w:val="22"/>
          <w:szCs w:val="22"/>
          <w:lang w:val="ru-RU"/>
        </w:rPr>
      </w:pPr>
      <w:r w:rsidRPr="00423487">
        <w:rPr>
          <w:color w:val="000000"/>
          <w:kern w:val="22"/>
          <w:lang w:val="ru-RU"/>
        </w:rPr>
        <w:t xml:space="preserve">Рабочая группа II рассмотрела пункт </w:t>
      </w:r>
      <w:r w:rsidR="00357AF1" w:rsidRPr="00423487">
        <w:rPr>
          <w:color w:val="000000"/>
          <w:kern w:val="22"/>
          <w:lang w:val="ru-RU"/>
        </w:rPr>
        <w:t xml:space="preserve">12 повестки дня </w:t>
      </w:r>
      <w:r w:rsidRPr="00423487">
        <w:rPr>
          <w:color w:val="000000"/>
          <w:kern w:val="22"/>
          <w:lang w:val="ru-RU"/>
        </w:rPr>
        <w:t xml:space="preserve">НП на своем втором </w:t>
      </w:r>
      <w:r w:rsidR="00EB16C2">
        <w:rPr>
          <w:color w:val="000000"/>
          <w:kern w:val="22"/>
          <w:lang w:val="ru-RU"/>
        </w:rPr>
        <w:t>совещании</w:t>
      </w:r>
      <w:r w:rsidR="00EB16C2" w:rsidRPr="00423487">
        <w:rPr>
          <w:color w:val="000000"/>
          <w:kern w:val="22"/>
          <w:lang w:val="ru-RU"/>
        </w:rPr>
        <w:t xml:space="preserve"> </w:t>
      </w:r>
      <w:r w:rsidRPr="00423487">
        <w:rPr>
          <w:color w:val="000000"/>
          <w:kern w:val="22"/>
          <w:lang w:val="ru-RU"/>
        </w:rPr>
        <w:t>8</w:t>
      </w:r>
      <w:r w:rsidR="00357AF1" w:rsidRPr="00423487">
        <w:rPr>
          <w:color w:val="000000"/>
          <w:kern w:val="22"/>
          <w:lang w:val="ru-RU"/>
        </w:rPr>
        <w:t> </w:t>
      </w:r>
      <w:r w:rsidRPr="00423487">
        <w:rPr>
          <w:color w:val="000000"/>
          <w:kern w:val="22"/>
          <w:lang w:val="ru-RU"/>
        </w:rPr>
        <w:t xml:space="preserve">декабря 2022 года одновременно с пунктом 17 повестки дня Конференции Сторон Конвенции и пунктом 13 повестки дня Конференции Сторон, выступающей в качестве </w:t>
      </w:r>
      <w:r w:rsidR="003A5798">
        <w:rPr>
          <w:color w:val="000000"/>
          <w:kern w:val="22"/>
          <w:lang w:val="ru-RU"/>
        </w:rPr>
        <w:t>с</w:t>
      </w:r>
      <w:r w:rsidRPr="00423487">
        <w:rPr>
          <w:color w:val="000000"/>
          <w:kern w:val="22"/>
          <w:lang w:val="ru-RU"/>
        </w:rPr>
        <w:t>овещания Сторон Картахенского протокола. При рассмотрении данных пунктов Рабочей группе был представлен проект решения по данному вопросу, подготовленный на основе рекомендации 3/13 Вспомогательного органа по осуществлению и приведенный в соответствующих сборниках проектов решений этих трех органов (CBD/COP/15/2, CBD/CP/MOP/10/1/Add.5 и CBD/NP/MOP/4/1/Add.5).</w:t>
      </w:r>
    </w:p>
    <w:p w14:paraId="0538F9E9" w14:textId="0087A1D5" w:rsidR="00EA774B" w:rsidRPr="00423487" w:rsidRDefault="00F06B17" w:rsidP="007666A7">
      <w:pPr>
        <w:numPr>
          <w:ilvl w:val="0"/>
          <w:numId w:val="20"/>
        </w:numPr>
        <w:tabs>
          <w:tab w:val="clear" w:pos="360"/>
        </w:tabs>
        <w:spacing w:after="120"/>
        <w:rPr>
          <w:szCs w:val="22"/>
          <w:lang w:val="ru-RU"/>
        </w:rPr>
      </w:pPr>
      <w:r w:rsidRPr="00423487">
        <w:rPr>
          <w:lang w:val="ru-RU"/>
        </w:rPr>
        <w:t xml:space="preserve">На своем шестом </w:t>
      </w:r>
      <w:r w:rsidR="00EB16C2">
        <w:rPr>
          <w:color w:val="000000"/>
          <w:kern w:val="22"/>
          <w:lang w:val="ru-RU"/>
        </w:rPr>
        <w:t>совещании</w:t>
      </w:r>
      <w:r w:rsidR="00EB16C2" w:rsidRPr="00423487">
        <w:rPr>
          <w:color w:val="000000"/>
          <w:kern w:val="22"/>
          <w:lang w:val="ru-RU"/>
        </w:rPr>
        <w:t xml:space="preserve"> </w:t>
      </w:r>
      <w:r w:rsidRPr="00423487">
        <w:rPr>
          <w:lang w:val="ru-RU"/>
        </w:rPr>
        <w:t xml:space="preserve">10 декабря 2022 года Рабочая группа рассмотрела пересмотренный проект решения, представленный Председателем </w:t>
      </w:r>
      <w:r w:rsidR="00357AF1" w:rsidRPr="00423487">
        <w:rPr>
          <w:lang w:val="ru-RU"/>
        </w:rPr>
        <w:t>в рамках пункта</w:t>
      </w:r>
      <w:r w:rsidRPr="00423487">
        <w:rPr>
          <w:lang w:val="ru-RU"/>
        </w:rPr>
        <w:t xml:space="preserve"> 17 повестки дня 15-го совещания Конференции Сторон, и после его принятия </w:t>
      </w:r>
      <w:r w:rsidR="00357AF1" w:rsidRPr="00423487">
        <w:rPr>
          <w:lang w:val="ru-RU"/>
        </w:rPr>
        <w:t>по этому пункту</w:t>
      </w:r>
      <w:r w:rsidRPr="00423487">
        <w:rPr>
          <w:lang w:val="ru-RU"/>
        </w:rPr>
        <w:t xml:space="preserve"> повестки дня </w:t>
      </w:r>
      <w:r w:rsidR="00357AF1" w:rsidRPr="00423487">
        <w:rPr>
          <w:lang w:val="ru-RU"/>
        </w:rPr>
        <w:t>утвердила</w:t>
      </w:r>
      <w:r w:rsidRPr="00423487">
        <w:rPr>
          <w:lang w:val="ru-RU"/>
        </w:rPr>
        <w:t xml:space="preserve"> его с соответствующими поправками для передачи пленарному заседанию в качестве проекта решения</w:t>
      </w:r>
      <w:r w:rsidR="007666A7" w:rsidRPr="00423487">
        <w:rPr>
          <w:lang w:val="ru-RU"/>
        </w:rPr>
        <w:t xml:space="preserve"> CBD/NP/MOP/4/L.8.</w:t>
      </w:r>
      <w:bookmarkEnd w:id="2"/>
    </w:p>
    <w:p w14:paraId="75D8081A" w14:textId="77777777" w:rsidR="003D1748" w:rsidRPr="00423487" w:rsidRDefault="003D1748" w:rsidP="003D1748">
      <w:pPr>
        <w:keepNext/>
        <w:shd w:val="clear" w:color="auto" w:fill="C2D69B" w:themeFill="accent3" w:themeFillTint="99"/>
        <w:spacing w:before="240" w:after="140"/>
        <w:ind w:left="720" w:hanging="720"/>
        <w:jc w:val="center"/>
        <w:outlineLvl w:val="1"/>
        <w:rPr>
          <w:szCs w:val="22"/>
          <w:lang w:val="ru-RU"/>
        </w:rPr>
      </w:pPr>
      <w:r w:rsidRPr="00423487">
        <w:rPr>
          <w:b/>
          <w:lang w:val="ru-RU"/>
        </w:rPr>
        <w:t>КС-Пункт 18.</w:t>
      </w:r>
      <w:r w:rsidRPr="00423487">
        <w:rPr>
          <w:b/>
          <w:lang w:val="ru-RU"/>
        </w:rPr>
        <w:tab/>
        <w:t>Многолетняя программа работы Конференции Сторон</w:t>
      </w:r>
    </w:p>
    <w:p w14:paraId="7BBBD0F1" w14:textId="02344910" w:rsidR="003D1748" w:rsidRPr="00423487" w:rsidRDefault="003D1748" w:rsidP="003D1748">
      <w:pPr>
        <w:numPr>
          <w:ilvl w:val="0"/>
          <w:numId w:val="20"/>
        </w:numPr>
        <w:tabs>
          <w:tab w:val="clear" w:pos="360"/>
        </w:tabs>
        <w:spacing w:after="120"/>
        <w:rPr>
          <w:bCs/>
          <w:kern w:val="22"/>
          <w:szCs w:val="22"/>
          <w:lang w:val="ru-RU"/>
        </w:rPr>
      </w:pPr>
      <w:r w:rsidRPr="00423487">
        <w:rPr>
          <w:color w:val="000000"/>
          <w:lang w:val="ru-RU"/>
        </w:rPr>
        <w:t xml:space="preserve">Рабочая группа II рассмотрела пункт 18 повестки дня КС на своем втором </w:t>
      </w:r>
      <w:r w:rsidR="00EB16C2">
        <w:rPr>
          <w:color w:val="000000"/>
          <w:kern w:val="22"/>
          <w:lang w:val="ru-RU"/>
        </w:rPr>
        <w:t>совещании</w:t>
      </w:r>
      <w:r w:rsidR="00EB16C2" w:rsidRPr="00423487">
        <w:rPr>
          <w:color w:val="000000"/>
          <w:kern w:val="22"/>
          <w:lang w:val="ru-RU"/>
        </w:rPr>
        <w:t xml:space="preserve"> </w:t>
      </w:r>
      <w:r w:rsidRPr="00423487">
        <w:rPr>
          <w:color w:val="000000"/>
          <w:lang w:val="ru-RU"/>
        </w:rPr>
        <w:t xml:space="preserve">8 декабря. </w:t>
      </w:r>
      <w:r w:rsidRPr="00423487">
        <w:rPr>
          <w:lang w:val="ru-RU"/>
        </w:rPr>
        <w:t xml:space="preserve">При рассмотрении этого пункта Рабочей группе был представлен проект решения по этому вопросу, приведенный в сборнике проектов решений (CBD/COP/15/2), а также записка Исполнительного секретаря о многолетней программе работы на период до 2030 года (CBD/COP/15/15). </w:t>
      </w:r>
    </w:p>
    <w:p w14:paraId="6F4BA55C" w14:textId="77777777" w:rsidR="003D1748" w:rsidRPr="00423487" w:rsidRDefault="003D1748" w:rsidP="003D1748">
      <w:pPr>
        <w:numPr>
          <w:ilvl w:val="0"/>
          <w:numId w:val="20"/>
        </w:numPr>
        <w:tabs>
          <w:tab w:val="clear" w:pos="360"/>
        </w:tabs>
        <w:spacing w:after="120"/>
        <w:rPr>
          <w:bCs/>
          <w:kern w:val="22"/>
          <w:szCs w:val="22"/>
          <w:lang w:val="ru-RU"/>
        </w:rPr>
      </w:pPr>
      <w:r w:rsidRPr="00423487">
        <w:rPr>
          <w:lang w:val="ru-RU"/>
        </w:rPr>
        <w:t>С заявлением выступил представитель Канады.</w:t>
      </w:r>
    </w:p>
    <w:p w14:paraId="4413A558" w14:textId="6617E834" w:rsidR="003D1748" w:rsidRPr="00423487" w:rsidRDefault="003D1748" w:rsidP="003D1748">
      <w:pPr>
        <w:numPr>
          <w:ilvl w:val="0"/>
          <w:numId w:val="20"/>
        </w:numPr>
        <w:tabs>
          <w:tab w:val="clear" w:pos="360"/>
        </w:tabs>
        <w:spacing w:after="120"/>
        <w:rPr>
          <w:szCs w:val="22"/>
          <w:lang w:val="ru-RU"/>
        </w:rPr>
      </w:pPr>
      <w:r w:rsidRPr="00423487">
        <w:rPr>
          <w:lang w:val="ru-RU"/>
        </w:rPr>
        <w:t>Рабочая группа постановила, что Председатель подготовит пересмотренный проект решения для его рассмотрени</w:t>
      </w:r>
      <w:r w:rsidR="003A5798">
        <w:rPr>
          <w:lang w:val="ru-RU"/>
        </w:rPr>
        <w:t>я</w:t>
      </w:r>
      <w:r w:rsidRPr="00423487">
        <w:rPr>
          <w:lang w:val="ru-RU"/>
        </w:rPr>
        <w:t xml:space="preserve"> с учетом </w:t>
      </w:r>
      <w:r w:rsidR="00F965CA">
        <w:rPr>
          <w:lang w:val="ru-RU"/>
        </w:rPr>
        <w:t xml:space="preserve">сделанных </w:t>
      </w:r>
      <w:r w:rsidRPr="00423487">
        <w:rPr>
          <w:lang w:val="ru-RU"/>
        </w:rPr>
        <w:t>заявлени</w:t>
      </w:r>
      <w:r w:rsidR="00F965CA">
        <w:rPr>
          <w:lang w:val="ru-RU"/>
        </w:rPr>
        <w:t>й</w:t>
      </w:r>
      <w:r w:rsidRPr="00423487">
        <w:rPr>
          <w:lang w:val="ru-RU"/>
        </w:rPr>
        <w:t>.</w:t>
      </w:r>
    </w:p>
    <w:p w14:paraId="6E3F07C1" w14:textId="19C88F78" w:rsidR="00F965CA" w:rsidRDefault="00F22AAF" w:rsidP="003D1748">
      <w:pPr>
        <w:numPr>
          <w:ilvl w:val="0"/>
          <w:numId w:val="20"/>
        </w:numPr>
        <w:tabs>
          <w:tab w:val="clear" w:pos="360"/>
        </w:tabs>
        <w:spacing w:after="120"/>
        <w:rPr>
          <w:szCs w:val="22"/>
          <w:lang w:val="ru-RU"/>
        </w:rPr>
      </w:pPr>
      <w:r w:rsidRPr="00F22AAF">
        <w:rPr>
          <w:szCs w:val="22"/>
          <w:lang w:val="ru-RU"/>
        </w:rPr>
        <w:t xml:space="preserve">На своем 10-м </w:t>
      </w:r>
      <w:r w:rsidR="00EA5F48">
        <w:rPr>
          <w:szCs w:val="22"/>
          <w:lang w:val="ru-RU"/>
        </w:rPr>
        <w:t>совещании</w:t>
      </w:r>
      <w:r w:rsidRPr="00F22AAF">
        <w:rPr>
          <w:szCs w:val="22"/>
          <w:lang w:val="ru-RU"/>
        </w:rPr>
        <w:t xml:space="preserve"> 9 декабря Рабочая группа рассмотрела пересмотренный проект решения, представленный Председателем, и утвердила его</w:t>
      </w:r>
      <w:r>
        <w:rPr>
          <w:szCs w:val="22"/>
          <w:lang w:val="ru-RU"/>
        </w:rPr>
        <w:t xml:space="preserve"> с внесенным устными поправками</w:t>
      </w:r>
      <w:r w:rsidRPr="00F22AAF">
        <w:rPr>
          <w:szCs w:val="22"/>
          <w:lang w:val="ru-RU"/>
        </w:rPr>
        <w:t xml:space="preserve"> для передачи пленарному заседанию в качестве проекта решения </w:t>
      </w:r>
      <w:r w:rsidRPr="00577D5F">
        <w:t>CBD</w:t>
      </w:r>
      <w:r w:rsidRPr="00FB44C1">
        <w:rPr>
          <w:lang w:val="ru-RU"/>
        </w:rPr>
        <w:t>/</w:t>
      </w:r>
      <w:r w:rsidRPr="00577D5F">
        <w:t>COP</w:t>
      </w:r>
      <w:r w:rsidRPr="00FB44C1">
        <w:rPr>
          <w:lang w:val="ru-RU"/>
        </w:rPr>
        <w:t>/15/</w:t>
      </w:r>
      <w:r w:rsidRPr="00577D5F">
        <w:t>L</w:t>
      </w:r>
      <w:r w:rsidRPr="00FB44C1">
        <w:rPr>
          <w:rFonts w:eastAsia="Batang"/>
          <w:lang w:val="ru-RU"/>
        </w:rPr>
        <w:t>.20</w:t>
      </w:r>
      <w:r w:rsidRPr="00F22AAF">
        <w:rPr>
          <w:szCs w:val="22"/>
          <w:lang w:val="ru-RU"/>
        </w:rPr>
        <w:t>.</w:t>
      </w:r>
    </w:p>
    <w:p w14:paraId="2B61152C" w14:textId="29D82803" w:rsidR="00F22AAF" w:rsidRPr="00423487" w:rsidRDefault="00FB44C1" w:rsidP="003D1748">
      <w:pPr>
        <w:numPr>
          <w:ilvl w:val="0"/>
          <w:numId w:val="20"/>
        </w:numPr>
        <w:tabs>
          <w:tab w:val="clear" w:pos="360"/>
        </w:tabs>
        <w:spacing w:after="120"/>
        <w:rPr>
          <w:szCs w:val="22"/>
          <w:lang w:val="ru-RU"/>
        </w:rPr>
      </w:pPr>
      <w:r>
        <w:rPr>
          <w:szCs w:val="22"/>
          <w:lang w:val="ru-RU"/>
        </w:rPr>
        <w:t>В ходе обсуждений Рабочая группа решила, что следующее замечание следует отразить в настоящем докладе. Представитель Японии заявил, что в отношении реализации</w:t>
      </w:r>
      <w:r w:rsidR="00EA5F48">
        <w:rPr>
          <w:szCs w:val="22"/>
          <w:lang w:val="ru-RU"/>
        </w:rPr>
        <w:t xml:space="preserve"> секретариатом</w:t>
      </w:r>
      <w:r>
        <w:rPr>
          <w:szCs w:val="22"/>
          <w:lang w:val="ru-RU"/>
        </w:rPr>
        <w:t xml:space="preserve"> программы работы, </w:t>
      </w:r>
      <w:r w:rsidR="00EA5F48">
        <w:rPr>
          <w:szCs w:val="22"/>
          <w:lang w:val="ru-RU"/>
        </w:rPr>
        <w:t>важно</w:t>
      </w:r>
      <w:r>
        <w:rPr>
          <w:szCs w:val="22"/>
          <w:lang w:val="ru-RU"/>
        </w:rPr>
        <w:t xml:space="preserve"> напомнить Сторонам </w:t>
      </w:r>
      <w:r w:rsidR="00EA5F48">
        <w:rPr>
          <w:szCs w:val="22"/>
          <w:lang w:val="ru-RU"/>
        </w:rPr>
        <w:t xml:space="preserve">о необходимости </w:t>
      </w:r>
      <w:r>
        <w:rPr>
          <w:szCs w:val="22"/>
          <w:lang w:val="ru-RU"/>
        </w:rPr>
        <w:t xml:space="preserve">учитывать </w:t>
      </w:r>
      <w:r w:rsidR="00B121D4">
        <w:rPr>
          <w:szCs w:val="22"/>
          <w:lang w:val="ru-RU"/>
        </w:rPr>
        <w:t xml:space="preserve">бюджетные ограничения и попросить секретариат при проведении работы использовать ресурсы эффективно и </w:t>
      </w:r>
      <w:r w:rsidR="00EA5F48">
        <w:rPr>
          <w:szCs w:val="22"/>
          <w:lang w:val="ru-RU"/>
        </w:rPr>
        <w:t>рационально</w:t>
      </w:r>
      <w:r w:rsidR="00B121D4">
        <w:rPr>
          <w:szCs w:val="22"/>
          <w:lang w:val="ru-RU"/>
        </w:rPr>
        <w:t>.</w:t>
      </w:r>
    </w:p>
    <w:p w14:paraId="615F9B6B" w14:textId="77777777" w:rsidR="003D1748" w:rsidRPr="00416D5A" w:rsidRDefault="003D1748" w:rsidP="003D1748">
      <w:pPr>
        <w:keepNext/>
        <w:shd w:val="clear" w:color="auto" w:fill="C2D69B" w:themeFill="accent3" w:themeFillTint="99"/>
        <w:spacing w:before="240" w:after="140"/>
        <w:ind w:left="720" w:hanging="720"/>
        <w:jc w:val="center"/>
        <w:outlineLvl w:val="1"/>
        <w:rPr>
          <w:b/>
          <w:bCs/>
          <w:szCs w:val="22"/>
          <w:lang w:val="ru-RU"/>
        </w:rPr>
      </w:pPr>
      <w:r w:rsidRPr="00416D5A">
        <w:rPr>
          <w:b/>
          <w:bCs/>
          <w:szCs w:val="22"/>
          <w:lang w:val="ru-RU"/>
        </w:rPr>
        <w:t>КС-Пункт 19.</w:t>
      </w:r>
      <w:r w:rsidRPr="00416D5A">
        <w:rPr>
          <w:b/>
          <w:bCs/>
          <w:szCs w:val="22"/>
          <w:lang w:val="ru-RU"/>
        </w:rPr>
        <w:tab/>
        <w:t>Охраняемые районы и другие эффективные природоохранные меры на порайонной основе</w:t>
      </w:r>
    </w:p>
    <w:p w14:paraId="2BDA5108" w14:textId="03D64DF9" w:rsidR="003D1748" w:rsidRPr="00423487" w:rsidRDefault="003D1748" w:rsidP="003D1748">
      <w:pPr>
        <w:numPr>
          <w:ilvl w:val="0"/>
          <w:numId w:val="20"/>
        </w:numPr>
        <w:tabs>
          <w:tab w:val="clear" w:pos="360"/>
        </w:tabs>
        <w:spacing w:after="120"/>
        <w:rPr>
          <w:bCs/>
          <w:kern w:val="22"/>
          <w:szCs w:val="22"/>
          <w:lang w:val="ru-RU"/>
        </w:rPr>
      </w:pPr>
      <w:r w:rsidRPr="00423487">
        <w:rPr>
          <w:color w:val="000000"/>
          <w:lang w:val="ru-RU"/>
        </w:rPr>
        <w:t xml:space="preserve">Рабочая группа </w:t>
      </w:r>
      <w:r w:rsidR="00EB16C2" w:rsidRPr="00423487">
        <w:rPr>
          <w:color w:val="000000"/>
          <w:lang w:val="ru-RU"/>
        </w:rPr>
        <w:t xml:space="preserve">II </w:t>
      </w:r>
      <w:r w:rsidRPr="00423487">
        <w:rPr>
          <w:color w:val="000000"/>
          <w:lang w:val="ru-RU"/>
        </w:rPr>
        <w:t xml:space="preserve">рассмотрела пункт 19 повестки дня КС на своем втором </w:t>
      </w:r>
      <w:r w:rsidR="00EB16C2">
        <w:rPr>
          <w:color w:val="000000"/>
          <w:kern w:val="22"/>
          <w:lang w:val="ru-RU"/>
        </w:rPr>
        <w:t>совещании</w:t>
      </w:r>
      <w:r w:rsidR="00EB16C2" w:rsidRPr="00423487">
        <w:rPr>
          <w:color w:val="000000"/>
          <w:kern w:val="22"/>
          <w:lang w:val="ru-RU"/>
        </w:rPr>
        <w:t xml:space="preserve"> </w:t>
      </w:r>
      <w:r w:rsidRPr="00423487">
        <w:rPr>
          <w:color w:val="000000"/>
          <w:lang w:val="ru-RU"/>
        </w:rPr>
        <w:t xml:space="preserve">8 декабря. </w:t>
      </w:r>
      <w:bookmarkStart w:id="4" w:name="_Hlk121491314"/>
      <w:r w:rsidRPr="00423487">
        <w:rPr>
          <w:lang w:val="ru-RU"/>
        </w:rPr>
        <w:t xml:space="preserve">При рассмотрении этого пункта рабочей группе была представлена записка </w:t>
      </w:r>
      <w:r w:rsidRPr="00423487">
        <w:rPr>
          <w:lang w:val="ru-RU"/>
        </w:rPr>
        <w:lastRenderedPageBreak/>
        <w:t>Исполнительного секретаря о</w:t>
      </w:r>
      <w:r w:rsidRPr="00423487">
        <w:rPr>
          <w:color w:val="000000"/>
          <w:lang w:val="ru-RU"/>
        </w:rPr>
        <w:t xml:space="preserve"> </w:t>
      </w:r>
      <w:bookmarkEnd w:id="4"/>
      <w:r w:rsidRPr="00423487">
        <w:rPr>
          <w:color w:val="000000"/>
          <w:lang w:val="ru-RU"/>
        </w:rPr>
        <w:t>глобальном положении дел с охраняемыми районами и другими природоохранными мерами на порайонной основе и связанных с ними проблемах и возможностях (CBD/COP/15/INF/3).</w:t>
      </w:r>
    </w:p>
    <w:p w14:paraId="71636EBA" w14:textId="77777777" w:rsidR="003D1748" w:rsidRPr="00423487" w:rsidRDefault="003D1748" w:rsidP="003D1748">
      <w:pPr>
        <w:numPr>
          <w:ilvl w:val="0"/>
          <w:numId w:val="20"/>
        </w:numPr>
        <w:tabs>
          <w:tab w:val="clear" w:pos="360"/>
        </w:tabs>
        <w:spacing w:after="120"/>
        <w:rPr>
          <w:szCs w:val="22"/>
          <w:lang w:val="ru-RU"/>
        </w:rPr>
      </w:pPr>
      <w:r w:rsidRPr="00423487">
        <w:rPr>
          <w:lang w:val="ru-RU"/>
        </w:rPr>
        <w:t>Представитель Зимбабве выступил с заявлением от имени государств Африки.</w:t>
      </w:r>
    </w:p>
    <w:p w14:paraId="0E9BD913" w14:textId="77777777" w:rsidR="003D1748" w:rsidRPr="00423487" w:rsidRDefault="003D1748" w:rsidP="003D1748">
      <w:pPr>
        <w:numPr>
          <w:ilvl w:val="0"/>
          <w:numId w:val="20"/>
        </w:numPr>
        <w:tabs>
          <w:tab w:val="clear" w:pos="360"/>
        </w:tabs>
        <w:spacing w:after="120"/>
        <w:rPr>
          <w:szCs w:val="22"/>
          <w:lang w:val="ru-RU"/>
        </w:rPr>
      </w:pPr>
      <w:r w:rsidRPr="00423487">
        <w:rPr>
          <w:lang w:val="ru-RU"/>
        </w:rPr>
        <w:t>Рабочая группа приняла к сведению информацию, приведенную в документе CBD/COP/15/INF/3.</w:t>
      </w:r>
    </w:p>
    <w:p w14:paraId="0BE358FD" w14:textId="165CAE2E" w:rsidR="003D1748" w:rsidRPr="00423487" w:rsidRDefault="003D1748" w:rsidP="003D1748">
      <w:pPr>
        <w:keepNext/>
        <w:spacing w:before="240" w:after="140"/>
        <w:ind w:left="720" w:hanging="720"/>
        <w:jc w:val="center"/>
        <w:outlineLvl w:val="1"/>
        <w:rPr>
          <w:b/>
          <w:bCs/>
          <w:szCs w:val="22"/>
          <w:lang w:val="ru-RU"/>
        </w:rPr>
      </w:pPr>
      <w:r w:rsidRPr="00423487">
        <w:rPr>
          <w:b/>
          <w:shd w:val="clear" w:color="auto" w:fill="C2D69B"/>
          <w:lang w:val="ru-RU"/>
        </w:rPr>
        <w:t>КС-Пункт 20.</w:t>
      </w:r>
      <w:r w:rsidRPr="00423487">
        <w:rPr>
          <w:b/>
          <w:shd w:val="clear" w:color="auto" w:fill="C2D69B"/>
          <w:lang w:val="ru-RU"/>
        </w:rPr>
        <w:tab/>
      </w:r>
      <w:r w:rsidR="00F54020">
        <w:rPr>
          <w:b/>
          <w:shd w:val="clear" w:color="auto" w:fill="C2D69B"/>
          <w:lang w:val="ru-RU"/>
        </w:rPr>
        <w:tab/>
      </w:r>
      <w:r w:rsidRPr="00423487">
        <w:rPr>
          <w:b/>
          <w:shd w:val="clear" w:color="auto" w:fill="C2D69B"/>
          <w:lang w:val="ru-RU"/>
        </w:rPr>
        <w:t>Морское и прибрежное биоразнообразие</w:t>
      </w:r>
    </w:p>
    <w:p w14:paraId="2BD9A665" w14:textId="25F46502" w:rsidR="003D1748" w:rsidRPr="00423487" w:rsidRDefault="003D1748" w:rsidP="003D1748">
      <w:pPr>
        <w:pStyle w:val="Heading3"/>
        <w:shd w:val="clear" w:color="auto" w:fill="C2D69B" w:themeFill="accent3" w:themeFillTint="99"/>
        <w:rPr>
          <w:lang w:val="ru-RU"/>
        </w:rPr>
      </w:pPr>
      <w:r w:rsidRPr="00423487">
        <w:rPr>
          <w:lang w:val="ru-RU"/>
        </w:rPr>
        <w:t>КС-Пункт 20 A.</w:t>
      </w:r>
      <w:r w:rsidR="00F54020">
        <w:rPr>
          <w:lang w:val="ru-RU"/>
        </w:rPr>
        <w:t xml:space="preserve"> </w:t>
      </w:r>
      <w:r w:rsidRPr="00423487">
        <w:rPr>
          <w:lang w:val="ru-RU"/>
        </w:rPr>
        <w:t>Экологически или биологически значимые морские районы</w:t>
      </w:r>
    </w:p>
    <w:p w14:paraId="57D14B47" w14:textId="4631C1DB" w:rsidR="003D1748" w:rsidRPr="00423487" w:rsidRDefault="003D1748" w:rsidP="003D1748">
      <w:pPr>
        <w:numPr>
          <w:ilvl w:val="0"/>
          <w:numId w:val="20"/>
        </w:numPr>
        <w:tabs>
          <w:tab w:val="clear" w:pos="360"/>
        </w:tabs>
        <w:spacing w:after="120"/>
        <w:rPr>
          <w:bCs/>
          <w:kern w:val="22"/>
          <w:szCs w:val="22"/>
          <w:lang w:val="ru-RU"/>
        </w:rPr>
      </w:pPr>
      <w:bookmarkStart w:id="5" w:name="_Hlk121498175"/>
      <w:r w:rsidRPr="00423487">
        <w:rPr>
          <w:color w:val="000000"/>
          <w:lang w:val="ru-RU"/>
        </w:rPr>
        <w:t>Рабочая группа II рассмотрела подпункт 20</w:t>
      </w:r>
      <w:r w:rsidR="00257C9A">
        <w:rPr>
          <w:color w:val="000000"/>
          <w:lang w:val="ru-RU"/>
        </w:rPr>
        <w:t>А</w:t>
      </w:r>
      <w:r w:rsidRPr="00423487">
        <w:rPr>
          <w:color w:val="000000"/>
          <w:lang w:val="ru-RU"/>
        </w:rPr>
        <w:t xml:space="preserve"> повестки дня КС на своем первом </w:t>
      </w:r>
      <w:r w:rsidR="009940EA">
        <w:rPr>
          <w:color w:val="000000"/>
          <w:kern w:val="22"/>
          <w:lang w:val="ru-RU"/>
        </w:rPr>
        <w:t>совещании</w:t>
      </w:r>
      <w:r w:rsidR="009940EA" w:rsidRPr="00423487">
        <w:rPr>
          <w:color w:val="000000"/>
          <w:kern w:val="22"/>
          <w:lang w:val="ru-RU"/>
        </w:rPr>
        <w:t xml:space="preserve"> </w:t>
      </w:r>
      <w:r w:rsidRPr="00423487">
        <w:rPr>
          <w:color w:val="000000"/>
          <w:lang w:val="ru-RU"/>
        </w:rPr>
        <w:t>7 декабря, отметив, что рассмотрению подлежат два отдельных документа по итогам обсуждения этого вопроса как на 23-м, так и на 24-м совещании Вспомогательного органа по научным, техническим и технологическим консультациям.</w:t>
      </w:r>
    </w:p>
    <w:p w14:paraId="1341D3CA" w14:textId="7849AF9F" w:rsidR="003D1748" w:rsidRPr="00423487" w:rsidRDefault="003D1748" w:rsidP="003D1748">
      <w:pPr>
        <w:pStyle w:val="Heading3"/>
        <w:shd w:val="clear" w:color="auto" w:fill="C2D69B" w:themeFill="accent3" w:themeFillTint="99"/>
        <w:rPr>
          <w:lang w:val="ru-RU"/>
        </w:rPr>
      </w:pPr>
      <w:r w:rsidRPr="00423487">
        <w:rPr>
          <w:lang w:val="ru-RU"/>
        </w:rPr>
        <w:t>КС-Пункт 20 A.</w:t>
      </w:r>
      <w:r w:rsidR="00F54020">
        <w:rPr>
          <w:lang w:val="ru-RU"/>
        </w:rPr>
        <w:t xml:space="preserve"> </w:t>
      </w:r>
      <w:r w:rsidRPr="00423487">
        <w:rPr>
          <w:lang w:val="ru-RU"/>
        </w:rPr>
        <w:t>1 Экологически или биологически значимые морские районы</w:t>
      </w:r>
    </w:p>
    <w:p w14:paraId="5F669C8F" w14:textId="03195933" w:rsidR="003D1748" w:rsidRPr="00F965CA" w:rsidRDefault="003D1748" w:rsidP="003D1748">
      <w:pPr>
        <w:numPr>
          <w:ilvl w:val="0"/>
          <w:numId w:val="20"/>
        </w:numPr>
        <w:tabs>
          <w:tab w:val="clear" w:pos="360"/>
        </w:tabs>
        <w:spacing w:after="120"/>
        <w:rPr>
          <w:bCs/>
          <w:kern w:val="22"/>
          <w:szCs w:val="22"/>
          <w:lang w:val="ru-RU"/>
        </w:rPr>
      </w:pPr>
      <w:r w:rsidRPr="00423487">
        <w:rPr>
          <w:color w:val="000000"/>
          <w:lang w:val="ru-RU"/>
        </w:rPr>
        <w:t xml:space="preserve">При рассмотрении </w:t>
      </w:r>
      <w:bookmarkEnd w:id="5"/>
      <w:r w:rsidRPr="00423487">
        <w:rPr>
          <w:color w:val="000000"/>
          <w:lang w:val="ru-RU"/>
        </w:rPr>
        <w:t xml:space="preserve">первой части этого подпункта рабочей группе был представлен проект решения, основанный на рекомендации 23/4 Вспомогательного органа по научным, техническим и технологическим консультациям, приведенный в сборнике проектов решений </w:t>
      </w:r>
      <w:bookmarkStart w:id="6" w:name="_Hlk121500475"/>
      <w:r w:rsidRPr="00423487">
        <w:rPr>
          <w:color w:val="000000"/>
          <w:lang w:val="ru-RU"/>
        </w:rPr>
        <w:t>(CBD/COP/15/2)</w:t>
      </w:r>
      <w:bookmarkEnd w:id="6"/>
      <w:r w:rsidRPr="00423487">
        <w:rPr>
          <w:color w:val="000000"/>
          <w:lang w:val="ru-RU"/>
        </w:rPr>
        <w:t xml:space="preserve">. </w:t>
      </w:r>
    </w:p>
    <w:p w14:paraId="7E911248" w14:textId="77777777" w:rsidR="003D1748" w:rsidRPr="00423487" w:rsidRDefault="003D1748" w:rsidP="003D1748">
      <w:pPr>
        <w:numPr>
          <w:ilvl w:val="0"/>
          <w:numId w:val="20"/>
        </w:numPr>
        <w:tabs>
          <w:tab w:val="clear" w:pos="360"/>
        </w:tabs>
        <w:spacing w:after="120"/>
        <w:rPr>
          <w:bCs/>
          <w:kern w:val="22"/>
          <w:szCs w:val="22"/>
          <w:lang w:val="ru-RU"/>
        </w:rPr>
      </w:pPr>
      <w:r w:rsidRPr="00423487">
        <w:rPr>
          <w:lang w:val="ru-RU"/>
        </w:rPr>
        <w:t>Рабочая группа постановила, что Председатель представит проект решения в качестве документа зала заседаний для его рассмотрения.</w:t>
      </w:r>
    </w:p>
    <w:p w14:paraId="1E77496C" w14:textId="15C93FAF" w:rsidR="003D1748" w:rsidRPr="009940EA" w:rsidRDefault="009940EA" w:rsidP="009940EA">
      <w:pPr>
        <w:numPr>
          <w:ilvl w:val="0"/>
          <w:numId w:val="20"/>
        </w:numPr>
        <w:tabs>
          <w:tab w:val="clear" w:pos="360"/>
        </w:tabs>
        <w:spacing w:after="120"/>
        <w:rPr>
          <w:bCs/>
          <w:kern w:val="22"/>
          <w:szCs w:val="22"/>
          <w:lang w:val="ru-RU"/>
        </w:rPr>
      </w:pPr>
      <w:r w:rsidRPr="009940EA">
        <w:rPr>
          <w:lang w:val="ru-RU"/>
        </w:rPr>
        <w:t xml:space="preserve">На своем седьмом совещании, состоявшемся 13 декабря, рабочая группа рассмотрела проект решения, представленный Председателем, и одобрила его с учетом внесенных устных поправок </w:t>
      </w:r>
      <w:r w:rsidR="005B369C">
        <w:rPr>
          <w:lang w:val="ru-RU"/>
        </w:rPr>
        <w:t>для передачи пленарному</w:t>
      </w:r>
      <w:r w:rsidRPr="009940EA">
        <w:rPr>
          <w:lang w:val="ru-RU"/>
        </w:rPr>
        <w:t xml:space="preserve"> заседанию в качестве проекта решения CBD/COP/15/L.13.</w:t>
      </w:r>
    </w:p>
    <w:p w14:paraId="12230763" w14:textId="63B44812" w:rsidR="009940EA" w:rsidRDefault="0028159E" w:rsidP="0028159E">
      <w:pPr>
        <w:numPr>
          <w:ilvl w:val="0"/>
          <w:numId w:val="20"/>
        </w:numPr>
        <w:tabs>
          <w:tab w:val="clear" w:pos="360"/>
        </w:tabs>
        <w:spacing w:after="120"/>
        <w:rPr>
          <w:bCs/>
          <w:kern w:val="22"/>
          <w:szCs w:val="22"/>
          <w:lang w:val="ru-RU"/>
        </w:rPr>
      </w:pPr>
      <w:r w:rsidRPr="0028159E">
        <w:rPr>
          <w:bCs/>
          <w:kern w:val="22"/>
          <w:szCs w:val="22"/>
          <w:lang w:val="ru-RU"/>
        </w:rPr>
        <w:t xml:space="preserve">В ходе обсуждения рабочая группа согласилась с тем, </w:t>
      </w:r>
      <w:r w:rsidR="00542D4D">
        <w:rPr>
          <w:bCs/>
          <w:kern w:val="22"/>
          <w:szCs w:val="22"/>
          <w:lang w:val="ru-RU"/>
        </w:rPr>
        <w:t xml:space="preserve">что </w:t>
      </w:r>
      <w:r w:rsidR="00542D4D" w:rsidRPr="0028159E">
        <w:rPr>
          <w:bCs/>
          <w:kern w:val="22"/>
          <w:szCs w:val="22"/>
          <w:lang w:val="ru-RU"/>
        </w:rPr>
        <w:t xml:space="preserve">в докладе совещания будут отражены </w:t>
      </w:r>
      <w:r w:rsidRPr="0028159E">
        <w:rPr>
          <w:bCs/>
          <w:kern w:val="22"/>
          <w:szCs w:val="22"/>
          <w:lang w:val="ru-RU"/>
        </w:rPr>
        <w:t>следующие замечания представителей.</w:t>
      </w:r>
      <w:r>
        <w:rPr>
          <w:bCs/>
          <w:kern w:val="22"/>
          <w:szCs w:val="22"/>
          <w:lang w:val="ru-RU"/>
        </w:rPr>
        <w:t xml:space="preserve"> </w:t>
      </w:r>
      <w:r w:rsidRPr="0028159E">
        <w:rPr>
          <w:bCs/>
          <w:kern w:val="22"/>
          <w:szCs w:val="22"/>
          <w:lang w:val="ru-RU"/>
        </w:rPr>
        <w:t>Представитель Европейского союза</w:t>
      </w:r>
      <w:r w:rsidR="00143E9C">
        <w:rPr>
          <w:bCs/>
          <w:kern w:val="22"/>
          <w:szCs w:val="22"/>
          <w:lang w:val="ru-RU"/>
        </w:rPr>
        <w:t xml:space="preserve"> </w:t>
      </w:r>
      <w:r w:rsidR="00143E9C">
        <w:rPr>
          <w:szCs w:val="22"/>
          <w:lang w:val="ru-RU"/>
        </w:rPr>
        <w:t xml:space="preserve">и </w:t>
      </w:r>
      <w:r w:rsidR="00143E9C" w:rsidRPr="00423487">
        <w:rPr>
          <w:szCs w:val="22"/>
          <w:lang w:val="ru-RU"/>
        </w:rPr>
        <w:t xml:space="preserve">его </w:t>
      </w:r>
      <w:r w:rsidR="00143E9C">
        <w:rPr>
          <w:szCs w:val="22"/>
          <w:lang w:val="ru-RU"/>
        </w:rPr>
        <w:t xml:space="preserve">27 </w:t>
      </w:r>
      <w:r w:rsidR="00143E9C" w:rsidRPr="00423487">
        <w:rPr>
          <w:szCs w:val="22"/>
          <w:lang w:val="ru-RU"/>
        </w:rPr>
        <w:t>государств-членов</w:t>
      </w:r>
      <w:r w:rsidR="00143E9C">
        <w:rPr>
          <w:bCs/>
          <w:kern w:val="22"/>
          <w:szCs w:val="22"/>
          <w:lang w:val="ru-RU"/>
        </w:rPr>
        <w:t xml:space="preserve"> </w:t>
      </w:r>
      <w:r w:rsidRPr="0028159E">
        <w:rPr>
          <w:bCs/>
          <w:kern w:val="22"/>
          <w:szCs w:val="22"/>
          <w:lang w:val="ru-RU"/>
        </w:rPr>
        <w:t>подчеркнул, что выявление экологически или биологически значимых морских районов представляет собой географический, а не правовой процесс, результаты которого должны и далее опираться на научно-техническую деятельность и не должны использоваться для предрешения каких-либо вопросов суверенитета, суверенных прав или юрисдикции прибрежных государств или прав других государств.</w:t>
      </w:r>
      <w:r>
        <w:rPr>
          <w:bCs/>
          <w:kern w:val="22"/>
          <w:szCs w:val="22"/>
          <w:lang w:val="ru-RU"/>
        </w:rPr>
        <w:t xml:space="preserve"> </w:t>
      </w:r>
      <w:r w:rsidRPr="0028159E">
        <w:rPr>
          <w:bCs/>
          <w:kern w:val="22"/>
          <w:szCs w:val="22"/>
          <w:lang w:val="ru-RU"/>
        </w:rPr>
        <w:t>Представитель Соединенного Королевства Великобритании и Северной Ирландии, ссылаясь на то, что на своем 10-м совещании Конференция Сторон подчеркнула, что в рамках Конвенции Организации Объединенных Наций по морскому праву выявление экологически или биологически значимых морских районов и выбор природоохранных и управленческих мер подпадает под юрисдикцию государств, сказала, что ее правительство желает видеть процесс, требующий согласия всех затронутых государств в отношении предложений, в которых экологически или биологически значимые морские районы частично совпадают с их национальной юрисдикцией или приходятся на спорные территории.</w:t>
      </w:r>
    </w:p>
    <w:p w14:paraId="5837FF2B" w14:textId="682C4F79" w:rsidR="00143E9C" w:rsidRPr="00423487" w:rsidRDefault="00143E9C" w:rsidP="00143E9C">
      <w:pPr>
        <w:pStyle w:val="Heading3"/>
        <w:shd w:val="clear" w:color="auto" w:fill="C2D69B" w:themeFill="accent3" w:themeFillTint="99"/>
        <w:rPr>
          <w:lang w:val="ru-RU"/>
        </w:rPr>
      </w:pPr>
      <w:r w:rsidRPr="00423487">
        <w:rPr>
          <w:lang w:val="ru-RU"/>
        </w:rPr>
        <w:t>КС-Пункт 20 A.</w:t>
      </w:r>
      <w:r w:rsidR="00992C4B">
        <w:rPr>
          <w:lang w:val="ru-RU"/>
        </w:rPr>
        <w:t xml:space="preserve"> </w:t>
      </w:r>
      <w:r>
        <w:rPr>
          <w:lang w:val="ru-RU"/>
        </w:rPr>
        <w:t>2</w:t>
      </w:r>
      <w:r w:rsidRPr="00423487">
        <w:rPr>
          <w:lang w:val="ru-RU"/>
        </w:rPr>
        <w:t xml:space="preserve"> Экологически или биологически значимые морские районы</w:t>
      </w:r>
      <w:r>
        <w:rPr>
          <w:lang w:val="ru-RU"/>
        </w:rPr>
        <w:t>: дальнейшая работа</w:t>
      </w:r>
    </w:p>
    <w:p w14:paraId="334C30F1" w14:textId="77777777" w:rsidR="003D1748" w:rsidRPr="00423487" w:rsidRDefault="003D1748" w:rsidP="003D1748">
      <w:pPr>
        <w:numPr>
          <w:ilvl w:val="0"/>
          <w:numId w:val="20"/>
        </w:numPr>
        <w:tabs>
          <w:tab w:val="clear" w:pos="360"/>
        </w:tabs>
        <w:spacing w:after="120"/>
        <w:rPr>
          <w:bCs/>
          <w:kern w:val="22"/>
          <w:szCs w:val="22"/>
          <w:lang w:val="ru-RU"/>
        </w:rPr>
      </w:pPr>
      <w:r w:rsidRPr="00423487">
        <w:rPr>
          <w:color w:val="000000"/>
          <w:lang w:val="ru-RU"/>
        </w:rPr>
        <w:t>При рассмотрении</w:t>
      </w:r>
      <w:r w:rsidRPr="00423487">
        <w:rPr>
          <w:lang w:val="ru-RU"/>
        </w:rPr>
        <w:t xml:space="preserve"> второй части этого подпункта рабочей группе была представлена рекомендация</w:t>
      </w:r>
      <w:r w:rsidRPr="00423487">
        <w:rPr>
          <w:color w:val="000000"/>
          <w:lang w:val="ru-RU"/>
        </w:rPr>
        <w:t> 24/10 Вспомогательного органа по научным, техническим и технологическим консультациям, приведенная в докладе Вспомогательного органа о его 24-м совещании (</w:t>
      </w:r>
      <w:r w:rsidRPr="00423487">
        <w:rPr>
          <w:lang w:val="ru-RU"/>
        </w:rPr>
        <w:t>CBD/SBSTTA/24/12)</w:t>
      </w:r>
      <w:r w:rsidRPr="00423487">
        <w:rPr>
          <w:color w:val="000000"/>
          <w:lang w:val="ru-RU"/>
        </w:rPr>
        <w:t>. Кроме того, ей в качестве информационного документы был представлен доклад онлайнового дискуссионного форума по экологически и биологически значимым морским районам в рамках подготовки к 15-му совещанию Конференции Сторон (CBD/EBSA/OM/2022/2/1) и предложения, представленные Сторонами и наблюдателями в отношении экологически или биологически значимых морских районов в рамках пункта 6 повестки дня 24-го совещания Вспомогательного органа по научным, техническим и технологическим консультациям (CBD/SBSTTA/24/INF/41).</w:t>
      </w:r>
    </w:p>
    <w:p w14:paraId="0CFE6DB0" w14:textId="5F78F254" w:rsidR="003D1748" w:rsidRPr="00423487" w:rsidRDefault="003D1748" w:rsidP="003D1748">
      <w:pPr>
        <w:numPr>
          <w:ilvl w:val="0"/>
          <w:numId w:val="20"/>
        </w:numPr>
        <w:tabs>
          <w:tab w:val="clear" w:pos="360"/>
        </w:tabs>
        <w:spacing w:after="120"/>
        <w:rPr>
          <w:szCs w:val="22"/>
          <w:lang w:val="ru-RU"/>
        </w:rPr>
      </w:pPr>
      <w:r w:rsidRPr="00423487">
        <w:rPr>
          <w:lang w:val="ru-RU"/>
        </w:rPr>
        <w:lastRenderedPageBreak/>
        <w:t>Рабочая группа постановила создать контактную группу под председательством Мари</w:t>
      </w:r>
      <w:r w:rsidR="00551B72">
        <w:rPr>
          <w:lang w:val="ru-RU"/>
        </w:rPr>
        <w:t>-</w:t>
      </w:r>
      <w:r w:rsidRPr="00423487">
        <w:rPr>
          <w:lang w:val="ru-RU"/>
        </w:rPr>
        <w:t xml:space="preserve">Мэй </w:t>
      </w:r>
      <w:r w:rsidR="00551B72">
        <w:rPr>
          <w:lang w:val="ru-RU"/>
        </w:rPr>
        <w:t>Джереми</w:t>
      </w:r>
      <w:r w:rsidRPr="00423487">
        <w:rPr>
          <w:lang w:val="ru-RU"/>
        </w:rPr>
        <w:t xml:space="preserve"> (Сейшельские Острова) и Рене Сове (Канада), которой будет поручено обсудить нерешенные вопросы и подготовить проект решения на основе работы Вспомогательного органа и результатов онлайнового форума.</w:t>
      </w:r>
    </w:p>
    <w:p w14:paraId="17C2AE24" w14:textId="220AC996" w:rsidR="003D1748" w:rsidRPr="00423487" w:rsidRDefault="003D1748" w:rsidP="003D1748">
      <w:pPr>
        <w:numPr>
          <w:ilvl w:val="0"/>
          <w:numId w:val="20"/>
        </w:numPr>
        <w:tabs>
          <w:tab w:val="clear" w:pos="360"/>
        </w:tabs>
        <w:spacing w:after="120"/>
        <w:rPr>
          <w:szCs w:val="22"/>
          <w:lang w:val="ru-RU"/>
        </w:rPr>
      </w:pPr>
      <w:r w:rsidRPr="00423487">
        <w:rPr>
          <w:lang w:val="ru-RU"/>
        </w:rPr>
        <w:t xml:space="preserve">На своем шестом </w:t>
      </w:r>
      <w:r w:rsidR="001D79AF">
        <w:rPr>
          <w:lang w:val="ru-RU"/>
        </w:rPr>
        <w:t>совещании</w:t>
      </w:r>
      <w:r w:rsidRPr="00423487">
        <w:rPr>
          <w:lang w:val="ru-RU"/>
        </w:rPr>
        <w:t xml:space="preserve"> 10 декабря рабочая группа заслушала предварительный доклад о работе контактной группы.</w:t>
      </w:r>
    </w:p>
    <w:p w14:paraId="229F4D35" w14:textId="1BC56702" w:rsidR="003D1748" w:rsidRPr="008E7B71" w:rsidRDefault="001D79AF" w:rsidP="003D1748">
      <w:pPr>
        <w:numPr>
          <w:ilvl w:val="0"/>
          <w:numId w:val="20"/>
        </w:numPr>
        <w:tabs>
          <w:tab w:val="clear" w:pos="360"/>
        </w:tabs>
        <w:spacing w:after="120"/>
        <w:rPr>
          <w:szCs w:val="22"/>
          <w:lang w:val="ru-RU"/>
        </w:rPr>
      </w:pPr>
      <w:r w:rsidRPr="00423487">
        <w:rPr>
          <w:lang w:val="ru-RU"/>
        </w:rPr>
        <w:t xml:space="preserve">На своем </w:t>
      </w:r>
      <w:r>
        <w:rPr>
          <w:lang w:val="ru-RU"/>
        </w:rPr>
        <w:t>седьмом</w:t>
      </w:r>
      <w:r w:rsidRPr="00423487">
        <w:rPr>
          <w:lang w:val="ru-RU"/>
        </w:rPr>
        <w:t xml:space="preserve"> </w:t>
      </w:r>
      <w:r>
        <w:rPr>
          <w:lang w:val="ru-RU"/>
        </w:rPr>
        <w:t>совещании</w:t>
      </w:r>
      <w:r w:rsidRPr="00423487">
        <w:rPr>
          <w:lang w:val="ru-RU"/>
        </w:rPr>
        <w:t xml:space="preserve"> 1</w:t>
      </w:r>
      <w:r>
        <w:rPr>
          <w:lang w:val="ru-RU"/>
        </w:rPr>
        <w:t>3</w:t>
      </w:r>
      <w:r w:rsidRPr="00423487">
        <w:rPr>
          <w:lang w:val="ru-RU"/>
        </w:rPr>
        <w:t xml:space="preserve"> декабря рабочая группа заслушала</w:t>
      </w:r>
      <w:r w:rsidR="008E7B71">
        <w:rPr>
          <w:lang w:val="ru-RU"/>
        </w:rPr>
        <w:t xml:space="preserve"> дальнейший</w:t>
      </w:r>
      <w:r w:rsidRPr="00423487">
        <w:rPr>
          <w:lang w:val="ru-RU"/>
        </w:rPr>
        <w:t xml:space="preserve"> доклад о работе контактной группы.</w:t>
      </w:r>
    </w:p>
    <w:p w14:paraId="7F0D6D99" w14:textId="72CEA763" w:rsidR="008E7B71" w:rsidRPr="00287B32" w:rsidRDefault="00287B32" w:rsidP="00287B32">
      <w:pPr>
        <w:numPr>
          <w:ilvl w:val="0"/>
          <w:numId w:val="20"/>
        </w:numPr>
        <w:tabs>
          <w:tab w:val="clear" w:pos="360"/>
        </w:tabs>
        <w:spacing w:after="120"/>
        <w:rPr>
          <w:szCs w:val="22"/>
          <w:lang w:val="ru-RU"/>
        </w:rPr>
      </w:pPr>
      <w:r w:rsidRPr="00287B32">
        <w:rPr>
          <w:lang w:val="ru-RU"/>
        </w:rPr>
        <w:t xml:space="preserve">На своем восьмом совещании, состоявшемся 13 декабря, рабочая группа рассмотрела проект решения, представленный Председателем, и одобрила его с учетом внесенных устных поправок </w:t>
      </w:r>
      <w:r w:rsidR="005B369C">
        <w:rPr>
          <w:lang w:val="ru-RU"/>
        </w:rPr>
        <w:t>для передачи пленарному</w:t>
      </w:r>
      <w:r w:rsidRPr="00287B32">
        <w:rPr>
          <w:lang w:val="ru-RU"/>
        </w:rPr>
        <w:t xml:space="preserve"> заседанию в качестве проекта решения </w:t>
      </w:r>
      <w:r w:rsidRPr="00287B32">
        <w:t>CBD</w:t>
      </w:r>
      <w:r w:rsidRPr="00287B32">
        <w:rPr>
          <w:lang w:val="ru-RU"/>
        </w:rPr>
        <w:t>/</w:t>
      </w:r>
      <w:r w:rsidRPr="00287B32">
        <w:t>COP</w:t>
      </w:r>
      <w:r w:rsidRPr="00287B32">
        <w:rPr>
          <w:lang w:val="ru-RU"/>
        </w:rPr>
        <w:t>/15/</w:t>
      </w:r>
      <w:r w:rsidRPr="00287B32">
        <w:t>L</w:t>
      </w:r>
      <w:r w:rsidRPr="00287B32">
        <w:rPr>
          <w:lang w:val="ru-RU"/>
        </w:rPr>
        <w:t>.14</w:t>
      </w:r>
      <w:r w:rsidR="003B4219" w:rsidRPr="00287B32">
        <w:rPr>
          <w:lang w:val="ru-RU"/>
        </w:rPr>
        <w:t>.</w:t>
      </w:r>
    </w:p>
    <w:p w14:paraId="7440D640" w14:textId="762BB659" w:rsidR="003B4219" w:rsidRPr="00A7676E" w:rsidRDefault="00A7676E" w:rsidP="00992C4B">
      <w:pPr>
        <w:numPr>
          <w:ilvl w:val="0"/>
          <w:numId w:val="20"/>
        </w:numPr>
        <w:tabs>
          <w:tab w:val="clear" w:pos="360"/>
          <w:tab w:val="num" w:pos="709"/>
        </w:tabs>
        <w:spacing w:after="120"/>
        <w:rPr>
          <w:szCs w:val="22"/>
          <w:lang w:val="ru-RU"/>
        </w:rPr>
      </w:pPr>
      <w:r>
        <w:rPr>
          <w:bCs/>
          <w:lang w:val="ru-RU"/>
        </w:rPr>
        <w:t>Рабочая</w:t>
      </w:r>
      <w:r w:rsidRPr="00A7676E">
        <w:rPr>
          <w:bCs/>
          <w:lang w:val="ru-RU"/>
        </w:rPr>
        <w:t xml:space="preserve"> </w:t>
      </w:r>
      <w:r>
        <w:rPr>
          <w:bCs/>
          <w:lang w:val="ru-RU"/>
        </w:rPr>
        <w:t>группа</w:t>
      </w:r>
      <w:r w:rsidRPr="00A7676E">
        <w:rPr>
          <w:bCs/>
          <w:lang w:val="ru-RU"/>
        </w:rPr>
        <w:t xml:space="preserve"> </w:t>
      </w:r>
      <w:r>
        <w:rPr>
          <w:bCs/>
          <w:lang w:val="ru-RU"/>
        </w:rPr>
        <w:t>договорилась</w:t>
      </w:r>
      <w:r w:rsidRPr="00A7676E">
        <w:rPr>
          <w:bCs/>
          <w:lang w:val="ru-RU"/>
        </w:rPr>
        <w:t xml:space="preserve"> </w:t>
      </w:r>
      <w:r>
        <w:rPr>
          <w:bCs/>
          <w:lang w:val="ru-RU"/>
        </w:rPr>
        <w:t>отразить</w:t>
      </w:r>
      <w:r w:rsidRPr="00A7676E">
        <w:rPr>
          <w:bCs/>
          <w:lang w:val="ru-RU"/>
        </w:rPr>
        <w:t xml:space="preserve"> </w:t>
      </w:r>
      <w:r>
        <w:rPr>
          <w:bCs/>
          <w:lang w:val="ru-RU"/>
        </w:rPr>
        <w:t>в</w:t>
      </w:r>
      <w:r w:rsidRPr="00A7676E">
        <w:rPr>
          <w:bCs/>
          <w:lang w:val="ru-RU"/>
        </w:rPr>
        <w:t xml:space="preserve"> </w:t>
      </w:r>
      <w:r>
        <w:rPr>
          <w:bCs/>
          <w:lang w:val="ru-RU"/>
        </w:rPr>
        <w:t>настоящем</w:t>
      </w:r>
      <w:r w:rsidRPr="00A7676E">
        <w:rPr>
          <w:bCs/>
          <w:lang w:val="ru-RU"/>
        </w:rPr>
        <w:t xml:space="preserve"> </w:t>
      </w:r>
      <w:r>
        <w:rPr>
          <w:bCs/>
          <w:lang w:val="ru-RU"/>
        </w:rPr>
        <w:t>докладе</w:t>
      </w:r>
      <w:r w:rsidRPr="00A7676E">
        <w:rPr>
          <w:bCs/>
          <w:lang w:val="ru-RU"/>
        </w:rPr>
        <w:t xml:space="preserve"> </w:t>
      </w:r>
      <w:r>
        <w:rPr>
          <w:bCs/>
          <w:lang w:val="ru-RU"/>
        </w:rPr>
        <w:t>комментарий</w:t>
      </w:r>
      <w:r w:rsidRPr="00A7676E">
        <w:rPr>
          <w:bCs/>
          <w:lang w:val="ru-RU"/>
        </w:rPr>
        <w:t xml:space="preserve"> </w:t>
      </w:r>
      <w:r>
        <w:rPr>
          <w:bCs/>
          <w:lang w:val="ru-RU"/>
        </w:rPr>
        <w:t>Председателя</w:t>
      </w:r>
      <w:r w:rsidRPr="00A7676E">
        <w:rPr>
          <w:bCs/>
          <w:lang w:val="ru-RU"/>
        </w:rPr>
        <w:t xml:space="preserve">, </w:t>
      </w:r>
      <w:r>
        <w:rPr>
          <w:bCs/>
          <w:lang w:val="ru-RU"/>
        </w:rPr>
        <w:t>в</w:t>
      </w:r>
      <w:r w:rsidRPr="00A7676E">
        <w:rPr>
          <w:bCs/>
          <w:lang w:val="ru-RU"/>
        </w:rPr>
        <w:t xml:space="preserve"> </w:t>
      </w:r>
      <w:r>
        <w:rPr>
          <w:bCs/>
          <w:lang w:val="ru-RU"/>
        </w:rPr>
        <w:t>котором</w:t>
      </w:r>
      <w:r w:rsidRPr="00A7676E">
        <w:rPr>
          <w:bCs/>
          <w:lang w:val="ru-RU"/>
        </w:rPr>
        <w:t xml:space="preserve"> </w:t>
      </w:r>
      <w:r>
        <w:rPr>
          <w:bCs/>
          <w:lang w:val="ru-RU"/>
        </w:rPr>
        <w:t>признает</w:t>
      </w:r>
      <w:r w:rsidR="005A0F87">
        <w:rPr>
          <w:bCs/>
          <w:lang w:val="ru-RU"/>
        </w:rPr>
        <w:t>ся</w:t>
      </w:r>
      <w:r w:rsidRPr="00A7676E">
        <w:rPr>
          <w:bCs/>
          <w:lang w:val="ru-RU"/>
        </w:rPr>
        <w:t xml:space="preserve"> </w:t>
      </w:r>
      <w:r>
        <w:rPr>
          <w:bCs/>
          <w:lang w:val="ru-RU"/>
        </w:rPr>
        <w:t>выраженное представителями</w:t>
      </w:r>
      <w:r w:rsidRPr="00A7676E">
        <w:rPr>
          <w:bCs/>
          <w:lang w:val="ru-RU"/>
        </w:rPr>
        <w:t xml:space="preserve"> </w:t>
      </w:r>
      <w:r>
        <w:rPr>
          <w:bCs/>
          <w:lang w:val="ru-RU"/>
        </w:rPr>
        <w:t xml:space="preserve">недовольство </w:t>
      </w:r>
      <w:r w:rsidRPr="00A7676E">
        <w:rPr>
          <w:bCs/>
          <w:lang w:val="ru-RU"/>
        </w:rPr>
        <w:t xml:space="preserve">по поводу нехватки времени для обсуждения </w:t>
      </w:r>
      <w:r>
        <w:rPr>
          <w:lang w:val="ru-RU"/>
        </w:rPr>
        <w:t>проекта процедур</w:t>
      </w:r>
      <w:r w:rsidRPr="00A7676E">
        <w:rPr>
          <w:lang w:val="ru-RU"/>
        </w:rPr>
        <w:t xml:space="preserve"> изменения описаний экологически или биологически значимых морских районов и описания новых районов</w:t>
      </w:r>
      <w:r>
        <w:rPr>
          <w:snapToGrid w:val="0"/>
          <w:lang w:val="ru-RU"/>
        </w:rPr>
        <w:t xml:space="preserve"> и</w:t>
      </w:r>
      <w:r>
        <w:rPr>
          <w:lang w:val="ru-RU"/>
        </w:rPr>
        <w:t xml:space="preserve"> указ</w:t>
      </w:r>
      <w:r w:rsidR="005A0F87">
        <w:rPr>
          <w:lang w:val="ru-RU"/>
        </w:rPr>
        <w:t>ывается</w:t>
      </w:r>
      <w:r>
        <w:rPr>
          <w:lang w:val="ru-RU"/>
        </w:rPr>
        <w:t xml:space="preserve"> на необходимо</w:t>
      </w:r>
      <w:r w:rsidR="005A0F87">
        <w:rPr>
          <w:lang w:val="ru-RU"/>
        </w:rPr>
        <w:t>сть</w:t>
      </w:r>
      <w:r>
        <w:rPr>
          <w:lang w:val="ru-RU"/>
        </w:rPr>
        <w:t xml:space="preserve"> выделить достаточно времени для</w:t>
      </w:r>
      <w:r w:rsidR="003B4219" w:rsidRPr="00A7676E">
        <w:rPr>
          <w:lang w:val="ru-RU"/>
        </w:rPr>
        <w:t xml:space="preserve"> </w:t>
      </w:r>
      <w:r>
        <w:rPr>
          <w:lang w:val="ru-RU"/>
        </w:rPr>
        <w:t>обсуждения этого вопроса на 16-м совещании Конференции Сторон, а также</w:t>
      </w:r>
      <w:r w:rsidR="003B4219" w:rsidRPr="00A7676E">
        <w:rPr>
          <w:lang w:val="ru-RU"/>
        </w:rPr>
        <w:t xml:space="preserve"> </w:t>
      </w:r>
      <w:r>
        <w:rPr>
          <w:lang w:val="ru-RU"/>
        </w:rPr>
        <w:t>на предшествующих совещаниях вспомогательных органов</w:t>
      </w:r>
      <w:r w:rsidR="008E62DC">
        <w:rPr>
          <w:lang w:val="ru-RU"/>
        </w:rPr>
        <w:t xml:space="preserve">, </w:t>
      </w:r>
      <w:r w:rsidR="008E62DC" w:rsidRPr="008E62DC">
        <w:rPr>
          <w:lang w:val="ru-RU"/>
        </w:rPr>
        <w:t xml:space="preserve">с целью доработки и принятия процедур изменения описаний экологически или биологически значимых морских районов и описания новых районов на </w:t>
      </w:r>
      <w:r w:rsidR="006E0C56">
        <w:rPr>
          <w:lang w:val="ru-RU"/>
        </w:rPr>
        <w:t>16-м</w:t>
      </w:r>
      <w:r w:rsidR="008E62DC" w:rsidRPr="008E62DC">
        <w:rPr>
          <w:lang w:val="ru-RU"/>
        </w:rPr>
        <w:t xml:space="preserve"> совещании Конференции Сторон.</w:t>
      </w:r>
    </w:p>
    <w:p w14:paraId="5461B196" w14:textId="1FEF5B63" w:rsidR="003D1748" w:rsidRPr="00423487" w:rsidRDefault="003D1748" w:rsidP="003D1748">
      <w:pPr>
        <w:pStyle w:val="Heading3"/>
        <w:shd w:val="clear" w:color="auto" w:fill="C2D69B" w:themeFill="accent3" w:themeFillTint="99"/>
        <w:rPr>
          <w:lang w:val="ru-RU"/>
        </w:rPr>
      </w:pPr>
      <w:r w:rsidRPr="00423487">
        <w:rPr>
          <w:lang w:val="ru-RU"/>
        </w:rPr>
        <w:t>КС-Пункт 20 B.</w:t>
      </w:r>
      <w:r w:rsidR="00992C4B">
        <w:rPr>
          <w:lang w:val="ru-RU"/>
        </w:rPr>
        <w:t xml:space="preserve"> </w:t>
      </w:r>
      <w:r w:rsidRPr="00423487">
        <w:rPr>
          <w:lang w:val="ru-RU"/>
        </w:rPr>
        <w:t>Сохранение и устойчивое использование морского и прибрежного биоразнообразия</w:t>
      </w:r>
    </w:p>
    <w:p w14:paraId="42E69E56" w14:textId="402F6584" w:rsidR="003D1748" w:rsidRPr="00423487" w:rsidRDefault="003D1748" w:rsidP="003D1748">
      <w:pPr>
        <w:numPr>
          <w:ilvl w:val="0"/>
          <w:numId w:val="20"/>
        </w:numPr>
        <w:tabs>
          <w:tab w:val="clear" w:pos="360"/>
        </w:tabs>
        <w:spacing w:after="120"/>
        <w:rPr>
          <w:bCs/>
          <w:kern w:val="22"/>
          <w:szCs w:val="22"/>
          <w:lang w:val="ru-RU"/>
        </w:rPr>
      </w:pPr>
      <w:r w:rsidRPr="00423487">
        <w:rPr>
          <w:color w:val="000000"/>
          <w:lang w:val="ru-RU"/>
        </w:rPr>
        <w:t>Рабочая групп</w:t>
      </w:r>
      <w:r w:rsidR="00BE3644">
        <w:rPr>
          <w:color w:val="000000"/>
          <w:lang w:val="ru-RU"/>
        </w:rPr>
        <w:t>а II рассмотрела подпункт 20 </w:t>
      </w:r>
      <w:r w:rsidR="00BE3644">
        <w:rPr>
          <w:color w:val="000000"/>
          <w:lang w:val="es-ES"/>
        </w:rPr>
        <w:t>B</w:t>
      </w:r>
      <w:r w:rsidRPr="00423487">
        <w:rPr>
          <w:color w:val="000000"/>
          <w:lang w:val="ru-RU"/>
        </w:rPr>
        <w:t xml:space="preserve"> повестки д</w:t>
      </w:r>
      <w:r w:rsidR="003A5798">
        <w:rPr>
          <w:color w:val="000000"/>
          <w:lang w:val="ru-RU"/>
        </w:rPr>
        <w:t xml:space="preserve">ня КС на своем первом </w:t>
      </w:r>
      <w:r w:rsidR="00831D19">
        <w:rPr>
          <w:color w:val="000000"/>
          <w:lang w:val="ru-RU"/>
        </w:rPr>
        <w:t>совещании</w:t>
      </w:r>
      <w:r w:rsidRPr="00423487">
        <w:rPr>
          <w:color w:val="000000"/>
          <w:lang w:val="ru-RU"/>
        </w:rPr>
        <w:t xml:space="preserve"> 7 декабря. </w:t>
      </w:r>
      <w:r w:rsidRPr="00423487">
        <w:rPr>
          <w:lang w:val="ru-RU"/>
        </w:rPr>
        <w:t>При рассмотрении этого подпункта рабочей группе была представлена рекомендация</w:t>
      </w:r>
      <w:r w:rsidRPr="00423487">
        <w:rPr>
          <w:color w:val="000000"/>
          <w:lang w:val="ru-RU"/>
        </w:rPr>
        <w:t xml:space="preserve"> 23/9 Вспомогательного органа по научным, техническим и технологическим консультациям, приведенная в докладе Вспомогательного органа о его 23-м совещании (</w:t>
      </w:r>
      <w:r w:rsidRPr="00423487">
        <w:rPr>
          <w:lang w:val="ru-RU"/>
        </w:rPr>
        <w:t>CBD/SBSTTA/23/9)</w:t>
      </w:r>
      <w:r w:rsidRPr="00423487">
        <w:rPr>
          <w:color w:val="000000"/>
          <w:lang w:val="ru-RU"/>
        </w:rPr>
        <w:t>. Кроме того, ей в качестве информационного документы был представлен доклад онлайнового дискуссионного форума по сохранению и устойчивому использованию морского и прибрежного биоразнообразия в рамках подготовки к 15-му совещанию Конференции Сторон (CBD/MCB/OM/2022/1/1) и предложения, представленные Сторонами и наблюдателями в отношении сохранения и устойчивого использования морского и прибрежного биоразнообразия в рамках пункта 6 повестки дня 24-го совещания Вспомогательного органа по научным, техническим и технологическим консультациям (CBD/SBSTTA/24/INF/42).</w:t>
      </w:r>
    </w:p>
    <w:p w14:paraId="245510BA" w14:textId="6ED63926" w:rsidR="003D1748" w:rsidRPr="00423487" w:rsidRDefault="003D1748" w:rsidP="003D1748">
      <w:pPr>
        <w:numPr>
          <w:ilvl w:val="0"/>
          <w:numId w:val="20"/>
        </w:numPr>
        <w:tabs>
          <w:tab w:val="clear" w:pos="360"/>
        </w:tabs>
        <w:spacing w:after="120"/>
        <w:rPr>
          <w:szCs w:val="22"/>
          <w:lang w:val="ru-RU"/>
        </w:rPr>
      </w:pPr>
      <w:r w:rsidRPr="00423487">
        <w:rPr>
          <w:lang w:val="ru-RU"/>
        </w:rPr>
        <w:t>Рабочая группа постановила, что контактной группе, созданной в рамках подпункта 20 </w:t>
      </w:r>
      <w:r w:rsidR="00831D19">
        <w:rPr>
          <w:lang w:val="es-ES"/>
        </w:rPr>
        <w:t>A</w:t>
      </w:r>
      <w:r w:rsidR="00831D19">
        <w:rPr>
          <w:lang w:val="ru-RU"/>
        </w:rPr>
        <w:t>2</w:t>
      </w:r>
      <w:r w:rsidRPr="00423487">
        <w:rPr>
          <w:lang w:val="ru-RU"/>
        </w:rPr>
        <w:t xml:space="preserve"> повестки дня КС, будет также поручено рассмотреть нерешенные вопросы в рамках подпункта </w:t>
      </w:r>
      <w:r w:rsidR="00831D19">
        <w:rPr>
          <w:color w:val="000000"/>
          <w:lang w:val="ru-RU"/>
        </w:rPr>
        <w:t>20 </w:t>
      </w:r>
      <w:r w:rsidR="00831D19">
        <w:rPr>
          <w:color w:val="000000"/>
          <w:lang w:val="es-ES"/>
        </w:rPr>
        <w:t>B</w:t>
      </w:r>
      <w:r w:rsidRPr="00423487">
        <w:rPr>
          <w:lang w:val="ru-RU"/>
        </w:rPr>
        <w:t xml:space="preserve"> повестки дня КС и подготовить проект решения на основе работы Вспомогательного органа и результатов онлайнового форума.</w:t>
      </w:r>
    </w:p>
    <w:p w14:paraId="6E6F6DFC" w14:textId="3823FE2B" w:rsidR="003D1748" w:rsidRPr="00423487" w:rsidRDefault="003D1748" w:rsidP="003D1748">
      <w:pPr>
        <w:numPr>
          <w:ilvl w:val="0"/>
          <w:numId w:val="20"/>
        </w:numPr>
        <w:tabs>
          <w:tab w:val="clear" w:pos="360"/>
        </w:tabs>
        <w:spacing w:after="120"/>
        <w:rPr>
          <w:szCs w:val="22"/>
          <w:lang w:val="ru-RU"/>
        </w:rPr>
      </w:pPr>
      <w:r w:rsidRPr="00423487">
        <w:rPr>
          <w:lang w:val="ru-RU"/>
        </w:rPr>
        <w:t xml:space="preserve">На своем четвертом </w:t>
      </w:r>
      <w:r w:rsidR="00831D19">
        <w:rPr>
          <w:color w:val="000000"/>
          <w:lang w:val="ru-RU"/>
        </w:rPr>
        <w:t>совещании</w:t>
      </w:r>
      <w:r w:rsidRPr="00423487">
        <w:rPr>
          <w:lang w:val="ru-RU"/>
        </w:rPr>
        <w:t xml:space="preserve"> 9 декабря </w:t>
      </w:r>
      <w:r w:rsidR="00135BF0">
        <w:rPr>
          <w:lang w:val="ru-RU"/>
        </w:rPr>
        <w:t>р</w:t>
      </w:r>
      <w:r w:rsidRPr="00423487">
        <w:rPr>
          <w:lang w:val="ru-RU"/>
        </w:rPr>
        <w:t>абочая группа заслушала предварительный доклад о работе контактной группы.</w:t>
      </w:r>
    </w:p>
    <w:p w14:paraId="43DB4226" w14:textId="73E02590" w:rsidR="003D1748" w:rsidRPr="00135BF0" w:rsidRDefault="003D1748" w:rsidP="003D1748">
      <w:pPr>
        <w:numPr>
          <w:ilvl w:val="0"/>
          <w:numId w:val="20"/>
        </w:numPr>
        <w:tabs>
          <w:tab w:val="clear" w:pos="360"/>
        </w:tabs>
        <w:spacing w:after="120"/>
        <w:rPr>
          <w:szCs w:val="22"/>
          <w:lang w:val="ru-RU"/>
        </w:rPr>
      </w:pPr>
      <w:r w:rsidRPr="00423487">
        <w:rPr>
          <w:lang w:val="ru-RU"/>
        </w:rPr>
        <w:t xml:space="preserve">На своем шестом </w:t>
      </w:r>
      <w:r w:rsidR="00831D19">
        <w:rPr>
          <w:color w:val="000000"/>
          <w:lang w:val="ru-RU"/>
        </w:rPr>
        <w:t>совещании</w:t>
      </w:r>
      <w:r w:rsidRPr="00423487">
        <w:rPr>
          <w:lang w:val="ru-RU"/>
        </w:rPr>
        <w:t xml:space="preserve"> 10 декабря рабочая группа заслушала дальнейший предварительный доклад о работе контактной группы.</w:t>
      </w:r>
    </w:p>
    <w:p w14:paraId="57DA7AAE" w14:textId="5A1A91B2" w:rsidR="00135BF0" w:rsidRPr="00135BF0" w:rsidRDefault="00135BF0" w:rsidP="003D1748">
      <w:pPr>
        <w:numPr>
          <w:ilvl w:val="0"/>
          <w:numId w:val="20"/>
        </w:numPr>
        <w:tabs>
          <w:tab w:val="clear" w:pos="360"/>
        </w:tabs>
        <w:spacing w:after="120"/>
        <w:rPr>
          <w:szCs w:val="22"/>
          <w:lang w:val="ru-RU"/>
        </w:rPr>
      </w:pPr>
      <w:r>
        <w:rPr>
          <w:lang w:val="ru-RU"/>
        </w:rPr>
        <w:t>На своем седьмом совещании 13 декабря после доклада сопредседателей контактной группы рабочая группа рассмотрела проект решения, представленный Председателем.</w:t>
      </w:r>
    </w:p>
    <w:p w14:paraId="631498D7" w14:textId="658B7029" w:rsidR="00135BF0" w:rsidRPr="00923CCC" w:rsidRDefault="00923CCC" w:rsidP="00923CCC">
      <w:pPr>
        <w:numPr>
          <w:ilvl w:val="0"/>
          <w:numId w:val="20"/>
        </w:numPr>
        <w:tabs>
          <w:tab w:val="clear" w:pos="360"/>
        </w:tabs>
        <w:spacing w:after="120"/>
        <w:rPr>
          <w:szCs w:val="22"/>
          <w:lang w:val="ru-RU"/>
        </w:rPr>
      </w:pPr>
      <w:r w:rsidRPr="00923CCC">
        <w:rPr>
          <w:lang w:val="ru-RU"/>
        </w:rPr>
        <w:t xml:space="preserve">С заявлениями выступили представители Австралии, Бразилии, Европейского союза </w:t>
      </w:r>
      <w:r w:rsidR="00992C4B">
        <w:rPr>
          <w:szCs w:val="22"/>
          <w:lang w:val="ru-RU"/>
        </w:rPr>
        <w:t xml:space="preserve">и </w:t>
      </w:r>
      <w:r w:rsidR="00992C4B" w:rsidRPr="00423487">
        <w:rPr>
          <w:szCs w:val="22"/>
          <w:lang w:val="ru-RU"/>
        </w:rPr>
        <w:t xml:space="preserve">его </w:t>
      </w:r>
      <w:r w:rsidR="00992C4B">
        <w:rPr>
          <w:szCs w:val="22"/>
          <w:lang w:val="ru-RU"/>
        </w:rPr>
        <w:t xml:space="preserve">27 </w:t>
      </w:r>
      <w:r w:rsidR="00992C4B" w:rsidRPr="00423487">
        <w:rPr>
          <w:szCs w:val="22"/>
          <w:lang w:val="ru-RU"/>
        </w:rPr>
        <w:t>государств-членов</w:t>
      </w:r>
      <w:r w:rsidRPr="00923CCC">
        <w:rPr>
          <w:lang w:val="ru-RU"/>
        </w:rPr>
        <w:t>, Египта, Исландии, Канады, Колумбии, Мексики, Соединенного Королевства Великобритании и Северной Ирландии, Филиппин, Эквадора, Южной Африки и Японии</w:t>
      </w:r>
      <w:r>
        <w:rPr>
          <w:lang w:val="ru-RU"/>
        </w:rPr>
        <w:t>.</w:t>
      </w:r>
    </w:p>
    <w:p w14:paraId="31060A16" w14:textId="28BB5A7E" w:rsidR="00923CCC" w:rsidRPr="00423487" w:rsidRDefault="0023153C" w:rsidP="0023153C">
      <w:pPr>
        <w:numPr>
          <w:ilvl w:val="0"/>
          <w:numId w:val="20"/>
        </w:numPr>
        <w:tabs>
          <w:tab w:val="clear" w:pos="360"/>
        </w:tabs>
        <w:spacing w:after="120"/>
        <w:rPr>
          <w:szCs w:val="22"/>
          <w:lang w:val="ru-RU"/>
        </w:rPr>
      </w:pPr>
      <w:r w:rsidRPr="0023153C">
        <w:rPr>
          <w:szCs w:val="22"/>
          <w:lang w:val="ru-RU"/>
        </w:rPr>
        <w:lastRenderedPageBreak/>
        <w:t xml:space="preserve">На своем восьмом совещании, состоявшемся 13 декабря, рабочая группа продолжила рассмотрение проекта решения и одобрила его с учетом внесенных устных поправок для </w:t>
      </w:r>
      <w:r w:rsidR="005A0F87">
        <w:rPr>
          <w:szCs w:val="22"/>
          <w:lang w:val="ru-RU"/>
        </w:rPr>
        <w:t>передачи</w:t>
      </w:r>
      <w:r w:rsidRPr="0023153C">
        <w:rPr>
          <w:szCs w:val="22"/>
          <w:lang w:val="ru-RU"/>
        </w:rPr>
        <w:t xml:space="preserve"> пленарному заседанию в качестве проекта решения CBD/COP/15/L.15</w:t>
      </w:r>
      <w:r>
        <w:rPr>
          <w:szCs w:val="22"/>
          <w:lang w:val="ru-RU"/>
        </w:rPr>
        <w:t>.</w:t>
      </w:r>
    </w:p>
    <w:p w14:paraId="18254871" w14:textId="315AC3CA" w:rsidR="003D1748" w:rsidRPr="00423487" w:rsidRDefault="003D1748" w:rsidP="003D1748">
      <w:pPr>
        <w:keepNext/>
        <w:shd w:val="clear" w:color="auto" w:fill="C2D69B" w:themeFill="accent3" w:themeFillTint="99"/>
        <w:spacing w:before="240" w:after="140"/>
        <w:ind w:left="720" w:hanging="720"/>
        <w:jc w:val="center"/>
        <w:outlineLvl w:val="1"/>
        <w:rPr>
          <w:szCs w:val="22"/>
          <w:lang w:val="ru-RU"/>
        </w:rPr>
      </w:pPr>
      <w:r w:rsidRPr="00423487">
        <w:rPr>
          <w:b/>
          <w:lang w:val="ru-RU"/>
        </w:rPr>
        <w:t>КС-Пункт 21.</w:t>
      </w:r>
      <w:r w:rsidRPr="00423487">
        <w:rPr>
          <w:b/>
          <w:lang w:val="ru-RU"/>
        </w:rPr>
        <w:tab/>
      </w:r>
      <w:r w:rsidR="00992C4B">
        <w:rPr>
          <w:b/>
          <w:lang w:val="ru-RU"/>
        </w:rPr>
        <w:tab/>
      </w:r>
      <w:r w:rsidRPr="00423487">
        <w:rPr>
          <w:b/>
          <w:lang w:val="ru-RU"/>
        </w:rPr>
        <w:t>Инвазивные чужеродные виды</w:t>
      </w:r>
    </w:p>
    <w:p w14:paraId="6958D35E" w14:textId="180F096E" w:rsidR="003D1748" w:rsidRPr="00423487" w:rsidRDefault="003D1748" w:rsidP="003D1748">
      <w:pPr>
        <w:numPr>
          <w:ilvl w:val="0"/>
          <w:numId w:val="20"/>
        </w:numPr>
        <w:tabs>
          <w:tab w:val="clear" w:pos="360"/>
        </w:tabs>
        <w:spacing w:after="120"/>
        <w:rPr>
          <w:szCs w:val="22"/>
          <w:lang w:val="ru-RU"/>
        </w:rPr>
      </w:pPr>
      <w:r w:rsidRPr="00423487">
        <w:rPr>
          <w:color w:val="000000"/>
          <w:lang w:val="ru-RU"/>
        </w:rPr>
        <w:t xml:space="preserve">Рабочая группа II рассмотрела пункт 21 повестки дня КС на своем втором </w:t>
      </w:r>
      <w:r w:rsidR="00135BF0">
        <w:rPr>
          <w:color w:val="000000"/>
          <w:lang w:val="ru-RU"/>
        </w:rPr>
        <w:t>совещании</w:t>
      </w:r>
      <w:r w:rsidRPr="00423487">
        <w:rPr>
          <w:color w:val="000000"/>
          <w:lang w:val="ru-RU"/>
        </w:rPr>
        <w:t xml:space="preserve"> 8 декабря. </w:t>
      </w:r>
      <w:r w:rsidRPr="00423487">
        <w:rPr>
          <w:lang w:val="ru-RU"/>
        </w:rPr>
        <w:t xml:space="preserve">При рассмотрении </w:t>
      </w:r>
      <w:r w:rsidRPr="00423487">
        <w:rPr>
          <w:color w:val="000000"/>
          <w:lang w:val="ru-RU"/>
        </w:rPr>
        <w:t>этого подпункта рабочей группе был представлен проект решения, основанный на рекомендации</w:t>
      </w:r>
      <w:r w:rsidRPr="00423487">
        <w:rPr>
          <w:lang w:val="ru-RU"/>
        </w:rPr>
        <w:t xml:space="preserve"> 24/8 Вспомогательного органа по научным, техническим и технологическим консультациям и приведенный в сборнике проектов решений (CBD/COP/15/2). </w:t>
      </w:r>
    </w:p>
    <w:p w14:paraId="0FB19F75" w14:textId="77777777" w:rsidR="003D1748" w:rsidRPr="00423487" w:rsidRDefault="003D1748" w:rsidP="003D1748">
      <w:pPr>
        <w:numPr>
          <w:ilvl w:val="0"/>
          <w:numId w:val="20"/>
        </w:numPr>
        <w:tabs>
          <w:tab w:val="clear" w:pos="360"/>
        </w:tabs>
        <w:spacing w:after="120"/>
        <w:rPr>
          <w:szCs w:val="22"/>
          <w:lang w:val="ru-RU"/>
        </w:rPr>
      </w:pPr>
      <w:r w:rsidRPr="00423487">
        <w:rPr>
          <w:lang w:val="ru-RU"/>
        </w:rPr>
        <w:t xml:space="preserve">Рабочая группа постановила создать группу друзей председателя открытого состава под руководством Сенки </w:t>
      </w:r>
      <w:proofErr w:type="spellStart"/>
      <w:r w:rsidRPr="00423487">
        <w:rPr>
          <w:lang w:val="ru-RU"/>
        </w:rPr>
        <w:t>Баруданович</w:t>
      </w:r>
      <w:proofErr w:type="spellEnd"/>
      <w:r w:rsidRPr="00423487">
        <w:rPr>
          <w:lang w:val="ru-RU"/>
        </w:rPr>
        <w:t> (Босния и Герцеговина) и Азалии</w:t>
      </w:r>
      <w:r w:rsidR="00423487">
        <w:rPr>
          <w:lang w:val="ru-RU"/>
        </w:rPr>
        <w:t xml:space="preserve"> </w:t>
      </w:r>
      <w:proofErr w:type="spellStart"/>
      <w:r w:rsidR="00423487">
        <w:rPr>
          <w:lang w:val="ru-RU"/>
        </w:rPr>
        <w:t>Б</w:t>
      </w:r>
      <w:r w:rsidRPr="00423487">
        <w:rPr>
          <w:lang w:val="ru-RU"/>
        </w:rPr>
        <w:t>инти</w:t>
      </w:r>
      <w:proofErr w:type="spellEnd"/>
      <w:r w:rsidRPr="00423487">
        <w:rPr>
          <w:lang w:val="ru-RU"/>
        </w:rPr>
        <w:t xml:space="preserve"> </w:t>
      </w:r>
      <w:proofErr w:type="spellStart"/>
      <w:r w:rsidRPr="00423487">
        <w:rPr>
          <w:lang w:val="ru-RU"/>
        </w:rPr>
        <w:t>Мохамед</w:t>
      </w:r>
      <w:proofErr w:type="spellEnd"/>
      <w:r w:rsidRPr="00423487">
        <w:rPr>
          <w:lang w:val="ru-RU"/>
        </w:rPr>
        <w:t xml:space="preserve"> (Малайзия) для дальнейшего обсуждения этого вопроса. </w:t>
      </w:r>
    </w:p>
    <w:p w14:paraId="2C3F0AF8" w14:textId="623B7A7D" w:rsidR="003D1748" w:rsidRPr="00423487" w:rsidRDefault="00A2083A" w:rsidP="00A2083A">
      <w:pPr>
        <w:numPr>
          <w:ilvl w:val="0"/>
          <w:numId w:val="20"/>
        </w:numPr>
        <w:tabs>
          <w:tab w:val="clear" w:pos="360"/>
        </w:tabs>
        <w:spacing w:after="120"/>
        <w:rPr>
          <w:szCs w:val="22"/>
          <w:lang w:val="ru-RU"/>
        </w:rPr>
      </w:pPr>
      <w:r w:rsidRPr="00A2083A">
        <w:rPr>
          <w:lang w:val="ru-RU"/>
        </w:rPr>
        <w:t xml:space="preserve">На своем седьмом совещании, состоявшемся 13 декабря, рабочая группа заслушала доклад координаторов группы друзей председателя, после чего рассмотрела пересмотренный проект решения, представленный Председателем, и одобрила его с учетом внесенных устных поправок </w:t>
      </w:r>
      <w:r w:rsidR="005B369C">
        <w:rPr>
          <w:lang w:val="ru-RU"/>
        </w:rPr>
        <w:t>для передачи пленарному</w:t>
      </w:r>
      <w:r w:rsidRPr="00A2083A">
        <w:rPr>
          <w:lang w:val="ru-RU"/>
        </w:rPr>
        <w:t xml:space="preserve"> заседанию в качестве проекта решения CBD/COP/15/L.12</w:t>
      </w:r>
      <w:r>
        <w:rPr>
          <w:lang w:val="ru-RU"/>
        </w:rPr>
        <w:t>.</w:t>
      </w:r>
    </w:p>
    <w:p w14:paraId="0994A02B" w14:textId="192D8E41" w:rsidR="003D1748" w:rsidRPr="00423487" w:rsidRDefault="003D1748" w:rsidP="003D1748">
      <w:pPr>
        <w:keepNext/>
        <w:shd w:val="clear" w:color="auto" w:fill="C2D69B" w:themeFill="accent3" w:themeFillTint="99"/>
        <w:spacing w:before="240" w:after="140"/>
        <w:ind w:left="720" w:hanging="720"/>
        <w:jc w:val="center"/>
        <w:outlineLvl w:val="1"/>
        <w:rPr>
          <w:szCs w:val="22"/>
          <w:lang w:val="ru-RU"/>
        </w:rPr>
      </w:pPr>
      <w:r w:rsidRPr="00423487">
        <w:rPr>
          <w:b/>
          <w:lang w:val="ru-RU"/>
        </w:rPr>
        <w:t>КС-Пункт 22.</w:t>
      </w:r>
      <w:r w:rsidR="00992C4B">
        <w:rPr>
          <w:b/>
          <w:lang w:val="ru-RU"/>
        </w:rPr>
        <w:tab/>
      </w:r>
      <w:r w:rsidRPr="00423487">
        <w:rPr>
          <w:b/>
          <w:lang w:val="ru-RU"/>
        </w:rPr>
        <w:tab/>
        <w:t>Устойчивое управление живой природой</w:t>
      </w:r>
    </w:p>
    <w:p w14:paraId="25D13D75" w14:textId="48FBB47C" w:rsidR="003D1748" w:rsidRPr="00423487" w:rsidRDefault="003D1748" w:rsidP="003D1748">
      <w:pPr>
        <w:numPr>
          <w:ilvl w:val="0"/>
          <w:numId w:val="20"/>
        </w:numPr>
        <w:tabs>
          <w:tab w:val="clear" w:pos="360"/>
        </w:tabs>
        <w:spacing w:after="120"/>
        <w:rPr>
          <w:szCs w:val="22"/>
          <w:lang w:val="ru-RU"/>
        </w:rPr>
      </w:pPr>
      <w:bookmarkStart w:id="7" w:name="_Hlk121558804"/>
      <w:r w:rsidRPr="00423487">
        <w:rPr>
          <w:color w:val="000000"/>
          <w:lang w:val="ru-RU"/>
        </w:rPr>
        <w:t xml:space="preserve">Рабочая группа II рассмотрела пункт 22 повестки дня КС на своем втором </w:t>
      </w:r>
      <w:r w:rsidR="006947A4">
        <w:rPr>
          <w:color w:val="000000"/>
          <w:lang w:val="ru-RU"/>
        </w:rPr>
        <w:t>совещании</w:t>
      </w:r>
      <w:r w:rsidR="006947A4" w:rsidRPr="00423487">
        <w:rPr>
          <w:color w:val="000000"/>
          <w:lang w:val="ru-RU"/>
        </w:rPr>
        <w:t xml:space="preserve"> </w:t>
      </w:r>
      <w:r w:rsidRPr="00423487">
        <w:rPr>
          <w:color w:val="000000"/>
          <w:lang w:val="ru-RU"/>
        </w:rPr>
        <w:t xml:space="preserve">8 декабря. </w:t>
      </w:r>
      <w:r w:rsidRPr="00423487">
        <w:rPr>
          <w:lang w:val="ru-RU"/>
        </w:rPr>
        <w:t xml:space="preserve">При рассмотрении </w:t>
      </w:r>
      <w:r w:rsidRPr="00423487">
        <w:rPr>
          <w:color w:val="000000"/>
          <w:lang w:val="ru-RU"/>
        </w:rPr>
        <w:t>этого пункта рабочей группе был представлен проект решения, основанный на рекомендации</w:t>
      </w:r>
      <w:r w:rsidRPr="00423487">
        <w:rPr>
          <w:lang w:val="ru-RU"/>
        </w:rPr>
        <w:t xml:space="preserve"> 23/3 Вспомогательного органа по научным, техническим и технологическим консультациям (ВОНТТК), приведенный в сборнике проектов решений (CBD/COP/15/2). </w:t>
      </w:r>
    </w:p>
    <w:p w14:paraId="672F6EF1" w14:textId="77777777" w:rsidR="003D1748" w:rsidRPr="00423487" w:rsidRDefault="003D1748" w:rsidP="003D1748">
      <w:pPr>
        <w:numPr>
          <w:ilvl w:val="0"/>
          <w:numId w:val="20"/>
        </w:numPr>
        <w:tabs>
          <w:tab w:val="clear" w:pos="360"/>
        </w:tabs>
        <w:spacing w:after="120"/>
        <w:rPr>
          <w:szCs w:val="22"/>
          <w:lang w:val="ru-RU"/>
        </w:rPr>
      </w:pPr>
      <w:r w:rsidRPr="00423487">
        <w:rPr>
          <w:lang w:val="ru-RU"/>
        </w:rPr>
        <w:t>Рабочая группа постановила, что Председатель представит проект решения в качестве документа зала заседаний для его рассмотрения.</w:t>
      </w:r>
    </w:p>
    <w:p w14:paraId="21C011A8" w14:textId="3A745A3E" w:rsidR="003D1748" w:rsidRPr="00423487" w:rsidRDefault="003D1748" w:rsidP="003D1748">
      <w:pPr>
        <w:numPr>
          <w:ilvl w:val="0"/>
          <w:numId w:val="20"/>
        </w:numPr>
        <w:tabs>
          <w:tab w:val="clear" w:pos="360"/>
        </w:tabs>
        <w:spacing w:after="120"/>
        <w:rPr>
          <w:szCs w:val="22"/>
          <w:lang w:val="ru-RU"/>
        </w:rPr>
      </w:pPr>
      <w:r w:rsidRPr="00423487">
        <w:rPr>
          <w:lang w:val="ru-RU"/>
        </w:rPr>
        <w:t xml:space="preserve">На своем четвертом </w:t>
      </w:r>
      <w:r w:rsidR="006947A4">
        <w:rPr>
          <w:color w:val="000000"/>
          <w:lang w:val="ru-RU"/>
        </w:rPr>
        <w:t>совещании</w:t>
      </w:r>
      <w:r w:rsidR="006947A4" w:rsidRPr="00423487">
        <w:rPr>
          <w:color w:val="000000"/>
          <w:lang w:val="ru-RU"/>
        </w:rPr>
        <w:t xml:space="preserve"> </w:t>
      </w:r>
      <w:r w:rsidRPr="00423487">
        <w:rPr>
          <w:lang w:val="ru-RU"/>
        </w:rPr>
        <w:t xml:space="preserve">9 декабря рабочая группа рассмотрела проект решения, представленный Председателем, и одобрила его с учетом внесенных устных поправок </w:t>
      </w:r>
      <w:r w:rsidR="005B369C">
        <w:rPr>
          <w:lang w:val="ru-RU"/>
        </w:rPr>
        <w:t>для передачи пленарному</w:t>
      </w:r>
      <w:r w:rsidRPr="00423487">
        <w:rPr>
          <w:lang w:val="ru-RU"/>
        </w:rPr>
        <w:t xml:space="preserve"> заседанию в качестве проекта решения CBD/COP/15/L.5.</w:t>
      </w:r>
    </w:p>
    <w:bookmarkEnd w:id="7"/>
    <w:p w14:paraId="60722868" w14:textId="3DE361B8" w:rsidR="003D1748" w:rsidRPr="00423487" w:rsidRDefault="003D1748" w:rsidP="003D1748">
      <w:pPr>
        <w:keepNext/>
        <w:shd w:val="clear" w:color="auto" w:fill="C2D69B" w:themeFill="accent3" w:themeFillTint="99"/>
        <w:spacing w:before="240" w:after="140"/>
        <w:ind w:left="720" w:hanging="720"/>
        <w:jc w:val="center"/>
        <w:outlineLvl w:val="1"/>
        <w:rPr>
          <w:szCs w:val="22"/>
          <w:lang w:val="ru-RU"/>
        </w:rPr>
      </w:pPr>
      <w:r w:rsidRPr="00423487">
        <w:rPr>
          <w:b/>
          <w:lang w:val="ru-RU"/>
        </w:rPr>
        <w:t>КС-Пункт 23.</w:t>
      </w:r>
      <w:r w:rsidR="00F54020">
        <w:rPr>
          <w:b/>
          <w:lang w:val="ru-RU"/>
        </w:rPr>
        <w:tab/>
      </w:r>
      <w:r w:rsidRPr="00423487">
        <w:rPr>
          <w:b/>
          <w:lang w:val="ru-RU"/>
        </w:rPr>
        <w:tab/>
        <w:t>Биоразнообразие и изменение климата</w:t>
      </w:r>
    </w:p>
    <w:p w14:paraId="1684F779" w14:textId="4D04045E" w:rsidR="003D1748" w:rsidRPr="00423487" w:rsidRDefault="003D1748" w:rsidP="003D1748">
      <w:pPr>
        <w:numPr>
          <w:ilvl w:val="0"/>
          <w:numId w:val="20"/>
        </w:numPr>
        <w:tabs>
          <w:tab w:val="clear" w:pos="360"/>
        </w:tabs>
        <w:spacing w:after="120"/>
        <w:rPr>
          <w:szCs w:val="22"/>
          <w:lang w:val="ru-RU"/>
        </w:rPr>
      </w:pPr>
      <w:r w:rsidRPr="00423487">
        <w:rPr>
          <w:color w:val="000000"/>
          <w:lang w:val="ru-RU"/>
        </w:rPr>
        <w:t xml:space="preserve">Рабочая группа II рассмотрела пункт 23 повестки дня КС на своем втором </w:t>
      </w:r>
      <w:r w:rsidR="009C3C28">
        <w:rPr>
          <w:color w:val="000000"/>
          <w:lang w:val="ru-RU"/>
        </w:rPr>
        <w:t>совещании</w:t>
      </w:r>
      <w:r w:rsidR="009C3C28" w:rsidRPr="00423487">
        <w:rPr>
          <w:color w:val="000000"/>
          <w:lang w:val="ru-RU"/>
        </w:rPr>
        <w:t xml:space="preserve"> </w:t>
      </w:r>
      <w:r w:rsidRPr="00423487">
        <w:rPr>
          <w:color w:val="000000"/>
          <w:lang w:val="ru-RU"/>
        </w:rPr>
        <w:t xml:space="preserve">8 декабря. </w:t>
      </w:r>
      <w:r w:rsidRPr="00423487">
        <w:rPr>
          <w:lang w:val="ru-RU"/>
        </w:rPr>
        <w:t>При рассмотрении этого пункта рабочей группе был представлен проект решения, основанный на рекомендации 23/2 Вспомогательного органа по научным, техническим и технологическим консультациям (ВОНТТК), приведенный в сборнике проектов решений (CBD/COP/15/2). Кроме того, ей был представлен документ с дополнительной информацией к обзору новой научно-технической информации, касающейся биоразнообразия и изменения климата, а также ее потенциального значения для работы в рамках Конвенции о биологическом разнообразии (CBD/COP/23/INF/21).</w:t>
      </w:r>
    </w:p>
    <w:p w14:paraId="0616A0B2" w14:textId="6ABEEE1F" w:rsidR="003D1748" w:rsidRPr="00423487" w:rsidRDefault="003D1748" w:rsidP="008E62DC">
      <w:pPr>
        <w:numPr>
          <w:ilvl w:val="0"/>
          <w:numId w:val="20"/>
        </w:numPr>
        <w:tabs>
          <w:tab w:val="clear" w:pos="360"/>
          <w:tab w:val="left" w:pos="180"/>
        </w:tabs>
        <w:spacing w:after="120"/>
        <w:rPr>
          <w:szCs w:val="22"/>
          <w:lang w:val="ru-RU"/>
        </w:rPr>
      </w:pPr>
      <w:r w:rsidRPr="00423487">
        <w:rPr>
          <w:lang w:val="ru-RU"/>
        </w:rPr>
        <w:t xml:space="preserve">Рабочая группа постановила создать группу друзей председателя отрытого состава под руководством </w:t>
      </w:r>
      <w:proofErr w:type="spellStart"/>
      <w:r w:rsidRPr="00423487">
        <w:rPr>
          <w:lang w:val="ru-RU"/>
        </w:rPr>
        <w:t>Сигурдура</w:t>
      </w:r>
      <w:proofErr w:type="spellEnd"/>
      <w:r w:rsidRPr="00423487">
        <w:rPr>
          <w:lang w:val="ru-RU"/>
        </w:rPr>
        <w:t xml:space="preserve"> </w:t>
      </w:r>
      <w:proofErr w:type="spellStart"/>
      <w:r w:rsidRPr="00423487">
        <w:rPr>
          <w:lang w:val="ru-RU"/>
        </w:rPr>
        <w:t>Трайнссона</w:t>
      </w:r>
      <w:proofErr w:type="spellEnd"/>
      <w:r w:rsidRPr="00423487">
        <w:rPr>
          <w:lang w:val="ru-RU"/>
        </w:rPr>
        <w:t xml:space="preserve"> (Исландия) и </w:t>
      </w:r>
      <w:r w:rsidR="008E62DC" w:rsidRPr="008E62DC">
        <w:rPr>
          <w:color w:val="000000"/>
          <w:szCs w:val="22"/>
          <w:shd w:val="clear" w:color="auto" w:fill="FFFFFF"/>
          <w:lang w:val="ru-RU"/>
        </w:rPr>
        <w:t>Риты Эль-</w:t>
      </w:r>
      <w:proofErr w:type="spellStart"/>
      <w:r w:rsidR="008E62DC" w:rsidRPr="008E62DC">
        <w:rPr>
          <w:color w:val="000000"/>
          <w:szCs w:val="22"/>
          <w:shd w:val="clear" w:color="auto" w:fill="FFFFFF"/>
          <w:lang w:val="ru-RU"/>
        </w:rPr>
        <w:t>Заглул</w:t>
      </w:r>
      <w:proofErr w:type="spellEnd"/>
      <w:r w:rsidRPr="00423487">
        <w:rPr>
          <w:lang w:val="ru-RU"/>
        </w:rPr>
        <w:t xml:space="preserve"> (Коста-Рика) для дальнейшего обсуждения этого вопроса и предоставлению Председателю возможности подготовить пересмотренный проект решения для рассмотрения рабочей группой.</w:t>
      </w:r>
    </w:p>
    <w:p w14:paraId="2D1F87EF" w14:textId="167CF9AD" w:rsidR="003D1748" w:rsidRPr="008E62DC" w:rsidRDefault="003D1748" w:rsidP="003D1748">
      <w:pPr>
        <w:numPr>
          <w:ilvl w:val="0"/>
          <w:numId w:val="20"/>
        </w:numPr>
        <w:tabs>
          <w:tab w:val="clear" w:pos="360"/>
        </w:tabs>
        <w:spacing w:after="120"/>
        <w:rPr>
          <w:szCs w:val="22"/>
          <w:lang w:val="ru-RU"/>
        </w:rPr>
      </w:pPr>
      <w:r w:rsidRPr="00423487">
        <w:rPr>
          <w:lang w:val="ru-RU"/>
        </w:rPr>
        <w:t xml:space="preserve">На своем четвертом </w:t>
      </w:r>
      <w:r w:rsidR="009C3C28">
        <w:rPr>
          <w:color w:val="000000"/>
          <w:lang w:val="ru-RU"/>
        </w:rPr>
        <w:t>совещании</w:t>
      </w:r>
      <w:r w:rsidR="009C3C28" w:rsidRPr="00423487">
        <w:rPr>
          <w:color w:val="000000"/>
          <w:lang w:val="ru-RU"/>
        </w:rPr>
        <w:t xml:space="preserve"> </w:t>
      </w:r>
      <w:r w:rsidRPr="00423487">
        <w:rPr>
          <w:lang w:val="ru-RU"/>
        </w:rPr>
        <w:t xml:space="preserve">9 декабря </w:t>
      </w:r>
      <w:r w:rsidR="0052435F">
        <w:rPr>
          <w:lang w:val="ru-RU"/>
        </w:rPr>
        <w:t>р</w:t>
      </w:r>
      <w:r w:rsidRPr="00423487">
        <w:rPr>
          <w:lang w:val="ru-RU"/>
        </w:rPr>
        <w:t>абочая группа заслушала предварительный доклад о работе группы друзей председателя.</w:t>
      </w:r>
    </w:p>
    <w:p w14:paraId="581C4983" w14:textId="7DBE3622" w:rsidR="008E62DC" w:rsidRDefault="0052435F" w:rsidP="003D1748">
      <w:pPr>
        <w:numPr>
          <w:ilvl w:val="0"/>
          <w:numId w:val="20"/>
        </w:numPr>
        <w:tabs>
          <w:tab w:val="clear" w:pos="360"/>
        </w:tabs>
        <w:spacing w:after="120"/>
        <w:rPr>
          <w:szCs w:val="22"/>
          <w:lang w:val="ru-RU"/>
        </w:rPr>
      </w:pPr>
      <w:r w:rsidRPr="0052435F">
        <w:rPr>
          <w:szCs w:val="22"/>
          <w:lang w:val="ru-RU"/>
        </w:rPr>
        <w:t xml:space="preserve">На своем девятом </w:t>
      </w:r>
      <w:r>
        <w:rPr>
          <w:szCs w:val="22"/>
          <w:lang w:val="ru-RU"/>
        </w:rPr>
        <w:t>совещании</w:t>
      </w:r>
      <w:r w:rsidRPr="0052435F">
        <w:rPr>
          <w:szCs w:val="22"/>
          <w:lang w:val="ru-RU"/>
        </w:rPr>
        <w:t xml:space="preserve"> 16 декабря </w:t>
      </w:r>
      <w:r>
        <w:rPr>
          <w:szCs w:val="22"/>
          <w:lang w:val="ru-RU"/>
        </w:rPr>
        <w:t>р</w:t>
      </w:r>
      <w:r w:rsidRPr="0052435F">
        <w:rPr>
          <w:szCs w:val="22"/>
          <w:lang w:val="ru-RU"/>
        </w:rPr>
        <w:t xml:space="preserve">абочая группа заслушала доклад </w:t>
      </w:r>
      <w:r>
        <w:rPr>
          <w:szCs w:val="22"/>
          <w:lang w:val="ru-RU"/>
        </w:rPr>
        <w:t>координатора</w:t>
      </w:r>
      <w:r w:rsidRPr="0052435F">
        <w:rPr>
          <w:szCs w:val="22"/>
          <w:lang w:val="ru-RU"/>
        </w:rPr>
        <w:t xml:space="preserve"> группы друзей Председателя, котор</w:t>
      </w:r>
      <w:r>
        <w:rPr>
          <w:szCs w:val="22"/>
          <w:lang w:val="ru-RU"/>
        </w:rPr>
        <w:t>ая</w:t>
      </w:r>
      <w:r w:rsidRPr="0052435F">
        <w:rPr>
          <w:szCs w:val="22"/>
          <w:lang w:val="ru-RU"/>
        </w:rPr>
        <w:t xml:space="preserve"> впоследствии был</w:t>
      </w:r>
      <w:r>
        <w:rPr>
          <w:szCs w:val="22"/>
          <w:lang w:val="ru-RU"/>
        </w:rPr>
        <w:t>а</w:t>
      </w:r>
      <w:r w:rsidRPr="0052435F">
        <w:rPr>
          <w:szCs w:val="22"/>
          <w:lang w:val="ru-RU"/>
        </w:rPr>
        <w:t xml:space="preserve"> преобразован</w:t>
      </w:r>
      <w:r>
        <w:rPr>
          <w:szCs w:val="22"/>
          <w:lang w:val="ru-RU"/>
        </w:rPr>
        <w:t>а</w:t>
      </w:r>
      <w:r w:rsidRPr="0052435F">
        <w:rPr>
          <w:szCs w:val="22"/>
          <w:lang w:val="ru-RU"/>
        </w:rPr>
        <w:t xml:space="preserve"> в контактную группу. </w:t>
      </w:r>
      <w:r w:rsidRPr="0052435F">
        <w:rPr>
          <w:szCs w:val="22"/>
          <w:lang w:val="ru-RU"/>
        </w:rPr>
        <w:lastRenderedPageBreak/>
        <w:t>Затем рабочая группа рассмотрела пересмотренный проект решения, представленный Председателем.</w:t>
      </w:r>
    </w:p>
    <w:p w14:paraId="052FA733" w14:textId="63702596" w:rsidR="00D6237C" w:rsidRDefault="00D6237C" w:rsidP="003D1748">
      <w:pPr>
        <w:numPr>
          <w:ilvl w:val="0"/>
          <w:numId w:val="20"/>
        </w:numPr>
        <w:tabs>
          <w:tab w:val="clear" w:pos="360"/>
        </w:tabs>
        <w:spacing w:after="120"/>
        <w:rPr>
          <w:szCs w:val="22"/>
          <w:lang w:val="ru-RU"/>
        </w:rPr>
      </w:pPr>
      <w:r w:rsidRPr="00D6237C">
        <w:rPr>
          <w:szCs w:val="22"/>
          <w:lang w:val="ru-RU"/>
        </w:rPr>
        <w:t xml:space="preserve">С заявлениями выступили представители </w:t>
      </w:r>
      <w:r w:rsidR="00F16403" w:rsidRPr="00F16403">
        <w:rPr>
          <w:szCs w:val="22"/>
          <w:lang w:val="ru-RU"/>
        </w:rPr>
        <w:t>Австралии,</w:t>
      </w:r>
      <w:r w:rsidR="00F16403">
        <w:rPr>
          <w:szCs w:val="22"/>
          <w:lang w:val="ru-RU"/>
        </w:rPr>
        <w:t xml:space="preserve"> </w:t>
      </w:r>
      <w:r w:rsidR="00F16403" w:rsidRPr="00F16403">
        <w:rPr>
          <w:szCs w:val="22"/>
          <w:lang w:val="ru-RU"/>
        </w:rPr>
        <w:t>Алжира,</w:t>
      </w:r>
      <w:r w:rsidR="00F16403">
        <w:rPr>
          <w:szCs w:val="22"/>
          <w:lang w:val="ru-RU"/>
        </w:rPr>
        <w:t xml:space="preserve"> </w:t>
      </w:r>
      <w:r w:rsidR="00F16403" w:rsidRPr="00F16403">
        <w:rPr>
          <w:szCs w:val="22"/>
          <w:lang w:val="ru-RU"/>
        </w:rPr>
        <w:t>Аргентины,</w:t>
      </w:r>
      <w:r w:rsidR="00F16403">
        <w:rPr>
          <w:szCs w:val="22"/>
          <w:lang w:val="ru-RU"/>
        </w:rPr>
        <w:t xml:space="preserve"> </w:t>
      </w:r>
      <w:r w:rsidR="00F16403" w:rsidRPr="00F16403">
        <w:rPr>
          <w:szCs w:val="22"/>
          <w:lang w:val="ru-RU"/>
        </w:rPr>
        <w:t>Бразилии,</w:t>
      </w:r>
      <w:r w:rsidR="00F16403">
        <w:rPr>
          <w:szCs w:val="22"/>
          <w:lang w:val="ru-RU"/>
        </w:rPr>
        <w:t xml:space="preserve"> </w:t>
      </w:r>
      <w:r w:rsidR="00F16403" w:rsidRPr="00F16403">
        <w:rPr>
          <w:szCs w:val="22"/>
          <w:lang w:val="ru-RU"/>
        </w:rPr>
        <w:t>Гондураса,</w:t>
      </w:r>
      <w:r w:rsidR="00F16403">
        <w:rPr>
          <w:szCs w:val="22"/>
          <w:lang w:val="ru-RU"/>
        </w:rPr>
        <w:t xml:space="preserve"> </w:t>
      </w:r>
      <w:r w:rsidR="00F16403" w:rsidRPr="00F16403">
        <w:rPr>
          <w:szCs w:val="22"/>
          <w:lang w:val="ru-RU"/>
        </w:rPr>
        <w:t xml:space="preserve">Европейского союза </w:t>
      </w:r>
      <w:r w:rsidR="00992C4B">
        <w:rPr>
          <w:szCs w:val="22"/>
          <w:lang w:val="ru-RU"/>
        </w:rPr>
        <w:t xml:space="preserve">и </w:t>
      </w:r>
      <w:r w:rsidR="00992C4B" w:rsidRPr="00423487">
        <w:rPr>
          <w:szCs w:val="22"/>
          <w:lang w:val="ru-RU"/>
        </w:rPr>
        <w:t xml:space="preserve">его </w:t>
      </w:r>
      <w:r w:rsidR="00992C4B">
        <w:rPr>
          <w:szCs w:val="22"/>
          <w:lang w:val="ru-RU"/>
        </w:rPr>
        <w:t xml:space="preserve">27 </w:t>
      </w:r>
      <w:r w:rsidR="00992C4B" w:rsidRPr="00423487">
        <w:rPr>
          <w:szCs w:val="22"/>
          <w:lang w:val="ru-RU"/>
        </w:rPr>
        <w:t>государств-членов</w:t>
      </w:r>
      <w:r w:rsidR="00F16403" w:rsidRPr="00F16403">
        <w:rPr>
          <w:szCs w:val="22"/>
          <w:lang w:val="ru-RU"/>
        </w:rPr>
        <w:t>,</w:t>
      </w:r>
      <w:r w:rsidR="00F16403">
        <w:rPr>
          <w:szCs w:val="22"/>
          <w:lang w:val="ru-RU"/>
        </w:rPr>
        <w:t xml:space="preserve"> </w:t>
      </w:r>
      <w:r w:rsidR="00F16403" w:rsidRPr="00F16403">
        <w:rPr>
          <w:szCs w:val="22"/>
          <w:lang w:val="ru-RU"/>
        </w:rPr>
        <w:t>Индонезии,</w:t>
      </w:r>
      <w:r w:rsidR="00F16403">
        <w:rPr>
          <w:szCs w:val="22"/>
          <w:lang w:val="ru-RU"/>
        </w:rPr>
        <w:t xml:space="preserve"> </w:t>
      </w:r>
      <w:r w:rsidR="00F16403" w:rsidRPr="00F16403">
        <w:rPr>
          <w:szCs w:val="22"/>
          <w:lang w:val="ru-RU"/>
        </w:rPr>
        <w:t>Ирана (Исламской Республики),</w:t>
      </w:r>
      <w:r w:rsidR="00F16403">
        <w:rPr>
          <w:szCs w:val="22"/>
          <w:lang w:val="ru-RU"/>
        </w:rPr>
        <w:t xml:space="preserve"> </w:t>
      </w:r>
      <w:r w:rsidR="00F16403" w:rsidRPr="00F16403">
        <w:rPr>
          <w:szCs w:val="22"/>
          <w:lang w:val="ru-RU"/>
        </w:rPr>
        <w:t>Канады,</w:t>
      </w:r>
      <w:r w:rsidR="00F16403">
        <w:rPr>
          <w:szCs w:val="22"/>
          <w:lang w:val="ru-RU"/>
        </w:rPr>
        <w:t xml:space="preserve"> </w:t>
      </w:r>
      <w:r w:rsidR="00F16403" w:rsidRPr="00F16403">
        <w:rPr>
          <w:szCs w:val="22"/>
          <w:lang w:val="ru-RU"/>
        </w:rPr>
        <w:t>Колумбии,</w:t>
      </w:r>
      <w:r w:rsidR="00F16403">
        <w:rPr>
          <w:szCs w:val="22"/>
          <w:lang w:val="ru-RU"/>
        </w:rPr>
        <w:t xml:space="preserve"> </w:t>
      </w:r>
      <w:r w:rsidR="00F16403" w:rsidRPr="00F16403">
        <w:rPr>
          <w:szCs w:val="22"/>
          <w:lang w:val="ru-RU"/>
        </w:rPr>
        <w:t>Марокко,</w:t>
      </w:r>
      <w:r w:rsidR="00F16403">
        <w:rPr>
          <w:szCs w:val="22"/>
          <w:lang w:val="ru-RU"/>
        </w:rPr>
        <w:t xml:space="preserve"> </w:t>
      </w:r>
      <w:r w:rsidR="00F16403" w:rsidRPr="00F16403">
        <w:rPr>
          <w:szCs w:val="22"/>
          <w:lang w:val="ru-RU"/>
        </w:rPr>
        <w:t>Норвегии,</w:t>
      </w:r>
      <w:r w:rsidR="00F16403">
        <w:rPr>
          <w:szCs w:val="22"/>
          <w:lang w:val="ru-RU"/>
        </w:rPr>
        <w:t xml:space="preserve"> </w:t>
      </w:r>
      <w:r w:rsidR="00F16403" w:rsidRPr="00F16403">
        <w:rPr>
          <w:szCs w:val="22"/>
          <w:lang w:val="ru-RU"/>
        </w:rPr>
        <w:t>Соединенного Королевства,</w:t>
      </w:r>
      <w:r w:rsidR="00F16403">
        <w:rPr>
          <w:szCs w:val="22"/>
          <w:lang w:val="ru-RU"/>
        </w:rPr>
        <w:t xml:space="preserve"> </w:t>
      </w:r>
      <w:r w:rsidR="00F16403" w:rsidRPr="00F16403">
        <w:rPr>
          <w:szCs w:val="22"/>
          <w:lang w:val="ru-RU"/>
        </w:rPr>
        <w:t>Уганды,</w:t>
      </w:r>
      <w:r w:rsidR="00F16403">
        <w:rPr>
          <w:szCs w:val="22"/>
          <w:lang w:val="ru-RU"/>
        </w:rPr>
        <w:t xml:space="preserve"> </w:t>
      </w:r>
      <w:r w:rsidR="00F16403" w:rsidRPr="00F16403">
        <w:rPr>
          <w:szCs w:val="22"/>
          <w:lang w:val="ru-RU"/>
        </w:rPr>
        <w:t>Уругвая,</w:t>
      </w:r>
      <w:r w:rsidR="00F16403">
        <w:rPr>
          <w:szCs w:val="22"/>
          <w:lang w:val="ru-RU"/>
        </w:rPr>
        <w:t xml:space="preserve"> </w:t>
      </w:r>
      <w:r w:rsidR="00F16403" w:rsidRPr="00F16403">
        <w:rPr>
          <w:szCs w:val="22"/>
          <w:lang w:val="ru-RU"/>
        </w:rPr>
        <w:t>Филиппин,</w:t>
      </w:r>
      <w:r w:rsidR="00F16403">
        <w:rPr>
          <w:szCs w:val="22"/>
          <w:lang w:val="ru-RU"/>
        </w:rPr>
        <w:t xml:space="preserve"> </w:t>
      </w:r>
      <w:r w:rsidR="00F16403" w:rsidRPr="00F16403">
        <w:rPr>
          <w:szCs w:val="22"/>
          <w:lang w:val="ru-RU"/>
        </w:rPr>
        <w:t>Швейцарии,</w:t>
      </w:r>
      <w:r w:rsidR="00F16403">
        <w:rPr>
          <w:szCs w:val="22"/>
          <w:lang w:val="ru-RU"/>
        </w:rPr>
        <w:t xml:space="preserve"> </w:t>
      </w:r>
      <w:r w:rsidR="00F16403" w:rsidRPr="00F16403">
        <w:rPr>
          <w:szCs w:val="22"/>
          <w:lang w:val="ru-RU"/>
        </w:rPr>
        <w:t>Шри-Ланки,</w:t>
      </w:r>
      <w:r w:rsidR="00F16403">
        <w:rPr>
          <w:szCs w:val="22"/>
          <w:lang w:val="ru-RU"/>
        </w:rPr>
        <w:t xml:space="preserve"> </w:t>
      </w:r>
      <w:r w:rsidR="00F16403" w:rsidRPr="00F16403">
        <w:rPr>
          <w:szCs w:val="22"/>
          <w:lang w:val="ru-RU"/>
        </w:rPr>
        <w:t>Эфиопии,</w:t>
      </w:r>
      <w:r w:rsidR="00F16403">
        <w:rPr>
          <w:szCs w:val="22"/>
          <w:lang w:val="ru-RU"/>
        </w:rPr>
        <w:t xml:space="preserve"> </w:t>
      </w:r>
      <w:r w:rsidR="00F16403" w:rsidRPr="00F16403">
        <w:rPr>
          <w:szCs w:val="22"/>
          <w:lang w:val="ru-RU"/>
        </w:rPr>
        <w:t>Южной Африки</w:t>
      </w:r>
      <w:r w:rsidR="00F16403">
        <w:rPr>
          <w:szCs w:val="22"/>
          <w:lang w:val="ru-RU"/>
        </w:rPr>
        <w:t xml:space="preserve"> и </w:t>
      </w:r>
      <w:r w:rsidR="00F16403" w:rsidRPr="00F16403">
        <w:rPr>
          <w:szCs w:val="22"/>
          <w:lang w:val="ru-RU"/>
        </w:rPr>
        <w:t>Японии</w:t>
      </w:r>
      <w:r w:rsidRPr="00D6237C">
        <w:rPr>
          <w:szCs w:val="22"/>
          <w:lang w:val="ru-RU"/>
        </w:rPr>
        <w:t>.</w:t>
      </w:r>
    </w:p>
    <w:p w14:paraId="46C2A142" w14:textId="0FEC7C89" w:rsidR="00857462" w:rsidRDefault="00857462" w:rsidP="003D1748">
      <w:pPr>
        <w:numPr>
          <w:ilvl w:val="0"/>
          <w:numId w:val="20"/>
        </w:numPr>
        <w:tabs>
          <w:tab w:val="clear" w:pos="360"/>
        </w:tabs>
        <w:spacing w:after="120"/>
        <w:rPr>
          <w:szCs w:val="22"/>
          <w:lang w:val="ru-RU"/>
        </w:rPr>
      </w:pPr>
      <w:r w:rsidRPr="00857462">
        <w:rPr>
          <w:szCs w:val="22"/>
          <w:lang w:val="ru-RU"/>
        </w:rPr>
        <w:t xml:space="preserve">Рабочая группа </w:t>
      </w:r>
      <w:r>
        <w:rPr>
          <w:szCs w:val="22"/>
          <w:lang w:val="ru-RU"/>
        </w:rPr>
        <w:t>постановила</w:t>
      </w:r>
      <w:r w:rsidRPr="00857462">
        <w:rPr>
          <w:szCs w:val="22"/>
          <w:lang w:val="ru-RU"/>
        </w:rPr>
        <w:t>, что Председатель подготовит для рассмотрения дополнительно пересмотренный проект решения с учетом сделанных заявлений.</w:t>
      </w:r>
    </w:p>
    <w:p w14:paraId="7E72413F" w14:textId="42164324" w:rsidR="00780D1B" w:rsidRPr="00423487" w:rsidRDefault="00780D1B" w:rsidP="003D1748">
      <w:pPr>
        <w:numPr>
          <w:ilvl w:val="0"/>
          <w:numId w:val="20"/>
        </w:numPr>
        <w:tabs>
          <w:tab w:val="clear" w:pos="360"/>
        </w:tabs>
        <w:spacing w:after="120"/>
        <w:rPr>
          <w:szCs w:val="22"/>
          <w:lang w:val="ru-RU"/>
        </w:rPr>
      </w:pPr>
      <w:r>
        <w:rPr>
          <w:szCs w:val="22"/>
          <w:lang w:val="ru-RU"/>
        </w:rPr>
        <w:t>На своем 10-</w:t>
      </w:r>
      <w:r w:rsidRPr="00F22AAF">
        <w:rPr>
          <w:szCs w:val="22"/>
          <w:lang w:val="ru-RU"/>
        </w:rPr>
        <w:t xml:space="preserve">м </w:t>
      </w:r>
      <w:r w:rsidR="00EA5F48">
        <w:rPr>
          <w:szCs w:val="22"/>
          <w:lang w:val="ru-RU"/>
        </w:rPr>
        <w:t>совещании</w:t>
      </w:r>
      <w:r w:rsidRPr="00F22AAF">
        <w:rPr>
          <w:szCs w:val="22"/>
          <w:lang w:val="ru-RU"/>
        </w:rPr>
        <w:t xml:space="preserve"> 9 декабря Рабочая группа рассмотрела пересмотренный проект решения, представленный Председателем, и утвердила его</w:t>
      </w:r>
      <w:r>
        <w:rPr>
          <w:szCs w:val="22"/>
          <w:lang w:val="ru-RU"/>
        </w:rPr>
        <w:t xml:space="preserve"> с внесенным устными поправками</w:t>
      </w:r>
      <w:r w:rsidRPr="00F22AAF">
        <w:rPr>
          <w:szCs w:val="22"/>
          <w:lang w:val="ru-RU"/>
        </w:rPr>
        <w:t xml:space="preserve"> для передачи пленарному заседанию в качестве проекта решения </w:t>
      </w:r>
      <w:r w:rsidRPr="00577D5F">
        <w:t>CBD</w:t>
      </w:r>
      <w:r w:rsidRPr="00FB44C1">
        <w:rPr>
          <w:lang w:val="ru-RU"/>
        </w:rPr>
        <w:t>/</w:t>
      </w:r>
      <w:r w:rsidRPr="00577D5F">
        <w:t>COP</w:t>
      </w:r>
      <w:r w:rsidRPr="00FB44C1">
        <w:rPr>
          <w:lang w:val="ru-RU"/>
        </w:rPr>
        <w:t>/15/</w:t>
      </w:r>
      <w:r w:rsidRPr="00577D5F">
        <w:t>L</w:t>
      </w:r>
      <w:r w:rsidRPr="00FB44C1">
        <w:rPr>
          <w:rFonts w:eastAsia="Batang"/>
          <w:lang w:val="ru-RU"/>
        </w:rPr>
        <w:t>.</w:t>
      </w:r>
      <w:r>
        <w:rPr>
          <w:rFonts w:eastAsia="Batang"/>
          <w:lang w:val="ru-RU"/>
        </w:rPr>
        <w:t>19</w:t>
      </w:r>
      <w:r w:rsidRPr="00F22AAF">
        <w:rPr>
          <w:szCs w:val="22"/>
          <w:lang w:val="ru-RU"/>
        </w:rPr>
        <w:t>.</w:t>
      </w:r>
    </w:p>
    <w:p w14:paraId="20A1C1C5" w14:textId="605EC674" w:rsidR="003D1748" w:rsidRPr="00423487" w:rsidRDefault="003D1748" w:rsidP="003D1748">
      <w:pPr>
        <w:keepNext/>
        <w:shd w:val="clear" w:color="auto" w:fill="C2D69B" w:themeFill="accent3" w:themeFillTint="99"/>
        <w:spacing w:before="240" w:after="140"/>
        <w:ind w:left="720" w:hanging="720"/>
        <w:jc w:val="center"/>
        <w:outlineLvl w:val="1"/>
        <w:rPr>
          <w:szCs w:val="22"/>
          <w:lang w:val="ru-RU"/>
        </w:rPr>
      </w:pPr>
      <w:r w:rsidRPr="00423487">
        <w:rPr>
          <w:b/>
          <w:lang w:val="ru-RU"/>
        </w:rPr>
        <w:t>КС-Пункт 24.</w:t>
      </w:r>
      <w:r w:rsidRPr="00423487">
        <w:rPr>
          <w:b/>
          <w:lang w:val="ru-RU"/>
        </w:rPr>
        <w:tab/>
      </w:r>
      <w:r w:rsidR="00992C4B">
        <w:rPr>
          <w:b/>
          <w:lang w:val="ru-RU"/>
        </w:rPr>
        <w:tab/>
      </w:r>
      <w:r w:rsidRPr="00423487">
        <w:rPr>
          <w:b/>
          <w:lang w:val="ru-RU"/>
        </w:rPr>
        <w:t>Биоразнообразие и сельское хозяйство</w:t>
      </w:r>
    </w:p>
    <w:p w14:paraId="78937163" w14:textId="0934F443" w:rsidR="003D1748" w:rsidRPr="00423487" w:rsidRDefault="003D1748" w:rsidP="003D1748">
      <w:pPr>
        <w:numPr>
          <w:ilvl w:val="0"/>
          <w:numId w:val="20"/>
        </w:numPr>
        <w:tabs>
          <w:tab w:val="clear" w:pos="360"/>
        </w:tabs>
        <w:spacing w:after="120"/>
        <w:rPr>
          <w:szCs w:val="22"/>
          <w:lang w:val="ru-RU"/>
        </w:rPr>
      </w:pPr>
      <w:r w:rsidRPr="00423487">
        <w:rPr>
          <w:color w:val="000000"/>
          <w:lang w:val="ru-RU"/>
        </w:rPr>
        <w:t xml:space="preserve">Рабочая группа II рассмотрела пункт 24 повестки дня КС на своем втором </w:t>
      </w:r>
      <w:r w:rsidR="002F3E6E">
        <w:rPr>
          <w:color w:val="000000"/>
          <w:lang w:val="ru-RU"/>
        </w:rPr>
        <w:t>совещании</w:t>
      </w:r>
      <w:r w:rsidR="002F3E6E" w:rsidRPr="00423487">
        <w:rPr>
          <w:color w:val="000000"/>
          <w:lang w:val="ru-RU"/>
        </w:rPr>
        <w:t xml:space="preserve"> </w:t>
      </w:r>
      <w:r w:rsidRPr="00423487">
        <w:rPr>
          <w:color w:val="000000"/>
          <w:lang w:val="ru-RU"/>
        </w:rPr>
        <w:t xml:space="preserve">8 декабря. При рассмотрении </w:t>
      </w:r>
      <w:r w:rsidRPr="00423487">
        <w:rPr>
          <w:lang w:val="ru-RU"/>
        </w:rPr>
        <w:t xml:space="preserve">этого пункта рабочей группе был представлен проект решения, основанный на рекомендации 24/6 Вспомогательного органа по научным, техническим и технологическим консультациям и приведенный в сборнике проектов решений (CBD/COP/15/2). </w:t>
      </w:r>
    </w:p>
    <w:p w14:paraId="4B71E677" w14:textId="77777777" w:rsidR="003D1748" w:rsidRPr="00423487" w:rsidRDefault="003D1748" w:rsidP="003D1748">
      <w:pPr>
        <w:numPr>
          <w:ilvl w:val="0"/>
          <w:numId w:val="20"/>
        </w:numPr>
        <w:tabs>
          <w:tab w:val="clear" w:pos="360"/>
        </w:tabs>
        <w:spacing w:after="120"/>
        <w:rPr>
          <w:szCs w:val="22"/>
          <w:lang w:val="ru-RU"/>
        </w:rPr>
      </w:pPr>
      <w:r w:rsidRPr="00423487">
        <w:rPr>
          <w:lang w:val="ru-RU"/>
        </w:rPr>
        <w:t xml:space="preserve">Рабочая группа постановила создать контактную группу под председательством </w:t>
      </w:r>
      <w:proofErr w:type="spellStart"/>
      <w:r w:rsidRPr="00423487">
        <w:rPr>
          <w:lang w:val="ru-RU"/>
        </w:rPr>
        <w:t>Хендрика</w:t>
      </w:r>
      <w:proofErr w:type="spellEnd"/>
      <w:r w:rsidRPr="00423487">
        <w:rPr>
          <w:lang w:val="ru-RU"/>
        </w:rPr>
        <w:t xml:space="preserve"> </w:t>
      </w:r>
      <w:proofErr w:type="spellStart"/>
      <w:r w:rsidRPr="00423487">
        <w:rPr>
          <w:lang w:val="ru-RU"/>
        </w:rPr>
        <w:t>Зегерса</w:t>
      </w:r>
      <w:proofErr w:type="spellEnd"/>
      <w:r w:rsidRPr="00423487">
        <w:rPr>
          <w:lang w:val="ru-RU"/>
        </w:rPr>
        <w:t xml:space="preserve"> (Бельгия) и Эрика </w:t>
      </w:r>
      <w:proofErr w:type="spellStart"/>
      <w:r w:rsidRPr="00423487">
        <w:rPr>
          <w:lang w:val="ru-RU"/>
        </w:rPr>
        <w:t>Окорее</w:t>
      </w:r>
      <w:proofErr w:type="spellEnd"/>
      <w:r w:rsidRPr="00423487">
        <w:rPr>
          <w:lang w:val="ru-RU"/>
        </w:rPr>
        <w:t xml:space="preserve"> (Гана) для дальнейшего обсуждения этого вопроса.</w:t>
      </w:r>
    </w:p>
    <w:p w14:paraId="6BA334AD" w14:textId="30DE247B" w:rsidR="003D1748" w:rsidRPr="00423487" w:rsidRDefault="003D1748" w:rsidP="003D1748">
      <w:pPr>
        <w:numPr>
          <w:ilvl w:val="0"/>
          <w:numId w:val="20"/>
        </w:numPr>
        <w:tabs>
          <w:tab w:val="clear" w:pos="360"/>
        </w:tabs>
        <w:spacing w:after="120"/>
        <w:rPr>
          <w:szCs w:val="22"/>
          <w:lang w:val="ru-RU"/>
        </w:rPr>
      </w:pPr>
      <w:r w:rsidRPr="00423487">
        <w:rPr>
          <w:lang w:val="ru-RU"/>
        </w:rPr>
        <w:t xml:space="preserve">На своем четвертом </w:t>
      </w:r>
      <w:r w:rsidR="002F3E6E">
        <w:rPr>
          <w:color w:val="000000"/>
          <w:lang w:val="ru-RU"/>
        </w:rPr>
        <w:t>совещании</w:t>
      </w:r>
      <w:r w:rsidR="002F3E6E" w:rsidRPr="00423487">
        <w:rPr>
          <w:color w:val="000000"/>
          <w:lang w:val="ru-RU"/>
        </w:rPr>
        <w:t xml:space="preserve"> </w:t>
      </w:r>
      <w:r w:rsidRPr="00423487">
        <w:rPr>
          <w:lang w:val="ru-RU"/>
        </w:rPr>
        <w:t xml:space="preserve">9 декабря Рабочая группа заслушала доклад о работе контактной группы </w:t>
      </w:r>
      <w:r w:rsidR="00423487">
        <w:rPr>
          <w:lang w:val="ru-RU"/>
        </w:rPr>
        <w:t xml:space="preserve">и </w:t>
      </w:r>
      <w:r w:rsidRPr="00423487">
        <w:rPr>
          <w:lang w:val="ru-RU"/>
        </w:rPr>
        <w:t xml:space="preserve">постановила, что Председатель подготовит пересмотренный по итогам работы группы проект решения для его рассмотрения. </w:t>
      </w:r>
    </w:p>
    <w:p w14:paraId="2F6768AE" w14:textId="5FB869EF" w:rsidR="009318B6" w:rsidRDefault="009318B6" w:rsidP="00EB53DF">
      <w:pPr>
        <w:numPr>
          <w:ilvl w:val="0"/>
          <w:numId w:val="20"/>
        </w:numPr>
        <w:tabs>
          <w:tab w:val="clear" w:pos="360"/>
        </w:tabs>
        <w:spacing w:after="120"/>
        <w:rPr>
          <w:szCs w:val="22"/>
          <w:lang w:val="ru-RU"/>
        </w:rPr>
      </w:pPr>
      <w:r w:rsidRPr="009318B6">
        <w:rPr>
          <w:lang w:val="ru-RU"/>
        </w:rPr>
        <w:t>На своем седьмом совещании, состоявшемся 13 декабря, рабочая группа рассмотрела пересмотренный проект решения, представленный Председателем.</w:t>
      </w:r>
    </w:p>
    <w:p w14:paraId="5D72EF7C" w14:textId="758510A9" w:rsidR="00EB53DF" w:rsidRDefault="002F542A" w:rsidP="002F542A">
      <w:pPr>
        <w:numPr>
          <w:ilvl w:val="0"/>
          <w:numId w:val="20"/>
        </w:numPr>
        <w:tabs>
          <w:tab w:val="clear" w:pos="360"/>
        </w:tabs>
        <w:spacing w:after="120"/>
        <w:rPr>
          <w:szCs w:val="22"/>
          <w:lang w:val="ru-RU"/>
        </w:rPr>
      </w:pPr>
      <w:r w:rsidRPr="002F542A">
        <w:rPr>
          <w:szCs w:val="22"/>
          <w:lang w:val="ru-RU"/>
        </w:rPr>
        <w:t xml:space="preserve">С заявлениями выступили представители Австралии, Антигуа и Барбуды, Аргентины, Бангладеш, Бразилии, Гватемалы, Гондураса, Европейского союза </w:t>
      </w:r>
      <w:r w:rsidR="00992C4B">
        <w:rPr>
          <w:szCs w:val="22"/>
          <w:lang w:val="ru-RU"/>
        </w:rPr>
        <w:t xml:space="preserve">и </w:t>
      </w:r>
      <w:r w:rsidR="00992C4B" w:rsidRPr="00423487">
        <w:rPr>
          <w:szCs w:val="22"/>
          <w:lang w:val="ru-RU"/>
        </w:rPr>
        <w:t xml:space="preserve">его </w:t>
      </w:r>
      <w:r w:rsidR="00992C4B">
        <w:rPr>
          <w:szCs w:val="22"/>
          <w:lang w:val="ru-RU"/>
        </w:rPr>
        <w:t xml:space="preserve">27 </w:t>
      </w:r>
      <w:r w:rsidR="00992C4B" w:rsidRPr="00423487">
        <w:rPr>
          <w:szCs w:val="22"/>
          <w:lang w:val="ru-RU"/>
        </w:rPr>
        <w:t>государств-членов</w:t>
      </w:r>
      <w:r w:rsidRPr="002F542A">
        <w:rPr>
          <w:szCs w:val="22"/>
          <w:lang w:val="ru-RU"/>
        </w:rPr>
        <w:t>, Египта, Индонезии, Канады, Колумбии, Коста-Рики, Кот-д’Ивуара, Марокко, Микронезии, Монголии, Норвегии, Перу, Объединенной Республики Танзании, Соединенного Королевства Великобритании и Северной Ирландии, Швейцарии, Эфиопии, Южной Африки и Японии.</w:t>
      </w:r>
    </w:p>
    <w:p w14:paraId="78D0E6A3" w14:textId="00CABB20" w:rsidR="00452B65" w:rsidRPr="00423487" w:rsidRDefault="00452B65" w:rsidP="002F542A">
      <w:pPr>
        <w:numPr>
          <w:ilvl w:val="0"/>
          <w:numId w:val="20"/>
        </w:numPr>
        <w:tabs>
          <w:tab w:val="clear" w:pos="360"/>
        </w:tabs>
        <w:spacing w:after="120"/>
        <w:rPr>
          <w:szCs w:val="22"/>
          <w:lang w:val="ru-RU"/>
        </w:rPr>
      </w:pPr>
      <w:r w:rsidRPr="00452B65">
        <w:rPr>
          <w:szCs w:val="22"/>
          <w:lang w:val="ru-RU"/>
        </w:rPr>
        <w:t xml:space="preserve">На своем восьмом совещании 13 декабря </w:t>
      </w:r>
      <w:r>
        <w:rPr>
          <w:szCs w:val="22"/>
          <w:lang w:val="ru-RU"/>
        </w:rPr>
        <w:t>р</w:t>
      </w:r>
      <w:r w:rsidRPr="00452B65">
        <w:rPr>
          <w:szCs w:val="22"/>
          <w:lang w:val="ru-RU"/>
        </w:rPr>
        <w:t xml:space="preserve">абочая группа продолжила рассмотрение пересмотренного проекта решения и одобрила его </w:t>
      </w:r>
      <w:r w:rsidRPr="00423487">
        <w:rPr>
          <w:lang w:val="ru-RU"/>
        </w:rPr>
        <w:t xml:space="preserve">с учетом внесенных устных поправок для </w:t>
      </w:r>
      <w:r w:rsidR="005B369C">
        <w:rPr>
          <w:lang w:val="ru-RU"/>
        </w:rPr>
        <w:t>передачи</w:t>
      </w:r>
      <w:r w:rsidRPr="00452B65">
        <w:rPr>
          <w:szCs w:val="22"/>
          <w:lang w:val="ru-RU"/>
        </w:rPr>
        <w:t xml:space="preserve"> пленарному заседанию в качестве проекта решения </w:t>
      </w:r>
      <w:r w:rsidRPr="00577D5F">
        <w:t>CBD</w:t>
      </w:r>
      <w:r w:rsidRPr="00452B65">
        <w:rPr>
          <w:lang w:val="ru-RU"/>
        </w:rPr>
        <w:t>/</w:t>
      </w:r>
      <w:r w:rsidRPr="00577D5F">
        <w:t>COP</w:t>
      </w:r>
      <w:r w:rsidRPr="00452B65">
        <w:rPr>
          <w:lang w:val="ru-RU"/>
        </w:rPr>
        <w:t>/15/</w:t>
      </w:r>
      <w:r w:rsidRPr="00A73A0D">
        <w:t>L</w:t>
      </w:r>
      <w:r w:rsidRPr="00452B65">
        <w:rPr>
          <w:lang w:val="ru-RU"/>
        </w:rPr>
        <w:t>16</w:t>
      </w:r>
      <w:r w:rsidRPr="00452B65">
        <w:rPr>
          <w:szCs w:val="22"/>
          <w:lang w:val="ru-RU"/>
        </w:rPr>
        <w:t>.</w:t>
      </w:r>
      <w:r>
        <w:rPr>
          <w:szCs w:val="22"/>
          <w:lang w:val="ru-RU"/>
        </w:rPr>
        <w:t xml:space="preserve"> </w:t>
      </w:r>
    </w:p>
    <w:p w14:paraId="08B57668" w14:textId="5728AC87" w:rsidR="003D1748" w:rsidRPr="00423487" w:rsidRDefault="003D1748" w:rsidP="003D1748">
      <w:pPr>
        <w:keepNext/>
        <w:shd w:val="clear" w:color="auto" w:fill="C2D69B" w:themeFill="accent3" w:themeFillTint="99"/>
        <w:spacing w:before="240" w:after="140"/>
        <w:ind w:left="720" w:hanging="720"/>
        <w:jc w:val="center"/>
        <w:outlineLvl w:val="1"/>
        <w:rPr>
          <w:szCs w:val="22"/>
          <w:lang w:val="ru-RU"/>
        </w:rPr>
      </w:pPr>
      <w:r w:rsidRPr="00423487">
        <w:rPr>
          <w:b/>
          <w:lang w:val="ru-RU"/>
        </w:rPr>
        <w:t>КС-Пункт 25.</w:t>
      </w:r>
      <w:r w:rsidR="00F54020">
        <w:rPr>
          <w:b/>
          <w:lang w:val="ru-RU"/>
        </w:rPr>
        <w:tab/>
      </w:r>
      <w:r w:rsidRPr="00423487">
        <w:rPr>
          <w:b/>
          <w:lang w:val="ru-RU"/>
        </w:rPr>
        <w:tab/>
        <w:t>Биоразнообразие и здравоохранение</w:t>
      </w:r>
    </w:p>
    <w:p w14:paraId="348C260F" w14:textId="458372E0" w:rsidR="003D1748" w:rsidRPr="00423487" w:rsidRDefault="003D1748" w:rsidP="003D1748">
      <w:pPr>
        <w:numPr>
          <w:ilvl w:val="0"/>
          <w:numId w:val="20"/>
        </w:numPr>
        <w:tabs>
          <w:tab w:val="clear" w:pos="360"/>
        </w:tabs>
        <w:spacing w:after="120"/>
        <w:rPr>
          <w:bCs/>
          <w:kern w:val="22"/>
          <w:szCs w:val="22"/>
          <w:lang w:val="ru-RU"/>
        </w:rPr>
      </w:pPr>
      <w:r w:rsidRPr="00423487">
        <w:rPr>
          <w:color w:val="000000"/>
          <w:lang w:val="ru-RU"/>
        </w:rPr>
        <w:t xml:space="preserve">Рабочая группа II рассмотрела пункт 25 повестки дня КС на своем втором </w:t>
      </w:r>
      <w:r w:rsidR="00CA34B3">
        <w:rPr>
          <w:color w:val="000000"/>
          <w:lang w:val="ru-RU"/>
        </w:rPr>
        <w:t>совещании</w:t>
      </w:r>
      <w:r w:rsidRPr="00423487">
        <w:rPr>
          <w:color w:val="000000"/>
          <w:lang w:val="ru-RU"/>
        </w:rPr>
        <w:t xml:space="preserve"> 8 декабря. При рассмотрении </w:t>
      </w:r>
      <w:r w:rsidRPr="00423487">
        <w:rPr>
          <w:lang w:val="ru-RU"/>
        </w:rPr>
        <w:t xml:space="preserve">этого пункта рабочей группе был представлен проект решения, основанный на рекомендации 24/7 Вспомогательного органа по научным, техническим и технологическим консультациям и приведенный в сборнике проектов решений (CBD/COP/15/2). </w:t>
      </w:r>
      <w:r w:rsidRPr="00423487">
        <w:rPr>
          <w:color w:val="000000"/>
          <w:lang w:val="ru-RU"/>
        </w:rPr>
        <w:t xml:space="preserve"> </w:t>
      </w:r>
    </w:p>
    <w:p w14:paraId="7F9CE2B7" w14:textId="77777777" w:rsidR="003D1748" w:rsidRPr="00423487" w:rsidRDefault="003D1748" w:rsidP="003D1748">
      <w:pPr>
        <w:numPr>
          <w:ilvl w:val="0"/>
          <w:numId w:val="20"/>
        </w:numPr>
        <w:tabs>
          <w:tab w:val="clear" w:pos="360"/>
        </w:tabs>
        <w:spacing w:after="120"/>
        <w:rPr>
          <w:szCs w:val="22"/>
          <w:lang w:val="ru-RU"/>
        </w:rPr>
      </w:pPr>
      <w:r w:rsidRPr="00423487">
        <w:rPr>
          <w:lang w:val="ru-RU"/>
        </w:rPr>
        <w:t xml:space="preserve">Рабочая группа постановила, что Председатель проведет неофициальные консультации в целях подготовки пересмотренного проекта решения для рассмотрения рабочей группой. </w:t>
      </w:r>
    </w:p>
    <w:p w14:paraId="40B27B72" w14:textId="1C2FBE3C" w:rsidR="003D1748" w:rsidRPr="00423487" w:rsidRDefault="003D1748" w:rsidP="003D1748">
      <w:pPr>
        <w:numPr>
          <w:ilvl w:val="0"/>
          <w:numId w:val="20"/>
        </w:numPr>
        <w:tabs>
          <w:tab w:val="clear" w:pos="360"/>
        </w:tabs>
        <w:spacing w:after="120"/>
        <w:rPr>
          <w:szCs w:val="22"/>
          <w:lang w:val="ru-RU"/>
        </w:rPr>
      </w:pPr>
      <w:r w:rsidRPr="00423487">
        <w:rPr>
          <w:lang w:val="ru-RU"/>
        </w:rPr>
        <w:t xml:space="preserve">На своем шестом </w:t>
      </w:r>
      <w:r w:rsidR="00CA34B3">
        <w:rPr>
          <w:color w:val="000000"/>
          <w:lang w:val="ru-RU"/>
        </w:rPr>
        <w:t>совещании</w:t>
      </w:r>
      <w:r w:rsidR="00CA34B3" w:rsidRPr="00423487">
        <w:rPr>
          <w:color w:val="000000"/>
          <w:lang w:val="ru-RU"/>
        </w:rPr>
        <w:t xml:space="preserve"> </w:t>
      </w:r>
      <w:r w:rsidRPr="00423487">
        <w:rPr>
          <w:lang w:val="ru-RU"/>
        </w:rPr>
        <w:t xml:space="preserve">10 декабря рабочая группа постановила создать группу друзей председателя под </w:t>
      </w:r>
      <w:r w:rsidR="00CE227E">
        <w:rPr>
          <w:lang w:val="ru-RU"/>
        </w:rPr>
        <w:t xml:space="preserve">совместным </w:t>
      </w:r>
      <w:r w:rsidRPr="00423487">
        <w:rPr>
          <w:lang w:val="ru-RU"/>
        </w:rPr>
        <w:t xml:space="preserve">руководством </w:t>
      </w:r>
      <w:r w:rsidR="000B63EB">
        <w:rPr>
          <w:lang w:val="ru-RU"/>
        </w:rPr>
        <w:t>Барбары Энгельс (</w:t>
      </w:r>
      <w:r w:rsidR="00CE227E">
        <w:rPr>
          <w:lang w:val="ru-RU"/>
        </w:rPr>
        <w:t>Германи</w:t>
      </w:r>
      <w:r w:rsidR="000B63EB">
        <w:rPr>
          <w:lang w:val="ru-RU"/>
        </w:rPr>
        <w:t>я)</w:t>
      </w:r>
      <w:r w:rsidR="00CE227E">
        <w:rPr>
          <w:lang w:val="ru-RU"/>
        </w:rPr>
        <w:t xml:space="preserve"> и</w:t>
      </w:r>
      <w:r w:rsidRPr="00423487">
        <w:rPr>
          <w:lang w:val="ru-RU"/>
        </w:rPr>
        <w:t xml:space="preserve"> </w:t>
      </w:r>
      <w:r w:rsidR="002B715E">
        <w:rPr>
          <w:lang w:val="ru-RU"/>
        </w:rPr>
        <w:t xml:space="preserve">Эндрю </w:t>
      </w:r>
      <w:proofErr w:type="spellStart"/>
      <w:r w:rsidR="002B715E">
        <w:rPr>
          <w:lang w:val="ru-RU"/>
        </w:rPr>
        <w:t>Родес-</w:t>
      </w:r>
      <w:r w:rsidR="002B715E" w:rsidRPr="002B715E">
        <w:rPr>
          <w:lang w:val="ru-RU"/>
        </w:rPr>
        <w:t>Эспиноз</w:t>
      </w:r>
      <w:r w:rsidR="002B715E">
        <w:rPr>
          <w:lang w:val="ru-RU"/>
        </w:rPr>
        <w:t>ы</w:t>
      </w:r>
      <w:proofErr w:type="spellEnd"/>
      <w:r w:rsidR="002B715E">
        <w:rPr>
          <w:lang w:val="ru-RU"/>
        </w:rPr>
        <w:t xml:space="preserve"> (</w:t>
      </w:r>
      <w:r w:rsidRPr="00423487">
        <w:rPr>
          <w:lang w:val="ru-RU"/>
        </w:rPr>
        <w:t>Мексик</w:t>
      </w:r>
      <w:r w:rsidR="002B715E">
        <w:rPr>
          <w:lang w:val="ru-RU"/>
        </w:rPr>
        <w:t>а)</w:t>
      </w:r>
      <w:r w:rsidRPr="00423487">
        <w:rPr>
          <w:lang w:val="ru-RU"/>
        </w:rPr>
        <w:t xml:space="preserve"> </w:t>
      </w:r>
      <w:r w:rsidR="00CE227E">
        <w:rPr>
          <w:lang w:val="ru-RU"/>
        </w:rPr>
        <w:t>для рассмотрения нерешенных вопросов и предоставления Председателю возможности подготовить</w:t>
      </w:r>
      <w:r w:rsidRPr="00423487">
        <w:rPr>
          <w:lang w:val="ru-RU"/>
        </w:rPr>
        <w:t xml:space="preserve"> пересмотренн</w:t>
      </w:r>
      <w:r w:rsidR="00CE227E">
        <w:rPr>
          <w:lang w:val="ru-RU"/>
        </w:rPr>
        <w:t>ый</w:t>
      </w:r>
      <w:r w:rsidRPr="00423487">
        <w:rPr>
          <w:lang w:val="ru-RU"/>
        </w:rPr>
        <w:t xml:space="preserve"> проект решения для рассмотрения рабочей группой. </w:t>
      </w:r>
    </w:p>
    <w:p w14:paraId="1A368CB9" w14:textId="7846440E" w:rsidR="003D1748" w:rsidRPr="00423487" w:rsidRDefault="00CE227E" w:rsidP="003D1748">
      <w:pPr>
        <w:numPr>
          <w:ilvl w:val="0"/>
          <w:numId w:val="20"/>
        </w:numPr>
        <w:tabs>
          <w:tab w:val="clear" w:pos="360"/>
        </w:tabs>
        <w:spacing w:after="120"/>
        <w:rPr>
          <w:szCs w:val="22"/>
          <w:lang w:val="ru-RU"/>
        </w:rPr>
      </w:pPr>
      <w:r w:rsidRPr="00CE227E">
        <w:rPr>
          <w:lang w:val="ru-RU"/>
        </w:rPr>
        <w:t xml:space="preserve">На своем девятом </w:t>
      </w:r>
      <w:r>
        <w:rPr>
          <w:lang w:val="ru-RU"/>
        </w:rPr>
        <w:t>совещании</w:t>
      </w:r>
      <w:r w:rsidRPr="00CE227E">
        <w:rPr>
          <w:lang w:val="ru-RU"/>
        </w:rPr>
        <w:t xml:space="preserve"> 16 декабря рабочая группа заслушала доклад координатора группы друзей Председателя, после чего она рассмотрела проект решения, представленный </w:t>
      </w:r>
      <w:r w:rsidRPr="00CE227E">
        <w:rPr>
          <w:lang w:val="ru-RU"/>
        </w:rPr>
        <w:lastRenderedPageBreak/>
        <w:t xml:space="preserve">Председателем, и одобрила </w:t>
      </w:r>
      <w:r w:rsidRPr="00452B65">
        <w:rPr>
          <w:szCs w:val="22"/>
          <w:lang w:val="ru-RU"/>
        </w:rPr>
        <w:t xml:space="preserve">его </w:t>
      </w:r>
      <w:r w:rsidRPr="00423487">
        <w:rPr>
          <w:lang w:val="ru-RU"/>
        </w:rPr>
        <w:t xml:space="preserve">с учетом внесенных устных поправок </w:t>
      </w:r>
      <w:r w:rsidR="005B369C">
        <w:rPr>
          <w:lang w:val="ru-RU"/>
        </w:rPr>
        <w:t>для передачи пленарному</w:t>
      </w:r>
      <w:r w:rsidRPr="00CE227E">
        <w:rPr>
          <w:lang w:val="ru-RU"/>
        </w:rPr>
        <w:t xml:space="preserve"> заседанию в качестве проекта решения </w:t>
      </w:r>
      <w:r w:rsidRPr="007D0DD2">
        <w:t>CBD</w:t>
      </w:r>
      <w:r w:rsidRPr="00CE227E">
        <w:rPr>
          <w:lang w:val="ru-RU"/>
        </w:rPr>
        <w:t>/</w:t>
      </w:r>
      <w:r w:rsidRPr="007D0DD2">
        <w:t>COP</w:t>
      </w:r>
      <w:r w:rsidRPr="00CE227E">
        <w:rPr>
          <w:lang w:val="ru-RU"/>
        </w:rPr>
        <w:t>/15/2/</w:t>
      </w:r>
      <w:r w:rsidRPr="007D0DD2">
        <w:t>L</w:t>
      </w:r>
      <w:r w:rsidRPr="00CE227E">
        <w:rPr>
          <w:lang w:val="ru-RU"/>
        </w:rPr>
        <w:t>.</w:t>
      </w:r>
      <w:r w:rsidR="002B715E">
        <w:rPr>
          <w:lang w:val="ru-RU"/>
        </w:rPr>
        <w:t>17</w:t>
      </w:r>
      <w:r w:rsidRPr="00CE227E">
        <w:rPr>
          <w:lang w:val="ru-RU"/>
        </w:rPr>
        <w:t>.</w:t>
      </w:r>
    </w:p>
    <w:p w14:paraId="39C1538C" w14:textId="4E6FAB55" w:rsidR="003D1748" w:rsidRPr="00423487" w:rsidRDefault="003D1748" w:rsidP="003D1748">
      <w:pPr>
        <w:keepNext/>
        <w:shd w:val="clear" w:color="auto" w:fill="C2D69B" w:themeFill="accent3" w:themeFillTint="99"/>
        <w:spacing w:before="240" w:after="140"/>
        <w:ind w:left="720" w:hanging="720"/>
        <w:jc w:val="center"/>
        <w:outlineLvl w:val="1"/>
        <w:rPr>
          <w:szCs w:val="22"/>
          <w:lang w:val="ru-RU"/>
        </w:rPr>
      </w:pPr>
      <w:r w:rsidRPr="00423487">
        <w:rPr>
          <w:b/>
          <w:lang w:val="ru-RU"/>
        </w:rPr>
        <w:t>КС-Пункт 26.</w:t>
      </w:r>
      <w:r w:rsidRPr="00423487">
        <w:rPr>
          <w:b/>
          <w:lang w:val="ru-RU"/>
        </w:rPr>
        <w:tab/>
      </w:r>
      <w:r w:rsidR="00F54020">
        <w:rPr>
          <w:b/>
          <w:lang w:val="ru-RU"/>
        </w:rPr>
        <w:tab/>
      </w:r>
      <w:r w:rsidRPr="00423487">
        <w:rPr>
          <w:b/>
          <w:lang w:val="ru-RU"/>
        </w:rPr>
        <w:t>Природа и культура</w:t>
      </w:r>
    </w:p>
    <w:p w14:paraId="48AF007E" w14:textId="2219E4A3" w:rsidR="003D1748" w:rsidRPr="00423487" w:rsidRDefault="003D1748" w:rsidP="003D1748">
      <w:pPr>
        <w:numPr>
          <w:ilvl w:val="0"/>
          <w:numId w:val="20"/>
        </w:numPr>
        <w:tabs>
          <w:tab w:val="clear" w:pos="360"/>
        </w:tabs>
        <w:spacing w:after="120"/>
        <w:rPr>
          <w:bCs/>
          <w:kern w:val="22"/>
          <w:szCs w:val="22"/>
          <w:lang w:val="ru-RU"/>
        </w:rPr>
      </w:pPr>
      <w:r w:rsidRPr="00423487">
        <w:rPr>
          <w:color w:val="000000"/>
          <w:lang w:val="ru-RU"/>
        </w:rPr>
        <w:t xml:space="preserve">Рабочая группа II рассмотрела пункт 26 повестки дня КС на своем втором </w:t>
      </w:r>
      <w:r w:rsidR="008D36CB">
        <w:rPr>
          <w:color w:val="000000"/>
          <w:lang w:val="ru-RU"/>
        </w:rPr>
        <w:t>совещании</w:t>
      </w:r>
      <w:r w:rsidR="008D36CB" w:rsidRPr="00423487">
        <w:rPr>
          <w:color w:val="000000"/>
          <w:lang w:val="ru-RU"/>
        </w:rPr>
        <w:t xml:space="preserve"> </w:t>
      </w:r>
      <w:r w:rsidRPr="00423487">
        <w:rPr>
          <w:color w:val="000000"/>
          <w:lang w:val="ru-RU"/>
        </w:rPr>
        <w:t xml:space="preserve">8 декабря. </w:t>
      </w:r>
      <w:r w:rsidRPr="00423487">
        <w:rPr>
          <w:lang w:val="ru-RU"/>
        </w:rPr>
        <w:t>При рассмотрении этого пункта рабочей группе был представлен проект решения, основанный на рекомендации 11/3 Специальной межсессионной рабочей группы открытого состава по осуществлению статьи 8 j) и соответствующих положений Конвенции</w:t>
      </w:r>
      <w:r w:rsidRPr="00423487">
        <w:rPr>
          <w:color w:val="000000"/>
          <w:lang w:val="ru-RU"/>
        </w:rPr>
        <w:t xml:space="preserve"> </w:t>
      </w:r>
      <w:r w:rsidRPr="00423487">
        <w:rPr>
          <w:lang w:val="ru-RU"/>
        </w:rPr>
        <w:t xml:space="preserve">и на рекомендации 23/5 Вспомогательного органа по научным, техническим и технологическим консультациям, который приводится в сборнике проектов решений (CBD/COP/15/2). </w:t>
      </w:r>
      <w:r w:rsidRPr="00423487">
        <w:rPr>
          <w:color w:val="000000"/>
          <w:lang w:val="ru-RU"/>
        </w:rPr>
        <w:t xml:space="preserve"> </w:t>
      </w:r>
    </w:p>
    <w:p w14:paraId="7CB2CB6B" w14:textId="77777777" w:rsidR="003D1748" w:rsidRPr="00423487" w:rsidRDefault="003D1748" w:rsidP="003D1748">
      <w:pPr>
        <w:numPr>
          <w:ilvl w:val="0"/>
          <w:numId w:val="20"/>
        </w:numPr>
        <w:tabs>
          <w:tab w:val="clear" w:pos="360"/>
        </w:tabs>
        <w:spacing w:after="120"/>
        <w:rPr>
          <w:szCs w:val="22"/>
          <w:lang w:val="ru-RU"/>
        </w:rPr>
      </w:pPr>
      <w:r w:rsidRPr="00423487">
        <w:rPr>
          <w:lang w:val="ru-RU"/>
        </w:rPr>
        <w:t>Рабочая группа постановила, что Председатель проведет неофициальные консультации для рассмотрения нерешенных вопросов и подготовки пересмотренного проекта решения для его рассмотрения рабочей группой.</w:t>
      </w:r>
    </w:p>
    <w:p w14:paraId="7232CC6B" w14:textId="0DEAC559" w:rsidR="003D1748" w:rsidRPr="00423487" w:rsidRDefault="003D1748" w:rsidP="003D1748">
      <w:pPr>
        <w:numPr>
          <w:ilvl w:val="0"/>
          <w:numId w:val="20"/>
        </w:numPr>
        <w:tabs>
          <w:tab w:val="clear" w:pos="360"/>
        </w:tabs>
        <w:spacing w:after="120"/>
        <w:rPr>
          <w:szCs w:val="22"/>
          <w:lang w:val="ru-RU"/>
        </w:rPr>
      </w:pPr>
      <w:r w:rsidRPr="00423487">
        <w:rPr>
          <w:lang w:val="ru-RU"/>
        </w:rPr>
        <w:t xml:space="preserve">На своем шестом </w:t>
      </w:r>
      <w:r w:rsidR="008D36CB">
        <w:rPr>
          <w:color w:val="000000"/>
          <w:lang w:val="ru-RU"/>
        </w:rPr>
        <w:t>совещании</w:t>
      </w:r>
      <w:r w:rsidR="008D36CB" w:rsidRPr="00423487">
        <w:rPr>
          <w:color w:val="000000"/>
          <w:lang w:val="ru-RU"/>
        </w:rPr>
        <w:t xml:space="preserve"> </w:t>
      </w:r>
      <w:r w:rsidRPr="00423487">
        <w:rPr>
          <w:lang w:val="ru-RU"/>
        </w:rPr>
        <w:t xml:space="preserve">10 декабря рабочая группа рассмотрела проект решения, представленный Председателем, и одобрила его с учетом внесенных устных поправок </w:t>
      </w:r>
      <w:r w:rsidR="005B369C">
        <w:rPr>
          <w:lang w:val="ru-RU"/>
        </w:rPr>
        <w:t>для передачи пленарному</w:t>
      </w:r>
      <w:r w:rsidRPr="00423487">
        <w:rPr>
          <w:lang w:val="ru-RU"/>
        </w:rPr>
        <w:t xml:space="preserve"> заседанию в качестве проекта решения CBD/COP/15/L.10.</w:t>
      </w:r>
    </w:p>
    <w:p w14:paraId="21D90B26" w14:textId="2D0CB21F" w:rsidR="003D1748" w:rsidRPr="00423487" w:rsidRDefault="003D1748" w:rsidP="003D1748">
      <w:pPr>
        <w:keepNext/>
        <w:shd w:val="clear" w:color="auto" w:fill="C2D69B" w:themeFill="accent3" w:themeFillTint="99"/>
        <w:spacing w:before="240" w:after="140"/>
        <w:ind w:left="720" w:hanging="720"/>
        <w:jc w:val="center"/>
        <w:outlineLvl w:val="1"/>
        <w:rPr>
          <w:szCs w:val="22"/>
          <w:lang w:val="ru-RU"/>
        </w:rPr>
      </w:pPr>
      <w:r w:rsidRPr="00423487">
        <w:rPr>
          <w:b/>
          <w:lang w:val="ru-RU"/>
        </w:rPr>
        <w:t>КС-Пункт 27.</w:t>
      </w:r>
      <w:r w:rsidR="00F54020">
        <w:rPr>
          <w:b/>
          <w:lang w:val="ru-RU"/>
        </w:rPr>
        <w:tab/>
      </w:r>
      <w:r w:rsidRPr="00423487">
        <w:rPr>
          <w:b/>
          <w:lang w:val="ru-RU"/>
        </w:rPr>
        <w:tab/>
        <w:t>Синтетическая биология</w:t>
      </w:r>
    </w:p>
    <w:p w14:paraId="1E8D8866" w14:textId="4B3E3140" w:rsidR="003D1748" w:rsidRPr="00423487" w:rsidRDefault="003D1748" w:rsidP="003D1748">
      <w:pPr>
        <w:numPr>
          <w:ilvl w:val="0"/>
          <w:numId w:val="20"/>
        </w:numPr>
        <w:tabs>
          <w:tab w:val="clear" w:pos="360"/>
        </w:tabs>
        <w:spacing w:after="120"/>
        <w:rPr>
          <w:bCs/>
          <w:kern w:val="22"/>
          <w:szCs w:val="22"/>
          <w:lang w:val="ru-RU"/>
        </w:rPr>
      </w:pPr>
      <w:r w:rsidRPr="00423487">
        <w:rPr>
          <w:color w:val="000000"/>
          <w:lang w:val="ru-RU"/>
        </w:rPr>
        <w:t xml:space="preserve">Рабочая группа II рассмотрела пункт 27 повестки дня КС на своем первом </w:t>
      </w:r>
      <w:r w:rsidR="008D36CB">
        <w:rPr>
          <w:color w:val="000000"/>
          <w:lang w:val="ru-RU"/>
        </w:rPr>
        <w:t>совещании</w:t>
      </w:r>
      <w:r w:rsidR="008D36CB" w:rsidRPr="00423487">
        <w:rPr>
          <w:color w:val="000000"/>
          <w:lang w:val="ru-RU"/>
        </w:rPr>
        <w:t xml:space="preserve"> </w:t>
      </w:r>
      <w:r w:rsidRPr="00423487">
        <w:rPr>
          <w:color w:val="000000"/>
          <w:lang w:val="ru-RU"/>
        </w:rPr>
        <w:t xml:space="preserve">7 декабря. При рассмотрении этого пункта рабочей группе был представлен проект решения, основанный на рекомендации 24/4 Вспомогательного органа по научным, техническим и технологическим консультациям и приведенный в сборнике проектов решений (CBD/COP/15/2). </w:t>
      </w:r>
    </w:p>
    <w:p w14:paraId="36B6717E" w14:textId="77777777" w:rsidR="003D1748" w:rsidRPr="00423487" w:rsidRDefault="003D1748" w:rsidP="003D1748">
      <w:pPr>
        <w:numPr>
          <w:ilvl w:val="0"/>
          <w:numId w:val="20"/>
        </w:numPr>
        <w:tabs>
          <w:tab w:val="clear" w:pos="360"/>
        </w:tabs>
        <w:spacing w:after="120"/>
        <w:rPr>
          <w:szCs w:val="22"/>
          <w:lang w:val="ru-RU"/>
        </w:rPr>
      </w:pPr>
      <w:r w:rsidRPr="00423487">
        <w:rPr>
          <w:lang w:val="ru-RU"/>
        </w:rPr>
        <w:t>С заявлением выступил представитель Бразилии.</w:t>
      </w:r>
    </w:p>
    <w:p w14:paraId="102CD0B5" w14:textId="77777777" w:rsidR="003D1748" w:rsidRPr="00423487" w:rsidRDefault="003D1748" w:rsidP="003D1748">
      <w:pPr>
        <w:numPr>
          <w:ilvl w:val="0"/>
          <w:numId w:val="20"/>
        </w:numPr>
        <w:tabs>
          <w:tab w:val="clear" w:pos="360"/>
        </w:tabs>
        <w:spacing w:after="120"/>
        <w:rPr>
          <w:szCs w:val="22"/>
          <w:lang w:val="ru-RU"/>
        </w:rPr>
      </w:pPr>
      <w:r w:rsidRPr="00423487">
        <w:rPr>
          <w:lang w:val="ru-RU"/>
        </w:rPr>
        <w:t xml:space="preserve">Рабочая группа постановила создать контактную группу под председательством </w:t>
      </w:r>
      <w:proofErr w:type="spellStart"/>
      <w:r w:rsidRPr="00423487">
        <w:rPr>
          <w:lang w:val="ru-RU"/>
        </w:rPr>
        <w:t>Нтакадзени</w:t>
      </w:r>
      <w:proofErr w:type="spellEnd"/>
      <w:r w:rsidRPr="00423487">
        <w:rPr>
          <w:lang w:val="ru-RU"/>
        </w:rPr>
        <w:t xml:space="preserve"> </w:t>
      </w:r>
      <w:proofErr w:type="spellStart"/>
      <w:r w:rsidRPr="00423487">
        <w:rPr>
          <w:lang w:val="ru-RU"/>
        </w:rPr>
        <w:t>Чидада</w:t>
      </w:r>
      <w:proofErr w:type="spellEnd"/>
      <w:r w:rsidRPr="00423487">
        <w:rPr>
          <w:lang w:val="ru-RU"/>
        </w:rPr>
        <w:t xml:space="preserve"> (Южная Африка) и Вернера Шенкеля (Германия), которой будет поручено рассмотреть формулировки в проекте решения, остающиеся в квадратных скобках, и подготовить пересмотренный проект решения для его рассмотрения рабочей группой.</w:t>
      </w:r>
    </w:p>
    <w:p w14:paraId="224F72BE" w14:textId="7AB56271" w:rsidR="003D1748" w:rsidRPr="00423487" w:rsidRDefault="003D1748" w:rsidP="003D1748">
      <w:pPr>
        <w:numPr>
          <w:ilvl w:val="0"/>
          <w:numId w:val="20"/>
        </w:numPr>
        <w:tabs>
          <w:tab w:val="clear" w:pos="360"/>
        </w:tabs>
        <w:spacing w:after="120"/>
        <w:rPr>
          <w:szCs w:val="22"/>
          <w:lang w:val="ru-RU"/>
        </w:rPr>
      </w:pPr>
      <w:r w:rsidRPr="00423487">
        <w:rPr>
          <w:lang w:val="ru-RU"/>
        </w:rPr>
        <w:t xml:space="preserve">На своем четвертом </w:t>
      </w:r>
      <w:r w:rsidR="008D36CB">
        <w:rPr>
          <w:color w:val="000000"/>
          <w:lang w:val="ru-RU"/>
        </w:rPr>
        <w:t>совещании</w:t>
      </w:r>
      <w:r w:rsidR="008D36CB" w:rsidRPr="00423487">
        <w:rPr>
          <w:color w:val="000000"/>
          <w:lang w:val="ru-RU"/>
        </w:rPr>
        <w:t xml:space="preserve"> </w:t>
      </w:r>
      <w:r w:rsidRPr="00423487">
        <w:rPr>
          <w:lang w:val="ru-RU"/>
        </w:rPr>
        <w:t xml:space="preserve">9 декабря </w:t>
      </w:r>
      <w:r w:rsidR="006D1198">
        <w:rPr>
          <w:lang w:val="ru-RU"/>
        </w:rPr>
        <w:t>р</w:t>
      </w:r>
      <w:r w:rsidRPr="00423487">
        <w:rPr>
          <w:lang w:val="ru-RU"/>
        </w:rPr>
        <w:t xml:space="preserve">абочая группа заслушала предварительный доклад о работе контактной группы. </w:t>
      </w:r>
    </w:p>
    <w:p w14:paraId="5CF1A555" w14:textId="2F9EAF02" w:rsidR="003D1748" w:rsidRPr="006D1198" w:rsidRDefault="006D1198" w:rsidP="003D1748">
      <w:pPr>
        <w:numPr>
          <w:ilvl w:val="0"/>
          <w:numId w:val="20"/>
        </w:numPr>
        <w:tabs>
          <w:tab w:val="clear" w:pos="360"/>
        </w:tabs>
        <w:spacing w:after="120"/>
        <w:rPr>
          <w:szCs w:val="22"/>
          <w:lang w:val="ru-RU"/>
        </w:rPr>
      </w:pPr>
      <w:r w:rsidRPr="006D1198">
        <w:rPr>
          <w:lang w:val="ru-RU"/>
        </w:rPr>
        <w:t>На своем девятом заседании 16 декабря рабочая группа заслушала очередной доклад о работе контактной группы.</w:t>
      </w:r>
    </w:p>
    <w:p w14:paraId="75ACA0B0" w14:textId="57FDC31C" w:rsidR="006D1198" w:rsidRDefault="006D1198" w:rsidP="003D1748">
      <w:pPr>
        <w:numPr>
          <w:ilvl w:val="0"/>
          <w:numId w:val="20"/>
        </w:numPr>
        <w:tabs>
          <w:tab w:val="clear" w:pos="360"/>
        </w:tabs>
        <w:spacing w:after="120"/>
        <w:rPr>
          <w:szCs w:val="22"/>
          <w:lang w:val="ru-RU"/>
        </w:rPr>
      </w:pPr>
      <w:r w:rsidRPr="006D1198">
        <w:rPr>
          <w:szCs w:val="22"/>
          <w:lang w:val="ru-RU"/>
        </w:rPr>
        <w:t xml:space="preserve">Рабочая группа также заслушала краткий доклад о работе Рабочей группы Организации Объединенных Наций по </w:t>
      </w:r>
      <w:proofErr w:type="spellStart"/>
      <w:r w:rsidRPr="006D1198">
        <w:rPr>
          <w:szCs w:val="22"/>
          <w:lang w:val="ru-RU"/>
        </w:rPr>
        <w:t>биорискам</w:t>
      </w:r>
      <w:proofErr w:type="spellEnd"/>
      <w:r w:rsidRPr="006D1198">
        <w:rPr>
          <w:szCs w:val="22"/>
          <w:lang w:val="ru-RU"/>
        </w:rPr>
        <w:t xml:space="preserve"> от представителя Всемирной организации здравоохранения.</w:t>
      </w:r>
    </w:p>
    <w:p w14:paraId="3D32E7BB" w14:textId="4CEF765A" w:rsidR="006D1198" w:rsidRPr="00423487" w:rsidRDefault="006D1198" w:rsidP="003D1748">
      <w:pPr>
        <w:numPr>
          <w:ilvl w:val="0"/>
          <w:numId w:val="20"/>
        </w:numPr>
        <w:tabs>
          <w:tab w:val="clear" w:pos="360"/>
        </w:tabs>
        <w:spacing w:after="120"/>
        <w:rPr>
          <w:szCs w:val="22"/>
          <w:lang w:val="ru-RU"/>
        </w:rPr>
      </w:pPr>
      <w:r w:rsidRPr="006D1198">
        <w:rPr>
          <w:szCs w:val="22"/>
          <w:lang w:val="ru-RU"/>
        </w:rPr>
        <w:t xml:space="preserve">Затем рабочая группа рассмотрела проект решения, представленный Председателем, и одобрила </w:t>
      </w:r>
      <w:r w:rsidRPr="00423487">
        <w:rPr>
          <w:lang w:val="ru-RU"/>
        </w:rPr>
        <w:t xml:space="preserve">его с учетом внесенных устных поправок </w:t>
      </w:r>
      <w:r w:rsidR="005B369C">
        <w:rPr>
          <w:lang w:val="ru-RU"/>
        </w:rPr>
        <w:t>для передачи пленарному</w:t>
      </w:r>
      <w:r w:rsidRPr="006D1198">
        <w:rPr>
          <w:szCs w:val="22"/>
          <w:lang w:val="ru-RU"/>
        </w:rPr>
        <w:t xml:space="preserve"> заседанию в качестве проекта решения </w:t>
      </w:r>
      <w:r w:rsidRPr="007D0DD2">
        <w:t>CBD</w:t>
      </w:r>
      <w:r w:rsidRPr="006D1198">
        <w:rPr>
          <w:lang w:val="ru-RU"/>
        </w:rPr>
        <w:t>/</w:t>
      </w:r>
      <w:r w:rsidRPr="007D0DD2">
        <w:t>COP</w:t>
      </w:r>
      <w:r w:rsidRPr="006D1198">
        <w:rPr>
          <w:lang w:val="ru-RU"/>
        </w:rPr>
        <w:t>/15/2/</w:t>
      </w:r>
      <w:r w:rsidRPr="007D0DD2">
        <w:t>L</w:t>
      </w:r>
      <w:r w:rsidRPr="006D1198">
        <w:rPr>
          <w:lang w:val="ru-RU"/>
        </w:rPr>
        <w:t>.</w:t>
      </w:r>
      <w:r w:rsidR="002B715E">
        <w:rPr>
          <w:lang w:val="ru-RU"/>
        </w:rPr>
        <w:t>18</w:t>
      </w:r>
      <w:r w:rsidRPr="006D1198">
        <w:rPr>
          <w:szCs w:val="22"/>
          <w:lang w:val="ru-RU"/>
        </w:rPr>
        <w:t>.</w:t>
      </w:r>
      <w:r>
        <w:rPr>
          <w:szCs w:val="22"/>
          <w:lang w:val="ru-RU"/>
        </w:rPr>
        <w:t xml:space="preserve"> </w:t>
      </w:r>
    </w:p>
    <w:p w14:paraId="3D60A491" w14:textId="77777777" w:rsidR="003D1748" w:rsidRPr="00423487" w:rsidRDefault="003D1748" w:rsidP="003D1748">
      <w:pPr>
        <w:keepNext/>
        <w:shd w:val="clear" w:color="auto" w:fill="F79646" w:themeFill="accent6"/>
        <w:spacing w:before="240" w:after="140"/>
        <w:ind w:left="720" w:hanging="720"/>
        <w:jc w:val="center"/>
        <w:outlineLvl w:val="1"/>
        <w:rPr>
          <w:szCs w:val="22"/>
          <w:lang w:val="ru-RU"/>
        </w:rPr>
      </w:pPr>
      <w:r w:rsidRPr="00423487">
        <w:rPr>
          <w:b/>
          <w:lang w:val="ru-RU"/>
        </w:rPr>
        <w:t>КП-Пункт 5.</w:t>
      </w:r>
      <w:r w:rsidRPr="00423487">
        <w:rPr>
          <w:b/>
          <w:lang w:val="ru-RU"/>
        </w:rPr>
        <w:tab/>
        <w:t xml:space="preserve">Доклад Комитета по соблюдению </w:t>
      </w:r>
    </w:p>
    <w:p w14:paraId="3F961DBA" w14:textId="0A006635" w:rsidR="003D1748" w:rsidRPr="00423487" w:rsidRDefault="003D1748" w:rsidP="003D1748">
      <w:pPr>
        <w:numPr>
          <w:ilvl w:val="0"/>
          <w:numId w:val="20"/>
        </w:numPr>
        <w:tabs>
          <w:tab w:val="clear" w:pos="360"/>
        </w:tabs>
        <w:spacing w:after="120"/>
        <w:rPr>
          <w:bCs/>
          <w:kern w:val="22"/>
          <w:szCs w:val="22"/>
          <w:lang w:val="ru-RU"/>
        </w:rPr>
      </w:pPr>
      <w:r w:rsidRPr="00423487">
        <w:rPr>
          <w:color w:val="000000"/>
          <w:lang w:val="ru-RU"/>
        </w:rPr>
        <w:t xml:space="preserve">Рабочая группа II рассмотрела пункт 5 повестки дня КП на своем втором </w:t>
      </w:r>
      <w:r w:rsidR="00DC3072">
        <w:rPr>
          <w:color w:val="000000"/>
          <w:lang w:val="ru-RU"/>
        </w:rPr>
        <w:t>совещании</w:t>
      </w:r>
      <w:r w:rsidR="00DC3072" w:rsidRPr="00423487">
        <w:rPr>
          <w:color w:val="000000"/>
          <w:lang w:val="ru-RU"/>
        </w:rPr>
        <w:t xml:space="preserve"> </w:t>
      </w:r>
      <w:r w:rsidRPr="00423487">
        <w:rPr>
          <w:color w:val="000000"/>
          <w:lang w:val="ru-RU"/>
        </w:rPr>
        <w:t xml:space="preserve">8 декабря. </w:t>
      </w:r>
      <w:r w:rsidRPr="00423487">
        <w:rPr>
          <w:lang w:val="ru-RU"/>
        </w:rPr>
        <w:t>При рассмотрении этого пункта рабочей группе был представлен проект решения по этому вопросу</w:t>
      </w:r>
      <w:r w:rsidRPr="00423487">
        <w:rPr>
          <w:color w:val="000000"/>
          <w:lang w:val="ru-RU"/>
        </w:rPr>
        <w:t xml:space="preserve">, основанный на рекомендациях Комитета по соблюдению, приведенных </w:t>
      </w:r>
      <w:r w:rsidRPr="00423487">
        <w:rPr>
          <w:lang w:val="ru-RU"/>
        </w:rPr>
        <w:t xml:space="preserve">в приложении к докладу о работе его 16-го и 17-го совещаний (CBD/CP/MOP/10/2), </w:t>
      </w:r>
      <w:r w:rsidRPr="00423487">
        <w:rPr>
          <w:color w:val="000000"/>
          <w:lang w:val="ru-RU"/>
        </w:rPr>
        <w:t>и приведенный в сборнике проектов решений (</w:t>
      </w:r>
      <w:r w:rsidR="006D1198">
        <w:t>CBD</w:t>
      </w:r>
      <w:r w:rsidR="006D1198" w:rsidRPr="006D1198">
        <w:rPr>
          <w:lang w:val="ru-RU"/>
        </w:rPr>
        <w:t>/</w:t>
      </w:r>
      <w:r w:rsidR="006D1198">
        <w:t>CP</w:t>
      </w:r>
      <w:r w:rsidR="006D1198" w:rsidRPr="006D1198">
        <w:rPr>
          <w:lang w:val="ru-RU"/>
        </w:rPr>
        <w:t>/</w:t>
      </w:r>
      <w:r w:rsidR="006D1198">
        <w:t>MOP</w:t>
      </w:r>
      <w:r w:rsidR="006D1198" w:rsidRPr="006D1198">
        <w:rPr>
          <w:lang w:val="ru-RU"/>
        </w:rPr>
        <w:t>/10/</w:t>
      </w:r>
      <w:r w:rsidR="00970F82" w:rsidRPr="00970F82">
        <w:rPr>
          <w:lang w:val="ru-RU"/>
        </w:rPr>
        <w:t>1/</w:t>
      </w:r>
      <w:r w:rsidR="006D1198">
        <w:t>Add</w:t>
      </w:r>
      <w:r w:rsidR="006D1198" w:rsidRPr="006D1198">
        <w:rPr>
          <w:lang w:val="ru-RU"/>
        </w:rPr>
        <w:t>.5</w:t>
      </w:r>
      <w:r w:rsidRPr="00423487">
        <w:rPr>
          <w:color w:val="000000"/>
          <w:lang w:val="ru-RU"/>
        </w:rPr>
        <w:t xml:space="preserve">). </w:t>
      </w:r>
    </w:p>
    <w:p w14:paraId="7CFF343F" w14:textId="511282E3" w:rsidR="003D1748" w:rsidRPr="00423487" w:rsidRDefault="003D1748" w:rsidP="003D1748">
      <w:pPr>
        <w:numPr>
          <w:ilvl w:val="0"/>
          <w:numId w:val="20"/>
        </w:numPr>
        <w:tabs>
          <w:tab w:val="clear" w:pos="360"/>
        </w:tabs>
        <w:spacing w:after="120"/>
        <w:rPr>
          <w:szCs w:val="22"/>
          <w:lang w:val="ru-RU"/>
        </w:rPr>
      </w:pPr>
      <w:r w:rsidRPr="00423487">
        <w:rPr>
          <w:lang w:val="ru-RU"/>
        </w:rPr>
        <w:t>С заявлением выступил представитель Европейского союза</w:t>
      </w:r>
      <w:r w:rsidR="001B5171">
        <w:rPr>
          <w:lang w:val="ru-RU"/>
        </w:rPr>
        <w:t xml:space="preserve"> и его 27 государств-членов</w:t>
      </w:r>
      <w:r w:rsidRPr="00423487">
        <w:rPr>
          <w:lang w:val="ru-RU"/>
        </w:rPr>
        <w:t xml:space="preserve">, </w:t>
      </w:r>
      <w:r w:rsidR="001B5171">
        <w:rPr>
          <w:lang w:val="ru-RU"/>
        </w:rPr>
        <w:t>в том числе</w:t>
      </w:r>
      <w:r w:rsidRPr="00423487">
        <w:rPr>
          <w:lang w:val="ru-RU"/>
        </w:rPr>
        <w:t xml:space="preserve"> от </w:t>
      </w:r>
      <w:r w:rsidR="001B5171">
        <w:rPr>
          <w:lang w:val="ru-RU"/>
        </w:rPr>
        <w:t xml:space="preserve">их </w:t>
      </w:r>
      <w:r w:rsidRPr="00423487">
        <w:rPr>
          <w:lang w:val="ru-RU"/>
        </w:rPr>
        <w:t xml:space="preserve">имени. </w:t>
      </w:r>
    </w:p>
    <w:p w14:paraId="65844042" w14:textId="6D89B1D8" w:rsidR="003D1748" w:rsidRPr="00423487" w:rsidRDefault="003D1748" w:rsidP="003D1748">
      <w:pPr>
        <w:numPr>
          <w:ilvl w:val="0"/>
          <w:numId w:val="20"/>
        </w:numPr>
        <w:tabs>
          <w:tab w:val="clear" w:pos="360"/>
        </w:tabs>
        <w:spacing w:after="120"/>
        <w:rPr>
          <w:szCs w:val="22"/>
          <w:lang w:val="ru-RU"/>
        </w:rPr>
      </w:pPr>
      <w:r w:rsidRPr="00423487">
        <w:rPr>
          <w:lang w:val="ru-RU"/>
        </w:rPr>
        <w:lastRenderedPageBreak/>
        <w:t xml:space="preserve">Рабочая группа постановила, что Председатель подготовит пересмотренный проект решения для его рассмотрения с учетом </w:t>
      </w:r>
      <w:r w:rsidR="002B715E">
        <w:rPr>
          <w:lang w:val="ru-RU"/>
        </w:rPr>
        <w:t xml:space="preserve">сделанных </w:t>
      </w:r>
      <w:r w:rsidRPr="00423487">
        <w:rPr>
          <w:lang w:val="ru-RU"/>
        </w:rPr>
        <w:t>заявлени</w:t>
      </w:r>
      <w:r w:rsidR="002B715E">
        <w:rPr>
          <w:lang w:val="ru-RU"/>
        </w:rPr>
        <w:t>й</w:t>
      </w:r>
      <w:r w:rsidRPr="00423487">
        <w:rPr>
          <w:lang w:val="ru-RU"/>
        </w:rPr>
        <w:t>.</w:t>
      </w:r>
    </w:p>
    <w:p w14:paraId="1DA2090F" w14:textId="7A28C955" w:rsidR="003D1748" w:rsidRPr="00423487" w:rsidRDefault="003D1748" w:rsidP="003D1748">
      <w:pPr>
        <w:numPr>
          <w:ilvl w:val="0"/>
          <w:numId w:val="20"/>
        </w:numPr>
        <w:tabs>
          <w:tab w:val="clear" w:pos="360"/>
        </w:tabs>
        <w:spacing w:after="120"/>
        <w:rPr>
          <w:szCs w:val="22"/>
          <w:lang w:val="ru-RU"/>
        </w:rPr>
      </w:pPr>
      <w:r w:rsidRPr="00423487">
        <w:rPr>
          <w:lang w:val="ru-RU"/>
        </w:rPr>
        <w:t xml:space="preserve">На своем четвертом </w:t>
      </w:r>
      <w:r w:rsidR="00DC3072">
        <w:rPr>
          <w:color w:val="000000"/>
          <w:lang w:val="ru-RU"/>
        </w:rPr>
        <w:t>совещании</w:t>
      </w:r>
      <w:r w:rsidR="00DC3072" w:rsidRPr="00423487">
        <w:rPr>
          <w:color w:val="000000"/>
          <w:lang w:val="ru-RU"/>
        </w:rPr>
        <w:t xml:space="preserve"> </w:t>
      </w:r>
      <w:r w:rsidRPr="00423487">
        <w:rPr>
          <w:lang w:val="ru-RU"/>
        </w:rPr>
        <w:t xml:space="preserve">9 декабря рабочая группа рассмотрела пересмотренный проект решения, представленный Председателем, и одобрила его </w:t>
      </w:r>
      <w:r w:rsidR="005B369C">
        <w:rPr>
          <w:lang w:val="ru-RU"/>
        </w:rPr>
        <w:t>для передачи пленарному</w:t>
      </w:r>
      <w:r w:rsidRPr="00423487">
        <w:rPr>
          <w:lang w:val="ru-RU"/>
        </w:rPr>
        <w:t xml:space="preserve"> заседанию в качестве проекта решения CBD/CP/MOP/10/L.3.</w:t>
      </w:r>
    </w:p>
    <w:p w14:paraId="6C423932" w14:textId="77777777" w:rsidR="003D1748" w:rsidRPr="00423487" w:rsidRDefault="003D1748" w:rsidP="003D1748">
      <w:pPr>
        <w:keepNext/>
        <w:shd w:val="clear" w:color="auto" w:fill="F79646" w:themeFill="accent6"/>
        <w:spacing w:before="240" w:after="140"/>
        <w:ind w:left="720" w:hanging="720"/>
        <w:jc w:val="center"/>
        <w:outlineLvl w:val="1"/>
        <w:rPr>
          <w:szCs w:val="22"/>
          <w:lang w:val="ru-RU"/>
        </w:rPr>
      </w:pPr>
      <w:r w:rsidRPr="00423487">
        <w:rPr>
          <w:b/>
          <w:lang w:val="ru-RU"/>
        </w:rPr>
        <w:t xml:space="preserve">КП-Пункт 7. </w:t>
      </w:r>
      <w:r w:rsidRPr="00423487">
        <w:rPr>
          <w:b/>
          <w:lang w:val="ru-RU"/>
        </w:rPr>
        <w:tab/>
        <w:t>План осуществления и план действий по созданию потенциала для Картахенского протокола</w:t>
      </w:r>
    </w:p>
    <w:p w14:paraId="43992E92" w14:textId="3FF8AE3D" w:rsidR="003D1748" w:rsidRPr="00423487" w:rsidRDefault="003D1748" w:rsidP="003D1748">
      <w:pPr>
        <w:numPr>
          <w:ilvl w:val="0"/>
          <w:numId w:val="20"/>
        </w:numPr>
        <w:tabs>
          <w:tab w:val="clear" w:pos="360"/>
        </w:tabs>
        <w:spacing w:after="120"/>
        <w:rPr>
          <w:bCs/>
          <w:kern w:val="22"/>
          <w:szCs w:val="22"/>
          <w:lang w:val="ru-RU"/>
        </w:rPr>
      </w:pPr>
      <w:r w:rsidRPr="00423487">
        <w:rPr>
          <w:color w:val="000000"/>
          <w:lang w:val="ru-RU"/>
        </w:rPr>
        <w:t xml:space="preserve">Рабочая группа II рассмотрела пункт 7 повестки дня КП на своем первом </w:t>
      </w:r>
      <w:r w:rsidR="00E641AA">
        <w:rPr>
          <w:color w:val="000000"/>
          <w:lang w:val="ru-RU"/>
        </w:rPr>
        <w:t>совещании</w:t>
      </w:r>
      <w:r w:rsidR="00E641AA" w:rsidRPr="00423487">
        <w:rPr>
          <w:color w:val="000000"/>
          <w:lang w:val="ru-RU"/>
        </w:rPr>
        <w:t xml:space="preserve"> </w:t>
      </w:r>
      <w:r w:rsidRPr="00423487">
        <w:rPr>
          <w:color w:val="000000"/>
          <w:lang w:val="ru-RU"/>
        </w:rPr>
        <w:t>7 декабря. При рассмотрении этого пункта рабочей группе был представлен проект решения, основанный на рекомендации 3/4 Вспомогательного органа по научным, техническим и технологическим консультациям и приведенный в сборнике проектов решений (CBD/CP/MOP/10/1/Add.5).</w:t>
      </w:r>
      <w:r w:rsidRPr="00423487">
        <w:rPr>
          <w:i/>
          <w:color w:val="FF0000"/>
          <w:lang w:val="ru-RU"/>
        </w:rPr>
        <w:t xml:space="preserve"> </w:t>
      </w:r>
    </w:p>
    <w:p w14:paraId="669C772C" w14:textId="0DE6F1CC" w:rsidR="003D1748" w:rsidRPr="00423487" w:rsidRDefault="003D1748" w:rsidP="003D1748">
      <w:pPr>
        <w:numPr>
          <w:ilvl w:val="0"/>
          <w:numId w:val="20"/>
        </w:numPr>
        <w:tabs>
          <w:tab w:val="clear" w:pos="360"/>
        </w:tabs>
        <w:spacing w:after="120"/>
        <w:rPr>
          <w:szCs w:val="22"/>
          <w:lang w:val="ru-RU"/>
        </w:rPr>
      </w:pPr>
      <w:r w:rsidRPr="00423487">
        <w:rPr>
          <w:lang w:val="ru-RU"/>
        </w:rPr>
        <w:t xml:space="preserve">С заявлениями выступили представители Бразилии, Европейского союза </w:t>
      </w:r>
      <w:r w:rsidR="009B5988">
        <w:rPr>
          <w:szCs w:val="22"/>
          <w:lang w:val="ru-RU"/>
        </w:rPr>
        <w:t xml:space="preserve">и </w:t>
      </w:r>
      <w:r w:rsidR="009B5988" w:rsidRPr="00423487">
        <w:rPr>
          <w:szCs w:val="22"/>
          <w:lang w:val="ru-RU"/>
        </w:rPr>
        <w:t xml:space="preserve">его </w:t>
      </w:r>
      <w:r w:rsidR="009B5988">
        <w:rPr>
          <w:szCs w:val="22"/>
          <w:lang w:val="ru-RU"/>
        </w:rPr>
        <w:t xml:space="preserve">27 </w:t>
      </w:r>
      <w:r w:rsidR="009B5988" w:rsidRPr="00423487">
        <w:rPr>
          <w:szCs w:val="22"/>
          <w:lang w:val="ru-RU"/>
        </w:rPr>
        <w:t>государств-членов</w:t>
      </w:r>
      <w:r w:rsidR="009B5988" w:rsidRPr="00423487">
        <w:rPr>
          <w:lang w:val="ru-RU"/>
        </w:rPr>
        <w:t xml:space="preserve"> </w:t>
      </w:r>
      <w:r w:rsidRPr="00423487">
        <w:rPr>
          <w:lang w:val="ru-RU"/>
        </w:rPr>
        <w:t>и Норвегии.</w:t>
      </w:r>
    </w:p>
    <w:p w14:paraId="1B94AE8D" w14:textId="77777777" w:rsidR="003D1748" w:rsidRPr="00423487" w:rsidRDefault="003D1748" w:rsidP="003D1748">
      <w:pPr>
        <w:numPr>
          <w:ilvl w:val="0"/>
          <w:numId w:val="20"/>
        </w:numPr>
        <w:tabs>
          <w:tab w:val="clear" w:pos="360"/>
        </w:tabs>
        <w:spacing w:after="120"/>
        <w:rPr>
          <w:szCs w:val="22"/>
          <w:lang w:val="ru-RU"/>
        </w:rPr>
      </w:pPr>
      <w:r w:rsidRPr="00423487">
        <w:rPr>
          <w:lang w:val="ru-RU"/>
        </w:rPr>
        <w:t xml:space="preserve">Рабочая группа постановила создать контактную группу под председательством Риты </w:t>
      </w:r>
      <w:proofErr w:type="spellStart"/>
      <w:r w:rsidRPr="00423487">
        <w:rPr>
          <w:lang w:val="ru-RU"/>
        </w:rPr>
        <w:t>Андорко</w:t>
      </w:r>
      <w:proofErr w:type="spellEnd"/>
      <w:r w:rsidRPr="00423487">
        <w:rPr>
          <w:lang w:val="ru-RU"/>
        </w:rPr>
        <w:t xml:space="preserve"> (Венгрия) и </w:t>
      </w:r>
      <w:proofErr w:type="spellStart"/>
      <w:r w:rsidRPr="00423487">
        <w:rPr>
          <w:lang w:val="ru-RU"/>
        </w:rPr>
        <w:t>Ригоберта</w:t>
      </w:r>
      <w:proofErr w:type="spellEnd"/>
      <w:r w:rsidRPr="00423487">
        <w:rPr>
          <w:lang w:val="ru-RU"/>
        </w:rPr>
        <w:t xml:space="preserve"> </w:t>
      </w:r>
      <w:proofErr w:type="spellStart"/>
      <w:r w:rsidRPr="00423487">
        <w:rPr>
          <w:lang w:val="ru-RU"/>
        </w:rPr>
        <w:t>Нтепа</w:t>
      </w:r>
      <w:proofErr w:type="spellEnd"/>
      <w:r w:rsidRPr="00423487">
        <w:rPr>
          <w:lang w:val="ru-RU"/>
        </w:rPr>
        <w:t xml:space="preserve"> (Камерун), которой будет поручено решить вопросы, касающиеся заключенных в квадратные скобки формулировок в проектах решений. </w:t>
      </w:r>
    </w:p>
    <w:p w14:paraId="31F9095A" w14:textId="5A24394B" w:rsidR="003D1748" w:rsidRPr="00423487" w:rsidRDefault="003D1748" w:rsidP="003D1748">
      <w:pPr>
        <w:numPr>
          <w:ilvl w:val="0"/>
          <w:numId w:val="20"/>
        </w:numPr>
        <w:tabs>
          <w:tab w:val="clear" w:pos="360"/>
        </w:tabs>
        <w:spacing w:after="120"/>
        <w:rPr>
          <w:szCs w:val="22"/>
          <w:lang w:val="ru-RU"/>
        </w:rPr>
      </w:pPr>
      <w:r w:rsidRPr="00423487">
        <w:rPr>
          <w:lang w:val="ru-RU"/>
        </w:rPr>
        <w:t xml:space="preserve">На своем шестом </w:t>
      </w:r>
      <w:r w:rsidR="00E641AA">
        <w:rPr>
          <w:color w:val="000000"/>
          <w:lang w:val="ru-RU"/>
        </w:rPr>
        <w:t>совещании</w:t>
      </w:r>
      <w:r w:rsidR="00E641AA" w:rsidRPr="00423487">
        <w:rPr>
          <w:color w:val="000000"/>
          <w:lang w:val="ru-RU"/>
        </w:rPr>
        <w:t xml:space="preserve"> </w:t>
      </w:r>
      <w:r w:rsidRPr="00423487">
        <w:rPr>
          <w:lang w:val="ru-RU"/>
        </w:rPr>
        <w:t>10 декабря рабочая группа заслушала предварительный доклад о работе контактной группы.</w:t>
      </w:r>
    </w:p>
    <w:p w14:paraId="39E88907" w14:textId="76F939AB" w:rsidR="003D1748" w:rsidRDefault="00962F69" w:rsidP="00962F69">
      <w:pPr>
        <w:numPr>
          <w:ilvl w:val="0"/>
          <w:numId w:val="20"/>
        </w:numPr>
        <w:spacing w:after="120"/>
        <w:rPr>
          <w:szCs w:val="22"/>
          <w:lang w:val="ru-RU"/>
        </w:rPr>
      </w:pPr>
      <w:r w:rsidRPr="00962F69">
        <w:rPr>
          <w:szCs w:val="22"/>
          <w:lang w:val="ru-RU"/>
        </w:rPr>
        <w:t>На своем седьмом совещании, состоявшемся 13 декабря, рабочая группа заслушала дальнейший доклад о работе контактной группы</w:t>
      </w:r>
      <w:r>
        <w:rPr>
          <w:szCs w:val="22"/>
          <w:lang w:val="ru-RU"/>
        </w:rPr>
        <w:t>.</w:t>
      </w:r>
    </w:p>
    <w:p w14:paraId="25DCE566" w14:textId="6EE47CA8" w:rsidR="00FD2FA2" w:rsidRPr="00423487" w:rsidRDefault="00AB196A" w:rsidP="00AB196A">
      <w:pPr>
        <w:numPr>
          <w:ilvl w:val="0"/>
          <w:numId w:val="20"/>
        </w:numPr>
        <w:spacing w:after="120"/>
        <w:rPr>
          <w:szCs w:val="22"/>
          <w:lang w:val="ru-RU"/>
        </w:rPr>
      </w:pPr>
      <w:r w:rsidRPr="00AB196A">
        <w:rPr>
          <w:szCs w:val="22"/>
          <w:lang w:val="ru-RU"/>
        </w:rPr>
        <w:t xml:space="preserve">На своем восьмом совещании, состоявшемся 13 декабря, рабочая группа рассмотрела два пересмотренных проекта решений, представленные Председателем, и одобрила их с учетом внесенных устных поправок для </w:t>
      </w:r>
      <w:r w:rsidR="00CC6E60">
        <w:rPr>
          <w:szCs w:val="22"/>
          <w:lang w:val="ru-RU"/>
        </w:rPr>
        <w:t>передачи</w:t>
      </w:r>
      <w:r w:rsidRPr="00AB196A">
        <w:rPr>
          <w:szCs w:val="22"/>
          <w:lang w:val="ru-RU"/>
        </w:rPr>
        <w:t xml:space="preserve"> пленарному заседанию в качестве проектов решений CBD/CP/MOP/10/L.13 и CBD/CP/MOP/10/L.14.</w:t>
      </w:r>
    </w:p>
    <w:p w14:paraId="28DDA863" w14:textId="77777777" w:rsidR="003D1748" w:rsidRPr="00423487" w:rsidRDefault="003D1748" w:rsidP="003D1748">
      <w:pPr>
        <w:keepNext/>
        <w:shd w:val="clear" w:color="auto" w:fill="F79646" w:themeFill="accent6"/>
        <w:spacing w:before="240" w:after="140"/>
        <w:ind w:left="720" w:hanging="720"/>
        <w:jc w:val="center"/>
        <w:outlineLvl w:val="1"/>
        <w:rPr>
          <w:szCs w:val="22"/>
          <w:lang w:val="ru-RU"/>
        </w:rPr>
      </w:pPr>
      <w:r w:rsidRPr="00423487">
        <w:rPr>
          <w:b/>
          <w:bCs/>
          <w:szCs w:val="22"/>
          <w:lang w:val="ru-RU"/>
        </w:rPr>
        <w:t>КП-Пункт 8.</w:t>
      </w:r>
      <w:r w:rsidRPr="00423487">
        <w:rPr>
          <w:b/>
          <w:bCs/>
          <w:szCs w:val="22"/>
          <w:lang w:val="ru-RU"/>
        </w:rPr>
        <w:tab/>
        <w:t>Мониторинг и отчетность (статья 33)</w:t>
      </w:r>
    </w:p>
    <w:p w14:paraId="5A91A572" w14:textId="1E7C4CA4" w:rsidR="003D1748" w:rsidRPr="00423487" w:rsidRDefault="003D1748" w:rsidP="003D1748">
      <w:pPr>
        <w:numPr>
          <w:ilvl w:val="0"/>
          <w:numId w:val="20"/>
        </w:numPr>
        <w:tabs>
          <w:tab w:val="clear" w:pos="360"/>
        </w:tabs>
        <w:spacing w:after="120"/>
        <w:rPr>
          <w:bCs/>
          <w:kern w:val="22"/>
          <w:szCs w:val="22"/>
          <w:lang w:val="ru-RU"/>
        </w:rPr>
      </w:pPr>
      <w:r w:rsidRPr="00423487">
        <w:rPr>
          <w:color w:val="000000"/>
          <w:kern w:val="22"/>
          <w:lang w:val="ru-RU"/>
        </w:rPr>
        <w:t xml:space="preserve">Рабочая группа II рассмотрела пункт КП-8 на своем первом </w:t>
      </w:r>
      <w:r w:rsidR="00FD2FA2" w:rsidRPr="00962F69">
        <w:rPr>
          <w:szCs w:val="22"/>
          <w:lang w:val="ru-RU"/>
        </w:rPr>
        <w:t>совещании</w:t>
      </w:r>
      <w:r w:rsidR="00FD2FA2" w:rsidRPr="00423487">
        <w:rPr>
          <w:color w:val="000000"/>
          <w:kern w:val="22"/>
          <w:lang w:val="ru-RU"/>
        </w:rPr>
        <w:t xml:space="preserve"> </w:t>
      </w:r>
      <w:r w:rsidRPr="00423487">
        <w:rPr>
          <w:color w:val="000000"/>
          <w:kern w:val="22"/>
          <w:lang w:val="ru-RU"/>
        </w:rPr>
        <w:t xml:space="preserve">7 декабря. При рассмотрении этого пункта Рабочей группе был представлен проект решения по этому вопросу, содержащийся в </w:t>
      </w:r>
      <w:r w:rsidR="003A5798" w:rsidRPr="00423487">
        <w:rPr>
          <w:color w:val="000000"/>
          <w:lang w:val="ru-RU"/>
        </w:rPr>
        <w:t xml:space="preserve">сборнике </w:t>
      </w:r>
      <w:r w:rsidRPr="00423487">
        <w:rPr>
          <w:color w:val="000000"/>
          <w:kern w:val="22"/>
          <w:lang w:val="ru-RU"/>
        </w:rPr>
        <w:t xml:space="preserve">проектов решений </w:t>
      </w:r>
      <w:r w:rsidRPr="00423487">
        <w:rPr>
          <w:rFonts w:cstheme="minorHAnsi"/>
          <w:lang w:val="ru-RU"/>
        </w:rPr>
        <w:t xml:space="preserve">(CBD/CP/MOP/10/1/Add.5). Ей также были представлены записка Исполнительного секретаря, содержащая обзор положения дел с представлением четвертых национальных докладов и проект формы для представления пятых национальных докладов </w:t>
      </w:r>
      <w:r w:rsidRPr="00423487">
        <w:rPr>
          <w:rFonts w:asciiTheme="majorBidi" w:eastAsia="MS Mincho" w:hAnsiTheme="majorBidi" w:cstheme="majorBidi"/>
          <w:color w:val="000000" w:themeColor="text1"/>
          <w:lang w:val="ru-RU"/>
        </w:rPr>
        <w:t>(CBD/CP/MOP/10/5) а также, в качестве информационного документа, справочная таблица, показывающая соответствие вопросов формы для пятых национальных докладов вопросам четвертых национальных докладов</w:t>
      </w:r>
      <w:r w:rsidRPr="00423487">
        <w:rPr>
          <w:lang w:val="ru-RU"/>
        </w:rPr>
        <w:t xml:space="preserve"> (C</w:t>
      </w:r>
      <w:r w:rsidRPr="00423487">
        <w:rPr>
          <w:rFonts w:asciiTheme="majorBidi" w:eastAsia="MS Mincho" w:hAnsiTheme="majorBidi" w:cstheme="majorBidi"/>
          <w:color w:val="000000"/>
          <w:kern w:val="22"/>
          <w:lang w:val="ru-RU"/>
        </w:rPr>
        <w:t>BD/CP/MOP/10/INF/3</w:t>
      </w:r>
      <w:r w:rsidRPr="00423487">
        <w:rPr>
          <w:rFonts w:asciiTheme="majorBidi" w:eastAsia="MS Mincho" w:hAnsiTheme="majorBidi" w:cstheme="majorBidi"/>
          <w:kern w:val="22"/>
          <w:lang w:val="ru-RU"/>
        </w:rPr>
        <w:t>)</w:t>
      </w:r>
      <w:r w:rsidRPr="00423487">
        <w:rPr>
          <w:lang w:val="ru-RU"/>
        </w:rPr>
        <w:t>.</w:t>
      </w:r>
    </w:p>
    <w:p w14:paraId="2084EB32" w14:textId="32742B13" w:rsidR="003D1748" w:rsidRPr="00423487" w:rsidRDefault="003D1748" w:rsidP="003D1748">
      <w:pPr>
        <w:numPr>
          <w:ilvl w:val="0"/>
          <w:numId w:val="20"/>
        </w:numPr>
        <w:tabs>
          <w:tab w:val="clear" w:pos="360"/>
        </w:tabs>
        <w:spacing w:after="120"/>
        <w:rPr>
          <w:szCs w:val="22"/>
          <w:lang w:val="ru-RU"/>
        </w:rPr>
      </w:pPr>
      <w:r w:rsidRPr="00423487">
        <w:rPr>
          <w:szCs w:val="22"/>
          <w:lang w:val="ru-RU"/>
        </w:rPr>
        <w:t xml:space="preserve">С заявлениями выступили представители Европейского союза </w:t>
      </w:r>
      <w:r w:rsidR="009B5988">
        <w:rPr>
          <w:szCs w:val="22"/>
          <w:lang w:val="ru-RU"/>
        </w:rPr>
        <w:t xml:space="preserve">и </w:t>
      </w:r>
      <w:r w:rsidR="009B5988" w:rsidRPr="00423487">
        <w:rPr>
          <w:szCs w:val="22"/>
          <w:lang w:val="ru-RU"/>
        </w:rPr>
        <w:t xml:space="preserve">его </w:t>
      </w:r>
      <w:r w:rsidR="009B5988">
        <w:rPr>
          <w:szCs w:val="22"/>
          <w:lang w:val="ru-RU"/>
        </w:rPr>
        <w:t xml:space="preserve">27 </w:t>
      </w:r>
      <w:r w:rsidR="009B5988" w:rsidRPr="00423487">
        <w:rPr>
          <w:szCs w:val="22"/>
          <w:lang w:val="ru-RU"/>
        </w:rPr>
        <w:t>государств-членов</w:t>
      </w:r>
      <w:r w:rsidRPr="00423487">
        <w:rPr>
          <w:szCs w:val="22"/>
          <w:lang w:val="ru-RU"/>
        </w:rPr>
        <w:t>, Индии, Колумбии, Малайзии, Новой Зеландии и Южной Африки.</w:t>
      </w:r>
    </w:p>
    <w:p w14:paraId="263F9C68" w14:textId="77777777" w:rsidR="003D1748" w:rsidRPr="00423487" w:rsidRDefault="003D1748" w:rsidP="003D1748">
      <w:pPr>
        <w:numPr>
          <w:ilvl w:val="0"/>
          <w:numId w:val="20"/>
        </w:numPr>
        <w:tabs>
          <w:tab w:val="clear" w:pos="360"/>
        </w:tabs>
        <w:spacing w:after="120"/>
        <w:rPr>
          <w:szCs w:val="22"/>
          <w:lang w:val="ru-RU"/>
        </w:rPr>
      </w:pPr>
      <w:r w:rsidRPr="00423487">
        <w:rPr>
          <w:szCs w:val="22"/>
          <w:lang w:val="ru-RU"/>
        </w:rPr>
        <w:t>Рабочая группа постановила, что Председатель подготовит пересмотренный проект решения для его рассмотрения Рабочей группой.</w:t>
      </w:r>
    </w:p>
    <w:p w14:paraId="716000F1" w14:textId="4F67199A" w:rsidR="003D1748" w:rsidRPr="00423487" w:rsidRDefault="003D1748" w:rsidP="003D1748">
      <w:pPr>
        <w:numPr>
          <w:ilvl w:val="0"/>
          <w:numId w:val="20"/>
        </w:numPr>
        <w:tabs>
          <w:tab w:val="clear" w:pos="360"/>
        </w:tabs>
        <w:spacing w:after="120"/>
        <w:rPr>
          <w:szCs w:val="22"/>
          <w:lang w:val="ru-RU"/>
        </w:rPr>
      </w:pPr>
      <w:r w:rsidRPr="00423487">
        <w:rPr>
          <w:szCs w:val="22"/>
          <w:lang w:val="ru-RU"/>
        </w:rPr>
        <w:t xml:space="preserve">На своем четвертом </w:t>
      </w:r>
      <w:r w:rsidR="00FD2FA2" w:rsidRPr="00962F69">
        <w:rPr>
          <w:szCs w:val="22"/>
          <w:lang w:val="ru-RU"/>
        </w:rPr>
        <w:t>совещании</w:t>
      </w:r>
      <w:r w:rsidR="00FD2FA2" w:rsidRPr="00423487">
        <w:rPr>
          <w:szCs w:val="22"/>
          <w:lang w:val="ru-RU"/>
        </w:rPr>
        <w:t xml:space="preserve"> </w:t>
      </w:r>
      <w:r w:rsidRPr="00423487">
        <w:rPr>
          <w:szCs w:val="22"/>
          <w:lang w:val="ru-RU"/>
        </w:rPr>
        <w:t xml:space="preserve">9 декабря Рабочая группа рассмотрела представленный Председателем </w:t>
      </w:r>
      <w:r w:rsidRPr="00423487">
        <w:rPr>
          <w:lang w:val="ru-RU"/>
        </w:rPr>
        <w:t>пересмотренный проект решения и утвердила его с внесенными устно поправками для передачи пленарному заседанию в виде проекта решения CBD/CP/MOP/10/L</w:t>
      </w:r>
      <w:r w:rsidRPr="00423487">
        <w:rPr>
          <w:rFonts w:eastAsia="Batang"/>
          <w:lang w:val="ru-RU"/>
        </w:rPr>
        <w:t>.4.</w:t>
      </w:r>
    </w:p>
    <w:p w14:paraId="0B11227A" w14:textId="5B59299D" w:rsidR="003D1748" w:rsidRPr="00416D5A" w:rsidRDefault="003D1748" w:rsidP="007D3E28">
      <w:pPr>
        <w:keepNext/>
        <w:shd w:val="clear" w:color="auto" w:fill="F79646" w:themeFill="accent6"/>
        <w:spacing w:before="240" w:after="140"/>
        <w:ind w:left="1276" w:hanging="1276"/>
        <w:jc w:val="left"/>
        <w:outlineLvl w:val="1"/>
        <w:rPr>
          <w:b/>
          <w:bCs/>
          <w:szCs w:val="22"/>
          <w:lang w:val="ru-RU"/>
        </w:rPr>
      </w:pPr>
      <w:r w:rsidRPr="00416D5A">
        <w:rPr>
          <w:b/>
          <w:bCs/>
          <w:szCs w:val="22"/>
          <w:lang w:val="ru-RU"/>
        </w:rPr>
        <w:lastRenderedPageBreak/>
        <w:t>КП-Пункт 9.</w:t>
      </w:r>
      <w:r w:rsidRPr="00416D5A">
        <w:rPr>
          <w:b/>
          <w:bCs/>
          <w:szCs w:val="22"/>
          <w:lang w:val="ru-RU"/>
        </w:rPr>
        <w:tab/>
      </w:r>
      <w:r w:rsidR="007D3E28" w:rsidRPr="00416D5A">
        <w:rPr>
          <w:b/>
          <w:bCs/>
          <w:szCs w:val="22"/>
          <w:lang w:val="ru-RU"/>
        </w:rPr>
        <w:tab/>
      </w:r>
      <w:r w:rsidRPr="00416D5A">
        <w:rPr>
          <w:b/>
          <w:bCs/>
          <w:szCs w:val="22"/>
          <w:lang w:val="ru-RU"/>
        </w:rPr>
        <w:t xml:space="preserve">Оценка и обзор эффективности протокола (статья 35) и итоговая оценка Стратегического плана для </w:t>
      </w:r>
      <w:proofErr w:type="spellStart"/>
      <w:r w:rsidRPr="00416D5A">
        <w:rPr>
          <w:b/>
          <w:bCs/>
          <w:szCs w:val="22"/>
          <w:lang w:val="ru-RU"/>
        </w:rPr>
        <w:t>Картахенского</w:t>
      </w:r>
      <w:proofErr w:type="spellEnd"/>
      <w:r w:rsidRPr="00416D5A">
        <w:rPr>
          <w:b/>
          <w:bCs/>
          <w:szCs w:val="22"/>
          <w:lang w:val="ru-RU"/>
        </w:rPr>
        <w:t xml:space="preserve"> протокола по биобезопасности на период 2011</w:t>
      </w:r>
      <w:r w:rsidRPr="007D3E28">
        <w:rPr>
          <w:b/>
          <w:bCs/>
          <w:szCs w:val="22"/>
        </w:rPr>
        <w:sym w:font="Symbol" w:char="F02D"/>
      </w:r>
      <w:r w:rsidRPr="00416D5A">
        <w:rPr>
          <w:b/>
          <w:bCs/>
          <w:szCs w:val="22"/>
          <w:lang w:val="ru-RU"/>
        </w:rPr>
        <w:t>2020 годов</w:t>
      </w:r>
    </w:p>
    <w:p w14:paraId="2B645ECA" w14:textId="3668A804" w:rsidR="003D1748" w:rsidRPr="00423487" w:rsidRDefault="003D1748" w:rsidP="003D1748">
      <w:pPr>
        <w:numPr>
          <w:ilvl w:val="0"/>
          <w:numId w:val="20"/>
        </w:numPr>
        <w:tabs>
          <w:tab w:val="clear" w:pos="360"/>
        </w:tabs>
        <w:spacing w:after="120"/>
        <w:rPr>
          <w:bCs/>
          <w:kern w:val="22"/>
          <w:szCs w:val="22"/>
          <w:lang w:val="ru-RU"/>
        </w:rPr>
      </w:pPr>
      <w:r w:rsidRPr="00423487">
        <w:rPr>
          <w:color w:val="000000"/>
          <w:kern w:val="22"/>
          <w:lang w:val="ru-RU"/>
        </w:rPr>
        <w:t xml:space="preserve">Рабочая группа II рассмотрела пункт КП-9 на своем первом </w:t>
      </w:r>
      <w:r w:rsidR="00FD2FA2" w:rsidRPr="00962F69">
        <w:rPr>
          <w:szCs w:val="22"/>
          <w:lang w:val="ru-RU"/>
        </w:rPr>
        <w:t>совещании</w:t>
      </w:r>
      <w:r w:rsidR="00FD2FA2" w:rsidRPr="00423487">
        <w:rPr>
          <w:color w:val="000000"/>
          <w:kern w:val="22"/>
          <w:lang w:val="ru-RU"/>
        </w:rPr>
        <w:t xml:space="preserve"> </w:t>
      </w:r>
      <w:r w:rsidRPr="00423487">
        <w:rPr>
          <w:color w:val="000000"/>
          <w:kern w:val="22"/>
          <w:lang w:val="ru-RU"/>
        </w:rPr>
        <w:t xml:space="preserve">7 декабря. При рассмотрении этого пункта Рабочей группе был представлен проект решения, основанный на рекомендации 3/2 Вспомогательного органа по осуществлению, содержащийся в </w:t>
      </w:r>
      <w:r w:rsidR="003A5798" w:rsidRPr="00423487">
        <w:rPr>
          <w:color w:val="000000"/>
          <w:lang w:val="ru-RU"/>
        </w:rPr>
        <w:t xml:space="preserve">сборнике </w:t>
      </w:r>
      <w:r w:rsidRPr="00423487">
        <w:rPr>
          <w:color w:val="000000"/>
          <w:kern w:val="22"/>
          <w:lang w:val="ru-RU"/>
        </w:rPr>
        <w:t>проектов решений (CBD/CP/MOP/10/1/Add.5). Ей также был представлен информационный документ с обновленным анализом данных четвертых национальных докладов (CBD/CP/MOP/10/INF/2).</w:t>
      </w:r>
    </w:p>
    <w:p w14:paraId="44953543" w14:textId="77777777" w:rsidR="003D1748" w:rsidRPr="00423487" w:rsidRDefault="003D1748" w:rsidP="003D1748">
      <w:pPr>
        <w:numPr>
          <w:ilvl w:val="0"/>
          <w:numId w:val="20"/>
        </w:numPr>
        <w:tabs>
          <w:tab w:val="clear" w:pos="360"/>
        </w:tabs>
        <w:spacing w:after="120"/>
        <w:rPr>
          <w:szCs w:val="22"/>
          <w:lang w:val="ru-RU"/>
        </w:rPr>
      </w:pPr>
      <w:r w:rsidRPr="00423487">
        <w:rPr>
          <w:szCs w:val="22"/>
          <w:lang w:val="ru-RU"/>
        </w:rPr>
        <w:t>Рабочая группа постановила, что Председатель подготовит пересмотренный проект решения для его рассмотрения Рабочей группой.</w:t>
      </w:r>
    </w:p>
    <w:p w14:paraId="2B2928ED" w14:textId="7A815A03" w:rsidR="003D1748" w:rsidRPr="00423487" w:rsidRDefault="003D1748" w:rsidP="003D1748">
      <w:pPr>
        <w:numPr>
          <w:ilvl w:val="0"/>
          <w:numId w:val="20"/>
        </w:numPr>
        <w:tabs>
          <w:tab w:val="clear" w:pos="360"/>
        </w:tabs>
        <w:spacing w:after="120"/>
        <w:rPr>
          <w:szCs w:val="22"/>
          <w:lang w:val="ru-RU"/>
        </w:rPr>
      </w:pPr>
      <w:r w:rsidRPr="00423487">
        <w:rPr>
          <w:szCs w:val="22"/>
          <w:lang w:val="ru-RU"/>
        </w:rPr>
        <w:t xml:space="preserve">На своем четвертом </w:t>
      </w:r>
      <w:r w:rsidR="007018BF" w:rsidRPr="00962F69">
        <w:rPr>
          <w:szCs w:val="22"/>
          <w:lang w:val="ru-RU"/>
        </w:rPr>
        <w:t>совещании</w:t>
      </w:r>
      <w:r w:rsidR="007018BF" w:rsidRPr="00423487">
        <w:rPr>
          <w:color w:val="000000"/>
          <w:kern w:val="22"/>
          <w:lang w:val="ru-RU"/>
        </w:rPr>
        <w:t xml:space="preserve"> </w:t>
      </w:r>
      <w:r w:rsidRPr="00423487">
        <w:rPr>
          <w:szCs w:val="22"/>
          <w:lang w:val="ru-RU"/>
        </w:rPr>
        <w:t xml:space="preserve">9 декабря Рабочая группа рассмотрела представленный Председателем </w:t>
      </w:r>
      <w:r w:rsidRPr="00423487">
        <w:rPr>
          <w:lang w:val="ru-RU"/>
        </w:rPr>
        <w:t>пересмотренный проект решения и утвердила его с внесенными устно поправками для передачи пленарному заседанию в виде проекта решения CBD/CP/MOP/10/L</w:t>
      </w:r>
      <w:r w:rsidRPr="00423487">
        <w:rPr>
          <w:rFonts w:eastAsia="Batang"/>
          <w:lang w:val="ru-RU"/>
        </w:rPr>
        <w:t>.9.</w:t>
      </w:r>
    </w:p>
    <w:p w14:paraId="6513E0EA" w14:textId="2082F762" w:rsidR="003D1748" w:rsidRPr="00416D5A" w:rsidRDefault="003D1748" w:rsidP="007D3E28">
      <w:pPr>
        <w:keepNext/>
        <w:shd w:val="clear" w:color="auto" w:fill="F79646" w:themeFill="accent6"/>
        <w:spacing w:before="240" w:after="140"/>
        <w:ind w:left="720" w:hanging="720"/>
        <w:jc w:val="center"/>
        <w:outlineLvl w:val="1"/>
        <w:rPr>
          <w:b/>
          <w:bCs/>
          <w:szCs w:val="22"/>
          <w:lang w:val="ru-RU"/>
        </w:rPr>
      </w:pPr>
      <w:r w:rsidRPr="00416D5A">
        <w:rPr>
          <w:b/>
          <w:bCs/>
          <w:szCs w:val="22"/>
          <w:lang w:val="ru-RU"/>
        </w:rPr>
        <w:t>КП-Пункт 10.</w:t>
      </w:r>
      <w:r w:rsidRPr="00416D5A">
        <w:rPr>
          <w:b/>
          <w:bCs/>
          <w:szCs w:val="22"/>
          <w:lang w:val="ru-RU"/>
        </w:rPr>
        <w:tab/>
      </w:r>
      <w:r w:rsidR="007D3E28" w:rsidRPr="00416D5A">
        <w:rPr>
          <w:b/>
          <w:bCs/>
          <w:szCs w:val="22"/>
          <w:lang w:val="ru-RU"/>
        </w:rPr>
        <w:tab/>
      </w:r>
      <w:r w:rsidRPr="00416D5A">
        <w:rPr>
          <w:b/>
          <w:bCs/>
          <w:szCs w:val="22"/>
          <w:lang w:val="ru-RU"/>
        </w:rPr>
        <w:t>Вопросы, связанные с механизмом финансирования и финансовыми ресурсами</w:t>
      </w:r>
    </w:p>
    <w:p w14:paraId="46A86286" w14:textId="5F4636FB" w:rsidR="003D1748" w:rsidRPr="00423487" w:rsidRDefault="003D1748" w:rsidP="003D1748">
      <w:pPr>
        <w:pStyle w:val="Para1"/>
        <w:numPr>
          <w:ilvl w:val="0"/>
          <w:numId w:val="20"/>
        </w:numPr>
        <w:tabs>
          <w:tab w:val="clear" w:pos="360"/>
        </w:tabs>
        <w:snapToGrid w:val="0"/>
        <w:rPr>
          <w:szCs w:val="22"/>
          <w:lang w:val="ru-RU"/>
        </w:rPr>
      </w:pPr>
      <w:r w:rsidRPr="00423487">
        <w:rPr>
          <w:color w:val="000000"/>
          <w:kern w:val="22"/>
          <w:lang w:val="ru-RU"/>
        </w:rPr>
        <w:t xml:space="preserve">Рабочая группа II рассмотрела пункт КП-10 на своем втором </w:t>
      </w:r>
      <w:r w:rsidR="00A602B2" w:rsidRPr="00962F69">
        <w:rPr>
          <w:szCs w:val="22"/>
          <w:lang w:val="ru-RU"/>
        </w:rPr>
        <w:t>совещании</w:t>
      </w:r>
      <w:r w:rsidR="00A602B2" w:rsidRPr="00423487">
        <w:rPr>
          <w:color w:val="000000"/>
          <w:kern w:val="22"/>
          <w:lang w:val="ru-RU"/>
        </w:rPr>
        <w:t xml:space="preserve"> </w:t>
      </w:r>
      <w:r w:rsidRPr="00423487">
        <w:rPr>
          <w:color w:val="000000"/>
          <w:kern w:val="22"/>
          <w:lang w:val="ru-RU"/>
        </w:rPr>
        <w:t xml:space="preserve">8 декабря. При рассмотрении этого пункта Рабочей группе были представлены проект решения по этому вопросу, содержащийся в </w:t>
      </w:r>
      <w:r w:rsidR="003A5798" w:rsidRPr="00423487">
        <w:rPr>
          <w:color w:val="000000"/>
          <w:lang w:val="ru-RU"/>
        </w:rPr>
        <w:t xml:space="preserve">сборнике </w:t>
      </w:r>
      <w:r w:rsidRPr="00423487">
        <w:rPr>
          <w:color w:val="000000"/>
          <w:kern w:val="22"/>
          <w:lang w:val="ru-RU"/>
        </w:rPr>
        <w:t>проектов решений</w:t>
      </w:r>
      <w:bookmarkStart w:id="8" w:name="_Hlk121416475"/>
      <w:r w:rsidRPr="00423487">
        <w:rPr>
          <w:szCs w:val="22"/>
          <w:lang w:val="ru-RU"/>
        </w:rPr>
        <w:t xml:space="preserve"> (CBD/CP/MOP/10/1/Add.5), а также записк</w:t>
      </w:r>
      <w:r w:rsidR="00A27F83">
        <w:rPr>
          <w:szCs w:val="22"/>
          <w:lang w:val="ru-RU"/>
        </w:rPr>
        <w:t>а</w:t>
      </w:r>
      <w:r w:rsidRPr="00423487">
        <w:rPr>
          <w:szCs w:val="22"/>
          <w:lang w:val="ru-RU"/>
        </w:rPr>
        <w:t xml:space="preserve"> Исполнительного секретаря о механизме финансирования и финансовых ресурсах</w:t>
      </w:r>
      <w:r w:rsidR="00A27F83">
        <w:rPr>
          <w:szCs w:val="22"/>
          <w:lang w:val="ru-RU"/>
        </w:rPr>
        <w:t xml:space="preserve"> </w:t>
      </w:r>
      <w:r w:rsidRPr="00423487">
        <w:rPr>
          <w:szCs w:val="22"/>
          <w:lang w:val="ru-RU"/>
        </w:rPr>
        <w:t>(CBD/CP/MOP/10/6) и доклад Совета Глобального экологического фонда, представленн</w:t>
      </w:r>
      <w:r w:rsidR="00A27F83">
        <w:rPr>
          <w:szCs w:val="22"/>
          <w:lang w:val="ru-RU"/>
        </w:rPr>
        <w:t>ый</w:t>
      </w:r>
      <w:r w:rsidRPr="00423487">
        <w:rPr>
          <w:szCs w:val="22"/>
          <w:lang w:val="ru-RU"/>
        </w:rPr>
        <w:t xml:space="preserve"> Конференции Сторон Конвенции о биологическом разнообразии</w:t>
      </w:r>
      <w:r w:rsidR="00A27F83">
        <w:rPr>
          <w:szCs w:val="22"/>
          <w:lang w:val="ru-RU"/>
        </w:rPr>
        <w:t xml:space="preserve"> на ее 15-м совещании</w:t>
      </w:r>
      <w:r w:rsidRPr="00423487">
        <w:rPr>
          <w:szCs w:val="22"/>
          <w:lang w:val="ru-RU"/>
        </w:rPr>
        <w:t xml:space="preserve"> (CBD/COP/15/8).</w:t>
      </w:r>
      <w:bookmarkEnd w:id="8"/>
    </w:p>
    <w:p w14:paraId="44D88FA3" w14:textId="05BA5C79" w:rsidR="003D1748" w:rsidRPr="00423487" w:rsidRDefault="003D1748" w:rsidP="003D1748">
      <w:pPr>
        <w:pStyle w:val="Para1"/>
        <w:numPr>
          <w:ilvl w:val="0"/>
          <w:numId w:val="20"/>
        </w:numPr>
        <w:tabs>
          <w:tab w:val="clear" w:pos="360"/>
        </w:tabs>
        <w:snapToGrid w:val="0"/>
        <w:rPr>
          <w:szCs w:val="22"/>
          <w:lang w:val="ru-RU"/>
        </w:rPr>
      </w:pPr>
      <w:r w:rsidRPr="00423487">
        <w:rPr>
          <w:szCs w:val="22"/>
          <w:lang w:val="ru-RU"/>
        </w:rPr>
        <w:t xml:space="preserve">С заявлениями выступили представители Бразилии, Европейского </w:t>
      </w:r>
      <w:r w:rsidR="009B5988">
        <w:rPr>
          <w:szCs w:val="22"/>
          <w:lang w:val="ru-RU"/>
        </w:rPr>
        <w:t xml:space="preserve">и </w:t>
      </w:r>
      <w:r w:rsidR="009B5988" w:rsidRPr="00423487">
        <w:rPr>
          <w:szCs w:val="22"/>
          <w:lang w:val="ru-RU"/>
        </w:rPr>
        <w:t xml:space="preserve">его </w:t>
      </w:r>
      <w:r w:rsidR="009B5988">
        <w:rPr>
          <w:szCs w:val="22"/>
          <w:lang w:val="ru-RU"/>
        </w:rPr>
        <w:t xml:space="preserve">27 </w:t>
      </w:r>
      <w:r w:rsidR="009B5988" w:rsidRPr="00423487">
        <w:rPr>
          <w:szCs w:val="22"/>
          <w:lang w:val="ru-RU"/>
        </w:rPr>
        <w:t>государств-членов</w:t>
      </w:r>
      <w:r w:rsidRPr="00423487">
        <w:rPr>
          <w:szCs w:val="22"/>
          <w:lang w:val="ru-RU"/>
        </w:rPr>
        <w:t>, Ирана (Исламской Республики) и Южной Африки.</w:t>
      </w:r>
    </w:p>
    <w:p w14:paraId="430B3BB4" w14:textId="7D6A7EDB" w:rsidR="003D1748" w:rsidRPr="00423487" w:rsidRDefault="003D1748" w:rsidP="003D1748">
      <w:pPr>
        <w:pStyle w:val="Para1"/>
        <w:numPr>
          <w:ilvl w:val="0"/>
          <w:numId w:val="20"/>
        </w:numPr>
        <w:tabs>
          <w:tab w:val="clear" w:pos="360"/>
        </w:tabs>
        <w:snapToGrid w:val="0"/>
        <w:rPr>
          <w:szCs w:val="22"/>
          <w:lang w:val="ru-RU"/>
        </w:rPr>
      </w:pPr>
      <w:r w:rsidRPr="00423487">
        <w:rPr>
          <w:szCs w:val="22"/>
          <w:lang w:val="ru-RU"/>
        </w:rPr>
        <w:t xml:space="preserve">Рабочая группа постановила, что Председатель подготовит пересмотренный проект </w:t>
      </w:r>
      <w:r w:rsidR="00540694" w:rsidRPr="00857462">
        <w:rPr>
          <w:szCs w:val="22"/>
          <w:lang w:val="ru-RU"/>
        </w:rPr>
        <w:t>решения с учетом сделанных заявлений</w:t>
      </w:r>
      <w:r w:rsidRPr="00423487">
        <w:rPr>
          <w:szCs w:val="22"/>
          <w:lang w:val="ru-RU"/>
        </w:rPr>
        <w:t>.</w:t>
      </w:r>
    </w:p>
    <w:p w14:paraId="20FE39EA" w14:textId="5DD8BE6F" w:rsidR="003D1748" w:rsidRPr="00423487" w:rsidRDefault="007002F2" w:rsidP="007002F2">
      <w:pPr>
        <w:numPr>
          <w:ilvl w:val="0"/>
          <w:numId w:val="20"/>
        </w:numPr>
        <w:spacing w:after="120"/>
        <w:rPr>
          <w:szCs w:val="22"/>
          <w:lang w:val="ru-RU"/>
        </w:rPr>
      </w:pPr>
      <w:r w:rsidRPr="007002F2">
        <w:rPr>
          <w:szCs w:val="22"/>
          <w:lang w:val="ru-RU"/>
        </w:rPr>
        <w:t xml:space="preserve">На своем восьмом совещании, состоявшемся 13 декабря, рабочая группа рассмотрела проект решения, представленный Председателем, и одобрила его с учетом внесенных устных поправок для </w:t>
      </w:r>
      <w:r w:rsidR="00CC6E60">
        <w:rPr>
          <w:szCs w:val="22"/>
          <w:lang w:val="ru-RU"/>
        </w:rPr>
        <w:t>передачи</w:t>
      </w:r>
      <w:r w:rsidRPr="007002F2">
        <w:rPr>
          <w:szCs w:val="22"/>
          <w:lang w:val="ru-RU"/>
        </w:rPr>
        <w:t xml:space="preserve"> пленарному заседанию в качестве проекта решения CBD/CP/MOP/10/L.12</w:t>
      </w:r>
      <w:r>
        <w:rPr>
          <w:szCs w:val="22"/>
          <w:lang w:val="ru-RU"/>
        </w:rPr>
        <w:t>.</w:t>
      </w:r>
    </w:p>
    <w:p w14:paraId="54009176" w14:textId="05EAEC96" w:rsidR="003D1748" w:rsidRPr="00423487" w:rsidRDefault="003D1748" w:rsidP="003D1748">
      <w:pPr>
        <w:keepNext/>
        <w:shd w:val="clear" w:color="auto" w:fill="F79646" w:themeFill="accent6"/>
        <w:spacing w:before="240" w:after="140"/>
        <w:ind w:left="720" w:hanging="720"/>
        <w:jc w:val="center"/>
        <w:outlineLvl w:val="1"/>
        <w:rPr>
          <w:szCs w:val="22"/>
          <w:lang w:val="ru-RU"/>
        </w:rPr>
      </w:pPr>
      <w:r w:rsidRPr="00423487">
        <w:rPr>
          <w:b/>
          <w:bCs/>
          <w:szCs w:val="22"/>
          <w:lang w:val="ru-RU"/>
        </w:rPr>
        <w:t>КП-Пункт 11.</w:t>
      </w:r>
      <w:r w:rsidR="007D3E28">
        <w:rPr>
          <w:b/>
          <w:bCs/>
          <w:szCs w:val="22"/>
          <w:lang w:val="ru-RU"/>
        </w:rPr>
        <w:tab/>
      </w:r>
      <w:r w:rsidRPr="00423487">
        <w:rPr>
          <w:b/>
          <w:bCs/>
          <w:szCs w:val="22"/>
          <w:lang w:val="ru-RU"/>
        </w:rPr>
        <w:tab/>
        <w:t>Функционирование и деятельность</w:t>
      </w:r>
      <w:r w:rsidRPr="00423487">
        <w:rPr>
          <w:b/>
          <w:bCs/>
          <w:szCs w:val="22"/>
          <w:lang w:val="ru-RU"/>
        </w:rPr>
        <w:br/>
        <w:t>Механизма посредничества по биобезопасности (статья 20)</w:t>
      </w:r>
    </w:p>
    <w:p w14:paraId="34D93256" w14:textId="4851409E" w:rsidR="003D1748" w:rsidRPr="00423487" w:rsidRDefault="003D1748" w:rsidP="003D1748">
      <w:pPr>
        <w:numPr>
          <w:ilvl w:val="0"/>
          <w:numId w:val="20"/>
        </w:numPr>
        <w:tabs>
          <w:tab w:val="clear" w:pos="360"/>
        </w:tabs>
        <w:spacing w:after="120"/>
        <w:rPr>
          <w:szCs w:val="22"/>
          <w:lang w:val="ru-RU"/>
        </w:rPr>
      </w:pPr>
      <w:r w:rsidRPr="00423487">
        <w:rPr>
          <w:color w:val="000000"/>
          <w:kern w:val="22"/>
          <w:lang w:val="ru-RU"/>
        </w:rPr>
        <w:t xml:space="preserve">Рабочая группа II рассмотрела пункт КП-11 на своем первом </w:t>
      </w:r>
      <w:r w:rsidR="007002F2" w:rsidRPr="007002F2">
        <w:rPr>
          <w:szCs w:val="22"/>
          <w:lang w:val="ru-RU"/>
        </w:rPr>
        <w:t>совещании</w:t>
      </w:r>
      <w:r w:rsidR="007002F2" w:rsidRPr="00423487">
        <w:rPr>
          <w:color w:val="000000"/>
          <w:kern w:val="22"/>
          <w:lang w:val="ru-RU"/>
        </w:rPr>
        <w:t xml:space="preserve"> </w:t>
      </w:r>
      <w:r w:rsidRPr="00423487">
        <w:rPr>
          <w:color w:val="000000"/>
          <w:kern w:val="22"/>
          <w:lang w:val="ru-RU"/>
        </w:rPr>
        <w:t xml:space="preserve">7 декабря. При рассмотрении этого пункта Рабочей группе были представлены проект решения по этому вопросу, содержащийся в </w:t>
      </w:r>
      <w:r w:rsidR="003A5798" w:rsidRPr="00423487">
        <w:rPr>
          <w:color w:val="000000"/>
          <w:lang w:val="ru-RU"/>
        </w:rPr>
        <w:t xml:space="preserve">сборнике </w:t>
      </w:r>
      <w:r w:rsidRPr="00423487">
        <w:rPr>
          <w:color w:val="000000"/>
          <w:kern w:val="22"/>
          <w:lang w:val="ru-RU"/>
        </w:rPr>
        <w:t xml:space="preserve">проектов решений </w:t>
      </w:r>
      <w:r w:rsidRPr="00423487">
        <w:rPr>
          <w:szCs w:val="22"/>
          <w:lang w:val="ru-RU"/>
        </w:rPr>
        <w:t>(CBD/CP/MOP/10/1/Add.5), а также записки Исполнительного секретаря о функционировании и деятельности Механизма посредничества по биобезопасности</w:t>
      </w:r>
      <w:r w:rsidRPr="00423487">
        <w:rPr>
          <w:lang w:val="ru-RU"/>
        </w:rPr>
        <w:t xml:space="preserve"> </w:t>
      </w:r>
      <w:r w:rsidRPr="00423487">
        <w:rPr>
          <w:szCs w:val="22"/>
          <w:lang w:val="ru-RU"/>
        </w:rPr>
        <w:t>(</w:t>
      </w:r>
      <w:r w:rsidRPr="00423487">
        <w:rPr>
          <w:color w:val="000000"/>
          <w:kern w:val="22"/>
          <w:lang w:val="ru-RU"/>
        </w:rPr>
        <w:t>CBD/CP/MOP/10/7), о ключевых характеристиках и усовершенствованиях новой платформы Механизма посредничества по биобезопасности (CBD/CP/MOP/10/INF/7) и об обзоре оценки потребностей в отношении Механизма посредничества по биобезопасности</w:t>
      </w:r>
      <w:r w:rsidRPr="00423487">
        <w:rPr>
          <w:lang w:val="ru-RU"/>
        </w:rPr>
        <w:t xml:space="preserve"> </w:t>
      </w:r>
      <w:r w:rsidRPr="00423487">
        <w:rPr>
          <w:color w:val="000000"/>
          <w:kern w:val="22"/>
          <w:lang w:val="ru-RU"/>
        </w:rPr>
        <w:t>(CBD/CP/MOP/10/INF/8).</w:t>
      </w:r>
    </w:p>
    <w:p w14:paraId="0B6CD840" w14:textId="342A4C91" w:rsidR="003D1748" w:rsidRPr="00423487" w:rsidRDefault="003D1748" w:rsidP="003D1748">
      <w:pPr>
        <w:numPr>
          <w:ilvl w:val="0"/>
          <w:numId w:val="20"/>
        </w:numPr>
        <w:tabs>
          <w:tab w:val="clear" w:pos="360"/>
        </w:tabs>
        <w:spacing w:after="120"/>
        <w:rPr>
          <w:szCs w:val="22"/>
          <w:lang w:val="ru-RU"/>
        </w:rPr>
      </w:pPr>
      <w:r w:rsidRPr="00423487">
        <w:rPr>
          <w:szCs w:val="22"/>
          <w:lang w:val="ru-RU"/>
        </w:rPr>
        <w:t xml:space="preserve">С заявлениями выступили представители Беларуси, Бразилии, Буркина-Фасо, Ганы, Гватемалы, Демократической Республики Корея, Доминиканской Республики, Европейского союза </w:t>
      </w:r>
      <w:r w:rsidR="009B5988">
        <w:rPr>
          <w:szCs w:val="22"/>
          <w:lang w:val="ru-RU"/>
        </w:rPr>
        <w:t xml:space="preserve">и </w:t>
      </w:r>
      <w:r w:rsidR="009B5988" w:rsidRPr="00423487">
        <w:rPr>
          <w:szCs w:val="22"/>
          <w:lang w:val="ru-RU"/>
        </w:rPr>
        <w:t xml:space="preserve">его </w:t>
      </w:r>
      <w:r w:rsidR="009B5988">
        <w:rPr>
          <w:szCs w:val="22"/>
          <w:lang w:val="ru-RU"/>
        </w:rPr>
        <w:t xml:space="preserve">27 </w:t>
      </w:r>
      <w:r w:rsidR="009B5988" w:rsidRPr="00423487">
        <w:rPr>
          <w:szCs w:val="22"/>
          <w:lang w:val="ru-RU"/>
        </w:rPr>
        <w:t>государств-членов</w:t>
      </w:r>
      <w:r w:rsidRPr="00423487">
        <w:rPr>
          <w:szCs w:val="22"/>
          <w:lang w:val="ru-RU"/>
        </w:rPr>
        <w:t>, Индии, Кении, Малави, Малайзии, Мексики, Республики Кореи, Свазиленда, Уганды и Южной Африки (от имени африканских государств).</w:t>
      </w:r>
    </w:p>
    <w:p w14:paraId="69B0BBE8" w14:textId="77777777" w:rsidR="003D1748" w:rsidRPr="00423487" w:rsidRDefault="003D1748" w:rsidP="003D1748">
      <w:pPr>
        <w:numPr>
          <w:ilvl w:val="0"/>
          <w:numId w:val="20"/>
        </w:numPr>
        <w:tabs>
          <w:tab w:val="clear" w:pos="360"/>
        </w:tabs>
        <w:spacing w:after="120"/>
        <w:rPr>
          <w:szCs w:val="22"/>
          <w:lang w:val="ru-RU"/>
        </w:rPr>
      </w:pPr>
      <w:r w:rsidRPr="00423487">
        <w:rPr>
          <w:lang w:val="ru-RU"/>
        </w:rPr>
        <w:t>С заявлением выступил также представитель Организации экономического сотрудничества и развития.</w:t>
      </w:r>
    </w:p>
    <w:p w14:paraId="3C259703" w14:textId="77777777" w:rsidR="003D1748" w:rsidRPr="00423487" w:rsidRDefault="003D1748" w:rsidP="003D1748">
      <w:pPr>
        <w:numPr>
          <w:ilvl w:val="0"/>
          <w:numId w:val="20"/>
        </w:numPr>
        <w:tabs>
          <w:tab w:val="clear" w:pos="360"/>
        </w:tabs>
        <w:spacing w:after="120"/>
        <w:rPr>
          <w:szCs w:val="22"/>
          <w:lang w:val="ru-RU"/>
        </w:rPr>
      </w:pPr>
      <w:r w:rsidRPr="00423487">
        <w:rPr>
          <w:szCs w:val="22"/>
          <w:lang w:val="ru-RU"/>
        </w:rPr>
        <w:lastRenderedPageBreak/>
        <w:t>Рабочая группа постановила, что Председатель подготовит пересмотренный проект решения для его рассмотрения Рабочей группой.</w:t>
      </w:r>
    </w:p>
    <w:p w14:paraId="091F1EDE" w14:textId="36CA8F7D" w:rsidR="003D1748" w:rsidRPr="00423487" w:rsidRDefault="003D1748" w:rsidP="003D1748">
      <w:pPr>
        <w:numPr>
          <w:ilvl w:val="0"/>
          <w:numId w:val="20"/>
        </w:numPr>
        <w:tabs>
          <w:tab w:val="clear" w:pos="360"/>
        </w:tabs>
        <w:spacing w:after="120"/>
        <w:rPr>
          <w:szCs w:val="22"/>
          <w:lang w:val="ru-RU"/>
        </w:rPr>
      </w:pPr>
      <w:r w:rsidRPr="00423487">
        <w:rPr>
          <w:szCs w:val="22"/>
          <w:lang w:val="ru-RU"/>
        </w:rPr>
        <w:t xml:space="preserve">На своем четвертом </w:t>
      </w:r>
      <w:r w:rsidR="001979A0" w:rsidRPr="007002F2">
        <w:rPr>
          <w:szCs w:val="22"/>
          <w:lang w:val="ru-RU"/>
        </w:rPr>
        <w:t>совещании</w:t>
      </w:r>
      <w:r w:rsidR="001979A0" w:rsidRPr="00423487">
        <w:rPr>
          <w:szCs w:val="22"/>
          <w:lang w:val="ru-RU"/>
        </w:rPr>
        <w:t xml:space="preserve"> </w:t>
      </w:r>
      <w:r w:rsidRPr="00423487">
        <w:rPr>
          <w:szCs w:val="22"/>
          <w:lang w:val="ru-RU"/>
        </w:rPr>
        <w:t xml:space="preserve">9 декабря Рабочая группа рассмотрела представленный Председателем </w:t>
      </w:r>
      <w:r w:rsidRPr="00423487">
        <w:rPr>
          <w:lang w:val="ru-RU"/>
        </w:rPr>
        <w:t xml:space="preserve">пересмотренный проект решения и утвердила его с внесенными устно поправками для передачи пленарному заседанию в </w:t>
      </w:r>
      <w:r w:rsidR="001979A0">
        <w:rPr>
          <w:lang w:val="ru-RU"/>
        </w:rPr>
        <w:t>виде проекта решения CBD/CP/</w:t>
      </w:r>
      <w:r w:rsidRPr="00423487">
        <w:rPr>
          <w:lang w:val="ru-RU"/>
        </w:rPr>
        <w:t>MOP/10/L</w:t>
      </w:r>
      <w:r w:rsidRPr="00423487">
        <w:rPr>
          <w:rFonts w:eastAsia="Batang"/>
          <w:lang w:val="ru-RU"/>
        </w:rPr>
        <w:t>.7.</w:t>
      </w:r>
    </w:p>
    <w:p w14:paraId="09EFD6C9" w14:textId="069E6306" w:rsidR="003D1748" w:rsidRPr="00423487" w:rsidRDefault="003D1748" w:rsidP="003D1748">
      <w:pPr>
        <w:keepNext/>
        <w:shd w:val="clear" w:color="auto" w:fill="F79646" w:themeFill="accent6"/>
        <w:spacing w:before="240" w:after="140"/>
        <w:ind w:left="720" w:hanging="720"/>
        <w:jc w:val="center"/>
        <w:outlineLvl w:val="1"/>
        <w:rPr>
          <w:szCs w:val="22"/>
          <w:lang w:val="ru-RU"/>
        </w:rPr>
      </w:pPr>
      <w:r w:rsidRPr="00423487">
        <w:rPr>
          <w:b/>
          <w:bCs/>
          <w:szCs w:val="22"/>
          <w:lang w:val="ru-RU"/>
        </w:rPr>
        <w:t>КП-Пункт 12.</w:t>
      </w:r>
      <w:r w:rsidR="007D3E28">
        <w:rPr>
          <w:b/>
          <w:bCs/>
          <w:szCs w:val="22"/>
          <w:lang w:val="ru-RU"/>
        </w:rPr>
        <w:tab/>
      </w:r>
      <w:r w:rsidRPr="00423487">
        <w:rPr>
          <w:b/>
          <w:bCs/>
          <w:szCs w:val="22"/>
          <w:lang w:val="ru-RU"/>
        </w:rPr>
        <w:tab/>
        <w:t>Сотрудничество с другими организациями, конвенциями и инициативами</w:t>
      </w:r>
    </w:p>
    <w:p w14:paraId="510F8FF8" w14:textId="1459A99C" w:rsidR="003D1748" w:rsidRPr="00423487" w:rsidRDefault="003D1748" w:rsidP="003D1748">
      <w:pPr>
        <w:numPr>
          <w:ilvl w:val="0"/>
          <w:numId w:val="20"/>
        </w:numPr>
        <w:tabs>
          <w:tab w:val="clear" w:pos="360"/>
        </w:tabs>
        <w:spacing w:after="120"/>
        <w:rPr>
          <w:bCs/>
          <w:kern w:val="22"/>
          <w:szCs w:val="22"/>
          <w:lang w:val="ru-RU"/>
        </w:rPr>
      </w:pPr>
      <w:r w:rsidRPr="00423487">
        <w:rPr>
          <w:color w:val="000000"/>
          <w:kern w:val="22"/>
          <w:lang w:val="ru-RU"/>
        </w:rPr>
        <w:t xml:space="preserve">Рабочая группа II рассмотрела пункт КП-12 на своем втором </w:t>
      </w:r>
      <w:r w:rsidR="00F364C2" w:rsidRPr="007002F2">
        <w:rPr>
          <w:szCs w:val="22"/>
          <w:lang w:val="ru-RU"/>
        </w:rPr>
        <w:t>совещании</w:t>
      </w:r>
      <w:r w:rsidR="00F364C2" w:rsidRPr="00423487">
        <w:rPr>
          <w:color w:val="000000"/>
          <w:kern w:val="22"/>
          <w:lang w:val="ru-RU"/>
        </w:rPr>
        <w:t xml:space="preserve"> </w:t>
      </w:r>
      <w:r w:rsidRPr="00423487">
        <w:rPr>
          <w:color w:val="000000"/>
          <w:kern w:val="22"/>
          <w:lang w:val="ru-RU"/>
        </w:rPr>
        <w:t>8 декабря. При рассмотрении этого пункта Рабочей группе были представлены доклад о сотрудничестве с другими организациями, конвенциями и инициативами (CBD/</w:t>
      </w:r>
      <w:r w:rsidR="009B5988">
        <w:rPr>
          <w:color w:val="000000"/>
          <w:kern w:val="22"/>
          <w:lang w:val="ru-RU"/>
        </w:rPr>
        <w:t>С</w:t>
      </w:r>
      <w:r w:rsidRPr="00423487">
        <w:rPr>
          <w:color w:val="000000"/>
          <w:kern w:val="22"/>
          <w:lang w:val="ru-RU"/>
        </w:rPr>
        <w:t>P/MOP/4/8</w:t>
      </w:r>
      <w:r w:rsidR="001C1DAC">
        <w:rPr>
          <w:color w:val="000000"/>
          <w:kern w:val="22"/>
          <w:lang w:val="ru-RU"/>
        </w:rPr>
        <w:t>)</w:t>
      </w:r>
      <w:r w:rsidRPr="00423487">
        <w:rPr>
          <w:color w:val="000000"/>
          <w:kern w:val="22"/>
          <w:lang w:val="ru-RU"/>
        </w:rPr>
        <w:t>.</w:t>
      </w:r>
    </w:p>
    <w:p w14:paraId="5D130AB6" w14:textId="77777777" w:rsidR="003D1748" w:rsidRPr="00423487" w:rsidRDefault="003D1748" w:rsidP="003D1748">
      <w:pPr>
        <w:numPr>
          <w:ilvl w:val="0"/>
          <w:numId w:val="20"/>
        </w:numPr>
        <w:tabs>
          <w:tab w:val="clear" w:pos="360"/>
        </w:tabs>
        <w:spacing w:after="120"/>
        <w:rPr>
          <w:szCs w:val="22"/>
          <w:lang w:val="ru-RU"/>
        </w:rPr>
      </w:pPr>
      <w:r w:rsidRPr="00423487">
        <w:rPr>
          <w:szCs w:val="22"/>
          <w:lang w:val="ru-RU"/>
        </w:rPr>
        <w:t>Рабочая группа приняла к сведению представленную информацию.</w:t>
      </w:r>
    </w:p>
    <w:p w14:paraId="3E8EDE5B" w14:textId="0549A1BE" w:rsidR="003D1748" w:rsidRPr="00423487" w:rsidRDefault="003D1748" w:rsidP="003D1748">
      <w:pPr>
        <w:keepNext/>
        <w:shd w:val="clear" w:color="auto" w:fill="F79646" w:themeFill="accent6"/>
        <w:spacing w:before="240" w:after="140"/>
        <w:ind w:left="720" w:hanging="720"/>
        <w:jc w:val="center"/>
        <w:outlineLvl w:val="1"/>
        <w:rPr>
          <w:szCs w:val="22"/>
          <w:lang w:val="ru-RU"/>
        </w:rPr>
      </w:pPr>
      <w:r w:rsidRPr="00423487">
        <w:rPr>
          <w:b/>
          <w:bCs/>
          <w:szCs w:val="22"/>
          <w:lang w:val="ru-RU"/>
        </w:rPr>
        <w:t>КП-Пункт 14.</w:t>
      </w:r>
      <w:r w:rsidRPr="00423487">
        <w:rPr>
          <w:b/>
          <w:bCs/>
          <w:szCs w:val="22"/>
          <w:lang w:val="ru-RU"/>
        </w:rPr>
        <w:tab/>
      </w:r>
      <w:r w:rsidR="007D3E28">
        <w:rPr>
          <w:b/>
          <w:bCs/>
          <w:szCs w:val="22"/>
          <w:lang w:val="ru-RU"/>
        </w:rPr>
        <w:tab/>
      </w:r>
      <w:r w:rsidRPr="00423487">
        <w:rPr>
          <w:b/>
          <w:bCs/>
          <w:szCs w:val="22"/>
          <w:lang w:val="ru-RU"/>
        </w:rPr>
        <w:t>Оценка рисков и регулирование рисков (статьи 15 и 16)</w:t>
      </w:r>
    </w:p>
    <w:p w14:paraId="09F514AA" w14:textId="142059CA" w:rsidR="003D1748" w:rsidRPr="00423487" w:rsidRDefault="003D1748" w:rsidP="003D1748">
      <w:pPr>
        <w:numPr>
          <w:ilvl w:val="0"/>
          <w:numId w:val="20"/>
        </w:numPr>
        <w:tabs>
          <w:tab w:val="clear" w:pos="360"/>
        </w:tabs>
        <w:spacing w:after="120"/>
        <w:rPr>
          <w:bCs/>
          <w:kern w:val="22"/>
          <w:szCs w:val="22"/>
          <w:lang w:val="ru-RU"/>
        </w:rPr>
      </w:pPr>
      <w:bookmarkStart w:id="9" w:name="_Hlk121578553"/>
      <w:r w:rsidRPr="00423487">
        <w:rPr>
          <w:color w:val="000000"/>
          <w:kern w:val="22"/>
          <w:lang w:val="ru-RU"/>
        </w:rPr>
        <w:t xml:space="preserve">Рабочая группа II рассмотрел пункт КП-14 на своем первом </w:t>
      </w:r>
      <w:r w:rsidR="00F364C2" w:rsidRPr="007002F2">
        <w:rPr>
          <w:szCs w:val="22"/>
          <w:lang w:val="ru-RU"/>
        </w:rPr>
        <w:t>совещании</w:t>
      </w:r>
      <w:r w:rsidR="00F364C2" w:rsidRPr="00423487">
        <w:rPr>
          <w:color w:val="000000"/>
          <w:kern w:val="22"/>
          <w:lang w:val="ru-RU"/>
        </w:rPr>
        <w:t xml:space="preserve"> </w:t>
      </w:r>
      <w:r w:rsidRPr="00423487">
        <w:rPr>
          <w:color w:val="000000"/>
          <w:kern w:val="22"/>
          <w:lang w:val="ru-RU"/>
        </w:rPr>
        <w:t xml:space="preserve">7 декабря. При рассмотрении этого пункта Рабочей группе был представлен проект решения по этому вопросу, основанный на рекомендации </w:t>
      </w:r>
      <w:r w:rsidRPr="00423487">
        <w:rPr>
          <w:lang w:val="ru-RU"/>
        </w:rPr>
        <w:t xml:space="preserve">24/5 Вспомогательного органа по научным, техническим и технологическим консультациям и содержащийся в </w:t>
      </w:r>
      <w:r w:rsidR="003A5798" w:rsidRPr="00423487">
        <w:rPr>
          <w:color w:val="000000"/>
          <w:lang w:val="ru-RU"/>
        </w:rPr>
        <w:t xml:space="preserve">сборнике </w:t>
      </w:r>
      <w:r w:rsidRPr="00423487">
        <w:rPr>
          <w:lang w:val="ru-RU"/>
        </w:rPr>
        <w:t xml:space="preserve">проектов решений </w:t>
      </w:r>
      <w:r w:rsidRPr="00423487">
        <w:rPr>
          <w:color w:val="000000"/>
          <w:kern w:val="22"/>
          <w:lang w:val="ru-RU"/>
        </w:rPr>
        <w:t>(CBD/CP/MOP/10/1/A</w:t>
      </w:r>
      <w:proofErr w:type="spellStart"/>
      <w:r w:rsidR="00584734">
        <w:rPr>
          <w:color w:val="000000"/>
          <w:kern w:val="22"/>
          <w:lang w:val="es-ES"/>
        </w:rPr>
        <w:t>dd</w:t>
      </w:r>
      <w:proofErr w:type="spellEnd"/>
      <w:r w:rsidRPr="00423487">
        <w:rPr>
          <w:color w:val="000000"/>
          <w:kern w:val="22"/>
          <w:lang w:val="ru-RU"/>
        </w:rPr>
        <w:t>.5).</w:t>
      </w:r>
    </w:p>
    <w:p w14:paraId="1A267BCD" w14:textId="77777777" w:rsidR="003D1748" w:rsidRPr="00423487" w:rsidRDefault="003D1748" w:rsidP="003D1748">
      <w:pPr>
        <w:numPr>
          <w:ilvl w:val="0"/>
          <w:numId w:val="20"/>
        </w:numPr>
        <w:tabs>
          <w:tab w:val="clear" w:pos="360"/>
        </w:tabs>
        <w:spacing w:after="120"/>
        <w:rPr>
          <w:szCs w:val="22"/>
          <w:lang w:val="ru-RU"/>
        </w:rPr>
      </w:pPr>
      <w:r w:rsidRPr="00423487">
        <w:rPr>
          <w:szCs w:val="22"/>
          <w:lang w:val="ru-RU"/>
        </w:rPr>
        <w:t xml:space="preserve">Рабочая группа постановила создать контактную группу под совместным председательством </w:t>
      </w:r>
      <w:proofErr w:type="spellStart"/>
      <w:r w:rsidRPr="00423487">
        <w:rPr>
          <w:szCs w:val="22"/>
          <w:lang w:val="ru-RU"/>
        </w:rPr>
        <w:t>Нтакадзени</w:t>
      </w:r>
      <w:proofErr w:type="spellEnd"/>
      <w:r w:rsidRPr="00423487">
        <w:rPr>
          <w:szCs w:val="22"/>
          <w:lang w:val="ru-RU"/>
        </w:rPr>
        <w:t xml:space="preserve"> </w:t>
      </w:r>
      <w:proofErr w:type="spellStart"/>
      <w:r w:rsidRPr="00423487">
        <w:rPr>
          <w:szCs w:val="22"/>
          <w:lang w:val="ru-RU"/>
        </w:rPr>
        <w:t>Тшидада</w:t>
      </w:r>
      <w:proofErr w:type="spellEnd"/>
      <w:r w:rsidRPr="00423487">
        <w:rPr>
          <w:szCs w:val="22"/>
          <w:lang w:val="ru-RU"/>
        </w:rPr>
        <w:t xml:space="preserve"> (Южная Африка) и Вернера Шенкеля (Германия) для рассмотрения формулировок, заключенных в скобки в пунктах 4, 6, 9, 11(a) и в приложении к проекту решения.</w:t>
      </w:r>
    </w:p>
    <w:p w14:paraId="51682A3C" w14:textId="73B76B2A" w:rsidR="003D1748" w:rsidRPr="00423487" w:rsidRDefault="003D1748" w:rsidP="003D1748">
      <w:pPr>
        <w:numPr>
          <w:ilvl w:val="0"/>
          <w:numId w:val="20"/>
        </w:numPr>
        <w:tabs>
          <w:tab w:val="clear" w:pos="360"/>
        </w:tabs>
        <w:spacing w:after="120"/>
        <w:rPr>
          <w:szCs w:val="22"/>
          <w:lang w:val="ru-RU"/>
        </w:rPr>
      </w:pPr>
      <w:bookmarkStart w:id="10" w:name="_Hlk121578514"/>
      <w:bookmarkEnd w:id="9"/>
      <w:r w:rsidRPr="00423487">
        <w:rPr>
          <w:szCs w:val="22"/>
          <w:lang w:val="ru-RU"/>
        </w:rPr>
        <w:t xml:space="preserve">На втором </w:t>
      </w:r>
      <w:r w:rsidR="00584734">
        <w:rPr>
          <w:szCs w:val="22"/>
          <w:lang w:val="ru-RU"/>
        </w:rPr>
        <w:t>совещании</w:t>
      </w:r>
      <w:r w:rsidR="009B59AD">
        <w:rPr>
          <w:szCs w:val="22"/>
          <w:lang w:val="ru-RU"/>
        </w:rPr>
        <w:t xml:space="preserve"> рабочей группы</w:t>
      </w:r>
      <w:r w:rsidRPr="00423487">
        <w:rPr>
          <w:szCs w:val="22"/>
          <w:lang w:val="ru-RU"/>
        </w:rPr>
        <w:t xml:space="preserve"> 8 декабря сопредседатели контактной группы сообщили, что группа выполнила свою задачу.</w:t>
      </w:r>
    </w:p>
    <w:p w14:paraId="24291392" w14:textId="7E582F3D" w:rsidR="003D1748" w:rsidRPr="00423487" w:rsidRDefault="003D1748" w:rsidP="003D1748">
      <w:pPr>
        <w:numPr>
          <w:ilvl w:val="0"/>
          <w:numId w:val="20"/>
        </w:numPr>
        <w:tabs>
          <w:tab w:val="clear" w:pos="360"/>
        </w:tabs>
        <w:spacing w:after="120"/>
        <w:rPr>
          <w:szCs w:val="22"/>
          <w:lang w:val="ru-RU"/>
        </w:rPr>
      </w:pPr>
      <w:r w:rsidRPr="00423487">
        <w:rPr>
          <w:szCs w:val="22"/>
          <w:lang w:val="ru-RU"/>
        </w:rPr>
        <w:t xml:space="preserve">На своем четвертом </w:t>
      </w:r>
      <w:r w:rsidR="00584734">
        <w:rPr>
          <w:szCs w:val="22"/>
          <w:lang w:val="ru-RU"/>
        </w:rPr>
        <w:t>совещании</w:t>
      </w:r>
      <w:r w:rsidR="00584734" w:rsidRPr="00423487">
        <w:rPr>
          <w:szCs w:val="22"/>
          <w:lang w:val="ru-RU"/>
        </w:rPr>
        <w:t xml:space="preserve"> </w:t>
      </w:r>
      <w:r w:rsidRPr="00423487">
        <w:rPr>
          <w:szCs w:val="22"/>
          <w:lang w:val="ru-RU"/>
        </w:rPr>
        <w:t xml:space="preserve">9 декабря Рабочая группа рассмотрела представленный Председателем </w:t>
      </w:r>
      <w:r w:rsidRPr="00423487">
        <w:rPr>
          <w:lang w:val="ru-RU"/>
        </w:rPr>
        <w:t xml:space="preserve">пересмотренный проект решения и утвердила его с внесенными устно поправками для передачи пленарному заседанию в </w:t>
      </w:r>
      <w:r w:rsidR="00584734">
        <w:rPr>
          <w:lang w:val="ru-RU"/>
        </w:rPr>
        <w:t>виде проекта решения CBD/CP/</w:t>
      </w:r>
      <w:r w:rsidRPr="00423487">
        <w:rPr>
          <w:lang w:val="ru-RU"/>
        </w:rPr>
        <w:t>MOP/10/L</w:t>
      </w:r>
      <w:r w:rsidRPr="00423487">
        <w:rPr>
          <w:rFonts w:eastAsia="Batang"/>
          <w:lang w:val="ru-RU"/>
        </w:rPr>
        <w:t>.8.</w:t>
      </w:r>
    </w:p>
    <w:bookmarkEnd w:id="10"/>
    <w:p w14:paraId="56E07E5C" w14:textId="74CEB137" w:rsidR="003D1748" w:rsidRPr="00423487" w:rsidRDefault="003D1748" w:rsidP="003D1748">
      <w:pPr>
        <w:keepNext/>
        <w:shd w:val="clear" w:color="auto" w:fill="F79646" w:themeFill="accent6"/>
        <w:spacing w:before="240" w:after="140"/>
        <w:ind w:left="720" w:hanging="720"/>
        <w:jc w:val="center"/>
        <w:outlineLvl w:val="1"/>
        <w:rPr>
          <w:szCs w:val="22"/>
          <w:lang w:val="ru-RU"/>
        </w:rPr>
      </w:pPr>
      <w:r w:rsidRPr="00423487">
        <w:rPr>
          <w:b/>
          <w:bCs/>
          <w:szCs w:val="22"/>
          <w:lang w:val="ru-RU"/>
        </w:rPr>
        <w:t>КП-Пункт 15.</w:t>
      </w:r>
      <w:r w:rsidRPr="00423487">
        <w:rPr>
          <w:b/>
          <w:bCs/>
          <w:szCs w:val="22"/>
          <w:lang w:val="ru-RU"/>
        </w:rPr>
        <w:tab/>
      </w:r>
      <w:r w:rsidR="007D3E28">
        <w:rPr>
          <w:b/>
          <w:bCs/>
          <w:szCs w:val="22"/>
          <w:lang w:val="ru-RU"/>
        </w:rPr>
        <w:tab/>
      </w:r>
      <w:r w:rsidRPr="00423487">
        <w:rPr>
          <w:b/>
          <w:bCs/>
          <w:szCs w:val="22"/>
          <w:lang w:val="ru-RU"/>
        </w:rPr>
        <w:t>Обнаружение и идентификация живых измененных организмов</w:t>
      </w:r>
    </w:p>
    <w:p w14:paraId="7D5C83B5" w14:textId="2E4D0C40" w:rsidR="003D1748" w:rsidRPr="00423487" w:rsidRDefault="003D1748" w:rsidP="003D1748">
      <w:pPr>
        <w:numPr>
          <w:ilvl w:val="0"/>
          <w:numId w:val="20"/>
        </w:numPr>
        <w:tabs>
          <w:tab w:val="clear" w:pos="360"/>
        </w:tabs>
        <w:spacing w:after="120"/>
        <w:rPr>
          <w:bCs/>
          <w:kern w:val="22"/>
          <w:szCs w:val="22"/>
          <w:lang w:val="ru-RU"/>
        </w:rPr>
      </w:pPr>
      <w:r w:rsidRPr="00423487">
        <w:rPr>
          <w:color w:val="000000"/>
          <w:kern w:val="22"/>
          <w:lang w:val="ru-RU"/>
        </w:rPr>
        <w:t xml:space="preserve">Рабочая группа II рассмотрела пункт КП-15 на своем первом </w:t>
      </w:r>
      <w:r w:rsidR="0070241E">
        <w:rPr>
          <w:szCs w:val="22"/>
          <w:lang w:val="ru-RU"/>
        </w:rPr>
        <w:t>совещании</w:t>
      </w:r>
      <w:r w:rsidR="0070241E" w:rsidRPr="00423487">
        <w:rPr>
          <w:szCs w:val="22"/>
          <w:lang w:val="ru-RU"/>
        </w:rPr>
        <w:t xml:space="preserve"> </w:t>
      </w:r>
      <w:r w:rsidRPr="00423487">
        <w:rPr>
          <w:color w:val="000000"/>
          <w:kern w:val="22"/>
          <w:lang w:val="ru-RU"/>
        </w:rPr>
        <w:t xml:space="preserve">7 декабря. При рассмотрении этого пункта Рабочей группе были представлены проект решения по этому вопросу, содержащийся в </w:t>
      </w:r>
      <w:r w:rsidR="003A5798" w:rsidRPr="00423487">
        <w:rPr>
          <w:color w:val="000000"/>
          <w:lang w:val="ru-RU"/>
        </w:rPr>
        <w:t xml:space="preserve">сборнике </w:t>
      </w:r>
      <w:r w:rsidRPr="00423487">
        <w:rPr>
          <w:color w:val="000000"/>
          <w:kern w:val="22"/>
          <w:lang w:val="ru-RU"/>
        </w:rPr>
        <w:t>проектов решений (CBD/CP/MOP/10/1/A</w:t>
      </w:r>
      <w:proofErr w:type="spellStart"/>
      <w:r w:rsidR="0070241E">
        <w:rPr>
          <w:color w:val="000000"/>
          <w:kern w:val="22"/>
          <w:lang w:val="es-ES"/>
        </w:rPr>
        <w:t>dd</w:t>
      </w:r>
      <w:proofErr w:type="spellEnd"/>
      <w:r w:rsidRPr="00423487">
        <w:rPr>
          <w:color w:val="000000"/>
          <w:kern w:val="22"/>
          <w:lang w:val="ru-RU"/>
        </w:rPr>
        <w:t xml:space="preserve">.5), а также записки Исполнительного секретаря об обнаружении и идентификации живых измененных организмов </w:t>
      </w:r>
      <w:r w:rsidRPr="00423487">
        <w:rPr>
          <w:lang w:val="ru-RU"/>
        </w:rPr>
        <w:t>(</w:t>
      </w:r>
      <w:r w:rsidRPr="00423487">
        <w:rPr>
          <w:color w:val="000000"/>
          <w:kern w:val="22"/>
          <w:lang w:val="ru-RU"/>
        </w:rPr>
        <w:t>CBD/CP/MOP/10/10/Rev.1), обобщенной информации об обнаружении и идентификации живых измененных организмов (CBD/CP/MOP/10/INF/4) и резюме онлайновых дискуссий сети лабораторий по обнаружению и идентификации живых измененных организмов (CBD/CP/MOP/10/INF/5).</w:t>
      </w:r>
    </w:p>
    <w:p w14:paraId="6135B35C" w14:textId="160ED1A5" w:rsidR="003D1748" w:rsidRPr="00423487" w:rsidRDefault="003D1748" w:rsidP="003D1748">
      <w:pPr>
        <w:numPr>
          <w:ilvl w:val="0"/>
          <w:numId w:val="20"/>
        </w:numPr>
        <w:tabs>
          <w:tab w:val="clear" w:pos="360"/>
        </w:tabs>
        <w:spacing w:after="120"/>
        <w:rPr>
          <w:szCs w:val="22"/>
          <w:lang w:val="ru-RU"/>
        </w:rPr>
      </w:pPr>
      <w:r w:rsidRPr="00423487">
        <w:rPr>
          <w:szCs w:val="22"/>
          <w:lang w:val="ru-RU"/>
        </w:rPr>
        <w:t xml:space="preserve">С заявлениями выступили представители Бразилии, Европейского союза </w:t>
      </w:r>
      <w:r w:rsidR="009B5988">
        <w:rPr>
          <w:szCs w:val="22"/>
          <w:lang w:val="ru-RU"/>
        </w:rPr>
        <w:t xml:space="preserve">и </w:t>
      </w:r>
      <w:r w:rsidR="009B5988" w:rsidRPr="00423487">
        <w:rPr>
          <w:szCs w:val="22"/>
          <w:lang w:val="ru-RU"/>
        </w:rPr>
        <w:t xml:space="preserve">его </w:t>
      </w:r>
      <w:r w:rsidR="009B5988">
        <w:rPr>
          <w:szCs w:val="22"/>
          <w:lang w:val="ru-RU"/>
        </w:rPr>
        <w:t xml:space="preserve">27 </w:t>
      </w:r>
      <w:r w:rsidR="009B5988" w:rsidRPr="00423487">
        <w:rPr>
          <w:szCs w:val="22"/>
          <w:lang w:val="ru-RU"/>
        </w:rPr>
        <w:t>государств-членов</w:t>
      </w:r>
      <w:r w:rsidRPr="00423487">
        <w:rPr>
          <w:szCs w:val="22"/>
          <w:lang w:val="ru-RU"/>
        </w:rPr>
        <w:t>, Египта (от имени африканских государств), Колумбии, Кот-д'Ивуара, Кении, Малави, Намибии, Новой Зеландии, Республики Корея и Южной Африки.</w:t>
      </w:r>
    </w:p>
    <w:p w14:paraId="642EACF5" w14:textId="77777777" w:rsidR="003D1748" w:rsidRPr="00423487" w:rsidRDefault="003D1748" w:rsidP="003D1748">
      <w:pPr>
        <w:numPr>
          <w:ilvl w:val="0"/>
          <w:numId w:val="20"/>
        </w:numPr>
        <w:tabs>
          <w:tab w:val="clear" w:pos="360"/>
        </w:tabs>
        <w:spacing w:after="120"/>
        <w:rPr>
          <w:szCs w:val="22"/>
          <w:lang w:val="ru-RU"/>
        </w:rPr>
      </w:pPr>
      <w:r w:rsidRPr="00423487">
        <w:rPr>
          <w:szCs w:val="22"/>
          <w:lang w:val="ru-RU"/>
        </w:rPr>
        <w:t>С заявлением выступил также представитель Аргентины.</w:t>
      </w:r>
    </w:p>
    <w:p w14:paraId="6DAE195A" w14:textId="6472928F" w:rsidR="003D1748" w:rsidRPr="00423487" w:rsidRDefault="003D1748" w:rsidP="003D1748">
      <w:pPr>
        <w:numPr>
          <w:ilvl w:val="0"/>
          <w:numId w:val="20"/>
        </w:numPr>
        <w:tabs>
          <w:tab w:val="clear" w:pos="360"/>
        </w:tabs>
        <w:spacing w:after="120"/>
        <w:rPr>
          <w:szCs w:val="22"/>
          <w:lang w:val="ru-RU"/>
        </w:rPr>
      </w:pPr>
      <w:r w:rsidRPr="00423487">
        <w:rPr>
          <w:szCs w:val="22"/>
          <w:lang w:val="ru-RU"/>
        </w:rPr>
        <w:t>Рабочая группа постановила, что Председатель подготовит пересмотренный проект решения</w:t>
      </w:r>
      <w:r w:rsidR="00BE07C5">
        <w:rPr>
          <w:szCs w:val="22"/>
          <w:lang w:val="ru-RU"/>
        </w:rPr>
        <w:t xml:space="preserve"> с учетом сделанных заявлений</w:t>
      </w:r>
      <w:r w:rsidRPr="00423487">
        <w:rPr>
          <w:szCs w:val="22"/>
          <w:lang w:val="ru-RU"/>
        </w:rPr>
        <w:t xml:space="preserve"> для его рассмотрения</w:t>
      </w:r>
      <w:r w:rsidRPr="00423487">
        <w:rPr>
          <w:lang w:val="ru-RU"/>
        </w:rPr>
        <w:t>.</w:t>
      </w:r>
    </w:p>
    <w:p w14:paraId="4B0F968B" w14:textId="73B466ED" w:rsidR="003D1748" w:rsidRPr="00423487" w:rsidRDefault="003D1748" w:rsidP="003D1748">
      <w:pPr>
        <w:numPr>
          <w:ilvl w:val="0"/>
          <w:numId w:val="20"/>
        </w:numPr>
        <w:tabs>
          <w:tab w:val="clear" w:pos="360"/>
        </w:tabs>
        <w:spacing w:after="120"/>
        <w:rPr>
          <w:szCs w:val="22"/>
          <w:lang w:val="ru-RU"/>
        </w:rPr>
      </w:pPr>
      <w:r w:rsidRPr="00423487">
        <w:rPr>
          <w:szCs w:val="22"/>
          <w:lang w:val="ru-RU"/>
        </w:rPr>
        <w:t xml:space="preserve">На своем четвертом </w:t>
      </w:r>
      <w:r w:rsidR="0070241E">
        <w:rPr>
          <w:szCs w:val="22"/>
          <w:lang w:val="ru-RU"/>
        </w:rPr>
        <w:t>совещании</w:t>
      </w:r>
      <w:r w:rsidR="0070241E" w:rsidRPr="00423487">
        <w:rPr>
          <w:szCs w:val="22"/>
          <w:lang w:val="ru-RU"/>
        </w:rPr>
        <w:t xml:space="preserve"> </w:t>
      </w:r>
      <w:r w:rsidRPr="00423487">
        <w:rPr>
          <w:szCs w:val="22"/>
          <w:lang w:val="ru-RU"/>
        </w:rPr>
        <w:t>9 декабря Рабочая группа рассмотрела пересмотренный проект решения, представленный Председателем.</w:t>
      </w:r>
    </w:p>
    <w:p w14:paraId="300F2E49" w14:textId="592E2A17" w:rsidR="003D1748" w:rsidRPr="00423487" w:rsidRDefault="003D1748" w:rsidP="003D1748">
      <w:pPr>
        <w:numPr>
          <w:ilvl w:val="0"/>
          <w:numId w:val="20"/>
        </w:numPr>
        <w:tabs>
          <w:tab w:val="clear" w:pos="360"/>
        </w:tabs>
        <w:spacing w:after="120"/>
        <w:rPr>
          <w:szCs w:val="22"/>
          <w:lang w:val="ru-RU"/>
        </w:rPr>
      </w:pPr>
      <w:r w:rsidRPr="00423487">
        <w:rPr>
          <w:szCs w:val="22"/>
          <w:lang w:val="ru-RU"/>
        </w:rPr>
        <w:lastRenderedPageBreak/>
        <w:t xml:space="preserve">С заявлениями выступили представители Антигуа и Барбуды, Беларуси, Бразилии, Буркина-Фасо, Европейского союза </w:t>
      </w:r>
      <w:r w:rsidR="009B5988">
        <w:rPr>
          <w:szCs w:val="22"/>
          <w:lang w:val="ru-RU"/>
        </w:rPr>
        <w:t xml:space="preserve">и </w:t>
      </w:r>
      <w:r w:rsidR="009B5988" w:rsidRPr="00423487">
        <w:rPr>
          <w:szCs w:val="22"/>
          <w:lang w:val="ru-RU"/>
        </w:rPr>
        <w:t xml:space="preserve">его </w:t>
      </w:r>
      <w:r w:rsidR="009B5988">
        <w:rPr>
          <w:szCs w:val="22"/>
          <w:lang w:val="ru-RU"/>
        </w:rPr>
        <w:t xml:space="preserve">27 </w:t>
      </w:r>
      <w:r w:rsidR="009B5988" w:rsidRPr="00423487">
        <w:rPr>
          <w:szCs w:val="22"/>
          <w:lang w:val="ru-RU"/>
        </w:rPr>
        <w:t>государств-членов</w:t>
      </w:r>
      <w:r w:rsidRPr="00423487">
        <w:rPr>
          <w:szCs w:val="22"/>
          <w:lang w:val="ru-RU"/>
        </w:rPr>
        <w:t>, Египта (от имени африканских государств), Кении, Колумбии, Коста-Рики, Пакистана, Парагвая, Сирийской Арабской Республики, Таджикистана, Эквадора и Южной Африки.</w:t>
      </w:r>
    </w:p>
    <w:p w14:paraId="723D3DA4" w14:textId="5E87409F" w:rsidR="00BE07C5" w:rsidRDefault="0040246F" w:rsidP="0040246F">
      <w:pPr>
        <w:numPr>
          <w:ilvl w:val="0"/>
          <w:numId w:val="20"/>
        </w:numPr>
        <w:spacing w:after="120"/>
        <w:rPr>
          <w:szCs w:val="22"/>
          <w:lang w:val="ru-RU"/>
        </w:rPr>
      </w:pPr>
      <w:r w:rsidRPr="0040246F">
        <w:rPr>
          <w:szCs w:val="22"/>
          <w:lang w:val="ru-RU"/>
        </w:rPr>
        <w:t xml:space="preserve">Рабочая группа постановила провести двусторонние дискуссии </w:t>
      </w:r>
      <w:r w:rsidR="00BE07C5">
        <w:rPr>
          <w:szCs w:val="22"/>
          <w:lang w:val="ru-RU"/>
        </w:rPr>
        <w:t xml:space="preserve">по мере необходимости </w:t>
      </w:r>
      <w:r w:rsidRPr="0040246F">
        <w:rPr>
          <w:szCs w:val="22"/>
          <w:lang w:val="ru-RU"/>
        </w:rPr>
        <w:t>для урегулирования нерешенных вопросов.</w:t>
      </w:r>
      <w:r>
        <w:rPr>
          <w:szCs w:val="22"/>
          <w:lang w:val="ru-RU"/>
        </w:rPr>
        <w:t xml:space="preserve"> </w:t>
      </w:r>
    </w:p>
    <w:p w14:paraId="516F6D8D" w14:textId="1A6D680B" w:rsidR="003D1748" w:rsidRPr="00423487" w:rsidRDefault="0040246F" w:rsidP="0040246F">
      <w:pPr>
        <w:numPr>
          <w:ilvl w:val="0"/>
          <w:numId w:val="20"/>
        </w:numPr>
        <w:spacing w:after="120"/>
        <w:rPr>
          <w:szCs w:val="22"/>
          <w:lang w:val="ru-RU"/>
        </w:rPr>
      </w:pPr>
      <w:r w:rsidRPr="0040246F">
        <w:rPr>
          <w:szCs w:val="22"/>
          <w:lang w:val="ru-RU"/>
        </w:rPr>
        <w:t xml:space="preserve">На своем пятом совещании, состоявшемся 9 декабря, рабочая группа возобновила рассмотрение пересмотренного проекта решения и одобрила его с учетом внесенных устных поправок для </w:t>
      </w:r>
      <w:r w:rsidR="00CC6E60">
        <w:rPr>
          <w:szCs w:val="22"/>
          <w:lang w:val="ru-RU"/>
        </w:rPr>
        <w:t>передачи</w:t>
      </w:r>
      <w:r w:rsidRPr="0040246F">
        <w:rPr>
          <w:szCs w:val="22"/>
          <w:lang w:val="ru-RU"/>
        </w:rPr>
        <w:t xml:space="preserve"> пленарному заседанию в качестве проекта решения CBD/CP/MOP/10/L.10.</w:t>
      </w:r>
    </w:p>
    <w:p w14:paraId="3ACA9B8E" w14:textId="740FBD2F" w:rsidR="003D1748" w:rsidRPr="00423487" w:rsidRDefault="003D1748" w:rsidP="003D1748">
      <w:pPr>
        <w:keepNext/>
        <w:shd w:val="clear" w:color="auto" w:fill="F79646" w:themeFill="accent6"/>
        <w:spacing w:before="240" w:after="140"/>
        <w:ind w:left="720" w:hanging="720"/>
        <w:jc w:val="center"/>
        <w:outlineLvl w:val="1"/>
        <w:rPr>
          <w:szCs w:val="22"/>
          <w:lang w:val="ru-RU"/>
        </w:rPr>
      </w:pPr>
      <w:r w:rsidRPr="00423487">
        <w:rPr>
          <w:b/>
          <w:bCs/>
          <w:szCs w:val="22"/>
          <w:lang w:val="ru-RU"/>
        </w:rPr>
        <w:t xml:space="preserve">КП-Пункт 16. </w:t>
      </w:r>
      <w:r w:rsidR="007D3E28">
        <w:rPr>
          <w:b/>
          <w:bCs/>
          <w:szCs w:val="22"/>
          <w:lang w:val="ru-RU"/>
        </w:rPr>
        <w:tab/>
      </w:r>
      <w:r w:rsidRPr="00423487">
        <w:rPr>
          <w:b/>
          <w:bCs/>
          <w:szCs w:val="22"/>
          <w:lang w:val="ru-RU"/>
        </w:rPr>
        <w:tab/>
        <w:t>Социально-экономические соображения (статья 26)</w:t>
      </w:r>
    </w:p>
    <w:p w14:paraId="09BE6E8E" w14:textId="14BAD2E3" w:rsidR="003D1748" w:rsidRPr="00423487" w:rsidRDefault="003D1748" w:rsidP="003D1748">
      <w:pPr>
        <w:numPr>
          <w:ilvl w:val="0"/>
          <w:numId w:val="20"/>
        </w:numPr>
        <w:tabs>
          <w:tab w:val="clear" w:pos="360"/>
        </w:tabs>
        <w:spacing w:after="120"/>
        <w:rPr>
          <w:bCs/>
          <w:kern w:val="22"/>
          <w:szCs w:val="22"/>
          <w:lang w:val="ru-RU"/>
        </w:rPr>
      </w:pPr>
      <w:r w:rsidRPr="00423487">
        <w:rPr>
          <w:color w:val="000000"/>
          <w:kern w:val="22"/>
          <w:lang w:val="ru-RU"/>
        </w:rPr>
        <w:t xml:space="preserve">Рабочая группа II рассмотрела пункт КП-16 на своем втором </w:t>
      </w:r>
      <w:r w:rsidR="00023859">
        <w:rPr>
          <w:szCs w:val="22"/>
          <w:lang w:val="ru-RU"/>
        </w:rPr>
        <w:t>совещании</w:t>
      </w:r>
      <w:r w:rsidR="00023859" w:rsidRPr="00423487">
        <w:rPr>
          <w:szCs w:val="22"/>
          <w:lang w:val="ru-RU"/>
        </w:rPr>
        <w:t xml:space="preserve"> </w:t>
      </w:r>
      <w:r w:rsidRPr="00423487">
        <w:rPr>
          <w:color w:val="000000"/>
          <w:kern w:val="22"/>
          <w:lang w:val="ru-RU"/>
        </w:rPr>
        <w:t xml:space="preserve">8 декабря. При рассмотрении этого пункта Рабочей группе были представлены проект решения по этому вопросу, содержащийся в </w:t>
      </w:r>
      <w:r w:rsidR="003A5798" w:rsidRPr="00423487">
        <w:rPr>
          <w:color w:val="000000"/>
          <w:lang w:val="ru-RU"/>
        </w:rPr>
        <w:t xml:space="preserve">сборнике </w:t>
      </w:r>
      <w:r w:rsidRPr="00423487">
        <w:rPr>
          <w:color w:val="000000"/>
          <w:kern w:val="22"/>
          <w:lang w:val="ru-RU"/>
        </w:rPr>
        <w:t>проектов решений (CBD/CP/MOP/10/1/A</w:t>
      </w:r>
      <w:proofErr w:type="spellStart"/>
      <w:r w:rsidR="00023859">
        <w:rPr>
          <w:color w:val="000000"/>
          <w:kern w:val="22"/>
          <w:lang w:val="es-ES"/>
        </w:rPr>
        <w:t>dd</w:t>
      </w:r>
      <w:proofErr w:type="spellEnd"/>
      <w:r w:rsidRPr="00423487">
        <w:rPr>
          <w:color w:val="000000"/>
          <w:kern w:val="22"/>
          <w:lang w:val="ru-RU"/>
        </w:rPr>
        <w:t>.5), а также записка Исполнительного секретаря по этому вопросу (CBD/CP/MOP/10/11).</w:t>
      </w:r>
    </w:p>
    <w:p w14:paraId="69A3FA80" w14:textId="258EFFDF" w:rsidR="003D1748" w:rsidRPr="00423487" w:rsidRDefault="003D1748" w:rsidP="003D1748">
      <w:pPr>
        <w:numPr>
          <w:ilvl w:val="0"/>
          <w:numId w:val="20"/>
        </w:numPr>
        <w:tabs>
          <w:tab w:val="clear" w:pos="360"/>
        </w:tabs>
        <w:spacing w:after="120"/>
        <w:rPr>
          <w:bCs/>
          <w:kern w:val="22"/>
          <w:szCs w:val="22"/>
          <w:lang w:val="ru-RU"/>
        </w:rPr>
      </w:pPr>
      <w:r w:rsidRPr="00423487">
        <w:rPr>
          <w:szCs w:val="22"/>
          <w:lang w:val="ru-RU"/>
        </w:rPr>
        <w:t xml:space="preserve">С заявлениями выступили представители Боливии (Многонационального Государства), Ботсваны, Бразилии, Гватемалы, Европейского союза </w:t>
      </w:r>
      <w:r w:rsidR="009B5988">
        <w:rPr>
          <w:szCs w:val="22"/>
          <w:lang w:val="ru-RU"/>
        </w:rPr>
        <w:t xml:space="preserve">и </w:t>
      </w:r>
      <w:r w:rsidR="009B5988" w:rsidRPr="00423487">
        <w:rPr>
          <w:szCs w:val="22"/>
          <w:lang w:val="ru-RU"/>
        </w:rPr>
        <w:t xml:space="preserve">его </w:t>
      </w:r>
      <w:r w:rsidR="009B5988">
        <w:rPr>
          <w:szCs w:val="22"/>
          <w:lang w:val="ru-RU"/>
        </w:rPr>
        <w:t xml:space="preserve">27 </w:t>
      </w:r>
      <w:r w:rsidR="009B5988" w:rsidRPr="00423487">
        <w:rPr>
          <w:szCs w:val="22"/>
          <w:lang w:val="ru-RU"/>
        </w:rPr>
        <w:t>государств-членов</w:t>
      </w:r>
      <w:r w:rsidRPr="00423487">
        <w:rPr>
          <w:szCs w:val="22"/>
          <w:lang w:val="ru-RU"/>
        </w:rPr>
        <w:t>, Зимбабве (от имени африканских государств), Кот-д'Ивуара, Малайзии, Мексики, Намибии, Норвегии, Объединенной Республики Танзании, Парагвая, Республики Корея, Свазиленда, Уругвая, Эквадора и Южной Африки.</w:t>
      </w:r>
    </w:p>
    <w:p w14:paraId="52CDF430" w14:textId="77777777" w:rsidR="003D1748" w:rsidRPr="00423487" w:rsidRDefault="003D1748" w:rsidP="003D1748">
      <w:pPr>
        <w:numPr>
          <w:ilvl w:val="0"/>
          <w:numId w:val="20"/>
        </w:numPr>
        <w:tabs>
          <w:tab w:val="clear" w:pos="360"/>
        </w:tabs>
        <w:spacing w:after="120"/>
        <w:rPr>
          <w:bCs/>
          <w:kern w:val="22"/>
          <w:szCs w:val="22"/>
          <w:lang w:val="ru-RU"/>
        </w:rPr>
      </w:pPr>
      <w:r w:rsidRPr="00423487">
        <w:rPr>
          <w:szCs w:val="22"/>
          <w:lang w:val="ru-RU"/>
        </w:rPr>
        <w:t>С заявлением также выступил представитель Аргентины.</w:t>
      </w:r>
    </w:p>
    <w:p w14:paraId="421DC0A9" w14:textId="030BA4C3" w:rsidR="003D1748" w:rsidRPr="00423487" w:rsidRDefault="003D1748" w:rsidP="003D1748">
      <w:pPr>
        <w:numPr>
          <w:ilvl w:val="0"/>
          <w:numId w:val="20"/>
        </w:numPr>
        <w:tabs>
          <w:tab w:val="clear" w:pos="360"/>
        </w:tabs>
        <w:spacing w:after="120"/>
        <w:rPr>
          <w:bCs/>
          <w:kern w:val="22"/>
          <w:szCs w:val="22"/>
          <w:lang w:val="ru-RU"/>
        </w:rPr>
      </w:pPr>
      <w:r w:rsidRPr="00423487">
        <w:rPr>
          <w:szCs w:val="22"/>
          <w:lang w:val="ru-RU"/>
        </w:rPr>
        <w:t xml:space="preserve">Рабочая группа постановила, что Председатель подготовит пересмотренный проект решения для его рассмотрения Рабочей группой с учетом </w:t>
      </w:r>
      <w:r w:rsidR="00BE07C5">
        <w:rPr>
          <w:lang w:val="ru-RU"/>
        </w:rPr>
        <w:t>сделанных заявлений</w:t>
      </w:r>
      <w:r w:rsidRPr="00423487">
        <w:rPr>
          <w:lang w:val="ru-RU"/>
        </w:rPr>
        <w:t>.</w:t>
      </w:r>
    </w:p>
    <w:p w14:paraId="0A74EA77" w14:textId="2CC3E5A9" w:rsidR="003D1748" w:rsidRPr="00423487" w:rsidRDefault="003D1748" w:rsidP="003D1748">
      <w:pPr>
        <w:numPr>
          <w:ilvl w:val="0"/>
          <w:numId w:val="20"/>
        </w:numPr>
        <w:tabs>
          <w:tab w:val="clear" w:pos="360"/>
        </w:tabs>
        <w:spacing w:after="120"/>
        <w:rPr>
          <w:szCs w:val="22"/>
          <w:lang w:val="ru-RU"/>
        </w:rPr>
      </w:pPr>
      <w:r w:rsidRPr="00423487">
        <w:rPr>
          <w:szCs w:val="22"/>
          <w:lang w:val="ru-RU"/>
        </w:rPr>
        <w:t xml:space="preserve">На своем четвертом </w:t>
      </w:r>
      <w:r w:rsidR="00023859">
        <w:rPr>
          <w:szCs w:val="22"/>
          <w:lang w:val="ru-RU"/>
        </w:rPr>
        <w:t>совещании</w:t>
      </w:r>
      <w:r w:rsidR="00023859" w:rsidRPr="00423487">
        <w:rPr>
          <w:szCs w:val="22"/>
          <w:lang w:val="ru-RU"/>
        </w:rPr>
        <w:t xml:space="preserve"> </w:t>
      </w:r>
      <w:r w:rsidRPr="00423487">
        <w:rPr>
          <w:szCs w:val="22"/>
          <w:lang w:val="ru-RU"/>
        </w:rPr>
        <w:t xml:space="preserve">9 декабря Рабочая группа рассмотрела представленный Председателем </w:t>
      </w:r>
      <w:r w:rsidRPr="00423487">
        <w:rPr>
          <w:lang w:val="ru-RU"/>
        </w:rPr>
        <w:t xml:space="preserve">пересмотренный проект решения и утвердила его с внесенными устно поправками для передачи пленарному заседанию в </w:t>
      </w:r>
      <w:r w:rsidR="00023859">
        <w:rPr>
          <w:lang w:val="ru-RU"/>
        </w:rPr>
        <w:t>виде проекта решения CBD/CP/</w:t>
      </w:r>
      <w:r w:rsidRPr="00423487">
        <w:rPr>
          <w:lang w:val="ru-RU"/>
        </w:rPr>
        <w:t>MOP/10/L</w:t>
      </w:r>
      <w:r w:rsidRPr="00423487">
        <w:rPr>
          <w:rFonts w:eastAsia="Batang"/>
          <w:lang w:val="ru-RU"/>
        </w:rPr>
        <w:t>.6</w:t>
      </w:r>
      <w:r w:rsidRPr="00423487">
        <w:rPr>
          <w:szCs w:val="22"/>
          <w:lang w:val="ru-RU"/>
        </w:rPr>
        <w:t>.</w:t>
      </w:r>
    </w:p>
    <w:p w14:paraId="42538D41" w14:textId="387177DA" w:rsidR="003D1748" w:rsidRPr="00423487" w:rsidRDefault="003D1748" w:rsidP="003D1748">
      <w:pPr>
        <w:keepNext/>
        <w:shd w:val="clear" w:color="auto" w:fill="F79646" w:themeFill="accent6"/>
        <w:spacing w:before="240" w:after="140"/>
        <w:ind w:left="720" w:hanging="720"/>
        <w:jc w:val="center"/>
        <w:outlineLvl w:val="1"/>
        <w:rPr>
          <w:szCs w:val="22"/>
          <w:lang w:val="ru-RU"/>
        </w:rPr>
      </w:pPr>
      <w:r w:rsidRPr="00423487">
        <w:rPr>
          <w:b/>
          <w:bCs/>
          <w:szCs w:val="22"/>
          <w:lang w:val="ru-RU"/>
        </w:rPr>
        <w:t>КП-Пункт 17.</w:t>
      </w:r>
      <w:r w:rsidRPr="00423487">
        <w:rPr>
          <w:b/>
          <w:bCs/>
          <w:szCs w:val="22"/>
          <w:lang w:val="ru-RU"/>
        </w:rPr>
        <w:tab/>
      </w:r>
      <w:r w:rsidR="007D3E28">
        <w:rPr>
          <w:b/>
          <w:bCs/>
          <w:szCs w:val="22"/>
          <w:lang w:val="ru-RU"/>
        </w:rPr>
        <w:tab/>
      </w:r>
      <w:proofErr w:type="spellStart"/>
      <w:r w:rsidRPr="00423487">
        <w:rPr>
          <w:b/>
          <w:bCs/>
          <w:szCs w:val="22"/>
          <w:lang w:val="ru-RU"/>
        </w:rPr>
        <w:t>Нагойско</w:t>
      </w:r>
      <w:proofErr w:type="spellEnd"/>
      <w:r w:rsidRPr="00423487">
        <w:rPr>
          <w:b/>
          <w:bCs/>
          <w:szCs w:val="22"/>
          <w:lang w:val="ru-RU"/>
        </w:rPr>
        <w:t>-Куала-</w:t>
      </w:r>
      <w:proofErr w:type="spellStart"/>
      <w:r w:rsidRPr="00423487">
        <w:rPr>
          <w:b/>
          <w:bCs/>
          <w:szCs w:val="22"/>
          <w:lang w:val="ru-RU"/>
        </w:rPr>
        <w:t>Лумпурский</w:t>
      </w:r>
      <w:proofErr w:type="spellEnd"/>
      <w:r w:rsidRPr="00423487">
        <w:rPr>
          <w:b/>
          <w:bCs/>
          <w:szCs w:val="22"/>
          <w:lang w:val="ru-RU"/>
        </w:rPr>
        <w:t xml:space="preserve"> дополнительный протокол</w:t>
      </w:r>
      <w:r w:rsidRPr="00423487">
        <w:rPr>
          <w:b/>
          <w:bCs/>
          <w:szCs w:val="22"/>
          <w:lang w:val="ru-RU"/>
        </w:rPr>
        <w:br/>
        <w:t>об ответственности и возмещении</w:t>
      </w:r>
    </w:p>
    <w:p w14:paraId="1A5ECF08" w14:textId="58254ED3" w:rsidR="003D1748" w:rsidRPr="00423487" w:rsidRDefault="003D1748" w:rsidP="003D1748">
      <w:pPr>
        <w:numPr>
          <w:ilvl w:val="0"/>
          <w:numId w:val="20"/>
        </w:numPr>
        <w:tabs>
          <w:tab w:val="clear" w:pos="360"/>
        </w:tabs>
        <w:spacing w:after="120"/>
        <w:rPr>
          <w:bCs/>
          <w:kern w:val="22"/>
          <w:szCs w:val="22"/>
          <w:lang w:val="ru-RU"/>
        </w:rPr>
      </w:pPr>
      <w:r w:rsidRPr="00423487">
        <w:rPr>
          <w:color w:val="000000"/>
          <w:kern w:val="22"/>
          <w:lang w:val="ru-RU"/>
        </w:rPr>
        <w:t xml:space="preserve">Рабочая группа II рассмотрела пункт КП-17 на своем первом </w:t>
      </w:r>
      <w:r w:rsidR="004F43B5">
        <w:rPr>
          <w:szCs w:val="22"/>
          <w:lang w:val="ru-RU"/>
        </w:rPr>
        <w:t>совещании</w:t>
      </w:r>
      <w:r w:rsidR="004F43B5" w:rsidRPr="00423487">
        <w:rPr>
          <w:szCs w:val="22"/>
          <w:lang w:val="ru-RU"/>
        </w:rPr>
        <w:t xml:space="preserve"> </w:t>
      </w:r>
      <w:r w:rsidRPr="00423487">
        <w:rPr>
          <w:color w:val="000000"/>
          <w:kern w:val="22"/>
          <w:lang w:val="ru-RU"/>
        </w:rPr>
        <w:t xml:space="preserve">7 декабря. При рассмотрении этого пункта Рабочей группе были представлены проект решения по этому вопросу, содержащийся в </w:t>
      </w:r>
      <w:r w:rsidR="003A5798" w:rsidRPr="00423487">
        <w:rPr>
          <w:color w:val="000000"/>
          <w:lang w:val="ru-RU"/>
        </w:rPr>
        <w:t xml:space="preserve">сборнике </w:t>
      </w:r>
      <w:r w:rsidRPr="00423487">
        <w:rPr>
          <w:color w:val="000000"/>
          <w:kern w:val="22"/>
          <w:lang w:val="ru-RU"/>
        </w:rPr>
        <w:t>проектов решений (CBD</w:t>
      </w:r>
      <w:r w:rsidR="004F43B5">
        <w:rPr>
          <w:color w:val="000000"/>
          <w:kern w:val="22"/>
          <w:lang w:val="ru-RU"/>
        </w:rPr>
        <w:t>/CP/MOP/10/1/Add</w:t>
      </w:r>
      <w:r w:rsidRPr="00423487">
        <w:rPr>
          <w:color w:val="000000"/>
          <w:kern w:val="22"/>
          <w:lang w:val="ru-RU"/>
        </w:rPr>
        <w:t xml:space="preserve">.5), а также записка Исполнительного секретаря по этому вопросу </w:t>
      </w:r>
      <w:r w:rsidRPr="00423487">
        <w:rPr>
          <w:szCs w:val="22"/>
          <w:lang w:val="ru-RU"/>
        </w:rPr>
        <w:t>(</w:t>
      </w:r>
      <w:r w:rsidRPr="00423487">
        <w:rPr>
          <w:color w:val="000000"/>
          <w:kern w:val="22"/>
          <w:lang w:val="ru-RU"/>
        </w:rPr>
        <w:t>CBD/CP/MOP/10/9) и исследовани</w:t>
      </w:r>
      <w:r w:rsidR="00BE07C5">
        <w:rPr>
          <w:color w:val="000000"/>
          <w:kern w:val="22"/>
          <w:lang w:val="ru-RU"/>
        </w:rPr>
        <w:t>е</w:t>
      </w:r>
      <w:r w:rsidRPr="00423487">
        <w:rPr>
          <w:color w:val="000000"/>
          <w:kern w:val="22"/>
          <w:lang w:val="ru-RU"/>
        </w:rPr>
        <w:t xml:space="preserve"> механизмов финансового обеспечения (CBD/CP/MOP/10/INF/1).</w:t>
      </w:r>
    </w:p>
    <w:p w14:paraId="42392645" w14:textId="78CA811E" w:rsidR="003D1748" w:rsidRPr="00423487" w:rsidRDefault="003D1748" w:rsidP="003D1748">
      <w:pPr>
        <w:numPr>
          <w:ilvl w:val="0"/>
          <w:numId w:val="20"/>
        </w:numPr>
        <w:tabs>
          <w:tab w:val="clear" w:pos="360"/>
        </w:tabs>
        <w:spacing w:after="120"/>
        <w:rPr>
          <w:szCs w:val="22"/>
          <w:lang w:val="ru-RU"/>
        </w:rPr>
      </w:pPr>
      <w:r w:rsidRPr="00423487">
        <w:rPr>
          <w:szCs w:val="22"/>
          <w:lang w:val="ru-RU"/>
        </w:rPr>
        <w:t xml:space="preserve">С заявлениями выступили представители Бразилии и Европейского </w:t>
      </w:r>
      <w:r w:rsidR="00AC1CFB">
        <w:rPr>
          <w:szCs w:val="22"/>
          <w:lang w:val="ru-RU"/>
        </w:rPr>
        <w:t xml:space="preserve">и </w:t>
      </w:r>
      <w:r w:rsidR="00AC1CFB" w:rsidRPr="00423487">
        <w:rPr>
          <w:szCs w:val="22"/>
          <w:lang w:val="ru-RU"/>
        </w:rPr>
        <w:t xml:space="preserve">его </w:t>
      </w:r>
      <w:r w:rsidR="00AC1CFB">
        <w:rPr>
          <w:szCs w:val="22"/>
          <w:lang w:val="ru-RU"/>
        </w:rPr>
        <w:t xml:space="preserve">27 </w:t>
      </w:r>
      <w:r w:rsidR="00AC1CFB" w:rsidRPr="00423487">
        <w:rPr>
          <w:szCs w:val="22"/>
          <w:lang w:val="ru-RU"/>
        </w:rPr>
        <w:t>государств-членов</w:t>
      </w:r>
      <w:r w:rsidRPr="00423487">
        <w:rPr>
          <w:szCs w:val="22"/>
          <w:lang w:val="ru-RU"/>
        </w:rPr>
        <w:t>.</w:t>
      </w:r>
    </w:p>
    <w:p w14:paraId="257E0008" w14:textId="7ED91379" w:rsidR="003D1748" w:rsidRPr="00423487" w:rsidRDefault="003D1748" w:rsidP="003D1748">
      <w:pPr>
        <w:numPr>
          <w:ilvl w:val="0"/>
          <w:numId w:val="20"/>
        </w:numPr>
        <w:tabs>
          <w:tab w:val="clear" w:pos="360"/>
        </w:tabs>
        <w:spacing w:after="120"/>
        <w:rPr>
          <w:szCs w:val="22"/>
          <w:lang w:val="ru-RU"/>
        </w:rPr>
      </w:pPr>
      <w:r w:rsidRPr="00423487">
        <w:rPr>
          <w:szCs w:val="22"/>
          <w:lang w:val="ru-RU"/>
        </w:rPr>
        <w:t xml:space="preserve">Рабочая группа постановила, что Председатель подготовит пересмотренный проект решения для его рассмотрения Рабочей группой с учетом </w:t>
      </w:r>
      <w:r w:rsidR="00BE07C5">
        <w:rPr>
          <w:lang w:val="ru-RU"/>
        </w:rPr>
        <w:t>сделанных заявлений</w:t>
      </w:r>
      <w:r w:rsidRPr="00423487">
        <w:rPr>
          <w:szCs w:val="22"/>
          <w:lang w:val="ru-RU"/>
        </w:rPr>
        <w:t>.</w:t>
      </w:r>
    </w:p>
    <w:p w14:paraId="6DD3FA03" w14:textId="3F2FB5D5" w:rsidR="003D1748" w:rsidRPr="00423487" w:rsidRDefault="003D1748" w:rsidP="003D1748">
      <w:pPr>
        <w:numPr>
          <w:ilvl w:val="0"/>
          <w:numId w:val="20"/>
        </w:numPr>
        <w:tabs>
          <w:tab w:val="clear" w:pos="360"/>
        </w:tabs>
        <w:spacing w:after="120"/>
        <w:rPr>
          <w:szCs w:val="22"/>
          <w:lang w:val="ru-RU"/>
        </w:rPr>
      </w:pPr>
      <w:r w:rsidRPr="00423487">
        <w:rPr>
          <w:szCs w:val="22"/>
          <w:lang w:val="ru-RU"/>
        </w:rPr>
        <w:t xml:space="preserve">На своем четвертом </w:t>
      </w:r>
      <w:r w:rsidR="004F43B5">
        <w:rPr>
          <w:szCs w:val="22"/>
          <w:lang w:val="ru-RU"/>
        </w:rPr>
        <w:t>совещании</w:t>
      </w:r>
      <w:r w:rsidR="004F43B5" w:rsidRPr="00423487">
        <w:rPr>
          <w:szCs w:val="22"/>
          <w:lang w:val="ru-RU"/>
        </w:rPr>
        <w:t xml:space="preserve"> </w:t>
      </w:r>
      <w:r w:rsidRPr="00423487">
        <w:rPr>
          <w:szCs w:val="22"/>
          <w:lang w:val="ru-RU"/>
        </w:rPr>
        <w:t xml:space="preserve">9 декабря Рабочая группа рассмотрела представленный Председателем </w:t>
      </w:r>
      <w:r w:rsidRPr="00423487">
        <w:rPr>
          <w:lang w:val="ru-RU"/>
        </w:rPr>
        <w:t xml:space="preserve">пересмотренный проект решения и утвердила его с внесенными устно поправками для передачи пленарному заседанию в </w:t>
      </w:r>
      <w:r w:rsidR="006961AD">
        <w:rPr>
          <w:lang w:val="ru-RU"/>
        </w:rPr>
        <w:t>виде проекта решения CBD/CP/</w:t>
      </w:r>
      <w:r w:rsidRPr="00423487">
        <w:rPr>
          <w:lang w:val="ru-RU"/>
        </w:rPr>
        <w:t>MOP/10/L</w:t>
      </w:r>
      <w:r w:rsidRPr="00423487">
        <w:rPr>
          <w:rFonts w:eastAsia="Batang"/>
          <w:lang w:val="ru-RU"/>
        </w:rPr>
        <w:t>.5</w:t>
      </w:r>
      <w:r w:rsidRPr="00423487">
        <w:rPr>
          <w:szCs w:val="22"/>
          <w:lang w:val="ru-RU"/>
        </w:rPr>
        <w:t>.</w:t>
      </w:r>
    </w:p>
    <w:sectPr w:rsidR="003D1748" w:rsidRPr="00423487" w:rsidSect="0090075A">
      <w:headerReference w:type="even" r:id="rId15"/>
      <w:headerReference w:type="default" r:id="rId16"/>
      <w:pgSz w:w="12240" w:h="15840"/>
      <w:pgMar w:top="567"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223EF" w14:textId="77777777" w:rsidR="00E20417" w:rsidRDefault="00E20417" w:rsidP="00CF1848">
      <w:r>
        <w:separator/>
      </w:r>
    </w:p>
  </w:endnote>
  <w:endnote w:type="continuationSeparator" w:id="0">
    <w:p w14:paraId="18F1E4A0" w14:textId="77777777" w:rsidR="00E20417" w:rsidRDefault="00E20417" w:rsidP="00CF1848">
      <w:r>
        <w:continuationSeparator/>
      </w:r>
    </w:p>
  </w:endnote>
  <w:endnote w:type="continuationNotice" w:id="1">
    <w:p w14:paraId="32BAA7B8" w14:textId="77777777" w:rsidR="00E20417" w:rsidRDefault="00E204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B06040202020202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Univers">
    <w:altName w:val="Arial"/>
    <w:panose1 w:val="020B0503020202020204"/>
    <w:charset w:val="00"/>
    <w:family w:val="swiss"/>
    <w:pitch w:val="variable"/>
    <w:sig w:usb0="80000287" w:usb1="00000000" w:usb2="00000000" w:usb3="00000000" w:csb0="0000000F" w:csb1="00000000"/>
  </w:font>
  <w:font w:name="Lucida Grande">
    <w:altName w:val="Segoe UI"/>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8C37D" w14:textId="77777777" w:rsidR="00E20417" w:rsidRDefault="00E20417" w:rsidP="00CF1848">
      <w:r>
        <w:separator/>
      </w:r>
    </w:p>
  </w:footnote>
  <w:footnote w:type="continuationSeparator" w:id="0">
    <w:p w14:paraId="1C3115C1" w14:textId="77777777" w:rsidR="00E20417" w:rsidRDefault="00E20417" w:rsidP="00CF1848">
      <w:r>
        <w:continuationSeparator/>
      </w:r>
    </w:p>
  </w:footnote>
  <w:footnote w:type="continuationNotice" w:id="1">
    <w:p w14:paraId="31A469FE" w14:textId="77777777" w:rsidR="00E20417" w:rsidRDefault="00E204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lang w:val="ru-RU"/>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Content>
      <w:p w14:paraId="3C91EF71" w14:textId="5CB011E1" w:rsidR="00534681" w:rsidRPr="002608EF" w:rsidRDefault="00A33343" w:rsidP="00B00053">
        <w:pPr>
          <w:pStyle w:val="Header"/>
          <w:tabs>
            <w:tab w:val="clear" w:pos="4320"/>
            <w:tab w:val="clear" w:pos="8640"/>
          </w:tabs>
          <w:kinsoku w:val="0"/>
          <w:overflowPunct w:val="0"/>
          <w:autoSpaceDE w:val="0"/>
          <w:autoSpaceDN w:val="0"/>
          <w:jc w:val="left"/>
          <w:rPr>
            <w:noProof/>
            <w:lang w:val="ru-RU"/>
          </w:rPr>
        </w:pPr>
        <w:r>
          <w:rPr>
            <w:noProof/>
            <w:lang w:val="ru-RU"/>
          </w:rPr>
          <w:t>CBD/COP/15/L.1/Add.2</w:t>
        </w:r>
      </w:p>
    </w:sdtContent>
  </w:sdt>
  <w:p w14:paraId="459B9080" w14:textId="77777777" w:rsidR="00534681" w:rsidRPr="002608EF" w:rsidRDefault="00706D0E" w:rsidP="00B00053">
    <w:pPr>
      <w:pStyle w:val="Header"/>
      <w:tabs>
        <w:tab w:val="clear" w:pos="4320"/>
        <w:tab w:val="clear" w:pos="8640"/>
      </w:tabs>
      <w:kinsoku w:val="0"/>
      <w:overflowPunct w:val="0"/>
      <w:autoSpaceDE w:val="0"/>
      <w:autoSpaceDN w:val="0"/>
      <w:jc w:val="left"/>
      <w:rPr>
        <w:noProof/>
        <w:lang w:val="ru-RU"/>
      </w:rPr>
    </w:pPr>
    <w:r>
      <w:rPr>
        <w:noProof/>
        <w:lang w:val="ru-RU"/>
      </w:rPr>
      <w:t>Страница</w:t>
    </w:r>
    <w:r w:rsidR="00534681" w:rsidRPr="002608EF">
      <w:rPr>
        <w:noProof/>
        <w:lang w:val="ru-RU"/>
      </w:rPr>
      <w:t xml:space="preserve"> </w:t>
    </w:r>
    <w:r w:rsidR="00907651" w:rsidRPr="00B00053">
      <w:rPr>
        <w:noProof/>
      </w:rPr>
      <w:fldChar w:fldCharType="begin"/>
    </w:r>
    <w:r w:rsidR="00534681" w:rsidRPr="002608EF">
      <w:rPr>
        <w:noProof/>
        <w:lang w:val="ru-RU"/>
      </w:rPr>
      <w:instrText xml:space="preserve"> </w:instrText>
    </w:r>
    <w:r w:rsidR="00534681" w:rsidRPr="00B00053">
      <w:rPr>
        <w:noProof/>
      </w:rPr>
      <w:instrText>PAGE</w:instrText>
    </w:r>
    <w:r w:rsidR="00534681" w:rsidRPr="002608EF">
      <w:rPr>
        <w:noProof/>
        <w:lang w:val="ru-RU"/>
      </w:rPr>
      <w:instrText xml:space="preserve">   \* </w:instrText>
    </w:r>
    <w:r w:rsidR="00534681" w:rsidRPr="00B00053">
      <w:rPr>
        <w:noProof/>
      </w:rPr>
      <w:instrText>MERGEFORMAT</w:instrText>
    </w:r>
    <w:r w:rsidR="00534681" w:rsidRPr="002608EF">
      <w:rPr>
        <w:noProof/>
        <w:lang w:val="ru-RU"/>
      </w:rPr>
      <w:instrText xml:space="preserve"> </w:instrText>
    </w:r>
    <w:r w:rsidR="00907651" w:rsidRPr="00B00053">
      <w:rPr>
        <w:noProof/>
      </w:rPr>
      <w:fldChar w:fldCharType="separate"/>
    </w:r>
    <w:r w:rsidR="005C4A97" w:rsidRPr="005C4A97">
      <w:rPr>
        <w:noProof/>
        <w:lang w:val="ru-RU"/>
      </w:rPr>
      <w:t>14</w:t>
    </w:r>
    <w:r w:rsidR="00907651" w:rsidRPr="00B00053">
      <w:rPr>
        <w:noProof/>
      </w:rPr>
      <w:fldChar w:fldCharType="end"/>
    </w:r>
  </w:p>
  <w:p w14:paraId="7C035F27" w14:textId="77777777" w:rsidR="00534681" w:rsidRPr="002608EF" w:rsidRDefault="00534681" w:rsidP="00B00053">
    <w:pPr>
      <w:pStyle w:val="Header"/>
      <w:tabs>
        <w:tab w:val="clear" w:pos="4320"/>
        <w:tab w:val="clear" w:pos="8640"/>
      </w:tabs>
      <w:kinsoku w:val="0"/>
      <w:overflowPunct w:val="0"/>
      <w:autoSpaceDE w:val="0"/>
      <w:autoSpaceDN w:val="0"/>
      <w:jc w:val="left"/>
      <w:rPr>
        <w:noProof/>
        <w:lang w:val="ru-R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lang w:val="ru-RU"/>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Content>
      <w:p w14:paraId="7B9DC84E" w14:textId="5FB4ECD7" w:rsidR="009505C9" w:rsidRPr="002608EF" w:rsidRDefault="00A33343" w:rsidP="00B00053">
        <w:pPr>
          <w:pStyle w:val="Header"/>
          <w:tabs>
            <w:tab w:val="clear" w:pos="4320"/>
            <w:tab w:val="clear" w:pos="8640"/>
          </w:tabs>
          <w:kinsoku w:val="0"/>
          <w:overflowPunct w:val="0"/>
          <w:autoSpaceDE w:val="0"/>
          <w:autoSpaceDN w:val="0"/>
          <w:jc w:val="right"/>
          <w:rPr>
            <w:noProof/>
            <w:lang w:val="ru-RU"/>
          </w:rPr>
        </w:pPr>
        <w:r>
          <w:rPr>
            <w:noProof/>
            <w:lang w:val="ru-RU"/>
          </w:rPr>
          <w:t>CBD/COP/15/L.1/Add.2</w:t>
        </w:r>
      </w:p>
    </w:sdtContent>
  </w:sdt>
  <w:p w14:paraId="6F1A4F9F" w14:textId="77777777" w:rsidR="009505C9" w:rsidRPr="002608EF" w:rsidRDefault="00706D0E" w:rsidP="00B00053">
    <w:pPr>
      <w:pStyle w:val="Header"/>
      <w:tabs>
        <w:tab w:val="clear" w:pos="4320"/>
        <w:tab w:val="clear" w:pos="8640"/>
      </w:tabs>
      <w:kinsoku w:val="0"/>
      <w:overflowPunct w:val="0"/>
      <w:autoSpaceDE w:val="0"/>
      <w:autoSpaceDN w:val="0"/>
      <w:jc w:val="right"/>
      <w:rPr>
        <w:noProof/>
        <w:lang w:val="ru-RU"/>
      </w:rPr>
    </w:pPr>
    <w:r>
      <w:rPr>
        <w:noProof/>
        <w:lang w:val="ru-RU"/>
      </w:rPr>
      <w:t>Страница</w:t>
    </w:r>
    <w:r w:rsidRPr="002608EF">
      <w:rPr>
        <w:noProof/>
        <w:lang w:val="ru-RU"/>
      </w:rPr>
      <w:t xml:space="preserve"> </w:t>
    </w:r>
    <w:r w:rsidR="00907651" w:rsidRPr="00B00053">
      <w:rPr>
        <w:noProof/>
      </w:rPr>
      <w:fldChar w:fldCharType="begin"/>
    </w:r>
    <w:r w:rsidR="009505C9" w:rsidRPr="002608EF">
      <w:rPr>
        <w:noProof/>
        <w:lang w:val="ru-RU"/>
      </w:rPr>
      <w:instrText xml:space="preserve"> </w:instrText>
    </w:r>
    <w:r w:rsidR="009505C9" w:rsidRPr="00B00053">
      <w:rPr>
        <w:noProof/>
      </w:rPr>
      <w:instrText>PAGE</w:instrText>
    </w:r>
    <w:r w:rsidR="009505C9" w:rsidRPr="002608EF">
      <w:rPr>
        <w:noProof/>
        <w:lang w:val="ru-RU"/>
      </w:rPr>
      <w:instrText xml:space="preserve">   \* </w:instrText>
    </w:r>
    <w:r w:rsidR="009505C9" w:rsidRPr="00B00053">
      <w:rPr>
        <w:noProof/>
      </w:rPr>
      <w:instrText>MERGEFORMAT</w:instrText>
    </w:r>
    <w:r w:rsidR="009505C9" w:rsidRPr="002608EF">
      <w:rPr>
        <w:noProof/>
        <w:lang w:val="ru-RU"/>
      </w:rPr>
      <w:instrText xml:space="preserve"> </w:instrText>
    </w:r>
    <w:r w:rsidR="00907651" w:rsidRPr="00B00053">
      <w:rPr>
        <w:noProof/>
      </w:rPr>
      <w:fldChar w:fldCharType="separate"/>
    </w:r>
    <w:r w:rsidR="005C4A97" w:rsidRPr="005C4A97">
      <w:rPr>
        <w:noProof/>
        <w:lang w:val="ru-RU"/>
      </w:rPr>
      <w:t>15</w:t>
    </w:r>
    <w:r w:rsidR="00907651" w:rsidRPr="00B00053">
      <w:rPr>
        <w:noProof/>
      </w:rPr>
      <w:fldChar w:fldCharType="end"/>
    </w:r>
  </w:p>
  <w:p w14:paraId="5F6D6731" w14:textId="77777777" w:rsidR="009505C9" w:rsidRPr="002608EF" w:rsidRDefault="009505C9" w:rsidP="00B00053">
    <w:pPr>
      <w:pStyle w:val="Header"/>
      <w:tabs>
        <w:tab w:val="clear" w:pos="4320"/>
        <w:tab w:val="clear" w:pos="8640"/>
      </w:tabs>
      <w:kinsoku w:val="0"/>
      <w:overflowPunct w:val="0"/>
      <w:autoSpaceDE w:val="0"/>
      <w:autoSpaceDN w:val="0"/>
      <w:jc w:val="right"/>
      <w:rPr>
        <w:noProof/>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C29BB"/>
    <w:multiLevelType w:val="hybridMultilevel"/>
    <w:tmpl w:val="53A427DA"/>
    <w:lvl w:ilvl="0" w:tplc="A53C7FB8">
      <w:start w:val="1"/>
      <w:numFmt w:val="decimal"/>
      <w:lvlText w:val="%1."/>
      <w:lvlJc w:val="left"/>
      <w:pPr>
        <w:ind w:left="720" w:hanging="360"/>
      </w:pPr>
      <w:rPr>
        <w:i w:val="0"/>
        <w:iCs w:val="0"/>
      </w:rPr>
    </w:lvl>
    <w:lvl w:ilvl="1" w:tplc="069291EE">
      <w:start w:val="1"/>
      <w:numFmt w:val="lowerLetter"/>
      <w:lvlText w:val="(%2)"/>
      <w:lvlJc w:val="left"/>
      <w:pPr>
        <w:ind w:left="1440" w:hanging="360"/>
      </w:pPr>
      <w:rPr>
        <w:rFonts w:asciiTheme="majorBidi" w:eastAsia="Times New Roman" w:hAnsiTheme="majorBidi" w:cstheme="majorBidi" w:hint="default"/>
      </w:r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 w15:restartNumberingAfterBreak="0">
    <w:nsid w:val="07377E6A"/>
    <w:multiLevelType w:val="multilevel"/>
    <w:tmpl w:val="13D4FB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9C875DB"/>
    <w:multiLevelType w:val="hybridMultilevel"/>
    <w:tmpl w:val="6ABC0B52"/>
    <w:lvl w:ilvl="0" w:tplc="759A2078">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9E26582"/>
    <w:multiLevelType w:val="hybridMultilevel"/>
    <w:tmpl w:val="BFC8DBAA"/>
    <w:lvl w:ilvl="0" w:tplc="AD9E164A">
      <w:start w:val="1"/>
      <w:numFmt w:val="decimal"/>
      <w:lvlText w:val="%1."/>
      <w:lvlJc w:val="left"/>
      <w:pPr>
        <w:ind w:left="720" w:hanging="360"/>
      </w:pPr>
      <w:rPr>
        <w:rFonts w:asciiTheme="majorBidi" w:hAnsiTheme="majorBidi" w:cstheme="majorBidi"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663AF7"/>
    <w:multiLevelType w:val="hybridMultilevel"/>
    <w:tmpl w:val="9D64A594"/>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10A54367"/>
    <w:multiLevelType w:val="hybridMultilevel"/>
    <w:tmpl w:val="EFBCB176"/>
    <w:lvl w:ilvl="0" w:tplc="51F0FC34">
      <w:start w:val="1"/>
      <w:numFmt w:val="upperLetter"/>
      <w:lvlText w:val="%1."/>
      <w:lvlJc w:val="left"/>
      <w:pPr>
        <w:ind w:left="785" w:hanging="360"/>
      </w:pPr>
      <w:rPr>
        <w:rFonts w:hint="default"/>
        <w:i w:val="0"/>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8"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0853FA3"/>
    <w:multiLevelType w:val="multilevel"/>
    <w:tmpl w:val="620D6AEB"/>
    <w:lvl w:ilvl="0">
      <w:start w:val="1"/>
      <w:numFmt w:val="decimal"/>
      <w:lvlText w:val="%1."/>
      <w:lvlJc w:val="left"/>
      <w:pPr>
        <w:tabs>
          <w:tab w:val="left" w:pos="360"/>
        </w:tabs>
        <w:ind w:left="0" w:firstLine="0"/>
      </w:pPr>
      <w:rPr>
        <w:rFonts w:ascii="Times New Roman" w:hAnsi="Times New Roman" w:cs="Times New Roman" w:hint="default"/>
        <w:b w:val="0"/>
        <w:i w:val="0"/>
        <w:color w:val="auto"/>
        <w:sz w:val="22"/>
      </w:rPr>
    </w:lvl>
    <w:lvl w:ilvl="1">
      <w:start w:val="1"/>
      <w:numFmt w:val="lowerLetter"/>
      <w:lvlText w:val="(%2)"/>
      <w:lvlJc w:val="left"/>
      <w:pPr>
        <w:tabs>
          <w:tab w:val="left" w:pos="1481"/>
        </w:tabs>
        <w:ind w:left="41" w:firstLine="720"/>
      </w:pPr>
      <w:rPr>
        <w:rFonts w:cs="Times New Roman" w:hint="default"/>
        <w:b w:val="0"/>
        <w:i w:val="0"/>
      </w:rPr>
    </w:lvl>
    <w:lvl w:ilvl="2">
      <w:start w:val="1"/>
      <w:numFmt w:val="lowerRoman"/>
      <w:lvlText w:val="(%3)"/>
      <w:lvlJc w:val="right"/>
      <w:pPr>
        <w:tabs>
          <w:tab w:val="left" w:pos="1350"/>
        </w:tabs>
        <w:ind w:left="1350" w:hanging="360"/>
      </w:pPr>
      <w:rPr>
        <w:rFonts w:cs="Times New Roman" w:hint="default"/>
      </w:rPr>
    </w:lvl>
    <w:lvl w:ilvl="3">
      <w:start w:val="1"/>
      <w:numFmt w:val="bullet"/>
      <w:lvlText w:val=""/>
      <w:lvlJc w:val="left"/>
      <w:pPr>
        <w:tabs>
          <w:tab w:val="left" w:pos="2070"/>
        </w:tabs>
        <w:ind w:left="2070" w:hanging="720"/>
      </w:pPr>
      <w:rPr>
        <w:rFonts w:ascii="Symbol" w:hAnsi="Symbol" w:hint="default"/>
        <w:color w:val="auto"/>
        <w:sz w:val="28"/>
      </w:rPr>
    </w:lvl>
    <w:lvl w:ilvl="4">
      <w:start w:val="1"/>
      <w:numFmt w:val="lowerLetter"/>
      <w:lvlText w:val="(%5)"/>
      <w:lvlJc w:val="left"/>
      <w:pPr>
        <w:tabs>
          <w:tab w:val="left" w:pos="1710"/>
        </w:tabs>
        <w:ind w:left="1710" w:hanging="360"/>
      </w:pPr>
      <w:rPr>
        <w:rFonts w:cs="Times New Roman" w:hint="default"/>
      </w:rPr>
    </w:lvl>
    <w:lvl w:ilvl="5">
      <w:start w:val="1"/>
      <w:numFmt w:val="lowerRoman"/>
      <w:lvlText w:val="(%6)"/>
      <w:lvlJc w:val="left"/>
      <w:pPr>
        <w:tabs>
          <w:tab w:val="left" w:pos="2070"/>
        </w:tabs>
        <w:ind w:left="2070" w:hanging="360"/>
      </w:pPr>
      <w:rPr>
        <w:rFonts w:cs="Times New Roman" w:hint="default"/>
      </w:rPr>
    </w:lvl>
    <w:lvl w:ilvl="6">
      <w:start w:val="1"/>
      <w:numFmt w:val="decimal"/>
      <w:lvlText w:val="%7."/>
      <w:lvlJc w:val="left"/>
      <w:pPr>
        <w:tabs>
          <w:tab w:val="left" w:pos="2430"/>
        </w:tabs>
        <w:ind w:left="2430" w:hanging="360"/>
      </w:pPr>
      <w:rPr>
        <w:rFonts w:cs="Times New Roman" w:hint="default"/>
      </w:rPr>
    </w:lvl>
    <w:lvl w:ilvl="7">
      <w:start w:val="1"/>
      <w:numFmt w:val="lowerLetter"/>
      <w:lvlText w:val="%8."/>
      <w:lvlJc w:val="left"/>
      <w:pPr>
        <w:tabs>
          <w:tab w:val="left" w:pos="2790"/>
        </w:tabs>
        <w:ind w:left="2790" w:hanging="360"/>
      </w:pPr>
      <w:rPr>
        <w:rFonts w:cs="Times New Roman" w:hint="default"/>
      </w:rPr>
    </w:lvl>
    <w:lvl w:ilvl="8">
      <w:start w:val="1"/>
      <w:numFmt w:val="lowerRoman"/>
      <w:lvlText w:val="%9."/>
      <w:lvlJc w:val="left"/>
      <w:pPr>
        <w:tabs>
          <w:tab w:val="left" w:pos="3150"/>
        </w:tabs>
        <w:ind w:left="3150" w:hanging="360"/>
      </w:pPr>
      <w:rPr>
        <w:rFonts w:cs="Times New Roman" w:hint="default"/>
      </w:rPr>
    </w:lvl>
  </w:abstractNum>
  <w:abstractNum w:abstractNumId="10" w15:restartNumberingAfterBreak="0">
    <w:nsid w:val="28FD26DF"/>
    <w:multiLevelType w:val="multilevel"/>
    <w:tmpl w:val="8902B9FE"/>
    <w:lvl w:ilvl="0">
      <w:start w:val="1"/>
      <w:numFmt w:val="decimal"/>
      <w:lvlText w:val="%1."/>
      <w:lvlJc w:val="left"/>
      <w:pPr>
        <w:tabs>
          <w:tab w:val="num" w:pos="450"/>
        </w:tabs>
        <w:ind w:left="90" w:firstLine="0"/>
      </w:pPr>
      <w:rPr>
        <w:rFonts w:ascii="Times New Roman" w:hAnsi="Times New Roman" w:cs="Times New Roman" w:hint="default"/>
        <w:b w:val="0"/>
        <w:i w:val="0"/>
        <w:color w:val="auto"/>
        <w:sz w:val="22"/>
      </w:rPr>
    </w:lvl>
    <w:lvl w:ilvl="1">
      <w:start w:val="1"/>
      <w:numFmt w:val="lowerLetter"/>
      <w:lvlText w:val="(%2)"/>
      <w:lvlJc w:val="left"/>
      <w:pPr>
        <w:tabs>
          <w:tab w:val="num" w:pos="1571"/>
        </w:tabs>
        <w:ind w:left="131" w:firstLine="720"/>
      </w:pPr>
      <w:rPr>
        <w:rFonts w:cs="Times New Roman"/>
        <w:b w:val="0"/>
        <w:i w:val="0"/>
      </w:rPr>
    </w:lvl>
    <w:lvl w:ilvl="2">
      <w:start w:val="1"/>
      <w:numFmt w:val="lowerRoman"/>
      <w:lvlText w:val="(%3)"/>
      <w:lvlJc w:val="right"/>
      <w:pPr>
        <w:tabs>
          <w:tab w:val="num" w:pos="1440"/>
        </w:tabs>
        <w:ind w:left="1440" w:hanging="360"/>
      </w:pPr>
      <w:rPr>
        <w:rFonts w:cs="Times New Roman"/>
      </w:rPr>
    </w:lvl>
    <w:lvl w:ilvl="3">
      <w:numFmt w:val="decimal"/>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2"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4E2821CF"/>
    <w:multiLevelType w:val="hybridMultilevel"/>
    <w:tmpl w:val="D1BC9C9C"/>
    <w:lvl w:ilvl="0" w:tplc="355C92E4">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F221F5E"/>
    <w:multiLevelType w:val="hybridMultilevel"/>
    <w:tmpl w:val="0744334C"/>
    <w:lvl w:ilvl="0" w:tplc="A53C7FB8">
      <w:start w:val="1"/>
      <w:numFmt w:val="decimal"/>
      <w:lvlText w:val="%1."/>
      <w:lvlJc w:val="left"/>
      <w:pPr>
        <w:ind w:left="720" w:hanging="360"/>
      </w:pPr>
      <w:rPr>
        <w:i w:val="0"/>
        <w:iCs w:val="0"/>
      </w:rPr>
    </w:lvl>
    <w:lvl w:ilvl="1" w:tplc="069291EE">
      <w:start w:val="1"/>
      <w:numFmt w:val="lowerLetter"/>
      <w:lvlText w:val="(%2)"/>
      <w:lvlJc w:val="left"/>
      <w:pPr>
        <w:ind w:left="1440" w:hanging="360"/>
      </w:pPr>
      <w:rPr>
        <w:rFonts w:asciiTheme="majorBidi" w:eastAsia="Times New Roman" w:hAnsiTheme="majorBidi" w:cstheme="majorBidi" w:hint="default"/>
      </w:r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7" w15:restartNumberingAfterBreak="0">
    <w:nsid w:val="511026E0"/>
    <w:multiLevelType w:val="hybridMultilevel"/>
    <w:tmpl w:val="126E825C"/>
    <w:lvl w:ilvl="0" w:tplc="A53C7FB8">
      <w:start w:val="1"/>
      <w:numFmt w:val="decimal"/>
      <w:lvlText w:val="%1."/>
      <w:lvlJc w:val="left"/>
      <w:pPr>
        <w:ind w:left="720" w:hanging="360"/>
      </w:pPr>
      <w:rPr>
        <w:i w:val="0"/>
        <w:iCs w:val="0"/>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8"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0D6AEB"/>
    <w:multiLevelType w:val="multilevel"/>
    <w:tmpl w:val="2C088D0E"/>
    <w:lvl w:ilvl="0">
      <w:start w:val="3"/>
      <w:numFmt w:val="decimal"/>
      <w:lvlText w:val="%1."/>
      <w:lvlJc w:val="left"/>
      <w:pPr>
        <w:tabs>
          <w:tab w:val="num" w:pos="360"/>
        </w:tabs>
        <w:ind w:left="0" w:firstLine="0"/>
      </w:pPr>
      <w:rPr>
        <w:rFonts w:ascii="Times New Roman" w:hAnsi="Times New Roman" w:cs="Times New Roman" w:hint="default"/>
        <w:b w:val="0"/>
        <w:i w:val="0"/>
        <w:color w:val="auto"/>
        <w:sz w:val="22"/>
      </w:rPr>
    </w:lvl>
    <w:lvl w:ilvl="1">
      <w:start w:val="1"/>
      <w:numFmt w:val="lowerLetter"/>
      <w:lvlText w:val="(%2)"/>
      <w:lvlJc w:val="left"/>
      <w:pPr>
        <w:tabs>
          <w:tab w:val="num" w:pos="1481"/>
        </w:tabs>
        <w:ind w:left="41" w:firstLine="720"/>
      </w:pPr>
      <w:rPr>
        <w:rFonts w:cs="Times New Roman" w:hint="default"/>
        <w:b w:val="0"/>
        <w:i w:val="0"/>
      </w:rPr>
    </w:lvl>
    <w:lvl w:ilvl="2">
      <w:start w:val="1"/>
      <w:numFmt w:val="lowerRoman"/>
      <w:lvlText w:val="(%3)"/>
      <w:lvlJc w:val="right"/>
      <w:pPr>
        <w:tabs>
          <w:tab w:val="num" w:pos="1350"/>
        </w:tabs>
        <w:ind w:left="1350" w:hanging="360"/>
      </w:pPr>
      <w:rPr>
        <w:rFonts w:cs="Times New Roman" w:hint="default"/>
      </w:rPr>
    </w:lvl>
    <w:lvl w:ilvl="3">
      <w:start w:val="1"/>
      <w:numFmt w:val="bullet"/>
      <w:lvlText w:val=""/>
      <w:lvlJc w:val="left"/>
      <w:pPr>
        <w:tabs>
          <w:tab w:val="num" w:pos="2070"/>
        </w:tabs>
        <w:ind w:left="2070" w:hanging="720"/>
      </w:pPr>
      <w:rPr>
        <w:rFonts w:ascii="Symbol" w:hAnsi="Symbol" w:hint="default"/>
        <w:color w:val="auto"/>
        <w:sz w:val="28"/>
      </w:rPr>
    </w:lvl>
    <w:lvl w:ilvl="4">
      <w:start w:val="1"/>
      <w:numFmt w:val="lowerLetter"/>
      <w:lvlText w:val="(%5)"/>
      <w:lvlJc w:val="left"/>
      <w:pPr>
        <w:tabs>
          <w:tab w:val="num" w:pos="1710"/>
        </w:tabs>
        <w:ind w:left="1710" w:hanging="360"/>
      </w:pPr>
      <w:rPr>
        <w:rFonts w:cs="Times New Roman" w:hint="default"/>
      </w:rPr>
    </w:lvl>
    <w:lvl w:ilvl="5">
      <w:start w:val="1"/>
      <w:numFmt w:val="lowerRoman"/>
      <w:lvlText w:val="(%6)"/>
      <w:lvlJc w:val="left"/>
      <w:pPr>
        <w:tabs>
          <w:tab w:val="num" w:pos="2070"/>
        </w:tabs>
        <w:ind w:left="2070" w:hanging="360"/>
      </w:pPr>
      <w:rPr>
        <w:rFonts w:cs="Times New Roman" w:hint="default"/>
      </w:rPr>
    </w:lvl>
    <w:lvl w:ilvl="6">
      <w:start w:val="1"/>
      <w:numFmt w:val="decimal"/>
      <w:lvlText w:val="%7."/>
      <w:lvlJc w:val="left"/>
      <w:pPr>
        <w:tabs>
          <w:tab w:val="num" w:pos="2430"/>
        </w:tabs>
        <w:ind w:left="2430" w:hanging="360"/>
      </w:pPr>
      <w:rPr>
        <w:rFonts w:cs="Times New Roman" w:hint="default"/>
      </w:rPr>
    </w:lvl>
    <w:lvl w:ilvl="7">
      <w:start w:val="1"/>
      <w:numFmt w:val="lowerLetter"/>
      <w:lvlText w:val="%8."/>
      <w:lvlJc w:val="left"/>
      <w:pPr>
        <w:tabs>
          <w:tab w:val="num" w:pos="2790"/>
        </w:tabs>
        <w:ind w:left="2790" w:hanging="360"/>
      </w:pPr>
      <w:rPr>
        <w:rFonts w:cs="Times New Roman" w:hint="default"/>
      </w:rPr>
    </w:lvl>
    <w:lvl w:ilvl="8">
      <w:start w:val="1"/>
      <w:numFmt w:val="lowerRoman"/>
      <w:lvlText w:val="%9."/>
      <w:lvlJc w:val="left"/>
      <w:pPr>
        <w:tabs>
          <w:tab w:val="num" w:pos="3150"/>
        </w:tabs>
        <w:ind w:left="3150" w:hanging="360"/>
      </w:pPr>
      <w:rPr>
        <w:rFonts w:cs="Times New Roman" w:hint="default"/>
      </w:rPr>
    </w:lvl>
  </w:abstractNum>
  <w:abstractNum w:abstractNumId="21" w15:restartNumberingAfterBreak="0">
    <w:nsid w:val="646D7EAF"/>
    <w:multiLevelType w:val="multilevel"/>
    <w:tmpl w:val="8902B9FE"/>
    <w:lvl w:ilvl="0">
      <w:start w:val="1"/>
      <w:numFmt w:val="decimal"/>
      <w:lvlText w:val="%1."/>
      <w:lvlJc w:val="left"/>
      <w:pPr>
        <w:tabs>
          <w:tab w:val="num" w:pos="450"/>
        </w:tabs>
        <w:ind w:left="90" w:firstLine="0"/>
      </w:pPr>
      <w:rPr>
        <w:rFonts w:ascii="Times New Roman" w:hAnsi="Times New Roman" w:cs="Times New Roman" w:hint="default"/>
        <w:b w:val="0"/>
        <w:i w:val="0"/>
        <w:color w:val="auto"/>
        <w:sz w:val="22"/>
      </w:rPr>
    </w:lvl>
    <w:lvl w:ilvl="1">
      <w:start w:val="1"/>
      <w:numFmt w:val="lowerLetter"/>
      <w:lvlText w:val="(%2)"/>
      <w:lvlJc w:val="left"/>
      <w:pPr>
        <w:tabs>
          <w:tab w:val="num" w:pos="1571"/>
        </w:tabs>
        <w:ind w:left="131" w:firstLine="720"/>
      </w:pPr>
      <w:rPr>
        <w:rFonts w:cs="Times New Roman"/>
        <w:b w:val="0"/>
        <w:i w:val="0"/>
      </w:rPr>
    </w:lvl>
    <w:lvl w:ilvl="2">
      <w:start w:val="1"/>
      <w:numFmt w:val="lowerRoman"/>
      <w:lvlText w:val="(%3)"/>
      <w:lvlJc w:val="right"/>
      <w:pPr>
        <w:tabs>
          <w:tab w:val="num" w:pos="1440"/>
        </w:tabs>
        <w:ind w:left="1440" w:hanging="360"/>
      </w:pPr>
      <w:rPr>
        <w:rFonts w:cs="Times New Roman"/>
      </w:rPr>
    </w:lvl>
    <w:lvl w:ilvl="3">
      <w:numFmt w:val="decimal"/>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64EE46A3"/>
    <w:multiLevelType w:val="hybridMultilevel"/>
    <w:tmpl w:val="6DB40FB6"/>
    <w:lvl w:ilvl="0" w:tplc="5652EF34">
      <w:start w:val="1"/>
      <w:numFmt w:val="decimal"/>
      <w:lvlText w:val="%1."/>
      <w:lvlJc w:val="left"/>
      <w:pPr>
        <w:ind w:left="1260" w:hanging="360"/>
      </w:pPr>
      <w:rPr>
        <w:b w:val="0"/>
        <w:i w:val="0"/>
        <w:sz w:val="22"/>
      </w:rPr>
    </w:lvl>
    <w:lvl w:ilvl="1" w:tplc="4BFC5A32">
      <w:start w:val="1"/>
      <w:numFmt w:val="lowerLetter"/>
      <w:lvlText w:val="(%2)"/>
      <w:lvlJc w:val="left"/>
      <w:pPr>
        <w:ind w:left="1440" w:hanging="360"/>
      </w:pPr>
      <w:rPr>
        <w:rFonts w:hint="default"/>
      </w:rPr>
    </w:lvl>
    <w:lvl w:ilvl="2" w:tplc="330EFF7E">
      <w:start w:val="1"/>
      <w:numFmt w:val="upperLetter"/>
      <w:lvlText w:val="%3."/>
      <w:lvlJc w:val="left"/>
      <w:pPr>
        <w:ind w:left="2700" w:hanging="720"/>
      </w:pPr>
      <w:rPr>
        <w:rFonts w:hint="default"/>
        <w:i w:val="0"/>
        <w:iCs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5D7EC2"/>
    <w:multiLevelType w:val="hybridMultilevel"/>
    <w:tmpl w:val="4426B32E"/>
    <w:lvl w:ilvl="0" w:tplc="10090015">
      <w:start w:val="1"/>
      <w:numFmt w:val="upp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4"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6C25FC"/>
    <w:multiLevelType w:val="hybridMultilevel"/>
    <w:tmpl w:val="FEDA9954"/>
    <w:lvl w:ilvl="0" w:tplc="069291EE">
      <w:start w:val="1"/>
      <w:numFmt w:val="lowerLetter"/>
      <w:lvlText w:val="(%1)"/>
      <w:lvlJc w:val="left"/>
      <w:pPr>
        <w:ind w:left="720" w:hanging="360"/>
      </w:pPr>
      <w:rPr>
        <w:rFonts w:asciiTheme="majorBidi" w:eastAsia="Times New Roman" w:hAnsiTheme="majorBidi" w:cstheme="maj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7034615">
    <w:abstractNumId w:val="11"/>
  </w:num>
  <w:num w:numId="2" w16cid:durableId="2019623337">
    <w:abstractNumId w:val="14"/>
  </w:num>
  <w:num w:numId="3" w16cid:durableId="1640961092">
    <w:abstractNumId w:val="12"/>
  </w:num>
  <w:num w:numId="4" w16cid:durableId="1805465088">
    <w:abstractNumId w:val="14"/>
  </w:num>
  <w:num w:numId="5" w16cid:durableId="381100419">
    <w:abstractNumId w:val="13"/>
  </w:num>
  <w:num w:numId="6" w16cid:durableId="2133865004">
    <w:abstractNumId w:val="4"/>
  </w:num>
  <w:num w:numId="7" w16cid:durableId="1451169893">
    <w:abstractNumId w:val="8"/>
  </w:num>
  <w:num w:numId="8" w16cid:durableId="1223322247">
    <w:abstractNumId w:val="12"/>
    <w:lvlOverride w:ilvl="0">
      <w:startOverride w:val="1"/>
    </w:lvlOverride>
  </w:num>
  <w:num w:numId="9" w16cid:durableId="2129424951">
    <w:abstractNumId w:val="24"/>
  </w:num>
  <w:num w:numId="10" w16cid:durableId="1933778308">
    <w:abstractNumId w:val="12"/>
    <w:lvlOverride w:ilvl="0">
      <w:startOverride w:val="1"/>
    </w:lvlOverride>
  </w:num>
  <w:num w:numId="11" w16cid:durableId="1230994586">
    <w:abstractNumId w:val="12"/>
    <w:lvlOverride w:ilvl="0">
      <w:startOverride w:val="1"/>
    </w:lvlOverride>
  </w:num>
  <w:num w:numId="12" w16cid:durableId="986670100">
    <w:abstractNumId w:val="12"/>
    <w:lvlOverride w:ilvl="0">
      <w:startOverride w:val="1"/>
    </w:lvlOverride>
  </w:num>
  <w:num w:numId="13" w16cid:durableId="955017692">
    <w:abstractNumId w:val="12"/>
    <w:lvlOverride w:ilvl="0">
      <w:startOverride w:val="1"/>
    </w:lvlOverride>
  </w:num>
  <w:num w:numId="14" w16cid:durableId="646473864">
    <w:abstractNumId w:val="19"/>
  </w:num>
  <w:num w:numId="15" w16cid:durableId="1445493823">
    <w:abstractNumId w:val="18"/>
  </w:num>
  <w:num w:numId="16" w16cid:durableId="838040108">
    <w:abstractNumId w:val="5"/>
  </w:num>
  <w:num w:numId="17" w16cid:durableId="684747521">
    <w:abstractNumId w:val="25"/>
  </w:num>
  <w:num w:numId="18" w16cid:durableId="329454760">
    <w:abstractNumId w:val="27"/>
  </w:num>
  <w:num w:numId="19" w16cid:durableId="917060995">
    <w:abstractNumId w:val="20"/>
    <w:lvlOverride w:ilvl="0">
      <w:startOverride w:val="1"/>
    </w:lvlOverride>
    <w:lvlOverride w:ilvl="1">
      <w:startOverride w:val="1"/>
    </w:lvlOverride>
    <w:lvlOverride w:ilvl="2">
      <w:startOverride w:val="1"/>
    </w:lvlOverride>
  </w:num>
  <w:num w:numId="20" w16cid:durableId="2081444368">
    <w:abstractNumId w:val="20"/>
  </w:num>
  <w:num w:numId="21" w16cid:durableId="1337928608">
    <w:abstractNumId w:val="20"/>
  </w:num>
  <w:num w:numId="22" w16cid:durableId="73943149">
    <w:abstractNumId w:val="2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04110893">
    <w:abstractNumId w:val="1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85548465">
    <w:abstractNumId w:val="21"/>
  </w:num>
  <w:num w:numId="25" w16cid:durableId="6113969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9584549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06121245">
    <w:abstractNumId w:val="17"/>
  </w:num>
  <w:num w:numId="28" w16cid:durableId="241990486">
    <w:abstractNumId w:val="1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43640615">
    <w:abstractNumId w:val="1"/>
  </w:num>
  <w:num w:numId="30" w16cid:durableId="1393119567">
    <w:abstractNumId w:val="15"/>
  </w:num>
  <w:num w:numId="31" w16cid:durableId="21283046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69489155">
    <w:abstractNumId w:val="2"/>
  </w:num>
  <w:num w:numId="33" w16cid:durableId="1272394195">
    <w:abstractNumId w:val="26"/>
  </w:num>
  <w:num w:numId="34" w16cid:durableId="1018774181">
    <w:abstractNumId w:val="0"/>
  </w:num>
  <w:num w:numId="35" w16cid:durableId="1148981919">
    <w:abstractNumId w:val="16"/>
  </w:num>
  <w:num w:numId="36" w16cid:durableId="1828590652">
    <w:abstractNumId w:val="3"/>
  </w:num>
  <w:num w:numId="37" w16cid:durableId="1696691778">
    <w:abstractNumId w:val="7"/>
  </w:num>
  <w:num w:numId="38" w16cid:durableId="1712148432">
    <w:abstractNumId w:val="22"/>
  </w:num>
  <w:num w:numId="39" w16cid:durableId="167595527">
    <w:abstractNumId w:val="9"/>
  </w:num>
  <w:num w:numId="40" w16cid:durableId="465003746">
    <w:abstractNumId w:val="23"/>
  </w:num>
  <w:num w:numId="41" w16cid:durableId="1743016824">
    <w:abstractNumId w:val="6"/>
  </w:num>
  <w:num w:numId="42" w16cid:durableId="1017384659">
    <w:abstractNumId w:val="2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61D"/>
    <w:rsid w:val="00001305"/>
    <w:rsid w:val="0000296B"/>
    <w:rsid w:val="00002BAD"/>
    <w:rsid w:val="000030C7"/>
    <w:rsid w:val="000037C4"/>
    <w:rsid w:val="00004584"/>
    <w:rsid w:val="00006D47"/>
    <w:rsid w:val="00006E4F"/>
    <w:rsid w:val="00010FE8"/>
    <w:rsid w:val="00011BF4"/>
    <w:rsid w:val="000127D7"/>
    <w:rsid w:val="00014B2D"/>
    <w:rsid w:val="00015D93"/>
    <w:rsid w:val="000176FD"/>
    <w:rsid w:val="00020B77"/>
    <w:rsid w:val="00020D56"/>
    <w:rsid w:val="000227C1"/>
    <w:rsid w:val="00023525"/>
    <w:rsid w:val="00023859"/>
    <w:rsid w:val="00023B77"/>
    <w:rsid w:val="00026BD0"/>
    <w:rsid w:val="0002734E"/>
    <w:rsid w:val="00030969"/>
    <w:rsid w:val="00031B78"/>
    <w:rsid w:val="00037C10"/>
    <w:rsid w:val="000411A1"/>
    <w:rsid w:val="00041CFD"/>
    <w:rsid w:val="00042B41"/>
    <w:rsid w:val="0004412C"/>
    <w:rsid w:val="000455AA"/>
    <w:rsid w:val="00047242"/>
    <w:rsid w:val="00051D20"/>
    <w:rsid w:val="00054274"/>
    <w:rsid w:val="00054BA5"/>
    <w:rsid w:val="000561B0"/>
    <w:rsid w:val="00056904"/>
    <w:rsid w:val="00056AB6"/>
    <w:rsid w:val="00056FA9"/>
    <w:rsid w:val="0006717C"/>
    <w:rsid w:val="0007171B"/>
    <w:rsid w:val="0007234B"/>
    <w:rsid w:val="000735C6"/>
    <w:rsid w:val="00080354"/>
    <w:rsid w:val="00080A7A"/>
    <w:rsid w:val="00082188"/>
    <w:rsid w:val="00087800"/>
    <w:rsid w:val="00087B39"/>
    <w:rsid w:val="000921FE"/>
    <w:rsid w:val="000927CF"/>
    <w:rsid w:val="000935C2"/>
    <w:rsid w:val="000954AB"/>
    <w:rsid w:val="00095AC2"/>
    <w:rsid w:val="00095E1D"/>
    <w:rsid w:val="00097273"/>
    <w:rsid w:val="0009729E"/>
    <w:rsid w:val="00097C19"/>
    <w:rsid w:val="000A2175"/>
    <w:rsid w:val="000A2E96"/>
    <w:rsid w:val="000A643A"/>
    <w:rsid w:val="000A6C61"/>
    <w:rsid w:val="000B0805"/>
    <w:rsid w:val="000B3BF1"/>
    <w:rsid w:val="000B63EB"/>
    <w:rsid w:val="000B67A5"/>
    <w:rsid w:val="000B7ABE"/>
    <w:rsid w:val="000B7F0A"/>
    <w:rsid w:val="000C02F7"/>
    <w:rsid w:val="000C0F70"/>
    <w:rsid w:val="000C18E8"/>
    <w:rsid w:val="000C19B0"/>
    <w:rsid w:val="000C1C09"/>
    <w:rsid w:val="000C3EE9"/>
    <w:rsid w:val="000C3F6C"/>
    <w:rsid w:val="000C7188"/>
    <w:rsid w:val="000D0863"/>
    <w:rsid w:val="000D2441"/>
    <w:rsid w:val="000D3319"/>
    <w:rsid w:val="000D3568"/>
    <w:rsid w:val="000D3660"/>
    <w:rsid w:val="000D6A86"/>
    <w:rsid w:val="000D7F8C"/>
    <w:rsid w:val="000E07BF"/>
    <w:rsid w:val="000E10DC"/>
    <w:rsid w:val="000E4E02"/>
    <w:rsid w:val="000E5D43"/>
    <w:rsid w:val="000E673A"/>
    <w:rsid w:val="000E7253"/>
    <w:rsid w:val="000E7DCA"/>
    <w:rsid w:val="000F1571"/>
    <w:rsid w:val="000F2C8C"/>
    <w:rsid w:val="000F46CF"/>
    <w:rsid w:val="000F74F5"/>
    <w:rsid w:val="00103C86"/>
    <w:rsid w:val="0010438A"/>
    <w:rsid w:val="00105372"/>
    <w:rsid w:val="0010592C"/>
    <w:rsid w:val="0010669D"/>
    <w:rsid w:val="00107D96"/>
    <w:rsid w:val="001109A0"/>
    <w:rsid w:val="001127E8"/>
    <w:rsid w:val="00112F45"/>
    <w:rsid w:val="00113E77"/>
    <w:rsid w:val="00120533"/>
    <w:rsid w:val="001227F1"/>
    <w:rsid w:val="00123765"/>
    <w:rsid w:val="001312AD"/>
    <w:rsid w:val="001318DD"/>
    <w:rsid w:val="00131E7A"/>
    <w:rsid w:val="0013356A"/>
    <w:rsid w:val="00134846"/>
    <w:rsid w:val="00135BF0"/>
    <w:rsid w:val="00135C09"/>
    <w:rsid w:val="0013785D"/>
    <w:rsid w:val="0014118C"/>
    <w:rsid w:val="0014172A"/>
    <w:rsid w:val="00141ABD"/>
    <w:rsid w:val="00142423"/>
    <w:rsid w:val="00142DB4"/>
    <w:rsid w:val="00143E9C"/>
    <w:rsid w:val="00143EE5"/>
    <w:rsid w:val="00144E68"/>
    <w:rsid w:val="0014691A"/>
    <w:rsid w:val="0014770D"/>
    <w:rsid w:val="00151169"/>
    <w:rsid w:val="001515C1"/>
    <w:rsid w:val="00154839"/>
    <w:rsid w:val="0015612D"/>
    <w:rsid w:val="0015739F"/>
    <w:rsid w:val="00157D17"/>
    <w:rsid w:val="001600A2"/>
    <w:rsid w:val="001605BC"/>
    <w:rsid w:val="001605D7"/>
    <w:rsid w:val="00160C88"/>
    <w:rsid w:val="00160E08"/>
    <w:rsid w:val="00160F09"/>
    <w:rsid w:val="001615C7"/>
    <w:rsid w:val="00161807"/>
    <w:rsid w:val="001631A9"/>
    <w:rsid w:val="00164F1D"/>
    <w:rsid w:val="00165685"/>
    <w:rsid w:val="00166B05"/>
    <w:rsid w:val="00170F17"/>
    <w:rsid w:val="00171660"/>
    <w:rsid w:val="00172AF6"/>
    <w:rsid w:val="001749B6"/>
    <w:rsid w:val="001761E2"/>
    <w:rsid w:val="00176CEE"/>
    <w:rsid w:val="001774F1"/>
    <w:rsid w:val="00184442"/>
    <w:rsid w:val="00184DB7"/>
    <w:rsid w:val="0018555F"/>
    <w:rsid w:val="00186DD8"/>
    <w:rsid w:val="001870C6"/>
    <w:rsid w:val="00192541"/>
    <w:rsid w:val="00193845"/>
    <w:rsid w:val="00196232"/>
    <w:rsid w:val="001979A0"/>
    <w:rsid w:val="001A10F2"/>
    <w:rsid w:val="001A14EB"/>
    <w:rsid w:val="001A5E0D"/>
    <w:rsid w:val="001A77EF"/>
    <w:rsid w:val="001B0221"/>
    <w:rsid w:val="001B068B"/>
    <w:rsid w:val="001B0F28"/>
    <w:rsid w:val="001B13FE"/>
    <w:rsid w:val="001B2417"/>
    <w:rsid w:val="001B2D36"/>
    <w:rsid w:val="001B36EC"/>
    <w:rsid w:val="001B4EE1"/>
    <w:rsid w:val="001B5171"/>
    <w:rsid w:val="001B74B1"/>
    <w:rsid w:val="001C0C36"/>
    <w:rsid w:val="001C1DAC"/>
    <w:rsid w:val="001C27D5"/>
    <w:rsid w:val="001C2B6F"/>
    <w:rsid w:val="001C326A"/>
    <w:rsid w:val="001C32A3"/>
    <w:rsid w:val="001C6079"/>
    <w:rsid w:val="001D11B6"/>
    <w:rsid w:val="001D23F3"/>
    <w:rsid w:val="001D2E2A"/>
    <w:rsid w:val="001D4FE1"/>
    <w:rsid w:val="001D6A8A"/>
    <w:rsid w:val="001D75DC"/>
    <w:rsid w:val="001D79AF"/>
    <w:rsid w:val="001E01C7"/>
    <w:rsid w:val="001E195A"/>
    <w:rsid w:val="001E1ACD"/>
    <w:rsid w:val="001E3E77"/>
    <w:rsid w:val="001E54A6"/>
    <w:rsid w:val="001E7AF2"/>
    <w:rsid w:val="001F0398"/>
    <w:rsid w:val="001F0A8A"/>
    <w:rsid w:val="001F12CF"/>
    <w:rsid w:val="001F130C"/>
    <w:rsid w:val="001F2B81"/>
    <w:rsid w:val="001F33BB"/>
    <w:rsid w:val="00200665"/>
    <w:rsid w:val="00200E8D"/>
    <w:rsid w:val="00205D80"/>
    <w:rsid w:val="00206682"/>
    <w:rsid w:val="00210DDA"/>
    <w:rsid w:val="00212E25"/>
    <w:rsid w:val="002142CC"/>
    <w:rsid w:val="00220268"/>
    <w:rsid w:val="00222A7B"/>
    <w:rsid w:val="002260BF"/>
    <w:rsid w:val="002263BF"/>
    <w:rsid w:val="002301DA"/>
    <w:rsid w:val="00231494"/>
    <w:rsid w:val="0023153C"/>
    <w:rsid w:val="00232169"/>
    <w:rsid w:val="00233EB0"/>
    <w:rsid w:val="00237302"/>
    <w:rsid w:val="00237545"/>
    <w:rsid w:val="00240AEE"/>
    <w:rsid w:val="0024436D"/>
    <w:rsid w:val="00246640"/>
    <w:rsid w:val="00247810"/>
    <w:rsid w:val="00250071"/>
    <w:rsid w:val="002518B1"/>
    <w:rsid w:val="00251BC8"/>
    <w:rsid w:val="00252935"/>
    <w:rsid w:val="00253CF3"/>
    <w:rsid w:val="00254F05"/>
    <w:rsid w:val="0025508D"/>
    <w:rsid w:val="00256649"/>
    <w:rsid w:val="00257C9A"/>
    <w:rsid w:val="002608EF"/>
    <w:rsid w:val="00261165"/>
    <w:rsid w:val="00264A71"/>
    <w:rsid w:val="00264C3A"/>
    <w:rsid w:val="00265106"/>
    <w:rsid w:val="00271087"/>
    <w:rsid w:val="002716EE"/>
    <w:rsid w:val="00280564"/>
    <w:rsid w:val="002809EA"/>
    <w:rsid w:val="002813EA"/>
    <w:rsid w:val="0028159E"/>
    <w:rsid w:val="00281772"/>
    <w:rsid w:val="00282582"/>
    <w:rsid w:val="0028299C"/>
    <w:rsid w:val="0028367B"/>
    <w:rsid w:val="00285CDD"/>
    <w:rsid w:val="00287B32"/>
    <w:rsid w:val="002901D8"/>
    <w:rsid w:val="0029069C"/>
    <w:rsid w:val="00294783"/>
    <w:rsid w:val="00295EAE"/>
    <w:rsid w:val="00296749"/>
    <w:rsid w:val="002977F7"/>
    <w:rsid w:val="002A06EE"/>
    <w:rsid w:val="002A17FC"/>
    <w:rsid w:val="002A441C"/>
    <w:rsid w:val="002A6E41"/>
    <w:rsid w:val="002A701D"/>
    <w:rsid w:val="002B0948"/>
    <w:rsid w:val="002B0FE0"/>
    <w:rsid w:val="002B16C1"/>
    <w:rsid w:val="002B330F"/>
    <w:rsid w:val="002B715E"/>
    <w:rsid w:val="002C2A9A"/>
    <w:rsid w:val="002C2BB4"/>
    <w:rsid w:val="002C3049"/>
    <w:rsid w:val="002C539B"/>
    <w:rsid w:val="002C607B"/>
    <w:rsid w:val="002C6649"/>
    <w:rsid w:val="002C6BBB"/>
    <w:rsid w:val="002C7C3F"/>
    <w:rsid w:val="002C7E3F"/>
    <w:rsid w:val="002D3D84"/>
    <w:rsid w:val="002D433E"/>
    <w:rsid w:val="002D45BF"/>
    <w:rsid w:val="002D60A4"/>
    <w:rsid w:val="002D653F"/>
    <w:rsid w:val="002E2916"/>
    <w:rsid w:val="002E376B"/>
    <w:rsid w:val="002E4E4C"/>
    <w:rsid w:val="002E62BE"/>
    <w:rsid w:val="002F106C"/>
    <w:rsid w:val="002F1348"/>
    <w:rsid w:val="002F3E6E"/>
    <w:rsid w:val="002F3FD3"/>
    <w:rsid w:val="002F542A"/>
    <w:rsid w:val="002F6006"/>
    <w:rsid w:val="002F7C9C"/>
    <w:rsid w:val="00300F4B"/>
    <w:rsid w:val="0030169D"/>
    <w:rsid w:val="00301CB6"/>
    <w:rsid w:val="00301EF0"/>
    <w:rsid w:val="00302953"/>
    <w:rsid w:val="00302CD2"/>
    <w:rsid w:val="00304795"/>
    <w:rsid w:val="00305284"/>
    <w:rsid w:val="003060EB"/>
    <w:rsid w:val="003065BD"/>
    <w:rsid w:val="00310B05"/>
    <w:rsid w:val="00311741"/>
    <w:rsid w:val="003119EF"/>
    <w:rsid w:val="00313996"/>
    <w:rsid w:val="003153EB"/>
    <w:rsid w:val="00315A97"/>
    <w:rsid w:val="00316FF4"/>
    <w:rsid w:val="003179A1"/>
    <w:rsid w:val="00317A0C"/>
    <w:rsid w:val="00317CB8"/>
    <w:rsid w:val="00317D13"/>
    <w:rsid w:val="0032036A"/>
    <w:rsid w:val="00320379"/>
    <w:rsid w:val="00321985"/>
    <w:rsid w:val="003230F9"/>
    <w:rsid w:val="003259E6"/>
    <w:rsid w:val="003262B9"/>
    <w:rsid w:val="003274C0"/>
    <w:rsid w:val="003318E9"/>
    <w:rsid w:val="00331A61"/>
    <w:rsid w:val="00332020"/>
    <w:rsid w:val="0033356C"/>
    <w:rsid w:val="0033387D"/>
    <w:rsid w:val="00334EC6"/>
    <w:rsid w:val="0033609A"/>
    <w:rsid w:val="00336DBB"/>
    <w:rsid w:val="00337842"/>
    <w:rsid w:val="00342032"/>
    <w:rsid w:val="0034225F"/>
    <w:rsid w:val="00343A83"/>
    <w:rsid w:val="003446D3"/>
    <w:rsid w:val="00351205"/>
    <w:rsid w:val="0035159E"/>
    <w:rsid w:val="00351875"/>
    <w:rsid w:val="00354668"/>
    <w:rsid w:val="00355AED"/>
    <w:rsid w:val="0035699C"/>
    <w:rsid w:val="00357AF1"/>
    <w:rsid w:val="003607F3"/>
    <w:rsid w:val="0036117B"/>
    <w:rsid w:val="00361270"/>
    <w:rsid w:val="003616AD"/>
    <w:rsid w:val="00363998"/>
    <w:rsid w:val="003660CD"/>
    <w:rsid w:val="003677F9"/>
    <w:rsid w:val="00372846"/>
    <w:rsid w:val="00372F55"/>
    <w:rsid w:val="00372F74"/>
    <w:rsid w:val="00373BA2"/>
    <w:rsid w:val="003743D0"/>
    <w:rsid w:val="003744D1"/>
    <w:rsid w:val="00374F8A"/>
    <w:rsid w:val="0037645D"/>
    <w:rsid w:val="0037732D"/>
    <w:rsid w:val="003806F1"/>
    <w:rsid w:val="00380B8E"/>
    <w:rsid w:val="00381840"/>
    <w:rsid w:val="00381D6A"/>
    <w:rsid w:val="00382D7C"/>
    <w:rsid w:val="0038397E"/>
    <w:rsid w:val="00383BCF"/>
    <w:rsid w:val="003864F7"/>
    <w:rsid w:val="0038664D"/>
    <w:rsid w:val="00387409"/>
    <w:rsid w:val="00387502"/>
    <w:rsid w:val="00387C7D"/>
    <w:rsid w:val="00392534"/>
    <w:rsid w:val="00392CD7"/>
    <w:rsid w:val="00393383"/>
    <w:rsid w:val="00396826"/>
    <w:rsid w:val="003A0B6D"/>
    <w:rsid w:val="003A0CC2"/>
    <w:rsid w:val="003A0DE8"/>
    <w:rsid w:val="003A5798"/>
    <w:rsid w:val="003A6DCF"/>
    <w:rsid w:val="003B3970"/>
    <w:rsid w:val="003B4219"/>
    <w:rsid w:val="003B44F9"/>
    <w:rsid w:val="003B59E7"/>
    <w:rsid w:val="003B7C04"/>
    <w:rsid w:val="003C0645"/>
    <w:rsid w:val="003C08EE"/>
    <w:rsid w:val="003C1543"/>
    <w:rsid w:val="003C1990"/>
    <w:rsid w:val="003C2B7A"/>
    <w:rsid w:val="003C31B5"/>
    <w:rsid w:val="003D16F4"/>
    <w:rsid w:val="003D1748"/>
    <w:rsid w:val="003D1AB7"/>
    <w:rsid w:val="003D5516"/>
    <w:rsid w:val="003E36B4"/>
    <w:rsid w:val="003E3D67"/>
    <w:rsid w:val="003E5301"/>
    <w:rsid w:val="003E54D8"/>
    <w:rsid w:val="003E666E"/>
    <w:rsid w:val="003E69D9"/>
    <w:rsid w:val="003E7D82"/>
    <w:rsid w:val="003F264D"/>
    <w:rsid w:val="003F3370"/>
    <w:rsid w:val="003F393A"/>
    <w:rsid w:val="003F3D55"/>
    <w:rsid w:val="003F5452"/>
    <w:rsid w:val="003F581B"/>
    <w:rsid w:val="003F6F74"/>
    <w:rsid w:val="003F7224"/>
    <w:rsid w:val="003F742C"/>
    <w:rsid w:val="003F7604"/>
    <w:rsid w:val="003F7ABC"/>
    <w:rsid w:val="004003AE"/>
    <w:rsid w:val="004015E2"/>
    <w:rsid w:val="0040246F"/>
    <w:rsid w:val="004044AE"/>
    <w:rsid w:val="00411137"/>
    <w:rsid w:val="00413FE5"/>
    <w:rsid w:val="004158E3"/>
    <w:rsid w:val="0041623B"/>
    <w:rsid w:val="00416D5A"/>
    <w:rsid w:val="00417435"/>
    <w:rsid w:val="00420210"/>
    <w:rsid w:val="004211DC"/>
    <w:rsid w:val="00421D91"/>
    <w:rsid w:val="0042253D"/>
    <w:rsid w:val="00423487"/>
    <w:rsid w:val="004245BB"/>
    <w:rsid w:val="00425A6F"/>
    <w:rsid w:val="00426D92"/>
    <w:rsid w:val="00427D21"/>
    <w:rsid w:val="0043707D"/>
    <w:rsid w:val="00437458"/>
    <w:rsid w:val="00437EB0"/>
    <w:rsid w:val="004423E1"/>
    <w:rsid w:val="00442939"/>
    <w:rsid w:val="00442C94"/>
    <w:rsid w:val="00442F09"/>
    <w:rsid w:val="0044300E"/>
    <w:rsid w:val="0044321B"/>
    <w:rsid w:val="00443C69"/>
    <w:rsid w:val="004440CB"/>
    <w:rsid w:val="0044436A"/>
    <w:rsid w:val="00445145"/>
    <w:rsid w:val="00447124"/>
    <w:rsid w:val="004471D2"/>
    <w:rsid w:val="00447AE6"/>
    <w:rsid w:val="00450881"/>
    <w:rsid w:val="00452B65"/>
    <w:rsid w:val="0045358C"/>
    <w:rsid w:val="004550C4"/>
    <w:rsid w:val="004553E8"/>
    <w:rsid w:val="004559BE"/>
    <w:rsid w:val="004572BA"/>
    <w:rsid w:val="004608CC"/>
    <w:rsid w:val="004608DF"/>
    <w:rsid w:val="00462B9D"/>
    <w:rsid w:val="0046335E"/>
    <w:rsid w:val="00464425"/>
    <w:rsid w:val="0046448E"/>
    <w:rsid w:val="004644C2"/>
    <w:rsid w:val="0046760A"/>
    <w:rsid w:val="00467F9C"/>
    <w:rsid w:val="00471C5B"/>
    <w:rsid w:val="00475718"/>
    <w:rsid w:val="00475A41"/>
    <w:rsid w:val="00477270"/>
    <w:rsid w:val="00477F27"/>
    <w:rsid w:val="0048156B"/>
    <w:rsid w:val="00483990"/>
    <w:rsid w:val="004928C3"/>
    <w:rsid w:val="0049350B"/>
    <w:rsid w:val="004A202D"/>
    <w:rsid w:val="004A3D84"/>
    <w:rsid w:val="004A632A"/>
    <w:rsid w:val="004B27C8"/>
    <w:rsid w:val="004B3A5F"/>
    <w:rsid w:val="004B4CE8"/>
    <w:rsid w:val="004B4D67"/>
    <w:rsid w:val="004B5647"/>
    <w:rsid w:val="004C0DAC"/>
    <w:rsid w:val="004C2592"/>
    <w:rsid w:val="004C3F52"/>
    <w:rsid w:val="004C478A"/>
    <w:rsid w:val="004C5B17"/>
    <w:rsid w:val="004C6DE0"/>
    <w:rsid w:val="004C7211"/>
    <w:rsid w:val="004C7DC2"/>
    <w:rsid w:val="004D13C9"/>
    <w:rsid w:val="004D7231"/>
    <w:rsid w:val="004D73F6"/>
    <w:rsid w:val="004D790E"/>
    <w:rsid w:val="004D7D08"/>
    <w:rsid w:val="004E0B8D"/>
    <w:rsid w:val="004E3DB0"/>
    <w:rsid w:val="004E6438"/>
    <w:rsid w:val="004F129F"/>
    <w:rsid w:val="004F16E7"/>
    <w:rsid w:val="004F3A42"/>
    <w:rsid w:val="004F43B5"/>
    <w:rsid w:val="004F5513"/>
    <w:rsid w:val="004F6914"/>
    <w:rsid w:val="004F70A8"/>
    <w:rsid w:val="00501C81"/>
    <w:rsid w:val="0050345B"/>
    <w:rsid w:val="005070BD"/>
    <w:rsid w:val="00507B89"/>
    <w:rsid w:val="00514C15"/>
    <w:rsid w:val="0052286D"/>
    <w:rsid w:val="0052368A"/>
    <w:rsid w:val="0052435F"/>
    <w:rsid w:val="00524C27"/>
    <w:rsid w:val="00525554"/>
    <w:rsid w:val="005264F8"/>
    <w:rsid w:val="00527AC7"/>
    <w:rsid w:val="00530E1E"/>
    <w:rsid w:val="0053139E"/>
    <w:rsid w:val="00534681"/>
    <w:rsid w:val="00535DFC"/>
    <w:rsid w:val="00535FF5"/>
    <w:rsid w:val="00540496"/>
    <w:rsid w:val="00540694"/>
    <w:rsid w:val="0054114E"/>
    <w:rsid w:val="00542D4D"/>
    <w:rsid w:val="0054429B"/>
    <w:rsid w:val="005468F2"/>
    <w:rsid w:val="00546A5B"/>
    <w:rsid w:val="00547135"/>
    <w:rsid w:val="00547207"/>
    <w:rsid w:val="0054779C"/>
    <w:rsid w:val="00547BEA"/>
    <w:rsid w:val="00551B72"/>
    <w:rsid w:val="0055227A"/>
    <w:rsid w:val="0055270D"/>
    <w:rsid w:val="00553395"/>
    <w:rsid w:val="00554206"/>
    <w:rsid w:val="005556A5"/>
    <w:rsid w:val="005600AC"/>
    <w:rsid w:val="005601BE"/>
    <w:rsid w:val="00562B2C"/>
    <w:rsid w:val="0056328A"/>
    <w:rsid w:val="00563442"/>
    <w:rsid w:val="0056370B"/>
    <w:rsid w:val="00565B42"/>
    <w:rsid w:val="00566106"/>
    <w:rsid w:val="00566507"/>
    <w:rsid w:val="00571244"/>
    <w:rsid w:val="005719F3"/>
    <w:rsid w:val="00571B4A"/>
    <w:rsid w:val="00571DB7"/>
    <w:rsid w:val="00573495"/>
    <w:rsid w:val="00573D1D"/>
    <w:rsid w:val="00574E00"/>
    <w:rsid w:val="0057743B"/>
    <w:rsid w:val="00584734"/>
    <w:rsid w:val="00584A6C"/>
    <w:rsid w:val="00586637"/>
    <w:rsid w:val="005910FD"/>
    <w:rsid w:val="005957E3"/>
    <w:rsid w:val="00597E6C"/>
    <w:rsid w:val="005A07CA"/>
    <w:rsid w:val="005A0988"/>
    <w:rsid w:val="005A0F87"/>
    <w:rsid w:val="005A107A"/>
    <w:rsid w:val="005A177C"/>
    <w:rsid w:val="005A1A55"/>
    <w:rsid w:val="005A1D2E"/>
    <w:rsid w:val="005A7C3E"/>
    <w:rsid w:val="005A7E00"/>
    <w:rsid w:val="005B369C"/>
    <w:rsid w:val="005B4401"/>
    <w:rsid w:val="005B7258"/>
    <w:rsid w:val="005C058B"/>
    <w:rsid w:val="005C1FD4"/>
    <w:rsid w:val="005C3A5A"/>
    <w:rsid w:val="005C4A97"/>
    <w:rsid w:val="005C4CE6"/>
    <w:rsid w:val="005C531F"/>
    <w:rsid w:val="005C5349"/>
    <w:rsid w:val="005C5D13"/>
    <w:rsid w:val="005D1B7C"/>
    <w:rsid w:val="005D45D9"/>
    <w:rsid w:val="005D6EB7"/>
    <w:rsid w:val="005E0ED2"/>
    <w:rsid w:val="005E30AD"/>
    <w:rsid w:val="005E3D69"/>
    <w:rsid w:val="005E4CFE"/>
    <w:rsid w:val="005E78B0"/>
    <w:rsid w:val="005F2933"/>
    <w:rsid w:val="005F56AE"/>
    <w:rsid w:val="005F725E"/>
    <w:rsid w:val="005F7AF3"/>
    <w:rsid w:val="00602098"/>
    <w:rsid w:val="00602495"/>
    <w:rsid w:val="006039FB"/>
    <w:rsid w:val="00603FF3"/>
    <w:rsid w:val="00604C67"/>
    <w:rsid w:val="006054BB"/>
    <w:rsid w:val="00607055"/>
    <w:rsid w:val="006122BA"/>
    <w:rsid w:val="0061275F"/>
    <w:rsid w:val="00613496"/>
    <w:rsid w:val="00614D03"/>
    <w:rsid w:val="00615288"/>
    <w:rsid w:val="00615632"/>
    <w:rsid w:val="006157F9"/>
    <w:rsid w:val="0061729D"/>
    <w:rsid w:val="006179E6"/>
    <w:rsid w:val="00620FDE"/>
    <w:rsid w:val="0062130B"/>
    <w:rsid w:val="00621EA1"/>
    <w:rsid w:val="006239F2"/>
    <w:rsid w:val="00627DEB"/>
    <w:rsid w:val="006312EF"/>
    <w:rsid w:val="00632D00"/>
    <w:rsid w:val="00632E72"/>
    <w:rsid w:val="00633BA2"/>
    <w:rsid w:val="00637078"/>
    <w:rsid w:val="00637757"/>
    <w:rsid w:val="00640937"/>
    <w:rsid w:val="006412B3"/>
    <w:rsid w:val="00641CF8"/>
    <w:rsid w:val="00642EA7"/>
    <w:rsid w:val="00643D34"/>
    <w:rsid w:val="00645579"/>
    <w:rsid w:val="00645759"/>
    <w:rsid w:val="00646638"/>
    <w:rsid w:val="0064719D"/>
    <w:rsid w:val="00650665"/>
    <w:rsid w:val="00651927"/>
    <w:rsid w:val="00651A27"/>
    <w:rsid w:val="00661094"/>
    <w:rsid w:val="006622B4"/>
    <w:rsid w:val="00662AA2"/>
    <w:rsid w:val="006631CF"/>
    <w:rsid w:val="00663606"/>
    <w:rsid w:val="00663D25"/>
    <w:rsid w:val="00663F32"/>
    <w:rsid w:val="00664A9F"/>
    <w:rsid w:val="006654C6"/>
    <w:rsid w:val="00666B21"/>
    <w:rsid w:val="00667382"/>
    <w:rsid w:val="00671160"/>
    <w:rsid w:val="00671C6D"/>
    <w:rsid w:val="006739D0"/>
    <w:rsid w:val="0067568A"/>
    <w:rsid w:val="00675D3E"/>
    <w:rsid w:val="00676129"/>
    <w:rsid w:val="0068012A"/>
    <w:rsid w:val="00680DFC"/>
    <w:rsid w:val="00682EBC"/>
    <w:rsid w:val="00683C43"/>
    <w:rsid w:val="00685244"/>
    <w:rsid w:val="00690988"/>
    <w:rsid w:val="00690DBC"/>
    <w:rsid w:val="006930D4"/>
    <w:rsid w:val="00693A1D"/>
    <w:rsid w:val="006943AE"/>
    <w:rsid w:val="006947A4"/>
    <w:rsid w:val="00694DB6"/>
    <w:rsid w:val="0069525C"/>
    <w:rsid w:val="0069603A"/>
    <w:rsid w:val="006961AD"/>
    <w:rsid w:val="00697C81"/>
    <w:rsid w:val="006A0AF6"/>
    <w:rsid w:val="006A0E5B"/>
    <w:rsid w:val="006A170B"/>
    <w:rsid w:val="006A393F"/>
    <w:rsid w:val="006A5104"/>
    <w:rsid w:val="006B1FB4"/>
    <w:rsid w:val="006B21B9"/>
    <w:rsid w:val="006B2290"/>
    <w:rsid w:val="006B3178"/>
    <w:rsid w:val="006B4A0C"/>
    <w:rsid w:val="006B4EE6"/>
    <w:rsid w:val="006B6A2D"/>
    <w:rsid w:val="006B76A8"/>
    <w:rsid w:val="006B7F14"/>
    <w:rsid w:val="006C01A8"/>
    <w:rsid w:val="006C16C8"/>
    <w:rsid w:val="006C1F1A"/>
    <w:rsid w:val="006C777B"/>
    <w:rsid w:val="006D0F64"/>
    <w:rsid w:val="006D1198"/>
    <w:rsid w:val="006D22E6"/>
    <w:rsid w:val="006D2A57"/>
    <w:rsid w:val="006D2FAF"/>
    <w:rsid w:val="006D34C8"/>
    <w:rsid w:val="006D36EA"/>
    <w:rsid w:val="006D3C92"/>
    <w:rsid w:val="006D44FF"/>
    <w:rsid w:val="006D63E5"/>
    <w:rsid w:val="006E0C56"/>
    <w:rsid w:val="006E18EC"/>
    <w:rsid w:val="006E3A75"/>
    <w:rsid w:val="006E5688"/>
    <w:rsid w:val="006E5A71"/>
    <w:rsid w:val="006E743F"/>
    <w:rsid w:val="006F3B7E"/>
    <w:rsid w:val="006F3F07"/>
    <w:rsid w:val="006F4660"/>
    <w:rsid w:val="006F6AF2"/>
    <w:rsid w:val="006F7AA2"/>
    <w:rsid w:val="00700096"/>
    <w:rsid w:val="007002F2"/>
    <w:rsid w:val="00700F04"/>
    <w:rsid w:val="007018BF"/>
    <w:rsid w:val="0070241E"/>
    <w:rsid w:val="00703A10"/>
    <w:rsid w:val="00705C3D"/>
    <w:rsid w:val="00706339"/>
    <w:rsid w:val="00706D0E"/>
    <w:rsid w:val="00710269"/>
    <w:rsid w:val="007130D3"/>
    <w:rsid w:val="007137CD"/>
    <w:rsid w:val="007147E2"/>
    <w:rsid w:val="00717D88"/>
    <w:rsid w:val="00720771"/>
    <w:rsid w:val="0072368E"/>
    <w:rsid w:val="00724DDF"/>
    <w:rsid w:val="00725E29"/>
    <w:rsid w:val="0072734E"/>
    <w:rsid w:val="007274A0"/>
    <w:rsid w:val="0073048B"/>
    <w:rsid w:val="00732E9E"/>
    <w:rsid w:val="00733FC4"/>
    <w:rsid w:val="00735756"/>
    <w:rsid w:val="00736A73"/>
    <w:rsid w:val="00737484"/>
    <w:rsid w:val="0073799D"/>
    <w:rsid w:val="007400AA"/>
    <w:rsid w:val="00740795"/>
    <w:rsid w:val="007429C1"/>
    <w:rsid w:val="00743CD3"/>
    <w:rsid w:val="00745B42"/>
    <w:rsid w:val="00747098"/>
    <w:rsid w:val="00747725"/>
    <w:rsid w:val="00752F13"/>
    <w:rsid w:val="00755215"/>
    <w:rsid w:val="00755C5D"/>
    <w:rsid w:val="00755DEE"/>
    <w:rsid w:val="007600A1"/>
    <w:rsid w:val="007602F7"/>
    <w:rsid w:val="007629C1"/>
    <w:rsid w:val="00764597"/>
    <w:rsid w:val="00764B78"/>
    <w:rsid w:val="0076553E"/>
    <w:rsid w:val="007666A7"/>
    <w:rsid w:val="00770AA0"/>
    <w:rsid w:val="00770FA9"/>
    <w:rsid w:val="00772B87"/>
    <w:rsid w:val="0077351F"/>
    <w:rsid w:val="00773D06"/>
    <w:rsid w:val="00773F9A"/>
    <w:rsid w:val="00775A1C"/>
    <w:rsid w:val="00780D1B"/>
    <w:rsid w:val="00784133"/>
    <w:rsid w:val="0078442C"/>
    <w:rsid w:val="00786056"/>
    <w:rsid w:val="00786B02"/>
    <w:rsid w:val="00791BAF"/>
    <w:rsid w:val="0079266A"/>
    <w:rsid w:val="007933A1"/>
    <w:rsid w:val="007942D3"/>
    <w:rsid w:val="007967EA"/>
    <w:rsid w:val="007A01A7"/>
    <w:rsid w:val="007A185D"/>
    <w:rsid w:val="007A21AD"/>
    <w:rsid w:val="007A2BB2"/>
    <w:rsid w:val="007A3FEE"/>
    <w:rsid w:val="007A5244"/>
    <w:rsid w:val="007A69F0"/>
    <w:rsid w:val="007A703E"/>
    <w:rsid w:val="007A707F"/>
    <w:rsid w:val="007B00CD"/>
    <w:rsid w:val="007B1ECB"/>
    <w:rsid w:val="007B2099"/>
    <w:rsid w:val="007B2531"/>
    <w:rsid w:val="007B341C"/>
    <w:rsid w:val="007B59C2"/>
    <w:rsid w:val="007B62D6"/>
    <w:rsid w:val="007B6C09"/>
    <w:rsid w:val="007B7741"/>
    <w:rsid w:val="007B789B"/>
    <w:rsid w:val="007B7EF2"/>
    <w:rsid w:val="007C1227"/>
    <w:rsid w:val="007C1268"/>
    <w:rsid w:val="007C3261"/>
    <w:rsid w:val="007C3366"/>
    <w:rsid w:val="007C3B8A"/>
    <w:rsid w:val="007C4169"/>
    <w:rsid w:val="007C47FA"/>
    <w:rsid w:val="007C4DFD"/>
    <w:rsid w:val="007C79CF"/>
    <w:rsid w:val="007D00D9"/>
    <w:rsid w:val="007D0676"/>
    <w:rsid w:val="007D250F"/>
    <w:rsid w:val="007D3E28"/>
    <w:rsid w:val="007D440F"/>
    <w:rsid w:val="007D4B87"/>
    <w:rsid w:val="007D5202"/>
    <w:rsid w:val="007D59F3"/>
    <w:rsid w:val="007D5E4F"/>
    <w:rsid w:val="007E09DA"/>
    <w:rsid w:val="007E3C65"/>
    <w:rsid w:val="007E3E5D"/>
    <w:rsid w:val="007E702F"/>
    <w:rsid w:val="007E7267"/>
    <w:rsid w:val="007F027C"/>
    <w:rsid w:val="007F0A7C"/>
    <w:rsid w:val="007F0CA8"/>
    <w:rsid w:val="007F0CE8"/>
    <w:rsid w:val="007F0D04"/>
    <w:rsid w:val="007F20F0"/>
    <w:rsid w:val="007F30B3"/>
    <w:rsid w:val="007F6C4F"/>
    <w:rsid w:val="00800DA6"/>
    <w:rsid w:val="0080279B"/>
    <w:rsid w:val="00803E64"/>
    <w:rsid w:val="00803FCA"/>
    <w:rsid w:val="008068EB"/>
    <w:rsid w:val="00806A02"/>
    <w:rsid w:val="00807192"/>
    <w:rsid w:val="0081018E"/>
    <w:rsid w:val="0081080B"/>
    <w:rsid w:val="00811965"/>
    <w:rsid w:val="008127F1"/>
    <w:rsid w:val="008178B6"/>
    <w:rsid w:val="008213B9"/>
    <w:rsid w:val="00821DE4"/>
    <w:rsid w:val="00822EE0"/>
    <w:rsid w:val="00824D43"/>
    <w:rsid w:val="00827FEE"/>
    <w:rsid w:val="0083084C"/>
    <w:rsid w:val="00831D19"/>
    <w:rsid w:val="0083245B"/>
    <w:rsid w:val="00832B82"/>
    <w:rsid w:val="008331D8"/>
    <w:rsid w:val="00835078"/>
    <w:rsid w:val="00835E06"/>
    <w:rsid w:val="00836CC0"/>
    <w:rsid w:val="00844530"/>
    <w:rsid w:val="00845C15"/>
    <w:rsid w:val="00846496"/>
    <w:rsid w:val="00846C5C"/>
    <w:rsid w:val="008514E7"/>
    <w:rsid w:val="00853231"/>
    <w:rsid w:val="00855AFF"/>
    <w:rsid w:val="008561B7"/>
    <w:rsid w:val="00857462"/>
    <w:rsid w:val="00860236"/>
    <w:rsid w:val="00860832"/>
    <w:rsid w:val="008615BB"/>
    <w:rsid w:val="0086180C"/>
    <w:rsid w:val="00862C6C"/>
    <w:rsid w:val="00864098"/>
    <w:rsid w:val="00864A31"/>
    <w:rsid w:val="00865B05"/>
    <w:rsid w:val="00865B74"/>
    <w:rsid w:val="008703E8"/>
    <w:rsid w:val="00870557"/>
    <w:rsid w:val="00870B5E"/>
    <w:rsid w:val="00870DA1"/>
    <w:rsid w:val="00870FD9"/>
    <w:rsid w:val="008736E8"/>
    <w:rsid w:val="00873CDB"/>
    <w:rsid w:val="00875D3A"/>
    <w:rsid w:val="00877CD0"/>
    <w:rsid w:val="00877FF2"/>
    <w:rsid w:val="0088029F"/>
    <w:rsid w:val="00880508"/>
    <w:rsid w:val="00880BFC"/>
    <w:rsid w:val="0088174B"/>
    <w:rsid w:val="008832EC"/>
    <w:rsid w:val="008841AC"/>
    <w:rsid w:val="00884632"/>
    <w:rsid w:val="008870DF"/>
    <w:rsid w:val="008905BE"/>
    <w:rsid w:val="00891D4C"/>
    <w:rsid w:val="0089394D"/>
    <w:rsid w:val="008944AD"/>
    <w:rsid w:val="00894EAA"/>
    <w:rsid w:val="00896294"/>
    <w:rsid w:val="008974F0"/>
    <w:rsid w:val="008A01F7"/>
    <w:rsid w:val="008A19E5"/>
    <w:rsid w:val="008A3533"/>
    <w:rsid w:val="008A3F64"/>
    <w:rsid w:val="008B012A"/>
    <w:rsid w:val="008B2708"/>
    <w:rsid w:val="008B3CFD"/>
    <w:rsid w:val="008B740B"/>
    <w:rsid w:val="008B77D8"/>
    <w:rsid w:val="008C1720"/>
    <w:rsid w:val="008C203D"/>
    <w:rsid w:val="008C25D7"/>
    <w:rsid w:val="008C378F"/>
    <w:rsid w:val="008D36CB"/>
    <w:rsid w:val="008D4E5D"/>
    <w:rsid w:val="008D5232"/>
    <w:rsid w:val="008D5532"/>
    <w:rsid w:val="008E4707"/>
    <w:rsid w:val="008E564B"/>
    <w:rsid w:val="008E62DC"/>
    <w:rsid w:val="008E6B79"/>
    <w:rsid w:val="008E789F"/>
    <w:rsid w:val="008E7B71"/>
    <w:rsid w:val="008F4ECA"/>
    <w:rsid w:val="008F626F"/>
    <w:rsid w:val="008F6FDA"/>
    <w:rsid w:val="0090075A"/>
    <w:rsid w:val="009033D3"/>
    <w:rsid w:val="00906426"/>
    <w:rsid w:val="00906AF9"/>
    <w:rsid w:val="00906E17"/>
    <w:rsid w:val="00907651"/>
    <w:rsid w:val="00910AF6"/>
    <w:rsid w:val="00914008"/>
    <w:rsid w:val="00915A52"/>
    <w:rsid w:val="00917564"/>
    <w:rsid w:val="009219D6"/>
    <w:rsid w:val="009220E5"/>
    <w:rsid w:val="00923A6F"/>
    <w:rsid w:val="00923CCC"/>
    <w:rsid w:val="00923CF8"/>
    <w:rsid w:val="009251DA"/>
    <w:rsid w:val="00925F15"/>
    <w:rsid w:val="00927B64"/>
    <w:rsid w:val="00930BA1"/>
    <w:rsid w:val="0093132A"/>
    <w:rsid w:val="0093157A"/>
    <w:rsid w:val="0093169E"/>
    <w:rsid w:val="009318B6"/>
    <w:rsid w:val="009337CF"/>
    <w:rsid w:val="00933E3B"/>
    <w:rsid w:val="00933F2C"/>
    <w:rsid w:val="00934F5C"/>
    <w:rsid w:val="009403BC"/>
    <w:rsid w:val="00941967"/>
    <w:rsid w:val="00942CC3"/>
    <w:rsid w:val="00942D05"/>
    <w:rsid w:val="0094458E"/>
    <w:rsid w:val="009450C5"/>
    <w:rsid w:val="00947EC8"/>
    <w:rsid w:val="009505C9"/>
    <w:rsid w:val="00950752"/>
    <w:rsid w:val="00951B1F"/>
    <w:rsid w:val="0095385B"/>
    <w:rsid w:val="00955018"/>
    <w:rsid w:val="00961EDE"/>
    <w:rsid w:val="00962F69"/>
    <w:rsid w:val="00966424"/>
    <w:rsid w:val="00967183"/>
    <w:rsid w:val="00970814"/>
    <w:rsid w:val="00970F82"/>
    <w:rsid w:val="00971AFF"/>
    <w:rsid w:val="009722A4"/>
    <w:rsid w:val="00973A39"/>
    <w:rsid w:val="00976AF2"/>
    <w:rsid w:val="00977913"/>
    <w:rsid w:val="0098075D"/>
    <w:rsid w:val="0098098A"/>
    <w:rsid w:val="009811E5"/>
    <w:rsid w:val="00984CBA"/>
    <w:rsid w:val="009850A8"/>
    <w:rsid w:val="00987896"/>
    <w:rsid w:val="00992C4B"/>
    <w:rsid w:val="00993CF1"/>
    <w:rsid w:val="00993D71"/>
    <w:rsid w:val="009940EA"/>
    <w:rsid w:val="00996828"/>
    <w:rsid w:val="00996B32"/>
    <w:rsid w:val="00997FFD"/>
    <w:rsid w:val="009A0A69"/>
    <w:rsid w:val="009A1528"/>
    <w:rsid w:val="009A48E2"/>
    <w:rsid w:val="009B1493"/>
    <w:rsid w:val="009B1706"/>
    <w:rsid w:val="009B1A75"/>
    <w:rsid w:val="009B2D64"/>
    <w:rsid w:val="009B5988"/>
    <w:rsid w:val="009B59AD"/>
    <w:rsid w:val="009B5F63"/>
    <w:rsid w:val="009B7C8F"/>
    <w:rsid w:val="009C042B"/>
    <w:rsid w:val="009C2DE6"/>
    <w:rsid w:val="009C3025"/>
    <w:rsid w:val="009C3C28"/>
    <w:rsid w:val="009C3F87"/>
    <w:rsid w:val="009C71E8"/>
    <w:rsid w:val="009D0451"/>
    <w:rsid w:val="009D1097"/>
    <w:rsid w:val="009D1DC6"/>
    <w:rsid w:val="009D4709"/>
    <w:rsid w:val="009D476F"/>
    <w:rsid w:val="009D4FF8"/>
    <w:rsid w:val="009D54E8"/>
    <w:rsid w:val="009D5729"/>
    <w:rsid w:val="009D5E7C"/>
    <w:rsid w:val="009D5FC6"/>
    <w:rsid w:val="009E2B55"/>
    <w:rsid w:val="009E3373"/>
    <w:rsid w:val="009E3CF1"/>
    <w:rsid w:val="009E6273"/>
    <w:rsid w:val="009E639B"/>
    <w:rsid w:val="009F0F54"/>
    <w:rsid w:val="009F25B7"/>
    <w:rsid w:val="009F501F"/>
    <w:rsid w:val="009F649B"/>
    <w:rsid w:val="00A013B6"/>
    <w:rsid w:val="00A02544"/>
    <w:rsid w:val="00A0691E"/>
    <w:rsid w:val="00A069AB"/>
    <w:rsid w:val="00A077D8"/>
    <w:rsid w:val="00A12E3E"/>
    <w:rsid w:val="00A135B7"/>
    <w:rsid w:val="00A14FBF"/>
    <w:rsid w:val="00A2083A"/>
    <w:rsid w:val="00A2310E"/>
    <w:rsid w:val="00A247FB"/>
    <w:rsid w:val="00A2484C"/>
    <w:rsid w:val="00A276E1"/>
    <w:rsid w:val="00A27D8F"/>
    <w:rsid w:val="00A27F83"/>
    <w:rsid w:val="00A301C7"/>
    <w:rsid w:val="00A30A64"/>
    <w:rsid w:val="00A324AA"/>
    <w:rsid w:val="00A3266B"/>
    <w:rsid w:val="00A32B76"/>
    <w:rsid w:val="00A33343"/>
    <w:rsid w:val="00A3381A"/>
    <w:rsid w:val="00A33EDD"/>
    <w:rsid w:val="00A34181"/>
    <w:rsid w:val="00A366FD"/>
    <w:rsid w:val="00A36FC9"/>
    <w:rsid w:val="00A3724C"/>
    <w:rsid w:val="00A40223"/>
    <w:rsid w:val="00A41501"/>
    <w:rsid w:val="00A43F25"/>
    <w:rsid w:val="00A441D5"/>
    <w:rsid w:val="00A46A4B"/>
    <w:rsid w:val="00A50395"/>
    <w:rsid w:val="00A5774A"/>
    <w:rsid w:val="00A602B2"/>
    <w:rsid w:val="00A668A6"/>
    <w:rsid w:val="00A730BC"/>
    <w:rsid w:val="00A74C55"/>
    <w:rsid w:val="00A75B2C"/>
    <w:rsid w:val="00A76686"/>
    <w:rsid w:val="00A7676E"/>
    <w:rsid w:val="00A86370"/>
    <w:rsid w:val="00A86545"/>
    <w:rsid w:val="00A8716D"/>
    <w:rsid w:val="00A93F76"/>
    <w:rsid w:val="00A95887"/>
    <w:rsid w:val="00A95A51"/>
    <w:rsid w:val="00AA107F"/>
    <w:rsid w:val="00AA1F6A"/>
    <w:rsid w:val="00AA2126"/>
    <w:rsid w:val="00AA2528"/>
    <w:rsid w:val="00AA588F"/>
    <w:rsid w:val="00AA6F92"/>
    <w:rsid w:val="00AA76BC"/>
    <w:rsid w:val="00AB196A"/>
    <w:rsid w:val="00AB4416"/>
    <w:rsid w:val="00AB4CF5"/>
    <w:rsid w:val="00AB6934"/>
    <w:rsid w:val="00AB7864"/>
    <w:rsid w:val="00AB7ECF"/>
    <w:rsid w:val="00AC144B"/>
    <w:rsid w:val="00AC1CFB"/>
    <w:rsid w:val="00AC2FD2"/>
    <w:rsid w:val="00AC3C36"/>
    <w:rsid w:val="00AC68D8"/>
    <w:rsid w:val="00AC6BD3"/>
    <w:rsid w:val="00AC7C52"/>
    <w:rsid w:val="00AD6A97"/>
    <w:rsid w:val="00AD6BA0"/>
    <w:rsid w:val="00AD75EF"/>
    <w:rsid w:val="00AE221C"/>
    <w:rsid w:val="00AE555C"/>
    <w:rsid w:val="00AE5770"/>
    <w:rsid w:val="00AF1AF7"/>
    <w:rsid w:val="00AF3251"/>
    <w:rsid w:val="00AF42DE"/>
    <w:rsid w:val="00AF46F4"/>
    <w:rsid w:val="00AF5D9B"/>
    <w:rsid w:val="00AF77BA"/>
    <w:rsid w:val="00B00053"/>
    <w:rsid w:val="00B013C2"/>
    <w:rsid w:val="00B02079"/>
    <w:rsid w:val="00B027F7"/>
    <w:rsid w:val="00B039D0"/>
    <w:rsid w:val="00B05642"/>
    <w:rsid w:val="00B0640B"/>
    <w:rsid w:val="00B06710"/>
    <w:rsid w:val="00B07CE5"/>
    <w:rsid w:val="00B121D4"/>
    <w:rsid w:val="00B1288E"/>
    <w:rsid w:val="00B14E27"/>
    <w:rsid w:val="00B20E1C"/>
    <w:rsid w:val="00B24904"/>
    <w:rsid w:val="00B26923"/>
    <w:rsid w:val="00B3041F"/>
    <w:rsid w:val="00B32E37"/>
    <w:rsid w:val="00B3369F"/>
    <w:rsid w:val="00B407EE"/>
    <w:rsid w:val="00B50E31"/>
    <w:rsid w:val="00B5178F"/>
    <w:rsid w:val="00B51A15"/>
    <w:rsid w:val="00B52173"/>
    <w:rsid w:val="00B543AA"/>
    <w:rsid w:val="00B5472E"/>
    <w:rsid w:val="00B55FBC"/>
    <w:rsid w:val="00B56D45"/>
    <w:rsid w:val="00B57916"/>
    <w:rsid w:val="00B60222"/>
    <w:rsid w:val="00B60D6B"/>
    <w:rsid w:val="00B668F0"/>
    <w:rsid w:val="00B70CCA"/>
    <w:rsid w:val="00B71E32"/>
    <w:rsid w:val="00B7524B"/>
    <w:rsid w:val="00B75D01"/>
    <w:rsid w:val="00B768ED"/>
    <w:rsid w:val="00B77B3C"/>
    <w:rsid w:val="00B80FE8"/>
    <w:rsid w:val="00B8207E"/>
    <w:rsid w:val="00B82E53"/>
    <w:rsid w:val="00B86DB8"/>
    <w:rsid w:val="00B87290"/>
    <w:rsid w:val="00B90C26"/>
    <w:rsid w:val="00B91B4D"/>
    <w:rsid w:val="00B92687"/>
    <w:rsid w:val="00B92E83"/>
    <w:rsid w:val="00B93330"/>
    <w:rsid w:val="00B93D9F"/>
    <w:rsid w:val="00B945CB"/>
    <w:rsid w:val="00B94E6C"/>
    <w:rsid w:val="00B95308"/>
    <w:rsid w:val="00B9567C"/>
    <w:rsid w:val="00B95DBF"/>
    <w:rsid w:val="00B96B20"/>
    <w:rsid w:val="00BA1062"/>
    <w:rsid w:val="00BA3B8D"/>
    <w:rsid w:val="00BA4C2E"/>
    <w:rsid w:val="00BA4FB1"/>
    <w:rsid w:val="00BA693E"/>
    <w:rsid w:val="00BA73FF"/>
    <w:rsid w:val="00BB1B67"/>
    <w:rsid w:val="00BB3F08"/>
    <w:rsid w:val="00BB4606"/>
    <w:rsid w:val="00BB533E"/>
    <w:rsid w:val="00BB6B8E"/>
    <w:rsid w:val="00BB6D1F"/>
    <w:rsid w:val="00BC0F4E"/>
    <w:rsid w:val="00BC11AD"/>
    <w:rsid w:val="00BC3BF0"/>
    <w:rsid w:val="00BC4984"/>
    <w:rsid w:val="00BD00B3"/>
    <w:rsid w:val="00BD0F35"/>
    <w:rsid w:val="00BD1E1F"/>
    <w:rsid w:val="00BD37D3"/>
    <w:rsid w:val="00BD4674"/>
    <w:rsid w:val="00BD4D97"/>
    <w:rsid w:val="00BD4FD5"/>
    <w:rsid w:val="00BD5469"/>
    <w:rsid w:val="00BD7EC3"/>
    <w:rsid w:val="00BE07C5"/>
    <w:rsid w:val="00BE3644"/>
    <w:rsid w:val="00BE432B"/>
    <w:rsid w:val="00BE5D2E"/>
    <w:rsid w:val="00BE7D5E"/>
    <w:rsid w:val="00BF0005"/>
    <w:rsid w:val="00BF13B2"/>
    <w:rsid w:val="00BF29D2"/>
    <w:rsid w:val="00BF4C5D"/>
    <w:rsid w:val="00BF5A18"/>
    <w:rsid w:val="00C0061D"/>
    <w:rsid w:val="00C00703"/>
    <w:rsid w:val="00C04A2D"/>
    <w:rsid w:val="00C059EB"/>
    <w:rsid w:val="00C10CD9"/>
    <w:rsid w:val="00C11485"/>
    <w:rsid w:val="00C13493"/>
    <w:rsid w:val="00C135CC"/>
    <w:rsid w:val="00C15D15"/>
    <w:rsid w:val="00C20D59"/>
    <w:rsid w:val="00C217DC"/>
    <w:rsid w:val="00C218F6"/>
    <w:rsid w:val="00C232CE"/>
    <w:rsid w:val="00C23D2F"/>
    <w:rsid w:val="00C24770"/>
    <w:rsid w:val="00C255E4"/>
    <w:rsid w:val="00C2594C"/>
    <w:rsid w:val="00C26924"/>
    <w:rsid w:val="00C27396"/>
    <w:rsid w:val="00C304E6"/>
    <w:rsid w:val="00C3190F"/>
    <w:rsid w:val="00C31AC6"/>
    <w:rsid w:val="00C3306F"/>
    <w:rsid w:val="00C34B69"/>
    <w:rsid w:val="00C355CA"/>
    <w:rsid w:val="00C356E0"/>
    <w:rsid w:val="00C37C01"/>
    <w:rsid w:val="00C415DA"/>
    <w:rsid w:val="00C41A2E"/>
    <w:rsid w:val="00C41B1A"/>
    <w:rsid w:val="00C41C95"/>
    <w:rsid w:val="00C439A2"/>
    <w:rsid w:val="00C4417F"/>
    <w:rsid w:val="00C443BD"/>
    <w:rsid w:val="00C44475"/>
    <w:rsid w:val="00C451C5"/>
    <w:rsid w:val="00C45FA1"/>
    <w:rsid w:val="00C47142"/>
    <w:rsid w:val="00C47826"/>
    <w:rsid w:val="00C50641"/>
    <w:rsid w:val="00C5073C"/>
    <w:rsid w:val="00C5428C"/>
    <w:rsid w:val="00C55B82"/>
    <w:rsid w:val="00C64049"/>
    <w:rsid w:val="00C646A1"/>
    <w:rsid w:val="00C651B2"/>
    <w:rsid w:val="00C6623C"/>
    <w:rsid w:val="00C6648D"/>
    <w:rsid w:val="00C6686B"/>
    <w:rsid w:val="00C673C5"/>
    <w:rsid w:val="00C67634"/>
    <w:rsid w:val="00C70CA4"/>
    <w:rsid w:val="00C75062"/>
    <w:rsid w:val="00C75974"/>
    <w:rsid w:val="00C76584"/>
    <w:rsid w:val="00C8155C"/>
    <w:rsid w:val="00C8466B"/>
    <w:rsid w:val="00C85596"/>
    <w:rsid w:val="00C8771A"/>
    <w:rsid w:val="00C8784E"/>
    <w:rsid w:val="00C907FD"/>
    <w:rsid w:val="00C90A14"/>
    <w:rsid w:val="00C9161D"/>
    <w:rsid w:val="00C95406"/>
    <w:rsid w:val="00C97C56"/>
    <w:rsid w:val="00CA0AB1"/>
    <w:rsid w:val="00CA0C1D"/>
    <w:rsid w:val="00CA312C"/>
    <w:rsid w:val="00CA34B3"/>
    <w:rsid w:val="00CA3C92"/>
    <w:rsid w:val="00CA3DF0"/>
    <w:rsid w:val="00CA4582"/>
    <w:rsid w:val="00CA56C3"/>
    <w:rsid w:val="00CA658B"/>
    <w:rsid w:val="00CA6C38"/>
    <w:rsid w:val="00CA7519"/>
    <w:rsid w:val="00CB1709"/>
    <w:rsid w:val="00CB29E2"/>
    <w:rsid w:val="00CB2EBD"/>
    <w:rsid w:val="00CB3FE4"/>
    <w:rsid w:val="00CB4F2A"/>
    <w:rsid w:val="00CB5BBD"/>
    <w:rsid w:val="00CB62A9"/>
    <w:rsid w:val="00CB693D"/>
    <w:rsid w:val="00CB7FE9"/>
    <w:rsid w:val="00CC072B"/>
    <w:rsid w:val="00CC0C4B"/>
    <w:rsid w:val="00CC5BBA"/>
    <w:rsid w:val="00CC6E60"/>
    <w:rsid w:val="00CD1654"/>
    <w:rsid w:val="00CD292B"/>
    <w:rsid w:val="00CD29C5"/>
    <w:rsid w:val="00CD2E99"/>
    <w:rsid w:val="00CD39EB"/>
    <w:rsid w:val="00CD5462"/>
    <w:rsid w:val="00CD5A8E"/>
    <w:rsid w:val="00CD6275"/>
    <w:rsid w:val="00CD6390"/>
    <w:rsid w:val="00CD63F9"/>
    <w:rsid w:val="00CD69F3"/>
    <w:rsid w:val="00CD702A"/>
    <w:rsid w:val="00CD73E1"/>
    <w:rsid w:val="00CD7781"/>
    <w:rsid w:val="00CE02A8"/>
    <w:rsid w:val="00CE0BCA"/>
    <w:rsid w:val="00CE227E"/>
    <w:rsid w:val="00CE2663"/>
    <w:rsid w:val="00CE2819"/>
    <w:rsid w:val="00CE4D10"/>
    <w:rsid w:val="00CE604B"/>
    <w:rsid w:val="00CE737B"/>
    <w:rsid w:val="00CF08E3"/>
    <w:rsid w:val="00CF1848"/>
    <w:rsid w:val="00CF3FEB"/>
    <w:rsid w:val="00CF4DAC"/>
    <w:rsid w:val="00CF6D5A"/>
    <w:rsid w:val="00CF7A56"/>
    <w:rsid w:val="00D0241E"/>
    <w:rsid w:val="00D0307F"/>
    <w:rsid w:val="00D039D9"/>
    <w:rsid w:val="00D06F85"/>
    <w:rsid w:val="00D100F7"/>
    <w:rsid w:val="00D11FE2"/>
    <w:rsid w:val="00D12044"/>
    <w:rsid w:val="00D123EA"/>
    <w:rsid w:val="00D12EAF"/>
    <w:rsid w:val="00D12F34"/>
    <w:rsid w:val="00D13149"/>
    <w:rsid w:val="00D14DED"/>
    <w:rsid w:val="00D14E16"/>
    <w:rsid w:val="00D1520E"/>
    <w:rsid w:val="00D17E9D"/>
    <w:rsid w:val="00D21850"/>
    <w:rsid w:val="00D2421E"/>
    <w:rsid w:val="00D24F4C"/>
    <w:rsid w:val="00D33EFC"/>
    <w:rsid w:val="00D33FB0"/>
    <w:rsid w:val="00D3437E"/>
    <w:rsid w:val="00D34515"/>
    <w:rsid w:val="00D36515"/>
    <w:rsid w:val="00D37C01"/>
    <w:rsid w:val="00D4071D"/>
    <w:rsid w:val="00D40990"/>
    <w:rsid w:val="00D40CBD"/>
    <w:rsid w:val="00D40DBC"/>
    <w:rsid w:val="00D41088"/>
    <w:rsid w:val="00D41C08"/>
    <w:rsid w:val="00D43907"/>
    <w:rsid w:val="00D4421E"/>
    <w:rsid w:val="00D443C5"/>
    <w:rsid w:val="00D45E41"/>
    <w:rsid w:val="00D464B1"/>
    <w:rsid w:val="00D5478E"/>
    <w:rsid w:val="00D55C25"/>
    <w:rsid w:val="00D55C26"/>
    <w:rsid w:val="00D56DC3"/>
    <w:rsid w:val="00D57B62"/>
    <w:rsid w:val="00D6237C"/>
    <w:rsid w:val="00D65B93"/>
    <w:rsid w:val="00D67730"/>
    <w:rsid w:val="00D765EE"/>
    <w:rsid w:val="00D76605"/>
    <w:rsid w:val="00D76A18"/>
    <w:rsid w:val="00D77560"/>
    <w:rsid w:val="00D77A74"/>
    <w:rsid w:val="00D77B46"/>
    <w:rsid w:val="00D8015F"/>
    <w:rsid w:val="00D80849"/>
    <w:rsid w:val="00D82E8F"/>
    <w:rsid w:val="00D8302D"/>
    <w:rsid w:val="00D8487C"/>
    <w:rsid w:val="00D87EA2"/>
    <w:rsid w:val="00D90FFB"/>
    <w:rsid w:val="00D91513"/>
    <w:rsid w:val="00D92850"/>
    <w:rsid w:val="00D92A35"/>
    <w:rsid w:val="00D92D2F"/>
    <w:rsid w:val="00D934B1"/>
    <w:rsid w:val="00D93531"/>
    <w:rsid w:val="00D93D46"/>
    <w:rsid w:val="00D94633"/>
    <w:rsid w:val="00D952A9"/>
    <w:rsid w:val="00D962BC"/>
    <w:rsid w:val="00D96B72"/>
    <w:rsid w:val="00D9717C"/>
    <w:rsid w:val="00D97DC1"/>
    <w:rsid w:val="00DA1E51"/>
    <w:rsid w:val="00DA2529"/>
    <w:rsid w:val="00DA2738"/>
    <w:rsid w:val="00DA36D8"/>
    <w:rsid w:val="00DA4248"/>
    <w:rsid w:val="00DA4458"/>
    <w:rsid w:val="00DA5439"/>
    <w:rsid w:val="00DA56DD"/>
    <w:rsid w:val="00DB2058"/>
    <w:rsid w:val="00DB4BFE"/>
    <w:rsid w:val="00DB5BD2"/>
    <w:rsid w:val="00DC073B"/>
    <w:rsid w:val="00DC0B54"/>
    <w:rsid w:val="00DC0FA8"/>
    <w:rsid w:val="00DC12D8"/>
    <w:rsid w:val="00DC14F5"/>
    <w:rsid w:val="00DC2CC8"/>
    <w:rsid w:val="00DC3072"/>
    <w:rsid w:val="00DC54A9"/>
    <w:rsid w:val="00DD0AA1"/>
    <w:rsid w:val="00DD118C"/>
    <w:rsid w:val="00DD32AF"/>
    <w:rsid w:val="00DD33CC"/>
    <w:rsid w:val="00DD6292"/>
    <w:rsid w:val="00DE0123"/>
    <w:rsid w:val="00DE04BF"/>
    <w:rsid w:val="00DE1164"/>
    <w:rsid w:val="00DE1768"/>
    <w:rsid w:val="00DE1F31"/>
    <w:rsid w:val="00DE2240"/>
    <w:rsid w:val="00DE4F53"/>
    <w:rsid w:val="00DF0079"/>
    <w:rsid w:val="00DF0C38"/>
    <w:rsid w:val="00DF1073"/>
    <w:rsid w:val="00DF4DEF"/>
    <w:rsid w:val="00E00212"/>
    <w:rsid w:val="00E053B9"/>
    <w:rsid w:val="00E05B97"/>
    <w:rsid w:val="00E105B6"/>
    <w:rsid w:val="00E11100"/>
    <w:rsid w:val="00E1124D"/>
    <w:rsid w:val="00E155BF"/>
    <w:rsid w:val="00E157AD"/>
    <w:rsid w:val="00E15CF3"/>
    <w:rsid w:val="00E17703"/>
    <w:rsid w:val="00E20417"/>
    <w:rsid w:val="00E21C50"/>
    <w:rsid w:val="00E231FB"/>
    <w:rsid w:val="00E23E91"/>
    <w:rsid w:val="00E253DB"/>
    <w:rsid w:val="00E27936"/>
    <w:rsid w:val="00E30CE6"/>
    <w:rsid w:val="00E30F64"/>
    <w:rsid w:val="00E33655"/>
    <w:rsid w:val="00E3622B"/>
    <w:rsid w:val="00E40222"/>
    <w:rsid w:val="00E41240"/>
    <w:rsid w:val="00E4237E"/>
    <w:rsid w:val="00E42551"/>
    <w:rsid w:val="00E42FCC"/>
    <w:rsid w:val="00E46B4B"/>
    <w:rsid w:val="00E50824"/>
    <w:rsid w:val="00E509BA"/>
    <w:rsid w:val="00E51BEF"/>
    <w:rsid w:val="00E53442"/>
    <w:rsid w:val="00E53699"/>
    <w:rsid w:val="00E55CAD"/>
    <w:rsid w:val="00E56000"/>
    <w:rsid w:val="00E57609"/>
    <w:rsid w:val="00E6159A"/>
    <w:rsid w:val="00E641AA"/>
    <w:rsid w:val="00E66235"/>
    <w:rsid w:val="00E663FD"/>
    <w:rsid w:val="00E66CB3"/>
    <w:rsid w:val="00E7060A"/>
    <w:rsid w:val="00E70A2D"/>
    <w:rsid w:val="00E721B5"/>
    <w:rsid w:val="00E745DD"/>
    <w:rsid w:val="00E74EED"/>
    <w:rsid w:val="00E751FA"/>
    <w:rsid w:val="00E811E5"/>
    <w:rsid w:val="00E81609"/>
    <w:rsid w:val="00E81D0C"/>
    <w:rsid w:val="00E82227"/>
    <w:rsid w:val="00E82989"/>
    <w:rsid w:val="00E830DC"/>
    <w:rsid w:val="00E83C24"/>
    <w:rsid w:val="00E8409D"/>
    <w:rsid w:val="00E842E3"/>
    <w:rsid w:val="00E85BFD"/>
    <w:rsid w:val="00E85D93"/>
    <w:rsid w:val="00E869CB"/>
    <w:rsid w:val="00E86AB4"/>
    <w:rsid w:val="00E86DA3"/>
    <w:rsid w:val="00E90C2A"/>
    <w:rsid w:val="00E90CF9"/>
    <w:rsid w:val="00E913E9"/>
    <w:rsid w:val="00E91804"/>
    <w:rsid w:val="00E9318D"/>
    <w:rsid w:val="00E940E5"/>
    <w:rsid w:val="00E969A8"/>
    <w:rsid w:val="00E97813"/>
    <w:rsid w:val="00EA087D"/>
    <w:rsid w:val="00EA551A"/>
    <w:rsid w:val="00EA5F48"/>
    <w:rsid w:val="00EA774B"/>
    <w:rsid w:val="00EB16C2"/>
    <w:rsid w:val="00EB179D"/>
    <w:rsid w:val="00EB4CDE"/>
    <w:rsid w:val="00EB53DF"/>
    <w:rsid w:val="00EC0296"/>
    <w:rsid w:val="00EC10FF"/>
    <w:rsid w:val="00EC20FF"/>
    <w:rsid w:val="00EC2369"/>
    <w:rsid w:val="00EC4396"/>
    <w:rsid w:val="00EC4E33"/>
    <w:rsid w:val="00EC6295"/>
    <w:rsid w:val="00ED0F92"/>
    <w:rsid w:val="00ED2FE1"/>
    <w:rsid w:val="00ED372C"/>
    <w:rsid w:val="00ED4F77"/>
    <w:rsid w:val="00EE2329"/>
    <w:rsid w:val="00EE3534"/>
    <w:rsid w:val="00EE370F"/>
    <w:rsid w:val="00EE5647"/>
    <w:rsid w:val="00EE5F41"/>
    <w:rsid w:val="00EE67E6"/>
    <w:rsid w:val="00EE7A83"/>
    <w:rsid w:val="00EE7F52"/>
    <w:rsid w:val="00EF0CB3"/>
    <w:rsid w:val="00EF1DCB"/>
    <w:rsid w:val="00EF3D85"/>
    <w:rsid w:val="00EF4248"/>
    <w:rsid w:val="00EF7577"/>
    <w:rsid w:val="00EF768C"/>
    <w:rsid w:val="00F04A06"/>
    <w:rsid w:val="00F04B98"/>
    <w:rsid w:val="00F06B17"/>
    <w:rsid w:val="00F078CF"/>
    <w:rsid w:val="00F14F8C"/>
    <w:rsid w:val="00F150F0"/>
    <w:rsid w:val="00F15BFC"/>
    <w:rsid w:val="00F16403"/>
    <w:rsid w:val="00F2084A"/>
    <w:rsid w:val="00F22106"/>
    <w:rsid w:val="00F22AAF"/>
    <w:rsid w:val="00F2503F"/>
    <w:rsid w:val="00F30A1E"/>
    <w:rsid w:val="00F312ED"/>
    <w:rsid w:val="00F32767"/>
    <w:rsid w:val="00F33A28"/>
    <w:rsid w:val="00F354D2"/>
    <w:rsid w:val="00F35D1E"/>
    <w:rsid w:val="00F364C2"/>
    <w:rsid w:val="00F3767F"/>
    <w:rsid w:val="00F37A89"/>
    <w:rsid w:val="00F40369"/>
    <w:rsid w:val="00F40783"/>
    <w:rsid w:val="00F41A0E"/>
    <w:rsid w:val="00F43E19"/>
    <w:rsid w:val="00F44DED"/>
    <w:rsid w:val="00F463E3"/>
    <w:rsid w:val="00F47810"/>
    <w:rsid w:val="00F511FE"/>
    <w:rsid w:val="00F53193"/>
    <w:rsid w:val="00F5357E"/>
    <w:rsid w:val="00F535F2"/>
    <w:rsid w:val="00F54020"/>
    <w:rsid w:val="00F601EC"/>
    <w:rsid w:val="00F61343"/>
    <w:rsid w:val="00F64AFC"/>
    <w:rsid w:val="00F6586C"/>
    <w:rsid w:val="00F668E6"/>
    <w:rsid w:val="00F66C62"/>
    <w:rsid w:val="00F67321"/>
    <w:rsid w:val="00F72E3F"/>
    <w:rsid w:val="00F73120"/>
    <w:rsid w:val="00F73793"/>
    <w:rsid w:val="00F7469B"/>
    <w:rsid w:val="00F75770"/>
    <w:rsid w:val="00F80396"/>
    <w:rsid w:val="00F827FA"/>
    <w:rsid w:val="00F84FE5"/>
    <w:rsid w:val="00F865A0"/>
    <w:rsid w:val="00F90649"/>
    <w:rsid w:val="00F91028"/>
    <w:rsid w:val="00F93285"/>
    <w:rsid w:val="00F94774"/>
    <w:rsid w:val="00F965CA"/>
    <w:rsid w:val="00F96B55"/>
    <w:rsid w:val="00F979E6"/>
    <w:rsid w:val="00F97D1F"/>
    <w:rsid w:val="00FA1661"/>
    <w:rsid w:val="00FA1D7F"/>
    <w:rsid w:val="00FA3F77"/>
    <w:rsid w:val="00FA4014"/>
    <w:rsid w:val="00FA5708"/>
    <w:rsid w:val="00FA5F4E"/>
    <w:rsid w:val="00FA663B"/>
    <w:rsid w:val="00FA6F7D"/>
    <w:rsid w:val="00FB0587"/>
    <w:rsid w:val="00FB120E"/>
    <w:rsid w:val="00FB44C1"/>
    <w:rsid w:val="00FB45DB"/>
    <w:rsid w:val="00FB6B55"/>
    <w:rsid w:val="00FB7D33"/>
    <w:rsid w:val="00FC3E8D"/>
    <w:rsid w:val="00FC4BA7"/>
    <w:rsid w:val="00FC53DB"/>
    <w:rsid w:val="00FD265B"/>
    <w:rsid w:val="00FD278A"/>
    <w:rsid w:val="00FD2FA2"/>
    <w:rsid w:val="00FD4A2D"/>
    <w:rsid w:val="00FD4CCD"/>
    <w:rsid w:val="00FD6070"/>
    <w:rsid w:val="00FD70AE"/>
    <w:rsid w:val="00FD761E"/>
    <w:rsid w:val="00FE2EAF"/>
    <w:rsid w:val="00FE50A2"/>
    <w:rsid w:val="00FE51DB"/>
    <w:rsid w:val="00FE6672"/>
    <w:rsid w:val="00FE79A5"/>
    <w:rsid w:val="00FF0394"/>
    <w:rsid w:val="00FF0FF6"/>
    <w:rsid w:val="00FF6442"/>
    <w:rsid w:val="00FF79BE"/>
    <w:rsid w:val="00FF7C98"/>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1CA6280"/>
  <w15:docId w15:val="{C98BD361-1525-4D84-A4B4-79837F360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211"/>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rsid w:val="007E09DA"/>
    <w:rPr>
      <w:sz w:val="16"/>
    </w:rPr>
  </w:style>
  <w:style w:type="paragraph" w:styleId="CommentText">
    <w:name w:val="annotation text"/>
    <w:basedOn w:val="Normal"/>
    <w:link w:val="CommentTextChar"/>
    <w:rsid w:val="007E09DA"/>
    <w:pPr>
      <w:spacing w:after="120" w:line="240" w:lineRule="exact"/>
    </w:pPr>
  </w:style>
  <w:style w:type="character" w:customStyle="1" w:styleId="CommentTextChar">
    <w:name w:val="Comment Text Char"/>
    <w:basedOn w:val="DefaultParagraphFont"/>
    <w:link w:val="CommentText"/>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paragraph" w:customStyle="1" w:styleId="BVIfnrChar">
    <w:name w:val="BVI fnr Char"/>
    <w:aliases w:val="BVI fnr Car Car Char,BVI fnr Car Char,BVI fnr Car Car Car Car Char Char,BVI fnr Car Car Car Car Char,BVI fnr Car Car Car Char,BVI fnr Car Car Car Car Car Char"/>
    <w:basedOn w:val="Normal"/>
    <w:link w:val="FootnoteReference"/>
    <w:uiPriority w:val="99"/>
    <w:qFormat/>
    <w:rsid w:val="00D77560"/>
    <w:pPr>
      <w:spacing w:after="160" w:line="240" w:lineRule="exact"/>
    </w:pPr>
    <w:rPr>
      <w:rFonts w:asciiTheme="minorHAnsi" w:eastAsiaTheme="minorEastAsia" w:hAnsiTheme="minorHAnsi" w:cstheme="minorBidi"/>
      <w:vertAlign w:val="superscript"/>
      <w:lang w:val="fr-CA"/>
    </w:rPr>
  </w:style>
  <w:style w:type="character" w:customStyle="1" w:styleId="Mentionnonrsolue1">
    <w:name w:val="Mention non résolue1"/>
    <w:basedOn w:val="DefaultParagraphFont"/>
    <w:uiPriority w:val="99"/>
    <w:semiHidden/>
    <w:unhideWhenUsed/>
    <w:rsid w:val="00E86DA3"/>
    <w:rPr>
      <w:color w:val="605E5C"/>
      <w:shd w:val="clear" w:color="auto" w:fill="E1DFDD"/>
    </w:rPr>
  </w:style>
  <w:style w:type="character" w:customStyle="1" w:styleId="ng-binding">
    <w:name w:val="ng-binding"/>
    <w:basedOn w:val="DefaultParagraphFont"/>
    <w:rsid w:val="00A3381A"/>
  </w:style>
  <w:style w:type="paragraph" w:styleId="CommentSubject">
    <w:name w:val="annotation subject"/>
    <w:basedOn w:val="CommentText"/>
    <w:next w:val="CommentText"/>
    <w:link w:val="CommentSubjectChar"/>
    <w:uiPriority w:val="99"/>
    <w:semiHidden/>
    <w:unhideWhenUsed/>
    <w:rsid w:val="00113E77"/>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113E77"/>
    <w:rPr>
      <w:rFonts w:ascii="Times New Roman" w:eastAsia="Times New Roman" w:hAnsi="Times New Roman" w:cs="Times New Roman"/>
      <w:b/>
      <w:bCs/>
      <w:sz w:val="20"/>
      <w:szCs w:val="20"/>
      <w:lang w:val="en-GB"/>
    </w:rPr>
  </w:style>
  <w:style w:type="paragraph" w:styleId="Revision">
    <w:name w:val="Revision"/>
    <w:hidden/>
    <w:uiPriority w:val="99"/>
    <w:semiHidden/>
    <w:rsid w:val="005A107A"/>
    <w:rPr>
      <w:rFonts w:ascii="Times New Roman" w:eastAsia="Times New Roman" w:hAnsi="Times New Roman" w:cs="Times New Roman"/>
      <w:sz w:val="22"/>
      <w:lang w:val="en-GB"/>
    </w:rPr>
  </w:style>
  <w:style w:type="paragraph" w:customStyle="1" w:styleId="paragraph">
    <w:name w:val="paragraph"/>
    <w:basedOn w:val="Normal"/>
    <w:rsid w:val="006A0AF6"/>
    <w:pPr>
      <w:spacing w:before="100" w:beforeAutospacing="1" w:after="100" w:afterAutospacing="1"/>
      <w:jc w:val="left"/>
    </w:pPr>
    <w:rPr>
      <w:sz w:val="24"/>
      <w:lang w:val="en-US"/>
    </w:rPr>
  </w:style>
  <w:style w:type="character" w:customStyle="1" w:styleId="normaltextrun">
    <w:name w:val="normaltextrun"/>
    <w:rsid w:val="006A0AF6"/>
  </w:style>
  <w:style w:type="character" w:customStyle="1" w:styleId="findhit">
    <w:name w:val="findhit"/>
    <w:rsid w:val="006A0AF6"/>
  </w:style>
  <w:style w:type="paragraph" w:customStyle="1" w:styleId="Heading-plainbold">
    <w:name w:val="Heading-plain bold"/>
    <w:basedOn w:val="BodyText"/>
    <w:rsid w:val="001A77EF"/>
    <w:pPr>
      <w:ind w:firstLine="0"/>
      <w:jc w:val="center"/>
    </w:pPr>
    <w:rPr>
      <w:rFonts w:eastAsia="Malgun Gothic"/>
      <w:b/>
      <w:bCs/>
      <w:i/>
      <w:iCs w:val="0"/>
    </w:rPr>
  </w:style>
  <w:style w:type="paragraph" w:styleId="NormalWeb">
    <w:name w:val="Normal (Web)"/>
    <w:basedOn w:val="Normal"/>
    <w:uiPriority w:val="99"/>
    <w:semiHidden/>
    <w:unhideWhenUsed/>
    <w:rsid w:val="006D22E6"/>
    <w:rPr>
      <w:sz w:val="24"/>
    </w:rPr>
  </w:style>
  <w:style w:type="paragraph" w:customStyle="1" w:styleId="Para40">
    <w:name w:val="Para4"/>
    <w:basedOn w:val="Para3"/>
    <w:rsid w:val="00CD63F9"/>
    <w:pPr>
      <w:numPr>
        <w:ilvl w:val="0"/>
        <w:numId w:val="0"/>
      </w:numPr>
      <w:tabs>
        <w:tab w:val="clear" w:pos="1980"/>
        <w:tab w:val="left" w:pos="2552"/>
        <w:tab w:val="num" w:pos="2880"/>
      </w:tabs>
      <w:ind w:left="2880" w:hanging="360"/>
    </w:pPr>
  </w:style>
  <w:style w:type="character" w:styleId="Emphasis">
    <w:name w:val="Emphasis"/>
    <w:basedOn w:val="DefaultParagraphFont"/>
    <w:uiPriority w:val="20"/>
    <w:qFormat/>
    <w:rsid w:val="002B715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8478">
      <w:bodyDiv w:val="1"/>
      <w:marLeft w:val="0"/>
      <w:marRight w:val="0"/>
      <w:marTop w:val="0"/>
      <w:marBottom w:val="0"/>
      <w:divBdr>
        <w:top w:val="none" w:sz="0" w:space="0" w:color="auto"/>
        <w:left w:val="none" w:sz="0" w:space="0" w:color="auto"/>
        <w:bottom w:val="none" w:sz="0" w:space="0" w:color="auto"/>
        <w:right w:val="none" w:sz="0" w:space="0" w:color="auto"/>
      </w:divBdr>
      <w:divsChild>
        <w:div w:id="132794360">
          <w:marLeft w:val="0"/>
          <w:marRight w:val="0"/>
          <w:marTop w:val="0"/>
          <w:marBottom w:val="0"/>
          <w:divBdr>
            <w:top w:val="none" w:sz="0" w:space="0" w:color="auto"/>
            <w:left w:val="none" w:sz="0" w:space="0" w:color="auto"/>
            <w:bottom w:val="none" w:sz="0" w:space="0" w:color="auto"/>
            <w:right w:val="none" w:sz="0" w:space="0" w:color="auto"/>
          </w:divBdr>
          <w:divsChild>
            <w:div w:id="1313867600">
              <w:marLeft w:val="0"/>
              <w:marRight w:val="0"/>
              <w:marTop w:val="0"/>
              <w:marBottom w:val="0"/>
              <w:divBdr>
                <w:top w:val="none" w:sz="0" w:space="0" w:color="auto"/>
                <w:left w:val="none" w:sz="0" w:space="0" w:color="auto"/>
                <w:bottom w:val="none" w:sz="0" w:space="0" w:color="auto"/>
                <w:right w:val="none" w:sz="0" w:space="0" w:color="auto"/>
              </w:divBdr>
              <w:divsChild>
                <w:div w:id="140328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48503">
      <w:bodyDiv w:val="1"/>
      <w:marLeft w:val="0"/>
      <w:marRight w:val="0"/>
      <w:marTop w:val="0"/>
      <w:marBottom w:val="0"/>
      <w:divBdr>
        <w:top w:val="none" w:sz="0" w:space="0" w:color="auto"/>
        <w:left w:val="none" w:sz="0" w:space="0" w:color="auto"/>
        <w:bottom w:val="none" w:sz="0" w:space="0" w:color="auto"/>
        <w:right w:val="none" w:sz="0" w:space="0" w:color="auto"/>
      </w:divBdr>
    </w:div>
    <w:div w:id="681396443">
      <w:bodyDiv w:val="1"/>
      <w:marLeft w:val="0"/>
      <w:marRight w:val="0"/>
      <w:marTop w:val="0"/>
      <w:marBottom w:val="0"/>
      <w:divBdr>
        <w:top w:val="none" w:sz="0" w:space="0" w:color="auto"/>
        <w:left w:val="none" w:sz="0" w:space="0" w:color="auto"/>
        <w:bottom w:val="none" w:sz="0" w:space="0" w:color="auto"/>
        <w:right w:val="none" w:sz="0" w:space="0" w:color="auto"/>
      </w:divBdr>
    </w:div>
    <w:div w:id="827785706">
      <w:bodyDiv w:val="1"/>
      <w:marLeft w:val="0"/>
      <w:marRight w:val="0"/>
      <w:marTop w:val="0"/>
      <w:marBottom w:val="0"/>
      <w:divBdr>
        <w:top w:val="none" w:sz="0" w:space="0" w:color="auto"/>
        <w:left w:val="none" w:sz="0" w:space="0" w:color="auto"/>
        <w:bottom w:val="none" w:sz="0" w:space="0" w:color="auto"/>
        <w:right w:val="none" w:sz="0" w:space="0" w:color="auto"/>
      </w:divBdr>
    </w:div>
    <w:div w:id="1089886812">
      <w:bodyDiv w:val="1"/>
      <w:marLeft w:val="0"/>
      <w:marRight w:val="0"/>
      <w:marTop w:val="0"/>
      <w:marBottom w:val="0"/>
      <w:divBdr>
        <w:top w:val="none" w:sz="0" w:space="0" w:color="auto"/>
        <w:left w:val="none" w:sz="0" w:space="0" w:color="auto"/>
        <w:bottom w:val="none" w:sz="0" w:space="0" w:color="auto"/>
        <w:right w:val="none" w:sz="0" w:space="0" w:color="auto"/>
      </w:divBdr>
    </w:div>
    <w:div w:id="1112045410">
      <w:bodyDiv w:val="1"/>
      <w:marLeft w:val="0"/>
      <w:marRight w:val="0"/>
      <w:marTop w:val="0"/>
      <w:marBottom w:val="0"/>
      <w:divBdr>
        <w:top w:val="none" w:sz="0" w:space="0" w:color="auto"/>
        <w:left w:val="none" w:sz="0" w:space="0" w:color="auto"/>
        <w:bottom w:val="none" w:sz="0" w:space="0" w:color="auto"/>
        <w:right w:val="none" w:sz="0" w:space="0" w:color="auto"/>
      </w:divBdr>
    </w:div>
    <w:div w:id="1250696603">
      <w:bodyDiv w:val="1"/>
      <w:marLeft w:val="0"/>
      <w:marRight w:val="0"/>
      <w:marTop w:val="0"/>
      <w:marBottom w:val="0"/>
      <w:divBdr>
        <w:top w:val="none" w:sz="0" w:space="0" w:color="auto"/>
        <w:left w:val="none" w:sz="0" w:space="0" w:color="auto"/>
        <w:bottom w:val="none" w:sz="0" w:space="0" w:color="auto"/>
        <w:right w:val="none" w:sz="0" w:space="0" w:color="auto"/>
      </w:divBdr>
    </w:div>
    <w:div w:id="1354267037">
      <w:bodyDiv w:val="1"/>
      <w:marLeft w:val="0"/>
      <w:marRight w:val="0"/>
      <w:marTop w:val="0"/>
      <w:marBottom w:val="0"/>
      <w:divBdr>
        <w:top w:val="none" w:sz="0" w:space="0" w:color="auto"/>
        <w:left w:val="none" w:sz="0" w:space="0" w:color="auto"/>
        <w:bottom w:val="none" w:sz="0" w:space="0" w:color="auto"/>
        <w:right w:val="none" w:sz="0" w:space="0" w:color="auto"/>
      </w:divBdr>
    </w:div>
    <w:div w:id="1555048321">
      <w:bodyDiv w:val="1"/>
      <w:marLeft w:val="0"/>
      <w:marRight w:val="0"/>
      <w:marTop w:val="0"/>
      <w:marBottom w:val="0"/>
      <w:divBdr>
        <w:top w:val="none" w:sz="0" w:space="0" w:color="auto"/>
        <w:left w:val="none" w:sz="0" w:space="0" w:color="auto"/>
        <w:bottom w:val="none" w:sz="0" w:space="0" w:color="auto"/>
        <w:right w:val="none" w:sz="0" w:space="0" w:color="auto"/>
      </w:divBdr>
      <w:divsChild>
        <w:div w:id="1762022939">
          <w:marLeft w:val="0"/>
          <w:marRight w:val="0"/>
          <w:marTop w:val="0"/>
          <w:marBottom w:val="0"/>
          <w:divBdr>
            <w:top w:val="none" w:sz="0" w:space="0" w:color="auto"/>
            <w:left w:val="none" w:sz="0" w:space="0" w:color="auto"/>
            <w:bottom w:val="none" w:sz="0" w:space="0" w:color="auto"/>
            <w:right w:val="none" w:sz="0" w:space="0" w:color="auto"/>
          </w:divBdr>
          <w:divsChild>
            <w:div w:id="402266647">
              <w:marLeft w:val="0"/>
              <w:marRight w:val="0"/>
              <w:marTop w:val="0"/>
              <w:marBottom w:val="0"/>
              <w:divBdr>
                <w:top w:val="none" w:sz="0" w:space="0" w:color="auto"/>
                <w:left w:val="none" w:sz="0" w:space="0" w:color="auto"/>
                <w:bottom w:val="none" w:sz="0" w:space="0" w:color="auto"/>
                <w:right w:val="none" w:sz="0" w:space="0" w:color="auto"/>
              </w:divBdr>
              <w:divsChild>
                <w:div w:id="72236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
      <w:docPartPr>
        <w:name w:val="5F4EB1BA065E4622B88E069470FC3560"/>
        <w:category>
          <w:name w:val="General"/>
          <w:gallery w:val="placeholder"/>
        </w:category>
        <w:types>
          <w:type w:val="bbPlcHdr"/>
        </w:types>
        <w:behaviors>
          <w:behavior w:val="content"/>
        </w:behaviors>
        <w:guid w:val="{0F430EA7-FB6D-477E-89C4-A5DE53C4823B}"/>
      </w:docPartPr>
      <w:docPartBody>
        <w:p w:rsidR="00B83D53" w:rsidRDefault="00C6793D">
          <w:r w:rsidRPr="00D42FF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B06040202020202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Univers">
    <w:altName w:val="Arial"/>
    <w:panose1 w:val="020B0503020202020204"/>
    <w:charset w:val="00"/>
    <w:family w:val="swiss"/>
    <w:pitch w:val="variable"/>
    <w:sig w:usb0="80000287" w:usb1="00000000" w:usb2="00000000" w:usb3="00000000" w:csb0="0000000F" w:csb1="00000000"/>
  </w:font>
  <w:font w:name="Lucida Grande">
    <w:altName w:val="Segoe UI"/>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810A55"/>
    <w:rsid w:val="00013A7A"/>
    <w:rsid w:val="000A22AD"/>
    <w:rsid w:val="00193D07"/>
    <w:rsid w:val="001C279F"/>
    <w:rsid w:val="001C4076"/>
    <w:rsid w:val="002240D2"/>
    <w:rsid w:val="00276639"/>
    <w:rsid w:val="002811B7"/>
    <w:rsid w:val="002C4D6C"/>
    <w:rsid w:val="002E7079"/>
    <w:rsid w:val="003B4BDD"/>
    <w:rsid w:val="003C60F6"/>
    <w:rsid w:val="00403167"/>
    <w:rsid w:val="0043436B"/>
    <w:rsid w:val="0046422C"/>
    <w:rsid w:val="004760CF"/>
    <w:rsid w:val="00485CBA"/>
    <w:rsid w:val="004B5B88"/>
    <w:rsid w:val="004C6B43"/>
    <w:rsid w:val="004E092F"/>
    <w:rsid w:val="00500A2B"/>
    <w:rsid w:val="00527A0B"/>
    <w:rsid w:val="0058288D"/>
    <w:rsid w:val="00595093"/>
    <w:rsid w:val="005E1749"/>
    <w:rsid w:val="005F716A"/>
    <w:rsid w:val="00600C6E"/>
    <w:rsid w:val="006072E5"/>
    <w:rsid w:val="00616A66"/>
    <w:rsid w:val="00665C6B"/>
    <w:rsid w:val="006801B3"/>
    <w:rsid w:val="006C4E41"/>
    <w:rsid w:val="006D6819"/>
    <w:rsid w:val="0072448C"/>
    <w:rsid w:val="007245F2"/>
    <w:rsid w:val="0073180D"/>
    <w:rsid w:val="00756E36"/>
    <w:rsid w:val="007C4CBC"/>
    <w:rsid w:val="00810A55"/>
    <w:rsid w:val="008623F5"/>
    <w:rsid w:val="008C6619"/>
    <w:rsid w:val="008D420E"/>
    <w:rsid w:val="008F2D6B"/>
    <w:rsid w:val="00943997"/>
    <w:rsid w:val="0098642F"/>
    <w:rsid w:val="009A1D33"/>
    <w:rsid w:val="009C76F5"/>
    <w:rsid w:val="009D2AE6"/>
    <w:rsid w:val="00A01265"/>
    <w:rsid w:val="00A80DCA"/>
    <w:rsid w:val="00AF4904"/>
    <w:rsid w:val="00B06EB7"/>
    <w:rsid w:val="00B83D53"/>
    <w:rsid w:val="00B941B7"/>
    <w:rsid w:val="00BC0D09"/>
    <w:rsid w:val="00C031AA"/>
    <w:rsid w:val="00C259ED"/>
    <w:rsid w:val="00C6793D"/>
    <w:rsid w:val="00C76B7C"/>
    <w:rsid w:val="00C8104B"/>
    <w:rsid w:val="00C8220E"/>
    <w:rsid w:val="00C95872"/>
    <w:rsid w:val="00D31D12"/>
    <w:rsid w:val="00D553B9"/>
    <w:rsid w:val="00DC3CE5"/>
    <w:rsid w:val="00E86380"/>
    <w:rsid w:val="00EA693C"/>
    <w:rsid w:val="00F163FF"/>
    <w:rsid w:val="00F930B5"/>
    <w:rsid w:val="00FB6720"/>
    <w:rsid w:val="00FE0A74"/>
    <w:rsid w:val="00FE371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D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623F5"/>
    <w:rPr>
      <w:color w:val="808080"/>
    </w:rPr>
  </w:style>
  <w:style w:type="paragraph" w:customStyle="1" w:styleId="7A41C42250234778AE6C40978AD58F54">
    <w:name w:val="7A41C42250234778AE6C40978AD58F54"/>
    <w:rsid w:val="008623F5"/>
    <w:pPr>
      <w:spacing w:after="160" w:line="259" w:lineRule="auto"/>
    </w:pPr>
    <w:rPr>
      <w:lang w:val="fr-FR" w:eastAsia="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DBFEB66-045E-4BA6-B2DF-03CAFA06F22C}">
  <ds:schemaRefs>
    <ds:schemaRef ds:uri="http://schemas.openxmlformats.org/officeDocument/2006/bibliography"/>
  </ds:schemaRefs>
</ds:datastoreItem>
</file>

<file path=customXml/itemProps3.xml><?xml version="1.0" encoding="utf-8"?>
<ds:datastoreItem xmlns:ds="http://schemas.openxmlformats.org/officeDocument/2006/customXml" ds:itemID="{6D0A672A-88DE-4ECF-8E1B-47D841989D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5.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15</Pages>
  <Words>7113</Words>
  <Characters>40545</Characters>
  <Application>Microsoft Office Word</Application>
  <DocSecurity>0</DocSecurity>
  <Lines>337</Lines>
  <Paragraphs>95</Paragraphs>
  <ScaleCrop>false</ScaleCrop>
  <HeadingPairs>
    <vt:vector size="6" baseType="variant">
      <vt:variant>
        <vt:lpstr>Title</vt:lpstr>
      </vt:variant>
      <vt:variant>
        <vt:i4>1</vt:i4>
      </vt:variant>
      <vt:variant>
        <vt:lpstr>Название</vt:lpstr>
      </vt:variant>
      <vt:variant>
        <vt:i4>1</vt:i4>
      </vt:variant>
      <vt:variant>
        <vt:lpstr>Titre</vt:lpstr>
      </vt:variant>
      <vt:variant>
        <vt:i4>1</vt:i4>
      </vt:variant>
    </vt:vector>
  </HeadingPairs>
  <TitlesOfParts>
    <vt:vector size="3" baseType="lpstr">
      <vt:lpstr>ПРОЕКТ ДОКЛАДА РАБОЧЕЙ ГРУППЫ II</vt:lpstr>
      <vt:lpstr>ПРОЕКТ ДОКЛАДА РАБОЧЕЙ ГРУППЫ II</vt:lpstr>
      <vt:lpstr>ПРОЕКТ ДОКЛАДА РАБОЧЕЙ ГРУППЫ II</vt:lpstr>
    </vt:vector>
  </TitlesOfParts>
  <Company>United Nations</Company>
  <LinksUpToDate>false</LinksUpToDate>
  <CharactersWithSpaces>47563</CharactersWithSpaces>
  <SharedDoc>false</SharedDoc>
  <HyperlinkBase>https://www.cbd.int/cop/</HyperlinkBase>
  <HLinks>
    <vt:vector size="66" baseType="variant">
      <vt:variant>
        <vt:i4>7274593</vt:i4>
      </vt:variant>
      <vt:variant>
        <vt:i4>30</vt:i4>
      </vt:variant>
      <vt:variant>
        <vt:i4>0</vt:i4>
      </vt:variant>
      <vt:variant>
        <vt:i4>5</vt:i4>
      </vt:variant>
      <vt:variant>
        <vt:lpwstr>https://www.cbd.int/decisions/cop/?m=cop-04</vt:lpwstr>
      </vt:variant>
      <vt:variant>
        <vt:lpwstr/>
      </vt:variant>
      <vt:variant>
        <vt:i4>852046</vt:i4>
      </vt:variant>
      <vt:variant>
        <vt:i4>27</vt:i4>
      </vt:variant>
      <vt:variant>
        <vt:i4>0</vt:i4>
      </vt:variant>
      <vt:variant>
        <vt:i4>5</vt:i4>
      </vt:variant>
      <vt:variant>
        <vt:lpwstr>https://www.cbd.int/doc/decisions/cop-01/cop-01-dec-06-en.pdf</vt:lpwstr>
      </vt:variant>
      <vt:variant>
        <vt:lpwstr/>
      </vt:variant>
      <vt:variant>
        <vt:i4>655438</vt:i4>
      </vt:variant>
      <vt:variant>
        <vt:i4>24</vt:i4>
      </vt:variant>
      <vt:variant>
        <vt:i4>0</vt:i4>
      </vt:variant>
      <vt:variant>
        <vt:i4>5</vt:i4>
      </vt:variant>
      <vt:variant>
        <vt:lpwstr>https://www.cbd.int/doc/decisions/cop-01/cop-01-dec-01-en.pdf</vt:lpwstr>
      </vt:variant>
      <vt:variant>
        <vt:lpwstr/>
      </vt:variant>
      <vt:variant>
        <vt:i4>7733296</vt:i4>
      </vt:variant>
      <vt:variant>
        <vt:i4>21</vt:i4>
      </vt:variant>
      <vt:variant>
        <vt:i4>0</vt:i4>
      </vt:variant>
      <vt:variant>
        <vt:i4>5</vt:i4>
      </vt:variant>
      <vt:variant>
        <vt:lpwstr>https://www.cbd.int/doc/decisions/np-mop-01/np-mop-01-dec-12-en.pdf</vt:lpwstr>
      </vt:variant>
      <vt:variant>
        <vt:lpwstr/>
      </vt:variant>
      <vt:variant>
        <vt:i4>655430</vt:i4>
      </vt:variant>
      <vt:variant>
        <vt:i4>18</vt:i4>
      </vt:variant>
      <vt:variant>
        <vt:i4>0</vt:i4>
      </vt:variant>
      <vt:variant>
        <vt:i4>5</vt:i4>
      </vt:variant>
      <vt:variant>
        <vt:lpwstr>https://www.cbd.int/doc/decisions/mop-07/mop-07-dec-09-en.pdf</vt:lpwstr>
      </vt:variant>
      <vt:variant>
        <vt:lpwstr/>
      </vt:variant>
      <vt:variant>
        <vt:i4>917582</vt:i4>
      </vt:variant>
      <vt:variant>
        <vt:i4>15</vt:i4>
      </vt:variant>
      <vt:variant>
        <vt:i4>0</vt:i4>
      </vt:variant>
      <vt:variant>
        <vt:i4>5</vt:i4>
      </vt:variant>
      <vt:variant>
        <vt:lpwstr>https://www.cbd.int/doc/decisions/cop-12/cop-12-dec-27-en.pdf</vt:lpwstr>
      </vt:variant>
      <vt:variant>
        <vt:lpwstr/>
      </vt:variant>
      <vt:variant>
        <vt:i4>524367</vt:i4>
      </vt:variant>
      <vt:variant>
        <vt:i4>12</vt:i4>
      </vt:variant>
      <vt:variant>
        <vt:i4>0</vt:i4>
      </vt:variant>
      <vt:variant>
        <vt:i4>5</vt:i4>
      </vt:variant>
      <vt:variant>
        <vt:lpwstr>https://www.cbd.int/doc/decisions/cop-12/cop-12-dec-31-en.pdf</vt:lpwstr>
      </vt:variant>
      <vt:variant>
        <vt:lpwstr/>
      </vt:variant>
      <vt:variant>
        <vt:i4>655438</vt:i4>
      </vt:variant>
      <vt:variant>
        <vt:i4>9</vt:i4>
      </vt:variant>
      <vt:variant>
        <vt:i4>0</vt:i4>
      </vt:variant>
      <vt:variant>
        <vt:i4>5</vt:i4>
      </vt:variant>
      <vt:variant>
        <vt:lpwstr>https://www.cbd.int/doc/decisions/cop-01/cop-01-dec-01-en.pdf</vt:lpwstr>
      </vt:variant>
      <vt:variant>
        <vt:lpwstr/>
      </vt:variant>
      <vt:variant>
        <vt:i4>720969</vt:i4>
      </vt:variant>
      <vt:variant>
        <vt:i4>6</vt:i4>
      </vt:variant>
      <vt:variant>
        <vt:i4>0</vt:i4>
      </vt:variant>
      <vt:variant>
        <vt:i4>5</vt:i4>
      </vt:variant>
      <vt:variant>
        <vt:lpwstr>https://www.cbd.int/doc/decisions/cop-14/cop-14-dec-34-en.pdf</vt:lpwstr>
      </vt:variant>
      <vt:variant>
        <vt:lpwstr/>
      </vt:variant>
      <vt:variant>
        <vt:i4>524367</vt:i4>
      </vt:variant>
      <vt:variant>
        <vt:i4>3</vt:i4>
      </vt:variant>
      <vt:variant>
        <vt:i4>0</vt:i4>
      </vt:variant>
      <vt:variant>
        <vt:i4>5</vt:i4>
      </vt:variant>
      <vt:variant>
        <vt:lpwstr>https://www.cbd.int/doc/decisions/cop-12/cop-12-dec-31-en.pdf</vt:lpwstr>
      </vt:variant>
      <vt:variant>
        <vt:lpwstr/>
      </vt:variant>
      <vt:variant>
        <vt:i4>720974</vt:i4>
      </vt:variant>
      <vt:variant>
        <vt:i4>0</vt:i4>
      </vt:variant>
      <vt:variant>
        <vt:i4>0</vt:i4>
      </vt:variant>
      <vt:variant>
        <vt:i4>5</vt:i4>
      </vt:variant>
      <vt:variant>
        <vt:lpwstr>https://www.cbd.int/doc/decisions/cop-13/cop-13-dec-33-en.pdf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ДОКЛАДА РАБОЧЕЙ ГРУППЫ II</dc:title>
  <dc:subject>CBD/COP/15/L.1/Add.2</dc:subject>
  <dc:creator>SCBD</dc:creator>
  <cp:keywords>Convention on Biological Diversity, Conference of the Parties, fifteenth meeting, Kunming, China, 11-15 October 2021 and 25 April-8 May 2022</cp:keywords>
  <cp:lastModifiedBy>Anna Vegera</cp:lastModifiedBy>
  <cp:revision>4</cp:revision>
  <cp:lastPrinted>2022-10-11T13:56:00Z</cp:lastPrinted>
  <dcterms:created xsi:type="dcterms:W3CDTF">2022-12-18T17:41:00Z</dcterms:created>
  <dcterms:modified xsi:type="dcterms:W3CDTF">2022-12-18T17:56:00Z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