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4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ED3B3B" w:rsidRPr="00482021" w14:paraId="55128484" w14:textId="77777777" w:rsidTr="008E5E25">
        <w:trPr>
          <w:cantSplit/>
          <w:trHeight w:val="900"/>
        </w:trPr>
        <w:tc>
          <w:tcPr>
            <w:tcW w:w="6588" w:type="dxa"/>
            <w:gridSpan w:val="2"/>
            <w:tcBorders>
              <w:top w:val="nil"/>
              <w:left w:val="nil"/>
              <w:bottom w:val="single" w:sz="12" w:space="0" w:color="auto"/>
              <w:right w:val="nil"/>
            </w:tcBorders>
          </w:tcPr>
          <w:p w14:paraId="43623396" w14:textId="77777777" w:rsidR="00ED3B3B" w:rsidRPr="00404C5D" w:rsidRDefault="00ED3B3B" w:rsidP="008E5E25">
            <w:pPr>
              <w:pStyle w:val="Heading2"/>
              <w:spacing w:after="0"/>
              <w:jc w:val="left"/>
              <w:rPr>
                <w:rFonts w:ascii="Univers" w:hAnsi="Univers"/>
                <w:bCs w:val="0"/>
                <w:i/>
                <w:iCs w:val="0"/>
                <w:sz w:val="32"/>
                <w:szCs w:val="32"/>
                <w:lang w:val="en-US"/>
              </w:rPr>
            </w:pPr>
            <w:bookmarkStart w:id="0" w:name="Meeting"/>
            <w:r w:rsidRPr="00404C5D">
              <w:rPr>
                <w:rFonts w:ascii="Univers" w:hAnsi="Univers"/>
                <w:bCs w:val="0"/>
                <w:i/>
                <w:iCs w:val="0"/>
                <w:noProof/>
                <w:sz w:val="32"/>
                <w:szCs w:val="32"/>
                <w:lang w:val="en-US"/>
              </w:rPr>
              <w:drawing>
                <wp:anchor distT="0" distB="0" distL="114300" distR="114300" simplePos="0" relativeHeight="251661312" behindDoc="0" locked="0" layoutInCell="1" allowOverlap="1" wp14:anchorId="2FC8BC48" wp14:editId="42EBE5A8">
                  <wp:simplePos x="0" y="0"/>
                  <wp:positionH relativeFrom="column">
                    <wp:posOffset>3600935</wp:posOffset>
                  </wp:positionH>
                  <wp:positionV relativeFrom="paragraph">
                    <wp:posOffset>-1456</wp:posOffset>
                  </wp:positionV>
                  <wp:extent cx="1867992" cy="547475"/>
                  <wp:effectExtent l="19050" t="0" r="0" b="0"/>
                  <wp:wrapNone/>
                  <wp:docPr id="5"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11" cstate="print">
                            <a:biLevel thresh="75000"/>
                          </a:blip>
                          <a:srcRect t="15000" r="8304" b="16667"/>
                          <a:stretch>
                            <a:fillRect/>
                          </a:stretch>
                        </pic:blipFill>
                        <pic:spPr bwMode="auto">
                          <a:xfrm>
                            <a:off x="0" y="0"/>
                            <a:ext cx="1867992" cy="547475"/>
                          </a:xfrm>
                          <a:prstGeom prst="rect">
                            <a:avLst/>
                          </a:prstGeom>
                          <a:noFill/>
                          <a:ln w="9525">
                            <a:noFill/>
                            <a:miter lim="800000"/>
                            <a:headEnd/>
                            <a:tailEnd/>
                          </a:ln>
                        </pic:spPr>
                      </pic:pic>
                    </a:graphicData>
                  </a:graphic>
                </wp:anchor>
              </w:drawing>
            </w:r>
            <w:r w:rsidRPr="00404C5D">
              <w:rPr>
                <w:rFonts w:ascii="Univers" w:hAnsi="Univers"/>
                <w:bCs w:val="0"/>
                <w:iCs w:val="0"/>
                <w:sz w:val="32"/>
                <w:szCs w:val="32"/>
              </w:rPr>
              <w:t>CBD</w:t>
            </w:r>
          </w:p>
        </w:tc>
        <w:tc>
          <w:tcPr>
            <w:tcW w:w="1440" w:type="dxa"/>
            <w:tcBorders>
              <w:top w:val="nil"/>
              <w:left w:val="nil"/>
              <w:bottom w:val="single" w:sz="12" w:space="0" w:color="auto"/>
              <w:right w:val="nil"/>
            </w:tcBorders>
          </w:tcPr>
          <w:p w14:paraId="2961CCA6" w14:textId="77777777" w:rsidR="00ED3B3B" w:rsidRPr="00FE6D6C" w:rsidRDefault="00ED3B3B" w:rsidP="008E5E25">
            <w:pPr>
              <w:tabs>
                <w:tab w:val="left" w:pos="-720"/>
                <w:tab w:val="left" w:pos="0"/>
              </w:tabs>
              <w:suppressAutoHyphens/>
              <w:jc w:val="center"/>
              <w:rPr>
                <w:b/>
                <w:bCs/>
                <w:rtl/>
                <w:lang w:val="en-US"/>
              </w:rPr>
            </w:pPr>
          </w:p>
        </w:tc>
        <w:tc>
          <w:tcPr>
            <w:tcW w:w="1620" w:type="dxa"/>
            <w:tcBorders>
              <w:top w:val="nil"/>
              <w:left w:val="nil"/>
              <w:bottom w:val="single" w:sz="12" w:space="0" w:color="auto"/>
              <w:right w:val="nil"/>
            </w:tcBorders>
          </w:tcPr>
          <w:p w14:paraId="27F4B6E7" w14:textId="77777777" w:rsidR="00ED3B3B" w:rsidRPr="00482021" w:rsidRDefault="00ED3B3B" w:rsidP="008E5E25">
            <w:pPr>
              <w:tabs>
                <w:tab w:val="left" w:pos="-720"/>
              </w:tabs>
              <w:suppressAutoHyphens/>
              <w:spacing w:before="120"/>
              <w:jc w:val="center"/>
            </w:pPr>
            <w:r>
              <w:rPr>
                <w:noProof/>
                <w:lang w:val="en-US"/>
              </w:rPr>
              <w:drawing>
                <wp:anchor distT="0" distB="0" distL="114300" distR="114300" simplePos="0" relativeHeight="251660288" behindDoc="0" locked="0" layoutInCell="1" allowOverlap="1" wp14:anchorId="6ED62D27" wp14:editId="298F2A2E">
                  <wp:simplePos x="0" y="0"/>
                  <wp:positionH relativeFrom="margin">
                    <wp:posOffset>448945</wp:posOffset>
                  </wp:positionH>
                  <wp:positionV relativeFrom="margin">
                    <wp:posOffset>83185</wp:posOffset>
                  </wp:positionV>
                  <wp:extent cx="430530" cy="354330"/>
                  <wp:effectExtent l="19050" t="0" r="7620" b="0"/>
                  <wp:wrapNone/>
                  <wp:docPr id="6"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srcRect/>
                          <a:stretch>
                            <a:fillRect/>
                          </a:stretch>
                        </pic:blipFill>
                        <pic:spPr bwMode="auto">
                          <a:xfrm>
                            <a:off x="0" y="0"/>
                            <a:ext cx="430530" cy="354330"/>
                          </a:xfrm>
                          <a:prstGeom prst="rect">
                            <a:avLst/>
                          </a:prstGeom>
                          <a:noFill/>
                        </pic:spPr>
                      </pic:pic>
                    </a:graphicData>
                  </a:graphic>
                </wp:anchor>
              </w:drawing>
            </w:r>
          </w:p>
          <w:p w14:paraId="7219710A" w14:textId="77777777" w:rsidR="00ED3B3B" w:rsidRPr="00B65390" w:rsidRDefault="00ED3B3B" w:rsidP="008E5E25">
            <w:pPr>
              <w:tabs>
                <w:tab w:val="left" w:pos="-720"/>
              </w:tabs>
              <w:suppressAutoHyphens/>
              <w:spacing w:line="120" w:lineRule="auto"/>
              <w:rPr>
                <w:lang w:val="en-US"/>
              </w:rPr>
            </w:pPr>
          </w:p>
        </w:tc>
      </w:tr>
      <w:tr w:rsidR="00ED3B3B" w:rsidRPr="00482021" w14:paraId="76BA98ED" w14:textId="77777777" w:rsidTr="008E5E25">
        <w:trPr>
          <w:cantSplit/>
          <w:trHeight w:val="1770"/>
        </w:trPr>
        <w:tc>
          <w:tcPr>
            <w:tcW w:w="4428" w:type="dxa"/>
            <w:tcBorders>
              <w:top w:val="nil"/>
              <w:left w:val="nil"/>
              <w:bottom w:val="single" w:sz="24" w:space="0" w:color="auto"/>
              <w:right w:val="nil"/>
            </w:tcBorders>
          </w:tcPr>
          <w:p w14:paraId="4272ADC5" w14:textId="77777777" w:rsidR="00ED3B3B" w:rsidRPr="00404C5D" w:rsidRDefault="00ED3B3B" w:rsidP="008E5E25">
            <w:pPr>
              <w:spacing w:before="60"/>
              <w:rPr>
                <w:szCs w:val="22"/>
              </w:rPr>
            </w:pPr>
            <w:r w:rsidRPr="00404C5D">
              <w:rPr>
                <w:szCs w:val="22"/>
              </w:rPr>
              <w:t>Distr.</w:t>
            </w:r>
          </w:p>
          <w:p w14:paraId="44813509" w14:textId="77777777" w:rsidR="00ED3B3B" w:rsidRPr="00404C5D" w:rsidRDefault="00ED3B3B" w:rsidP="008E5E25">
            <w:pPr>
              <w:rPr>
                <w:szCs w:val="22"/>
              </w:rPr>
            </w:pPr>
            <w:r w:rsidRPr="00404C5D">
              <w:rPr>
                <w:szCs w:val="22"/>
              </w:rPr>
              <w:t>GENERAL</w:t>
            </w:r>
          </w:p>
          <w:p w14:paraId="2BDC6546" w14:textId="77777777" w:rsidR="00ED3B3B" w:rsidRPr="00404C5D" w:rsidRDefault="00ED3B3B" w:rsidP="008E5E25">
            <w:pPr>
              <w:pStyle w:val="Heading3"/>
              <w:spacing w:before="0" w:after="0"/>
              <w:jc w:val="left"/>
              <w:rPr>
                <w:szCs w:val="22"/>
                <w:lang w:val="en-US"/>
              </w:rPr>
            </w:pPr>
          </w:p>
          <w:p w14:paraId="41260173" w14:textId="77777777" w:rsidR="00ED3B3B" w:rsidRPr="00404C5D" w:rsidRDefault="00BF6F38" w:rsidP="008E5E25">
            <w:pPr>
              <w:suppressLineNumbers/>
              <w:suppressAutoHyphens/>
              <w:rPr>
                <w:szCs w:val="22"/>
              </w:rPr>
            </w:pPr>
            <w:sdt>
              <w:sdtPr>
                <w:rPr>
                  <w:snapToGrid w:val="0"/>
                  <w:kern w:val="22"/>
                </w:rPr>
                <w:alias w:val="Subject"/>
                <w:tag w:val=""/>
                <w:id w:val="2137136483"/>
                <w:placeholder>
                  <w:docPart w:val="F7FBA91DA0F24AC29CBD5BB7D01B3A07"/>
                </w:placeholder>
                <w:dataBinding w:prefixMappings="xmlns:ns0='http://purl.org/dc/elements/1.1/' xmlns:ns1='http://schemas.openxmlformats.org/package/2006/metadata/core-properties' " w:xpath="/ns1:coreProperties[1]/ns0:subject[1]" w:storeItemID="{6C3C8BC8-F283-45AE-878A-BAB7291924A1}"/>
                <w:text/>
              </w:sdtPr>
              <w:sdtEndPr/>
              <w:sdtContent>
                <w:r w:rsidR="00ED3B3B" w:rsidRPr="00D82981">
                  <w:rPr>
                    <w:snapToGrid w:val="0"/>
                    <w:kern w:val="22"/>
                  </w:rPr>
                  <w:t>CBD/NP/MOP/4/4</w:t>
                </w:r>
              </w:sdtContent>
            </w:sdt>
          </w:p>
          <w:p w14:paraId="6A127C81" w14:textId="77777777" w:rsidR="00ED3B3B" w:rsidRPr="00404C5D" w:rsidRDefault="00ED3B3B" w:rsidP="008E5E25">
            <w:pPr>
              <w:rPr>
                <w:szCs w:val="22"/>
              </w:rPr>
            </w:pPr>
            <w:r w:rsidRPr="000E15F2">
              <w:rPr>
                <w:snapToGrid w:val="0"/>
                <w:kern w:val="22"/>
                <w:szCs w:val="22"/>
              </w:rPr>
              <w:t>1</w:t>
            </w:r>
            <w:r w:rsidRPr="00533CBD">
              <w:rPr>
                <w:snapToGrid w:val="0"/>
                <w:kern w:val="22"/>
                <w:szCs w:val="22"/>
              </w:rPr>
              <w:t>5</w:t>
            </w:r>
            <w:r>
              <w:rPr>
                <w:snapToGrid w:val="0"/>
                <w:kern w:val="22"/>
                <w:szCs w:val="22"/>
              </w:rPr>
              <w:t xml:space="preserve"> </w:t>
            </w:r>
            <w:r w:rsidRPr="0095334F">
              <w:rPr>
                <w:snapToGrid w:val="0"/>
                <w:kern w:val="22"/>
                <w:szCs w:val="22"/>
              </w:rPr>
              <w:t>October 2021</w:t>
            </w:r>
          </w:p>
          <w:p w14:paraId="623F57FF" w14:textId="77777777" w:rsidR="00ED3B3B" w:rsidRPr="00404C5D" w:rsidRDefault="00ED3B3B" w:rsidP="008E5E25">
            <w:pPr>
              <w:pStyle w:val="Heading5"/>
              <w:numPr>
                <w:ilvl w:val="0"/>
                <w:numId w:val="0"/>
              </w:numPr>
              <w:tabs>
                <w:tab w:val="left" w:pos="-720"/>
              </w:tabs>
              <w:suppressAutoHyphens/>
              <w:spacing w:before="0" w:after="0"/>
              <w:rPr>
                <w:b/>
                <w:bCs w:val="0"/>
                <w:szCs w:val="22"/>
              </w:rPr>
            </w:pPr>
          </w:p>
          <w:p w14:paraId="331FCA7F" w14:textId="77777777" w:rsidR="00ED3B3B" w:rsidRPr="00404C5D" w:rsidRDefault="00ED3B3B" w:rsidP="008E5E25">
            <w:pPr>
              <w:pStyle w:val="Heading5"/>
              <w:numPr>
                <w:ilvl w:val="0"/>
                <w:numId w:val="0"/>
              </w:numPr>
              <w:tabs>
                <w:tab w:val="left" w:pos="-720"/>
              </w:tabs>
              <w:suppressAutoHyphens/>
              <w:spacing w:before="0" w:after="0"/>
              <w:rPr>
                <w:b/>
                <w:bCs w:val="0"/>
                <w:i w:val="0"/>
                <w:iCs/>
                <w:szCs w:val="22"/>
              </w:rPr>
            </w:pPr>
            <w:r w:rsidRPr="00404C5D">
              <w:rPr>
                <w:bCs w:val="0"/>
                <w:i w:val="0"/>
                <w:iCs/>
                <w:szCs w:val="22"/>
              </w:rPr>
              <w:t>ARABIC</w:t>
            </w:r>
          </w:p>
          <w:p w14:paraId="65A84373" w14:textId="77777777" w:rsidR="00ED3B3B" w:rsidRPr="00FC32BA" w:rsidRDefault="00ED3B3B" w:rsidP="008E5E25">
            <w:pPr>
              <w:tabs>
                <w:tab w:val="left" w:pos="-720"/>
              </w:tabs>
              <w:suppressAutoHyphens/>
              <w:spacing w:after="40"/>
              <w:rPr>
                <w:szCs w:val="22"/>
              </w:rPr>
            </w:pPr>
            <w:r w:rsidRPr="00404C5D">
              <w:rPr>
                <w:szCs w:val="22"/>
              </w:rPr>
              <w:t xml:space="preserve">ORIGINAL: ENGLISH </w:t>
            </w:r>
          </w:p>
        </w:tc>
        <w:tc>
          <w:tcPr>
            <w:tcW w:w="5220" w:type="dxa"/>
            <w:gridSpan w:val="3"/>
            <w:tcBorders>
              <w:top w:val="nil"/>
              <w:left w:val="nil"/>
              <w:bottom w:val="single" w:sz="24" w:space="0" w:color="auto"/>
              <w:right w:val="nil"/>
            </w:tcBorders>
          </w:tcPr>
          <w:p w14:paraId="03308067" w14:textId="77777777" w:rsidR="00ED3B3B" w:rsidRPr="00482021" w:rsidRDefault="00ED3B3B" w:rsidP="008E5E25">
            <w:pPr>
              <w:tabs>
                <w:tab w:val="left" w:pos="-720"/>
              </w:tabs>
              <w:suppressAutoHyphens/>
              <w:spacing w:before="120"/>
              <w:rPr>
                <w:rtl/>
              </w:rPr>
            </w:pPr>
            <w:r>
              <w:rPr>
                <w:b/>
                <w:bCs/>
                <w:noProof/>
                <w:sz w:val="36"/>
                <w:szCs w:val="36"/>
                <w:rtl/>
                <w:lang w:val="en-US"/>
              </w:rPr>
              <w:drawing>
                <wp:anchor distT="0" distB="0" distL="114300" distR="114300" simplePos="0" relativeHeight="251659264" behindDoc="0" locked="0" layoutInCell="1" allowOverlap="1" wp14:anchorId="7451E7AC" wp14:editId="05319DD6">
                  <wp:simplePos x="0" y="0"/>
                  <wp:positionH relativeFrom="margin">
                    <wp:align>right</wp:align>
                  </wp:positionH>
                  <wp:positionV relativeFrom="margin">
                    <wp:posOffset>57785</wp:posOffset>
                  </wp:positionV>
                  <wp:extent cx="2560320" cy="1026160"/>
                  <wp:effectExtent l="19050" t="0" r="0" b="0"/>
                  <wp:wrapSquare wrapText="bothSides"/>
                  <wp:docPr id="7"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3"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6F89AE10" w14:textId="77777777" w:rsidR="00193544" w:rsidRDefault="00193544" w:rsidP="00ED3B3B">
      <w:pPr>
        <w:pStyle w:val="meetingname"/>
        <w:tabs>
          <w:tab w:val="left" w:pos="4965"/>
        </w:tabs>
        <w:bidi/>
        <w:ind w:right="4395"/>
        <w:rPr>
          <w:kern w:val="22"/>
          <w:rtl/>
        </w:rPr>
      </w:pPr>
      <w:r w:rsidRPr="001B7AD2">
        <w:rPr>
          <w:rFonts w:ascii="Simplified Arabic" w:hAnsi="Simplified Arabic" w:cs="Simplified Arabic"/>
          <w:b/>
          <w:bCs/>
          <w:sz w:val="26"/>
          <w:szCs w:val="26"/>
          <w:rtl/>
        </w:rPr>
        <w:t xml:space="preserve">مؤتمر الأطراف في </w:t>
      </w:r>
      <w:r w:rsidRPr="001B7AD2">
        <w:rPr>
          <w:rFonts w:ascii="Simplified Arabic" w:hAnsi="Simplified Arabic" w:cs="Simplified Arabic" w:hint="cs"/>
          <w:b/>
          <w:bCs/>
          <w:sz w:val="26"/>
          <w:szCs w:val="26"/>
          <w:rtl/>
        </w:rPr>
        <w:t>ال</w:t>
      </w:r>
      <w:r w:rsidRPr="001B7AD2">
        <w:rPr>
          <w:rFonts w:ascii="Simplified Arabic" w:hAnsi="Simplified Arabic" w:cs="Simplified Arabic"/>
          <w:b/>
          <w:bCs/>
          <w:sz w:val="26"/>
          <w:szCs w:val="26"/>
          <w:rtl/>
        </w:rPr>
        <w:t>اتفاقية</w:t>
      </w:r>
      <w:r w:rsidRPr="001B7AD2">
        <w:rPr>
          <w:rFonts w:ascii="Simplified Arabic" w:hAnsi="Simplified Arabic" w:cs="Simplified Arabic" w:hint="cs"/>
          <w:b/>
          <w:bCs/>
          <w:sz w:val="26"/>
          <w:szCs w:val="26"/>
          <w:rtl/>
        </w:rPr>
        <w:t xml:space="preserve"> المتعلقة</w:t>
      </w:r>
      <w:r w:rsidRPr="001B7AD2">
        <w:rPr>
          <w:rFonts w:ascii="Simplified Arabic" w:hAnsi="Simplified Arabic" w:cs="Simplified Arabic"/>
          <w:b/>
          <w:bCs/>
          <w:sz w:val="26"/>
          <w:szCs w:val="26"/>
          <w:rtl/>
        </w:rPr>
        <w:t xml:space="preserve"> </w:t>
      </w:r>
      <w:r w:rsidRPr="001B7AD2">
        <w:rPr>
          <w:rFonts w:ascii="Simplified Arabic" w:hAnsi="Simplified Arabic" w:cs="Simplified Arabic" w:hint="cs"/>
          <w:b/>
          <w:bCs/>
          <w:sz w:val="26"/>
          <w:szCs w:val="26"/>
          <w:rtl/>
        </w:rPr>
        <w:t>ب</w:t>
      </w:r>
      <w:r w:rsidRPr="001B7AD2">
        <w:rPr>
          <w:rFonts w:ascii="Simplified Arabic" w:hAnsi="Simplified Arabic" w:cs="Simplified Arabic"/>
          <w:b/>
          <w:bCs/>
          <w:sz w:val="26"/>
          <w:szCs w:val="26"/>
          <w:rtl/>
        </w:rPr>
        <w:t>التنوع البيولوجي العامل كاجتماع للأطراف في بروتوكول ناغويا بشأن الحصول على الموارد الجينية والتقاسم العادل والمنصف للمنافع الناشئة عن استخدامها</w:t>
      </w:r>
    </w:p>
    <w:bookmarkEnd w:id="0"/>
    <w:p w14:paraId="0FE79739" w14:textId="77777777" w:rsidR="0071432E" w:rsidRPr="00450256" w:rsidRDefault="00450256" w:rsidP="00450256">
      <w:pPr>
        <w:bidi/>
        <w:rPr>
          <w:rFonts w:ascii="Simplified Arabic" w:hAnsi="Simplified Arabic" w:cs="Simplified Arabic"/>
          <w:snapToGrid w:val="0"/>
          <w:kern w:val="22"/>
        </w:rPr>
      </w:pPr>
      <w:r w:rsidRPr="00450256">
        <w:rPr>
          <w:rFonts w:ascii="Simplified Arabic" w:hAnsi="Simplified Arabic" w:cs="Simplified Arabic"/>
          <w:sz w:val="24"/>
          <w:rtl/>
          <w:lang w:bidi="ar-EG"/>
        </w:rPr>
        <w:t>الاجتماع الرابع</w:t>
      </w:r>
    </w:p>
    <w:p w14:paraId="42A11F7A" w14:textId="77777777" w:rsidR="00450256" w:rsidRPr="00450256" w:rsidRDefault="00450256" w:rsidP="00450256">
      <w:pPr>
        <w:pStyle w:val="Cornernotation"/>
        <w:bidi/>
        <w:rPr>
          <w:rFonts w:ascii="Simplified Arabic" w:hAnsi="Simplified Arabic" w:cs="Simplified Arabic"/>
          <w:snapToGrid w:val="0"/>
          <w:kern w:val="22"/>
          <w:szCs w:val="22"/>
          <w:rtl/>
          <w:lang w:bidi="ar-EG"/>
        </w:rPr>
      </w:pPr>
      <w:proofErr w:type="spellStart"/>
      <w:r w:rsidRPr="00450256">
        <w:rPr>
          <w:rFonts w:ascii="Simplified Arabic" w:hAnsi="Simplified Arabic" w:cs="Simplified Arabic"/>
          <w:sz w:val="24"/>
          <w:rtl/>
          <w:lang w:bidi="ar-EG"/>
        </w:rPr>
        <w:t>كونمينغ</w:t>
      </w:r>
      <w:proofErr w:type="spellEnd"/>
      <w:r w:rsidRPr="00450256">
        <w:rPr>
          <w:rFonts w:ascii="Simplified Arabic" w:hAnsi="Simplified Arabic" w:cs="Simplified Arabic"/>
          <w:sz w:val="24"/>
          <w:rtl/>
          <w:lang w:bidi="ar-EG"/>
        </w:rPr>
        <w:t>، الصين، 11-15 أكتوبر/تشرين الأول 2021</w:t>
      </w:r>
    </w:p>
    <w:p w14:paraId="3A4166E2" w14:textId="77777777" w:rsidR="00450256" w:rsidRPr="00450256" w:rsidRDefault="00450256" w:rsidP="00450256">
      <w:pPr>
        <w:pStyle w:val="Cornernotation"/>
        <w:bidi/>
        <w:ind w:hanging="28"/>
        <w:rPr>
          <w:rFonts w:ascii="Simplified Arabic" w:hAnsi="Simplified Arabic" w:cs="Simplified Arabic"/>
          <w:snapToGrid w:val="0"/>
          <w:kern w:val="22"/>
          <w:rtl/>
          <w:lang w:bidi="ar-EG"/>
        </w:rPr>
      </w:pPr>
      <w:r w:rsidRPr="00450256">
        <w:rPr>
          <w:rFonts w:ascii="Simplified Arabic" w:hAnsi="Simplified Arabic" w:cs="Simplified Arabic"/>
          <w:sz w:val="24"/>
          <w:rtl/>
          <w:lang w:bidi="ar-EG"/>
        </w:rPr>
        <w:t>و25 أبريل/نيسان إلى 8 مايو/أيار 2022</w:t>
      </w:r>
    </w:p>
    <w:bookmarkStart w:id="1" w:name="_Toc87338064"/>
    <w:p w14:paraId="7A14C497" w14:textId="77777777" w:rsidR="00406BC6" w:rsidRPr="00D82981" w:rsidRDefault="00BF6F38" w:rsidP="00450256">
      <w:pPr>
        <w:pStyle w:val="HEADINGNOTFORTOC"/>
        <w:bidi/>
        <w:ind w:left="146" w:right="284"/>
      </w:pPr>
      <w:sdt>
        <w:sdtPr>
          <w:rPr>
            <w:rFonts w:ascii="Simplified Arabic" w:hAnsi="Simplified Arabic" w:cs="Simplified Arabic"/>
            <w:bCs/>
            <w:sz w:val="28"/>
            <w:szCs w:val="28"/>
            <w:rtl/>
          </w:rPr>
          <w:alias w:val="Title"/>
          <w:tag w:val=""/>
          <w:id w:val="301582339"/>
          <w:placeholder>
            <w:docPart w:val="A79ABB9F55644AE3BB8290E8CB7F8968"/>
          </w:placeholder>
          <w:dataBinding w:prefixMappings="xmlns:ns0='http://purl.org/dc/elements/1.1/' xmlns:ns1='http://schemas.openxmlformats.org/package/2006/metadata/core-properties' " w:xpath="/ns1:coreProperties[1]/ns0:title[1]" w:storeItemID="{6C3C8BC8-F283-45AE-878A-BAB7291924A1}"/>
          <w:text/>
        </w:sdtPr>
        <w:sdtEndPr/>
        <w:sdtContent>
          <w:r w:rsidR="00450256" w:rsidRPr="00450256">
            <w:rPr>
              <w:rFonts w:ascii="Simplified Arabic" w:hAnsi="Simplified Arabic" w:cs="Simplified Arabic"/>
              <w:bCs/>
              <w:sz w:val="28"/>
              <w:szCs w:val="28"/>
              <w:rtl/>
            </w:rPr>
            <w:t>تقرير مؤتمر الأطراف في اتفاقية التنوع البيولوجي العامل كاجتماع للأطراف في بروتوكول ناغويا بشأن الحصول على الموارد الجينية والتقاسم العادل والمنصف للمنافع الناشئة عن استخدامها بشأن اجتماعه الرابع (الجزء الأول)</w:t>
          </w:r>
        </w:sdtContent>
      </w:sdt>
      <w:bookmarkEnd w:id="1"/>
    </w:p>
    <w:p w14:paraId="09C6C28E" w14:textId="77777777" w:rsidR="00D21DA3" w:rsidRPr="008767B7" w:rsidRDefault="00DE5DCF" w:rsidP="008767B7">
      <w:pPr>
        <w:bidi/>
        <w:rPr>
          <w:i/>
          <w:iCs/>
        </w:rPr>
      </w:pPr>
      <w:r w:rsidRPr="003E3725">
        <w:rPr>
          <w:rFonts w:ascii="Simplified Arabic" w:hAnsi="Simplified Arabic" w:cs="Simplified Arabic" w:hint="cs"/>
          <w:i/>
          <w:iCs/>
          <w:sz w:val="24"/>
          <w:rtl/>
        </w:rPr>
        <w:t>ال</w:t>
      </w:r>
      <w:r w:rsidRPr="003E3725">
        <w:rPr>
          <w:rFonts w:ascii="Simplified Arabic" w:hAnsi="Simplified Arabic" w:cs="Simplified Arabic"/>
          <w:i/>
          <w:iCs/>
          <w:sz w:val="24"/>
          <w:rtl/>
        </w:rPr>
        <w:t>محتويات</w:t>
      </w:r>
      <w:r w:rsidR="006F5909" w:rsidRPr="008767B7">
        <w:rPr>
          <w:bCs/>
        </w:rPr>
        <w:fldChar w:fldCharType="begin"/>
      </w:r>
      <w:r w:rsidR="00D21DA3" w:rsidRPr="008767B7">
        <w:rPr>
          <w:bCs/>
        </w:rPr>
        <w:instrText xml:space="preserve"> TOC \h \z \t "Heading 1,1,Heading 2,2,Heading 3,3,Heading 1 (long multiline),1,Heading 1 (multiline),1,Heading 2 (multiline),2,Heading 2 (long multiline),2,Heading 3 (multiline),3" </w:instrText>
      </w:r>
      <w:r w:rsidR="006F5909" w:rsidRPr="008767B7">
        <w:rPr>
          <w:bCs/>
        </w:rPr>
        <w:fldChar w:fldCharType="separate"/>
      </w:r>
    </w:p>
    <w:p w14:paraId="29227211" w14:textId="77777777" w:rsidR="00D21DA3" w:rsidRPr="008767B7" w:rsidRDefault="00BF6F38" w:rsidP="00065AF7">
      <w:pPr>
        <w:pStyle w:val="TOC1"/>
        <w:bidi/>
        <w:ind w:left="993" w:hanging="993"/>
        <w:rPr>
          <w:rFonts w:eastAsiaTheme="minorEastAsia"/>
          <w:szCs w:val="22"/>
          <w:lang w:val="en-CA" w:eastAsia="en-CA"/>
        </w:rPr>
      </w:pPr>
      <w:hyperlink w:anchor="_Toc87338065" w:history="1">
        <w:r w:rsidR="008767B7" w:rsidRPr="008767B7">
          <w:rPr>
            <w:rFonts w:ascii="Simplified Arabic" w:hAnsi="Simplified Arabic" w:cs="Simplified Arabic"/>
            <w:b/>
            <w:bCs w:val="0"/>
            <w:sz w:val="24"/>
            <w:rtl/>
          </w:rPr>
          <w:t>أولا-</w:t>
        </w:r>
        <w:r w:rsidR="00D21DA3" w:rsidRPr="008767B7">
          <w:rPr>
            <w:rFonts w:eastAsiaTheme="minorEastAsia"/>
            <w:b/>
            <w:bCs w:val="0"/>
            <w:szCs w:val="22"/>
            <w:lang w:val="en-CA" w:eastAsia="en-CA"/>
          </w:rPr>
          <w:tab/>
        </w:r>
        <w:r w:rsidR="008767B7" w:rsidRPr="008767B7">
          <w:rPr>
            <w:rFonts w:ascii="Simplified Arabic" w:hAnsi="Simplified Arabic" w:cs="Simplified Arabic"/>
            <w:b/>
            <w:bCs w:val="0"/>
            <w:sz w:val="24"/>
            <w:rtl/>
          </w:rPr>
          <w:t>مقرر اعتمده مؤتمر الأطراف العامل كاجتماع للأطراف في بروتوكول ناغويا بشأن الحصول وتقاسم المنافع</w:t>
        </w:r>
        <w:r w:rsidR="00D21DA3" w:rsidRPr="008767B7">
          <w:rPr>
            <w:webHidden/>
          </w:rPr>
          <w:tab/>
        </w:r>
        <w:r w:rsidR="00065AF7">
          <w:rPr>
            <w:webHidden/>
          </w:rPr>
          <w:t>3</w:t>
        </w:r>
      </w:hyperlink>
    </w:p>
    <w:p w14:paraId="297EBDA9" w14:textId="77777777" w:rsidR="00D21DA3" w:rsidRPr="008767B7" w:rsidRDefault="00BF6F38" w:rsidP="00065AF7">
      <w:pPr>
        <w:pStyle w:val="TOC2"/>
        <w:rPr>
          <w:rFonts w:asciiTheme="minorHAnsi" w:eastAsiaTheme="minorEastAsia" w:hAnsiTheme="minorHAnsi" w:cstheme="minorBidi"/>
          <w:lang w:val="en-CA" w:eastAsia="en-CA"/>
        </w:rPr>
      </w:pPr>
      <w:hyperlink w:anchor="_Toc87338066" w:history="1">
        <w:r w:rsidR="00D21DA3" w:rsidRPr="00AC12F4">
          <w:rPr>
            <w:rStyle w:val="Hyperlink"/>
            <w:b w:val="0"/>
          </w:rPr>
          <w:t>NP-4/1.</w:t>
        </w:r>
        <w:r w:rsidR="00D21DA3" w:rsidRPr="008767B7">
          <w:rPr>
            <w:rFonts w:asciiTheme="minorHAnsi" w:eastAsiaTheme="minorEastAsia" w:hAnsiTheme="minorHAnsi" w:cstheme="minorBidi"/>
            <w:lang w:val="en-CA" w:eastAsia="en-CA"/>
          </w:rPr>
          <w:tab/>
        </w:r>
        <w:r w:rsidR="008767B7" w:rsidRPr="008767B7">
          <w:rPr>
            <w:rFonts w:ascii="Simplified Arabic" w:hAnsi="Simplified Arabic" w:cs="Simplified Arabic"/>
            <w:sz w:val="24"/>
            <w:szCs w:val="24"/>
            <w:rtl/>
          </w:rPr>
          <w:t>ميزانية برنامج العمل المتكامل للأمانة</w:t>
        </w:r>
        <w:r w:rsidR="00D21DA3" w:rsidRPr="00AC12F4">
          <w:rPr>
            <w:b w:val="0"/>
            <w:bCs/>
            <w:webHidden/>
          </w:rPr>
          <w:tab/>
        </w:r>
        <w:r w:rsidR="00065AF7" w:rsidRPr="00AC12F4">
          <w:rPr>
            <w:b w:val="0"/>
            <w:bCs/>
            <w:webHidden/>
          </w:rPr>
          <w:t>3</w:t>
        </w:r>
      </w:hyperlink>
    </w:p>
    <w:p w14:paraId="7E3EBACE" w14:textId="77777777" w:rsidR="00D21DA3" w:rsidRPr="008767B7" w:rsidRDefault="00BF6F38" w:rsidP="00065AF7">
      <w:pPr>
        <w:pStyle w:val="TOC1"/>
        <w:bidi/>
        <w:ind w:left="993" w:hanging="993"/>
        <w:rPr>
          <w:rFonts w:asciiTheme="minorHAnsi" w:eastAsiaTheme="minorEastAsia" w:hAnsiTheme="minorHAnsi" w:cstheme="minorBidi"/>
          <w:szCs w:val="22"/>
          <w:lang w:val="en-CA" w:eastAsia="en-CA"/>
        </w:rPr>
      </w:pPr>
      <w:hyperlink w:anchor="_Toc87338067" w:history="1">
        <w:r w:rsidR="008767B7" w:rsidRPr="008767B7">
          <w:rPr>
            <w:rFonts w:ascii="Simplified Arabic" w:hAnsi="Simplified Arabic" w:cs="Simplified Arabic"/>
            <w:b/>
            <w:bCs w:val="0"/>
            <w:sz w:val="24"/>
            <w:rtl/>
          </w:rPr>
          <w:t>ثانيا-</w:t>
        </w:r>
        <w:r w:rsidR="00D21DA3" w:rsidRPr="008767B7">
          <w:rPr>
            <w:rFonts w:asciiTheme="minorHAnsi" w:eastAsiaTheme="minorEastAsia" w:hAnsiTheme="minorHAnsi" w:cstheme="minorBidi"/>
            <w:b/>
            <w:bCs w:val="0"/>
            <w:szCs w:val="22"/>
            <w:lang w:val="en-CA" w:eastAsia="en-CA"/>
          </w:rPr>
          <w:tab/>
        </w:r>
        <w:r w:rsidR="008767B7" w:rsidRPr="008767B7">
          <w:rPr>
            <w:rFonts w:ascii="Simplified Arabic" w:hAnsi="Simplified Arabic" w:cs="Simplified Arabic"/>
            <w:b/>
            <w:bCs w:val="0"/>
            <w:sz w:val="24"/>
            <w:rtl/>
          </w:rPr>
          <w:t>وقائع المداولات</w:t>
        </w:r>
        <w:r w:rsidR="00D21DA3" w:rsidRPr="008767B7">
          <w:rPr>
            <w:webHidden/>
          </w:rPr>
          <w:tab/>
        </w:r>
        <w:r w:rsidR="00065AF7">
          <w:rPr>
            <w:webHidden/>
          </w:rPr>
          <w:t>10</w:t>
        </w:r>
      </w:hyperlink>
    </w:p>
    <w:p w14:paraId="47917CCD" w14:textId="77777777" w:rsidR="00D21DA3" w:rsidRPr="00065AF7" w:rsidRDefault="00BF6F38" w:rsidP="00065AF7">
      <w:pPr>
        <w:pStyle w:val="TOC2"/>
        <w:rPr>
          <w:rFonts w:eastAsiaTheme="minorEastAsia"/>
          <w:rtl/>
          <w:lang w:val="en-US" w:eastAsia="en-CA" w:bidi="ar-EG"/>
        </w:rPr>
      </w:pPr>
      <w:hyperlink w:anchor="_Toc87338069" w:history="1">
        <w:r w:rsidR="00065AF7" w:rsidRPr="00065AF7">
          <w:t xml:space="preserve"> </w:t>
        </w:r>
        <w:r w:rsidR="00065AF7" w:rsidRPr="00065AF7">
          <w:rPr>
            <w:rFonts w:ascii="Simplified Arabic" w:hAnsi="Simplified Arabic" w:cs="Simplified Arabic"/>
            <w:rtl/>
            <w:lang w:bidi="ar-EG"/>
          </w:rPr>
          <w:t>الحضور</w:t>
        </w:r>
        <w:r w:rsidR="00065AF7">
          <w:rPr>
            <w:rFonts w:hint="cs"/>
            <w:webHidden/>
            <w:rtl/>
          </w:rPr>
          <w:t>.......</w:t>
        </w:r>
        <w:r w:rsidR="00065AF7" w:rsidRPr="00065AF7">
          <w:rPr>
            <w:webHidden/>
            <w:rtl/>
          </w:rPr>
          <w:tab/>
        </w:r>
        <w:r w:rsidR="00065AF7" w:rsidRPr="00A14305">
          <w:rPr>
            <w:b w:val="0"/>
            <w:bCs/>
            <w:webHidden/>
          </w:rPr>
          <w:t>10</w:t>
        </w:r>
      </w:hyperlink>
    </w:p>
    <w:p w14:paraId="336DAA00" w14:textId="77777777" w:rsidR="00D21DA3" w:rsidRPr="008767B7" w:rsidRDefault="00BF6F38" w:rsidP="00065AF7">
      <w:pPr>
        <w:pStyle w:val="TOC2"/>
        <w:rPr>
          <w:rFonts w:asciiTheme="minorHAnsi" w:eastAsiaTheme="minorEastAsia" w:hAnsiTheme="minorHAnsi" w:cstheme="minorBidi"/>
          <w:lang w:val="en-CA" w:eastAsia="en-CA"/>
        </w:rPr>
      </w:pPr>
      <w:hyperlink w:anchor="_Toc87338070" w:history="1">
        <w:r w:rsidR="008767B7" w:rsidRPr="008767B7">
          <w:rPr>
            <w:rFonts w:ascii="Simplified Arabic" w:hAnsi="Simplified Arabic" w:cs="Simplified Arabic"/>
            <w:sz w:val="24"/>
            <w:szCs w:val="24"/>
            <w:rtl/>
          </w:rPr>
          <w:t>المسائل التنظيمية</w:t>
        </w:r>
        <w:r w:rsidR="00D21DA3" w:rsidRPr="00A14305">
          <w:rPr>
            <w:b w:val="0"/>
            <w:bCs/>
            <w:webHidden/>
          </w:rPr>
          <w:tab/>
        </w:r>
        <w:r w:rsidR="00065AF7" w:rsidRPr="00A14305">
          <w:rPr>
            <w:b w:val="0"/>
            <w:bCs/>
            <w:webHidden/>
          </w:rPr>
          <w:t>14</w:t>
        </w:r>
      </w:hyperlink>
    </w:p>
    <w:p w14:paraId="111FA090" w14:textId="77777777" w:rsidR="00D21DA3" w:rsidRPr="008767B7" w:rsidRDefault="00BF6F38" w:rsidP="00065AF7">
      <w:pPr>
        <w:pStyle w:val="TOC1"/>
        <w:bidi/>
        <w:ind w:left="993" w:hanging="993"/>
        <w:rPr>
          <w:rFonts w:asciiTheme="minorHAnsi" w:eastAsiaTheme="minorEastAsia" w:hAnsiTheme="minorHAnsi" w:cstheme="minorBidi"/>
          <w:szCs w:val="22"/>
          <w:lang w:val="en-CA" w:eastAsia="en-CA"/>
        </w:rPr>
      </w:pPr>
      <w:hyperlink w:anchor="_Toc87338071" w:history="1">
        <w:r w:rsidR="008767B7" w:rsidRPr="008767B7">
          <w:rPr>
            <w:rFonts w:ascii="Simplified Arabic" w:hAnsi="Simplified Arabic" w:cs="Simplified Arabic"/>
            <w:b/>
            <w:bCs w:val="0"/>
            <w:sz w:val="24"/>
            <w:rtl/>
          </w:rPr>
          <w:t>البند 1-</w:t>
        </w:r>
        <w:r w:rsidR="00D21DA3" w:rsidRPr="008767B7">
          <w:rPr>
            <w:rFonts w:asciiTheme="minorHAnsi" w:eastAsiaTheme="minorEastAsia" w:hAnsiTheme="minorHAnsi" w:cstheme="minorBidi"/>
            <w:b/>
            <w:bCs w:val="0"/>
            <w:szCs w:val="22"/>
            <w:lang w:val="en-CA" w:eastAsia="en-CA"/>
          </w:rPr>
          <w:tab/>
        </w:r>
        <w:r w:rsidR="008767B7" w:rsidRPr="008767B7">
          <w:rPr>
            <w:rFonts w:ascii="Simplified Arabic" w:hAnsi="Simplified Arabic" w:cs="Simplified Arabic"/>
            <w:b/>
            <w:bCs w:val="0"/>
            <w:sz w:val="24"/>
            <w:rtl/>
          </w:rPr>
          <w:t>افتتاح الاجتماع</w:t>
        </w:r>
        <w:r w:rsidR="00D21DA3" w:rsidRPr="008767B7">
          <w:rPr>
            <w:webHidden/>
          </w:rPr>
          <w:tab/>
        </w:r>
        <w:r w:rsidR="00065AF7">
          <w:rPr>
            <w:webHidden/>
          </w:rPr>
          <w:t>14</w:t>
        </w:r>
      </w:hyperlink>
    </w:p>
    <w:p w14:paraId="055F70A2" w14:textId="77777777" w:rsidR="00D21DA3" w:rsidRPr="008767B7" w:rsidRDefault="00BF6F38" w:rsidP="00065AF7">
      <w:pPr>
        <w:pStyle w:val="TOC1"/>
        <w:bidi/>
        <w:ind w:left="993" w:hanging="993"/>
        <w:rPr>
          <w:rFonts w:asciiTheme="minorHAnsi" w:eastAsiaTheme="minorEastAsia" w:hAnsiTheme="minorHAnsi" w:cstheme="minorBidi"/>
          <w:szCs w:val="22"/>
          <w:lang w:val="en-CA" w:eastAsia="en-CA"/>
        </w:rPr>
      </w:pPr>
      <w:hyperlink w:anchor="_Toc87338072" w:history="1">
        <w:r w:rsidR="008767B7" w:rsidRPr="008767B7">
          <w:rPr>
            <w:rFonts w:ascii="Simplified Arabic" w:hAnsi="Simplified Arabic" w:cs="Simplified Arabic"/>
            <w:b/>
            <w:bCs w:val="0"/>
            <w:sz w:val="24"/>
            <w:rtl/>
          </w:rPr>
          <w:t>البند 2-</w:t>
        </w:r>
        <w:r w:rsidR="00D21DA3" w:rsidRPr="008767B7">
          <w:rPr>
            <w:rFonts w:asciiTheme="minorHAnsi" w:eastAsiaTheme="minorEastAsia" w:hAnsiTheme="minorHAnsi" w:cstheme="minorBidi"/>
            <w:b/>
            <w:bCs w:val="0"/>
            <w:szCs w:val="22"/>
            <w:lang w:val="en-CA" w:eastAsia="en-CA"/>
          </w:rPr>
          <w:tab/>
        </w:r>
        <w:r w:rsidR="008767B7" w:rsidRPr="008767B7">
          <w:rPr>
            <w:rFonts w:ascii="Simplified Arabic" w:hAnsi="Simplified Arabic" w:cs="Simplified Arabic"/>
            <w:b/>
            <w:bCs w:val="0"/>
            <w:sz w:val="24"/>
            <w:rtl/>
          </w:rPr>
          <w:t>المسائل التنظيمية</w:t>
        </w:r>
        <w:r w:rsidR="00D21DA3" w:rsidRPr="008767B7">
          <w:rPr>
            <w:webHidden/>
          </w:rPr>
          <w:tab/>
        </w:r>
        <w:r w:rsidR="00065AF7">
          <w:rPr>
            <w:webHidden/>
          </w:rPr>
          <w:t>15</w:t>
        </w:r>
      </w:hyperlink>
    </w:p>
    <w:p w14:paraId="3970B2CC" w14:textId="77777777" w:rsidR="00D21DA3" w:rsidRPr="008767B7" w:rsidRDefault="00BF6F38" w:rsidP="00AC12F4">
      <w:pPr>
        <w:pStyle w:val="TOC1"/>
        <w:bidi/>
        <w:ind w:left="993" w:hanging="993"/>
        <w:rPr>
          <w:rFonts w:asciiTheme="minorHAnsi" w:eastAsiaTheme="minorEastAsia" w:hAnsiTheme="minorHAnsi" w:cstheme="minorBidi"/>
          <w:szCs w:val="22"/>
          <w:lang w:val="en-CA" w:eastAsia="en-CA"/>
        </w:rPr>
      </w:pPr>
      <w:hyperlink w:anchor="_Toc87338073" w:history="1">
        <w:r w:rsidR="008767B7" w:rsidRPr="008767B7">
          <w:rPr>
            <w:rFonts w:ascii="Simplified Arabic" w:hAnsi="Simplified Arabic" w:cs="Simplified Arabic"/>
            <w:b/>
            <w:bCs w:val="0"/>
            <w:sz w:val="24"/>
            <w:rtl/>
          </w:rPr>
          <w:t>البند 3-</w:t>
        </w:r>
        <w:r w:rsidR="00D21DA3" w:rsidRPr="008767B7">
          <w:rPr>
            <w:rFonts w:asciiTheme="minorHAnsi" w:eastAsiaTheme="minorEastAsia" w:hAnsiTheme="minorHAnsi" w:cstheme="minorBidi"/>
            <w:b/>
            <w:bCs w:val="0"/>
            <w:szCs w:val="22"/>
            <w:lang w:val="en-CA" w:eastAsia="en-CA"/>
          </w:rPr>
          <w:tab/>
        </w:r>
        <w:r w:rsidR="008767B7" w:rsidRPr="008767B7">
          <w:rPr>
            <w:rFonts w:ascii="Simplified Arabic" w:hAnsi="Simplified Arabic" w:cs="Simplified Arabic"/>
            <w:b/>
            <w:bCs w:val="0"/>
            <w:sz w:val="24"/>
            <w:rtl/>
          </w:rPr>
          <w:t>تقرير عن وثائق تفويض الممثلين إلى الاجتماع الرابع لمؤتمر الأطراف العامل كاجتماع للأطراف في بروتوكول ناغويا</w:t>
        </w:r>
        <w:r w:rsidR="00D21DA3" w:rsidRPr="008767B7">
          <w:rPr>
            <w:webHidden/>
          </w:rPr>
          <w:tab/>
        </w:r>
        <w:r w:rsidR="00AC12F4">
          <w:rPr>
            <w:webHidden/>
          </w:rPr>
          <w:t>18</w:t>
        </w:r>
      </w:hyperlink>
    </w:p>
    <w:p w14:paraId="3387FB93" w14:textId="77777777" w:rsidR="00D21DA3" w:rsidRPr="008767B7" w:rsidRDefault="00BF6F38" w:rsidP="00AC12F4">
      <w:pPr>
        <w:pStyle w:val="TOC1"/>
        <w:bidi/>
        <w:ind w:left="993" w:hanging="993"/>
        <w:rPr>
          <w:rFonts w:asciiTheme="minorHAnsi" w:eastAsiaTheme="minorEastAsia" w:hAnsiTheme="minorHAnsi" w:cstheme="minorBidi"/>
          <w:szCs w:val="22"/>
          <w:lang w:val="en-CA" w:eastAsia="en-CA"/>
        </w:rPr>
      </w:pPr>
      <w:hyperlink w:anchor="_Toc87338074" w:history="1">
        <w:r w:rsidR="008767B7" w:rsidRPr="008767B7">
          <w:rPr>
            <w:rFonts w:ascii="Simplified Arabic" w:hAnsi="Simplified Arabic" w:cs="Simplified Arabic"/>
            <w:b/>
            <w:bCs w:val="0"/>
            <w:sz w:val="24"/>
            <w:rtl/>
          </w:rPr>
          <w:t>البند 4-</w:t>
        </w:r>
        <w:r w:rsidR="00D21DA3" w:rsidRPr="008767B7">
          <w:rPr>
            <w:rFonts w:asciiTheme="minorHAnsi" w:eastAsiaTheme="minorEastAsia" w:hAnsiTheme="minorHAnsi" w:cstheme="minorBidi"/>
            <w:b/>
            <w:bCs w:val="0"/>
            <w:szCs w:val="22"/>
            <w:lang w:val="en-CA" w:eastAsia="en-CA"/>
          </w:rPr>
          <w:tab/>
        </w:r>
        <w:r w:rsidR="008767B7" w:rsidRPr="008767B7">
          <w:rPr>
            <w:rFonts w:ascii="Simplified Arabic" w:hAnsi="Simplified Arabic" w:cs="Simplified Arabic"/>
            <w:b/>
            <w:bCs w:val="0"/>
            <w:sz w:val="24"/>
            <w:rtl/>
          </w:rPr>
          <w:t>تقارير الهيئات الفرعية</w:t>
        </w:r>
        <w:r w:rsidR="00D21DA3" w:rsidRPr="008767B7">
          <w:rPr>
            <w:webHidden/>
          </w:rPr>
          <w:tab/>
        </w:r>
        <w:r w:rsidR="00AC12F4" w:rsidRPr="00AC12F4">
          <w:rPr>
            <w:webHidden/>
          </w:rPr>
          <w:t>18</w:t>
        </w:r>
      </w:hyperlink>
    </w:p>
    <w:p w14:paraId="02CB0A7A" w14:textId="77777777" w:rsidR="00D21DA3" w:rsidRPr="008767B7" w:rsidRDefault="00BF6F38" w:rsidP="00AC12F4">
      <w:pPr>
        <w:pStyle w:val="TOC1"/>
        <w:bidi/>
        <w:ind w:left="993" w:hanging="993"/>
        <w:rPr>
          <w:rFonts w:asciiTheme="minorHAnsi" w:eastAsiaTheme="minorEastAsia" w:hAnsiTheme="minorHAnsi" w:cstheme="minorBidi"/>
          <w:szCs w:val="22"/>
          <w:lang w:val="en-CA" w:eastAsia="en-CA"/>
        </w:rPr>
      </w:pPr>
      <w:hyperlink w:anchor="_Toc87338075" w:history="1">
        <w:r w:rsidR="008767B7" w:rsidRPr="008767B7">
          <w:rPr>
            <w:rFonts w:ascii="Simplified Arabic" w:hAnsi="Simplified Arabic" w:cs="Simplified Arabic"/>
            <w:b/>
            <w:bCs w:val="0"/>
            <w:sz w:val="24"/>
            <w:rtl/>
          </w:rPr>
          <w:t>البند 5-</w:t>
        </w:r>
        <w:r w:rsidR="00D21DA3" w:rsidRPr="008767B7">
          <w:rPr>
            <w:rFonts w:asciiTheme="minorHAnsi" w:eastAsiaTheme="minorEastAsia" w:hAnsiTheme="minorHAnsi" w:cstheme="minorBidi"/>
            <w:b/>
            <w:bCs w:val="0"/>
            <w:szCs w:val="22"/>
            <w:lang w:val="en-CA" w:eastAsia="en-CA"/>
          </w:rPr>
          <w:tab/>
        </w:r>
        <w:r w:rsidR="008767B7" w:rsidRPr="008767B7">
          <w:rPr>
            <w:rFonts w:ascii="Simplified Arabic" w:hAnsi="Simplified Arabic" w:cs="Simplified Arabic"/>
            <w:b/>
            <w:bCs w:val="0"/>
            <w:sz w:val="24"/>
            <w:rtl/>
          </w:rPr>
          <w:t>تقرير لجنة الامتثال</w:t>
        </w:r>
        <w:r w:rsidR="00D21DA3" w:rsidRPr="008767B7">
          <w:rPr>
            <w:webHidden/>
          </w:rPr>
          <w:tab/>
        </w:r>
        <w:r w:rsidR="00AC12F4">
          <w:rPr>
            <w:webHidden/>
          </w:rPr>
          <w:t>19</w:t>
        </w:r>
      </w:hyperlink>
    </w:p>
    <w:p w14:paraId="425D9627" w14:textId="77777777" w:rsidR="00D21DA3" w:rsidRPr="008767B7" w:rsidRDefault="00BF6F38" w:rsidP="00AC12F4">
      <w:pPr>
        <w:pStyle w:val="TOC1"/>
        <w:bidi/>
        <w:ind w:left="993" w:hanging="993"/>
        <w:rPr>
          <w:rFonts w:asciiTheme="minorHAnsi" w:eastAsiaTheme="minorEastAsia" w:hAnsiTheme="minorHAnsi" w:cstheme="minorBidi"/>
          <w:szCs w:val="22"/>
          <w:lang w:val="en-CA" w:eastAsia="en-CA"/>
        </w:rPr>
      </w:pPr>
      <w:hyperlink w:anchor="_Toc87338076" w:history="1">
        <w:r w:rsidR="008767B7" w:rsidRPr="008767B7">
          <w:rPr>
            <w:rFonts w:ascii="Simplified Arabic" w:hAnsi="Simplified Arabic" w:cs="Simplified Arabic"/>
            <w:b/>
            <w:bCs w:val="0"/>
            <w:sz w:val="24"/>
            <w:rtl/>
          </w:rPr>
          <w:t>البند 6-</w:t>
        </w:r>
        <w:r w:rsidR="00D21DA3" w:rsidRPr="008767B7">
          <w:rPr>
            <w:rFonts w:asciiTheme="minorHAnsi" w:eastAsiaTheme="minorEastAsia" w:hAnsiTheme="minorHAnsi" w:cstheme="minorBidi"/>
            <w:b/>
            <w:bCs w:val="0"/>
            <w:szCs w:val="22"/>
            <w:lang w:val="en-CA" w:eastAsia="en-CA"/>
          </w:rPr>
          <w:tab/>
        </w:r>
        <w:r w:rsidR="008767B7" w:rsidRPr="008767B7">
          <w:rPr>
            <w:rFonts w:ascii="Simplified Arabic" w:hAnsi="Simplified Arabic" w:cs="Simplified Arabic"/>
            <w:b/>
            <w:bCs w:val="0"/>
            <w:sz w:val="24"/>
            <w:rtl/>
          </w:rPr>
          <w:t>إدارة شؤون البروتوكول وميزانية الصناديق الاستئمانية</w:t>
        </w:r>
        <w:r w:rsidR="00D21DA3" w:rsidRPr="008767B7">
          <w:rPr>
            <w:webHidden/>
          </w:rPr>
          <w:tab/>
        </w:r>
        <w:r w:rsidR="00AC12F4" w:rsidRPr="00AC12F4">
          <w:rPr>
            <w:webHidden/>
          </w:rPr>
          <w:t>19</w:t>
        </w:r>
      </w:hyperlink>
    </w:p>
    <w:p w14:paraId="1B5639FA" w14:textId="77777777" w:rsidR="00D21DA3" w:rsidRPr="008767B7" w:rsidRDefault="00BF6F38" w:rsidP="00AC12F4">
      <w:pPr>
        <w:pStyle w:val="TOC1"/>
        <w:bidi/>
        <w:ind w:left="993" w:hanging="993"/>
        <w:rPr>
          <w:rFonts w:asciiTheme="minorHAnsi" w:eastAsiaTheme="minorEastAsia" w:hAnsiTheme="minorHAnsi" w:cstheme="minorBidi"/>
          <w:szCs w:val="22"/>
          <w:lang w:val="en-CA" w:eastAsia="en-CA"/>
        </w:rPr>
      </w:pPr>
      <w:hyperlink w:anchor="_Toc87338077" w:history="1">
        <w:r w:rsidR="008767B7" w:rsidRPr="008767B7">
          <w:rPr>
            <w:rFonts w:ascii="Simplified Arabic" w:hAnsi="Simplified Arabic" w:cs="Simplified Arabic"/>
            <w:b/>
            <w:bCs w:val="0"/>
            <w:sz w:val="24"/>
            <w:rtl/>
          </w:rPr>
          <w:t>البند 17-</w:t>
        </w:r>
        <w:r w:rsidR="00D21DA3" w:rsidRPr="008767B7">
          <w:rPr>
            <w:rFonts w:asciiTheme="minorHAnsi" w:eastAsiaTheme="minorEastAsia" w:hAnsiTheme="minorHAnsi" w:cstheme="minorBidi"/>
            <w:b/>
            <w:bCs w:val="0"/>
            <w:szCs w:val="22"/>
            <w:lang w:val="en-CA" w:eastAsia="en-CA"/>
          </w:rPr>
          <w:tab/>
        </w:r>
        <w:r w:rsidR="008767B7" w:rsidRPr="008767B7">
          <w:rPr>
            <w:rFonts w:ascii="Simplified Arabic" w:hAnsi="Simplified Arabic" w:cs="Simplified Arabic"/>
            <w:b/>
            <w:bCs w:val="0"/>
            <w:sz w:val="24"/>
            <w:rtl/>
          </w:rPr>
          <w:t>مسائل أخرى</w:t>
        </w:r>
        <w:r w:rsidR="00D21DA3" w:rsidRPr="008767B7">
          <w:rPr>
            <w:webHidden/>
          </w:rPr>
          <w:tab/>
        </w:r>
        <w:r w:rsidR="00AC12F4">
          <w:rPr>
            <w:webHidden/>
          </w:rPr>
          <w:t>20</w:t>
        </w:r>
      </w:hyperlink>
    </w:p>
    <w:p w14:paraId="55FAF433" w14:textId="77777777" w:rsidR="00D21DA3" w:rsidRPr="008767B7" w:rsidRDefault="00BF6F38" w:rsidP="00AC12F4">
      <w:pPr>
        <w:pStyle w:val="TOC1"/>
        <w:bidi/>
        <w:ind w:left="993" w:hanging="993"/>
        <w:rPr>
          <w:rFonts w:asciiTheme="minorHAnsi" w:eastAsiaTheme="minorEastAsia" w:hAnsiTheme="minorHAnsi" w:cstheme="minorBidi"/>
          <w:szCs w:val="22"/>
          <w:lang w:val="en-CA" w:eastAsia="en-CA"/>
        </w:rPr>
      </w:pPr>
      <w:hyperlink w:anchor="_Toc87338078" w:history="1">
        <w:r w:rsidR="008767B7" w:rsidRPr="008767B7">
          <w:rPr>
            <w:rFonts w:ascii="Simplified Arabic" w:hAnsi="Simplified Arabic" w:cs="Simplified Arabic"/>
            <w:b/>
            <w:bCs w:val="0"/>
            <w:sz w:val="24"/>
            <w:rtl/>
          </w:rPr>
          <w:t>البند 18-</w:t>
        </w:r>
        <w:r w:rsidR="00D21DA3" w:rsidRPr="008767B7">
          <w:rPr>
            <w:rFonts w:asciiTheme="minorHAnsi" w:eastAsiaTheme="minorEastAsia" w:hAnsiTheme="minorHAnsi" w:cstheme="minorBidi"/>
            <w:b/>
            <w:bCs w:val="0"/>
            <w:szCs w:val="22"/>
            <w:lang w:val="en-CA" w:eastAsia="en-CA"/>
          </w:rPr>
          <w:tab/>
        </w:r>
        <w:r w:rsidR="008767B7" w:rsidRPr="008767B7">
          <w:rPr>
            <w:rFonts w:ascii="Simplified Arabic" w:hAnsi="Simplified Arabic" w:cs="Simplified Arabic"/>
            <w:b/>
            <w:bCs w:val="0"/>
            <w:sz w:val="24"/>
            <w:rtl/>
          </w:rPr>
          <w:t>اعتماد التقرير</w:t>
        </w:r>
        <w:r w:rsidR="00D21DA3" w:rsidRPr="008767B7">
          <w:rPr>
            <w:webHidden/>
          </w:rPr>
          <w:tab/>
        </w:r>
        <w:r w:rsidR="00AC12F4" w:rsidRPr="00AC12F4">
          <w:rPr>
            <w:webHidden/>
          </w:rPr>
          <w:t>20</w:t>
        </w:r>
      </w:hyperlink>
    </w:p>
    <w:p w14:paraId="17773434" w14:textId="77777777" w:rsidR="00D21DA3" w:rsidRPr="008767B7" w:rsidRDefault="00BF6F38" w:rsidP="00AC12F4">
      <w:pPr>
        <w:pStyle w:val="TOC1"/>
        <w:bidi/>
        <w:ind w:left="993" w:hanging="993"/>
        <w:rPr>
          <w:rFonts w:asciiTheme="minorHAnsi" w:eastAsiaTheme="minorEastAsia" w:hAnsiTheme="minorHAnsi" w:cstheme="minorBidi"/>
          <w:szCs w:val="22"/>
          <w:lang w:val="en-CA" w:eastAsia="en-CA"/>
        </w:rPr>
      </w:pPr>
      <w:hyperlink w:anchor="_Toc87338079" w:history="1">
        <w:r w:rsidR="008767B7" w:rsidRPr="008767B7">
          <w:rPr>
            <w:rFonts w:ascii="Simplified Arabic" w:hAnsi="Simplified Arabic" w:cs="Simplified Arabic"/>
            <w:b/>
            <w:bCs w:val="0"/>
            <w:sz w:val="24"/>
            <w:rtl/>
          </w:rPr>
          <w:t>البند 19-</w:t>
        </w:r>
        <w:r w:rsidR="00D21DA3" w:rsidRPr="008767B7">
          <w:rPr>
            <w:rFonts w:asciiTheme="minorHAnsi" w:eastAsiaTheme="minorEastAsia" w:hAnsiTheme="minorHAnsi" w:cstheme="minorBidi"/>
            <w:b/>
            <w:bCs w:val="0"/>
            <w:szCs w:val="22"/>
            <w:lang w:val="en-CA" w:eastAsia="en-CA"/>
          </w:rPr>
          <w:tab/>
        </w:r>
        <w:r w:rsidR="008767B7" w:rsidRPr="008767B7">
          <w:rPr>
            <w:rFonts w:ascii="Simplified Arabic" w:hAnsi="Simplified Arabic" w:cs="Simplified Arabic"/>
            <w:b/>
            <w:bCs w:val="0"/>
            <w:sz w:val="24"/>
            <w:rtl/>
          </w:rPr>
          <w:t>اختتام الاجتماع</w:t>
        </w:r>
        <w:r w:rsidR="00D21DA3" w:rsidRPr="008767B7">
          <w:rPr>
            <w:webHidden/>
          </w:rPr>
          <w:tab/>
        </w:r>
        <w:r w:rsidR="00AC12F4" w:rsidRPr="00AC12F4">
          <w:rPr>
            <w:webHidden/>
          </w:rPr>
          <w:t>20</w:t>
        </w:r>
      </w:hyperlink>
    </w:p>
    <w:p w14:paraId="531A630A" w14:textId="77777777" w:rsidR="00CC6F74" w:rsidRPr="00BC541F" w:rsidRDefault="006F5909" w:rsidP="00BA6FB9">
      <w:pPr>
        <w:bidi/>
        <w:spacing w:before="120" w:after="120"/>
        <w:ind w:left="993" w:hanging="993"/>
        <w:rPr>
          <w:b/>
          <w:bCs/>
          <w:caps/>
          <w:snapToGrid w:val="0"/>
          <w:kern w:val="22"/>
          <w:szCs w:val="22"/>
          <w:lang w:val="en-US"/>
        </w:rPr>
      </w:pPr>
      <w:r w:rsidRPr="008767B7">
        <w:rPr>
          <w:bCs/>
        </w:rPr>
        <w:fldChar w:fldCharType="end"/>
      </w:r>
      <w:r w:rsidR="00CC6F74" w:rsidRPr="008767B7">
        <w:rPr>
          <w:bCs/>
          <w:snapToGrid w:val="0"/>
          <w:kern w:val="22"/>
          <w:szCs w:val="22"/>
          <w:lang w:val="en-CA"/>
        </w:rPr>
        <w:br w:type="page"/>
      </w:r>
    </w:p>
    <w:p w14:paraId="365660A8" w14:textId="77777777" w:rsidR="00426C1B" w:rsidRPr="00426C1B" w:rsidRDefault="00B10952" w:rsidP="00B10952">
      <w:pPr>
        <w:pStyle w:val="Heading1"/>
        <w:tabs>
          <w:tab w:val="clear" w:pos="720"/>
        </w:tabs>
        <w:bidi/>
        <w:ind w:left="1080" w:hanging="360"/>
        <w:jc w:val="left"/>
        <w:rPr>
          <w:rFonts w:ascii="Simplified Arabic" w:hAnsi="Simplified Arabic" w:cs="Simplified Arabic"/>
          <w:b w:val="0"/>
          <w:bCs/>
          <w:sz w:val="28"/>
          <w:szCs w:val="28"/>
          <w:rtl/>
          <w:lang w:bidi="ar-EG"/>
        </w:rPr>
      </w:pPr>
      <w:bookmarkStart w:id="2" w:name="_Toc87338065"/>
      <w:r w:rsidRPr="00426C1B">
        <w:rPr>
          <w:rFonts w:ascii="Simplified Arabic" w:hAnsi="Simplified Arabic" w:cs="Simplified Arabic"/>
          <w:b w:val="0"/>
          <w:bCs/>
          <w:sz w:val="28"/>
          <w:szCs w:val="28"/>
          <w:rtl/>
        </w:rPr>
        <w:lastRenderedPageBreak/>
        <w:t>أولا</w:t>
      </w:r>
      <w:proofErr w:type="gramStart"/>
      <w:r w:rsidRPr="00426C1B">
        <w:rPr>
          <w:rFonts w:ascii="Simplified Arabic" w:hAnsi="Simplified Arabic" w:cs="Simplified Arabic"/>
          <w:b w:val="0"/>
          <w:bCs/>
          <w:sz w:val="28"/>
          <w:szCs w:val="28"/>
          <w:rtl/>
        </w:rPr>
        <w:t>-</w:t>
      </w:r>
      <w:r w:rsidRPr="00426C1B">
        <w:rPr>
          <w:rFonts w:ascii="Simplified Arabic" w:hAnsi="Simplified Arabic" w:cs="Simplified Arabic"/>
          <w:b w:val="0"/>
          <w:bCs/>
          <w:sz w:val="28"/>
          <w:szCs w:val="28"/>
          <w:rtl/>
          <w:lang w:bidi="ar-EG"/>
        </w:rPr>
        <w:t xml:space="preserve">  مقرر</w:t>
      </w:r>
      <w:proofErr w:type="gramEnd"/>
      <w:r w:rsidRPr="00426C1B">
        <w:rPr>
          <w:rFonts w:ascii="Simplified Arabic" w:hAnsi="Simplified Arabic" w:cs="Simplified Arabic"/>
          <w:b w:val="0"/>
          <w:bCs/>
          <w:sz w:val="28"/>
          <w:szCs w:val="28"/>
          <w:rtl/>
          <w:lang w:bidi="ar-EG"/>
        </w:rPr>
        <w:t xml:space="preserve"> اعتمده</w:t>
      </w:r>
      <w:r w:rsidR="00426C1B" w:rsidRPr="00426C1B">
        <w:rPr>
          <w:rFonts w:ascii="Simplified Arabic" w:hAnsi="Simplified Arabic" w:cs="Simplified Arabic" w:hint="cs"/>
          <w:b w:val="0"/>
          <w:bCs/>
          <w:sz w:val="28"/>
          <w:szCs w:val="28"/>
          <w:rtl/>
          <w:lang w:bidi="ar-EG"/>
        </w:rPr>
        <w:t xml:space="preserve"> </w:t>
      </w:r>
      <w:r w:rsidR="00426C1B" w:rsidRPr="00426C1B">
        <w:rPr>
          <w:rFonts w:ascii="Simplified Arabic" w:hAnsi="Simplified Arabic" w:cs="Simplified Arabic"/>
          <w:b w:val="0"/>
          <w:bCs/>
          <w:sz w:val="28"/>
          <w:szCs w:val="28"/>
          <w:rtl/>
        </w:rPr>
        <w:t>مؤتمر الأطراف العامل كاجتماع للأطراف في بروتوكول ناغويا بشأن الحصول وتقاسم المنافع</w:t>
      </w:r>
    </w:p>
    <w:p w14:paraId="2AC6E7B2" w14:textId="77777777" w:rsidR="00F05EA4" w:rsidRPr="005000EB" w:rsidRDefault="00F05EA4" w:rsidP="00F05EA4">
      <w:pPr>
        <w:pStyle w:val="Heading2"/>
        <w:bidi/>
        <w:rPr>
          <w:i/>
          <w:iCs w:val="0"/>
          <w:sz w:val="26"/>
          <w:szCs w:val="26"/>
          <w:rtl/>
          <w:lang w:bidi="ar-EG"/>
        </w:rPr>
      </w:pPr>
      <w:bookmarkStart w:id="3" w:name="_Toc87338066"/>
      <w:bookmarkEnd w:id="2"/>
      <w:r w:rsidRPr="005000EB">
        <w:rPr>
          <w:rFonts w:ascii="Simplified Arabic" w:hAnsi="Simplified Arabic" w:cs="Simplified Arabic" w:hint="cs"/>
          <w:i/>
          <w:iCs w:val="0"/>
          <w:sz w:val="26"/>
          <w:szCs w:val="26"/>
          <w:rtl/>
          <w:lang w:bidi="ar-EG"/>
        </w:rPr>
        <w:t xml:space="preserve">المقرر </w:t>
      </w:r>
      <w:r w:rsidRPr="005000EB">
        <w:rPr>
          <w:iCs w:val="0"/>
          <w:sz w:val="26"/>
          <w:szCs w:val="26"/>
        </w:rPr>
        <w:t>CP-10/1</w:t>
      </w:r>
      <w:r w:rsidRPr="005000EB">
        <w:rPr>
          <w:rFonts w:hint="cs"/>
          <w:iCs w:val="0"/>
          <w:sz w:val="26"/>
          <w:szCs w:val="26"/>
          <w:rtl/>
        </w:rPr>
        <w:t xml:space="preserve"> </w:t>
      </w:r>
      <w:r w:rsidRPr="005000EB">
        <w:rPr>
          <w:rFonts w:ascii="Simplified Arabic" w:hAnsi="Simplified Arabic" w:cs="Simplified Arabic" w:hint="cs"/>
          <w:i/>
          <w:iCs w:val="0"/>
          <w:sz w:val="26"/>
          <w:szCs w:val="26"/>
          <w:rtl/>
          <w:lang w:bidi="ar-EG"/>
        </w:rPr>
        <w:t xml:space="preserve">  </w:t>
      </w:r>
      <w:r w:rsidRPr="005000EB">
        <w:rPr>
          <w:rFonts w:ascii="Simplified Arabic" w:hAnsi="Simplified Arabic" w:cs="Simplified Arabic"/>
          <w:i/>
          <w:iCs w:val="0"/>
          <w:sz w:val="26"/>
          <w:szCs w:val="26"/>
          <w:rtl/>
          <w:lang w:bidi="ar-EG"/>
        </w:rPr>
        <w:t>ميزانية برنامج العمل المتكامل للأمانة</w:t>
      </w:r>
    </w:p>
    <w:bookmarkEnd w:id="3"/>
    <w:p w14:paraId="2BB36943" w14:textId="77777777" w:rsidR="000C1FEC" w:rsidRPr="000C1FEC" w:rsidRDefault="000C1FEC" w:rsidP="000C1FEC">
      <w:pPr>
        <w:pStyle w:val="ListParagraph"/>
        <w:bidi/>
        <w:spacing w:before="120" w:after="120"/>
        <w:ind w:left="0" w:firstLine="720"/>
        <w:contextualSpacing w:val="0"/>
        <w:rPr>
          <w:rFonts w:ascii="Simplified Arabic" w:hAnsi="Simplified Arabic" w:cs="Simplified Arabic"/>
          <w:i/>
          <w:iCs/>
          <w:rtl/>
        </w:rPr>
      </w:pPr>
      <w:r w:rsidRPr="000C1FEC">
        <w:rPr>
          <w:rFonts w:ascii="Simplified Arabic" w:hAnsi="Simplified Arabic" w:cs="Simplified Arabic"/>
          <w:i/>
          <w:iCs/>
          <w:rtl/>
        </w:rPr>
        <w:t>إن مؤتمر الأطراف العامل كاجتماع للأطراف في بروتوكول ناغويا بشأن الحصول وتقاسم المنافع،</w:t>
      </w:r>
    </w:p>
    <w:p w14:paraId="1CDA01C3" w14:textId="77777777" w:rsidR="000C1FEC" w:rsidRPr="000C1FEC" w:rsidRDefault="000C1FEC" w:rsidP="000C1FEC">
      <w:pPr>
        <w:pStyle w:val="ListParagraph"/>
        <w:bidi/>
        <w:spacing w:after="120"/>
        <w:ind w:left="0" w:firstLine="720"/>
        <w:rPr>
          <w:rFonts w:ascii="Simplified Arabic" w:hAnsi="Simplified Arabic" w:cs="Simplified Arabic"/>
          <w:rtl/>
        </w:rPr>
      </w:pPr>
      <w:r w:rsidRPr="000C1FEC">
        <w:rPr>
          <w:rFonts w:ascii="Simplified Arabic" w:hAnsi="Simplified Arabic" w:cs="Simplified Arabic"/>
          <w:i/>
          <w:iCs/>
          <w:rtl/>
        </w:rPr>
        <w:t>إذ يشير</w:t>
      </w:r>
      <w:r w:rsidRPr="000C1FEC">
        <w:rPr>
          <w:rFonts w:ascii="Simplified Arabic" w:hAnsi="Simplified Arabic" w:cs="Simplified Arabic"/>
          <w:rtl/>
        </w:rPr>
        <w:t xml:space="preserve"> إلى مقرره </w:t>
      </w:r>
      <w:hyperlink r:id="rId14" w:history="1">
        <w:r w:rsidRPr="000C1FEC">
          <w:rPr>
            <w:rStyle w:val="Hyperlink"/>
            <w:rFonts w:ascii="Simplified Arabic" w:hAnsi="Simplified Arabic" w:cs="Simplified Arabic"/>
            <w:rtl/>
          </w:rPr>
          <w:t>3/16</w:t>
        </w:r>
      </w:hyperlink>
      <w:r w:rsidRPr="000C1FEC">
        <w:rPr>
          <w:rFonts w:ascii="Simplified Arabic" w:hAnsi="Simplified Arabic" w:cs="Simplified Arabic"/>
          <w:rtl/>
        </w:rPr>
        <w:t>، الذي وافق فيه على الميزانية لفترة السنتين 2019-2020؛</w:t>
      </w:r>
    </w:p>
    <w:p w14:paraId="7282682F" w14:textId="77777777" w:rsidR="000C1FEC" w:rsidRPr="000C1FEC" w:rsidRDefault="000C1FEC" w:rsidP="000C1FEC">
      <w:pPr>
        <w:bidi/>
        <w:spacing w:after="120"/>
        <w:ind w:firstLine="720"/>
        <w:rPr>
          <w:rFonts w:ascii="Simplified Arabic" w:hAnsi="Simplified Arabic" w:cs="Simplified Arabic"/>
          <w:rtl/>
          <w:lang w:bidi="ar-EG"/>
        </w:rPr>
      </w:pPr>
      <w:r w:rsidRPr="000C1FEC">
        <w:rPr>
          <w:rFonts w:ascii="Simplified Arabic" w:hAnsi="Simplified Arabic" w:cs="Simplified Arabic"/>
          <w:i/>
          <w:iCs/>
          <w:rtl/>
          <w:lang w:bidi="ar-EG"/>
        </w:rPr>
        <w:t>وإذ يشير</w:t>
      </w:r>
      <w:r w:rsidRPr="000C1FEC">
        <w:rPr>
          <w:rFonts w:ascii="Simplified Arabic" w:hAnsi="Simplified Arabic" w:cs="Simplified Arabic"/>
          <w:rtl/>
          <w:lang w:bidi="ar-EG"/>
        </w:rPr>
        <w:t xml:space="preserve"> إلى مقرره </w:t>
      </w:r>
      <w:r w:rsidRPr="004B5E0B">
        <w:rPr>
          <w:rFonts w:asciiTheme="majorBidi" w:hAnsiTheme="majorBidi" w:cstheme="majorBidi"/>
          <w:lang w:bidi="ar-EG"/>
        </w:rPr>
        <w:t>NP-EM-1/1</w:t>
      </w:r>
      <w:r w:rsidRPr="000C1FEC">
        <w:rPr>
          <w:rFonts w:ascii="Simplified Arabic" w:hAnsi="Simplified Arabic" w:cs="Simplified Arabic"/>
          <w:rtl/>
          <w:lang w:bidi="ar-EG"/>
        </w:rPr>
        <w:t>، الذي وافق فيه على تمديد الميزانية لفترة السنتين 2019-2020، بشكل استثنائي، والميزانية المؤقتة الأساسية لعام 2021،</w:t>
      </w:r>
    </w:p>
    <w:p w14:paraId="0FE3C4D2" w14:textId="77777777" w:rsidR="000C1FEC" w:rsidRPr="000C1FEC" w:rsidRDefault="000C1FEC" w:rsidP="000C1FEC">
      <w:pPr>
        <w:bidi/>
        <w:spacing w:after="120"/>
        <w:ind w:firstLine="720"/>
        <w:rPr>
          <w:rFonts w:ascii="Simplified Arabic" w:hAnsi="Simplified Arabic" w:cs="Simplified Arabic"/>
        </w:rPr>
      </w:pPr>
      <w:r w:rsidRPr="000C1FEC">
        <w:rPr>
          <w:rFonts w:ascii="Simplified Arabic" w:hAnsi="Simplified Arabic" w:cs="Simplified Arabic"/>
          <w:i/>
          <w:iCs/>
          <w:rtl/>
        </w:rPr>
        <w:t xml:space="preserve">وبالنظر إلى </w:t>
      </w:r>
      <w:r w:rsidRPr="000C1FEC">
        <w:rPr>
          <w:rFonts w:ascii="Simplified Arabic" w:hAnsi="Simplified Arabic" w:cs="Simplified Arabic"/>
          <w:rtl/>
        </w:rPr>
        <w:t>القرار بعقد الاجتماع الرابع لمؤتمر الأطراف في جزأين، الجزء الأول من 11 إلى 15 أكتوبر/تشرين الأول 2021 والجزء الثاني من 25 أبريل/نيسان إلى 8 مايو/أيار 2022، نتيجة للقيود التي سببتها حالة جائحة</w:t>
      </w:r>
      <w:r w:rsidRPr="000C1FEC">
        <w:rPr>
          <w:rFonts w:ascii="Simplified Arabic" w:hAnsi="Simplified Arabic" w:cs="Simplified Arabic"/>
          <w:rtl/>
          <w:lang w:bidi="ar-EG"/>
        </w:rPr>
        <w:t xml:space="preserve"> فيروس كورونا</w:t>
      </w:r>
      <w:r w:rsidRPr="000C1FEC">
        <w:rPr>
          <w:rFonts w:ascii="Simplified Arabic" w:hAnsi="Simplified Arabic" w:cs="Simplified Arabic"/>
          <w:rtl/>
        </w:rPr>
        <w:t xml:space="preserve"> (كوفيد</w:t>
      </w:r>
      <w:r w:rsidRPr="000C1FEC">
        <w:rPr>
          <w:rFonts w:ascii="Simplified Arabic" w:hAnsi="Simplified Arabic" w:cs="Simplified Arabic"/>
          <w:rtl/>
        </w:rPr>
        <w:noBreakHyphen/>
        <w:t>19)، وأن من المزمع النظر في ميزانية عادية أو كاملة واعتمادها خلال الجزء الثاني من الاجتماع،</w:t>
      </w:r>
    </w:p>
    <w:p w14:paraId="30025593" w14:textId="77777777" w:rsidR="000C1FEC" w:rsidRPr="000C1FEC" w:rsidRDefault="000C1FEC" w:rsidP="000C1FEC">
      <w:pPr>
        <w:bidi/>
        <w:spacing w:after="120"/>
        <w:ind w:firstLine="720"/>
        <w:rPr>
          <w:rFonts w:ascii="Simplified Arabic" w:hAnsi="Simplified Arabic" w:cs="Simplified Arabic"/>
          <w:rtl/>
        </w:rPr>
      </w:pPr>
      <w:r w:rsidRPr="000C1FEC">
        <w:rPr>
          <w:rFonts w:ascii="Simplified Arabic" w:hAnsi="Simplified Arabic" w:cs="Simplified Arabic"/>
          <w:i/>
          <w:iCs/>
          <w:rtl/>
        </w:rPr>
        <w:t>وإذ يحيط علما</w:t>
      </w:r>
      <w:r w:rsidRPr="000C1FEC">
        <w:rPr>
          <w:rFonts w:ascii="Simplified Arabic" w:hAnsi="Simplified Arabic" w:cs="Simplified Arabic"/>
          <w:rtl/>
        </w:rPr>
        <w:t>، بالتالي، بالحاجة إلى اتخاذ ترتيبات للسماح بالعمليات المستمرة لهيئات البروتوكول، بما في ذلك أمانته واجتماعات أطرافه وهيئاته الفرعية،</w:t>
      </w:r>
    </w:p>
    <w:p w14:paraId="6499C576" w14:textId="77777777" w:rsidR="000C1FEC" w:rsidRPr="000C1FEC" w:rsidRDefault="000C1FEC" w:rsidP="000C1FEC">
      <w:pPr>
        <w:bidi/>
        <w:spacing w:after="120"/>
        <w:ind w:firstLine="720"/>
        <w:rPr>
          <w:rFonts w:ascii="Simplified Arabic" w:hAnsi="Simplified Arabic" w:cs="Simplified Arabic"/>
          <w:rtl/>
          <w:lang w:bidi="ar-EG"/>
        </w:rPr>
      </w:pPr>
      <w:r w:rsidRPr="000C1FEC">
        <w:rPr>
          <w:rFonts w:ascii="Simplified Arabic" w:hAnsi="Simplified Arabic" w:cs="Simplified Arabic"/>
          <w:i/>
          <w:iCs/>
          <w:rtl/>
        </w:rPr>
        <w:t>وإذ يحيط علما</w:t>
      </w:r>
      <w:r w:rsidRPr="000C1FEC">
        <w:rPr>
          <w:rFonts w:ascii="Simplified Arabic" w:hAnsi="Simplified Arabic" w:cs="Simplified Arabic"/>
          <w:rtl/>
        </w:rPr>
        <w:t xml:space="preserve"> بمقترح مكتب مؤتمر الأطراف، بأن تنظر الأطراف، على أساس استثنائي، في ميزانية مؤقتة لعام 2022 وتعتمدها من خلال الطرائق المتفق عليها،</w:t>
      </w:r>
    </w:p>
    <w:p w14:paraId="7A3930A2" w14:textId="77777777" w:rsidR="000C1FEC" w:rsidRPr="000C1FEC" w:rsidRDefault="000C1FEC" w:rsidP="000C1FEC">
      <w:pPr>
        <w:bidi/>
        <w:spacing w:after="120"/>
        <w:ind w:firstLine="720"/>
        <w:rPr>
          <w:rFonts w:ascii="Simplified Arabic" w:hAnsi="Simplified Arabic" w:cs="Simplified Arabic"/>
          <w:rtl/>
          <w:lang w:bidi="ar-EG"/>
        </w:rPr>
      </w:pPr>
      <w:r w:rsidRPr="000C1FEC">
        <w:rPr>
          <w:rFonts w:ascii="Simplified Arabic" w:hAnsi="Simplified Arabic" w:cs="Simplified Arabic"/>
          <w:i/>
          <w:iCs/>
          <w:rtl/>
          <w:lang w:bidi="ar-EG"/>
        </w:rPr>
        <w:t xml:space="preserve">وإذ يشير إلى </w:t>
      </w:r>
      <w:r w:rsidRPr="000C1FEC">
        <w:rPr>
          <w:rFonts w:ascii="Simplified Arabic" w:hAnsi="Simplified Arabic" w:cs="Simplified Arabic"/>
          <w:rtl/>
          <w:lang w:bidi="ar-EG"/>
        </w:rPr>
        <w:t>أهمية توافر معلومات مبكرة يسهل فهمها عن المسائل المالية والإدارية، لتمكين الأطراف من الاستفادة من كفاءة وفعالية الأمانة ودعمها،</w:t>
      </w:r>
    </w:p>
    <w:p w14:paraId="7F0B9ED9" w14:textId="77777777" w:rsidR="000C1FEC" w:rsidRPr="000C1FEC" w:rsidRDefault="000C1FEC" w:rsidP="000C1FEC">
      <w:pPr>
        <w:bidi/>
        <w:spacing w:after="120"/>
        <w:ind w:firstLine="720"/>
        <w:rPr>
          <w:rFonts w:ascii="Simplified Arabic" w:hAnsi="Simplified Arabic" w:cs="Simplified Arabic"/>
          <w:rtl/>
          <w:lang w:bidi="ar-EG"/>
        </w:rPr>
      </w:pPr>
      <w:r w:rsidRPr="000C1FEC">
        <w:rPr>
          <w:rFonts w:ascii="Simplified Arabic" w:hAnsi="Simplified Arabic" w:cs="Simplified Arabic"/>
          <w:i/>
          <w:iCs/>
          <w:rtl/>
          <w:lang w:bidi="ar-EG"/>
        </w:rPr>
        <w:t xml:space="preserve">وإذ يشير أيضا </w:t>
      </w:r>
      <w:r w:rsidRPr="000C1FEC">
        <w:rPr>
          <w:rFonts w:ascii="Simplified Arabic" w:hAnsi="Simplified Arabic" w:cs="Simplified Arabic"/>
          <w:rtl/>
          <w:lang w:bidi="ar-EG"/>
        </w:rPr>
        <w:t xml:space="preserve">إلى ضرورة وجود عملية شمولية لصنع القرار في اجتماعات مؤتمر الأطراف واجتماعات الأطراف في البروتوكولين، ولا سيما الأحكام الواردة في الفقرات من 35 إلى 44 من المقرر 14/37 بشأن الصندوق الاستئماني الطوعي الخاص </w:t>
      </w:r>
      <w:r w:rsidRPr="000C1FEC">
        <w:rPr>
          <w:rFonts w:ascii="Simplified Arabic" w:hAnsi="Simplified Arabic" w:cs="Simplified Arabic"/>
          <w:lang w:bidi="ar-EG"/>
        </w:rPr>
        <w:t>(</w:t>
      </w:r>
      <w:r w:rsidRPr="004B5E0B">
        <w:rPr>
          <w:lang w:bidi="ar-EG"/>
        </w:rPr>
        <w:t>BZ</w:t>
      </w:r>
      <w:r w:rsidRPr="000C1FEC">
        <w:rPr>
          <w:rFonts w:ascii="Simplified Arabic" w:hAnsi="Simplified Arabic" w:cs="Simplified Arabic"/>
          <w:lang w:bidi="ar-EG"/>
        </w:rPr>
        <w:t>)</w:t>
      </w:r>
      <w:r w:rsidRPr="000C1FEC">
        <w:rPr>
          <w:rFonts w:ascii="Simplified Arabic" w:hAnsi="Simplified Arabic" w:cs="Simplified Arabic"/>
          <w:rtl/>
          <w:lang w:bidi="ar-EG"/>
        </w:rPr>
        <w:t xml:space="preserve"> لتيسير مشاركة الأطراف في عمليات الاتفاقية،</w:t>
      </w:r>
    </w:p>
    <w:p w14:paraId="7BD9EF87" w14:textId="77777777" w:rsidR="000C1FEC" w:rsidRPr="000C1FEC" w:rsidRDefault="000C1FEC" w:rsidP="000C1FEC">
      <w:pPr>
        <w:bidi/>
        <w:spacing w:after="120"/>
        <w:ind w:firstLine="720"/>
        <w:rPr>
          <w:rFonts w:ascii="Simplified Arabic" w:hAnsi="Simplified Arabic" w:cs="Simplified Arabic"/>
          <w:rtl/>
          <w:lang w:bidi="ar-EG"/>
        </w:rPr>
      </w:pPr>
      <w:r w:rsidRPr="000C1FEC">
        <w:rPr>
          <w:rFonts w:ascii="Simplified Arabic" w:hAnsi="Simplified Arabic" w:cs="Simplified Arabic"/>
          <w:i/>
          <w:iCs/>
          <w:rtl/>
          <w:lang w:bidi="ar-EG"/>
        </w:rPr>
        <w:t xml:space="preserve">وإذ يدرك </w:t>
      </w:r>
      <w:r w:rsidRPr="000C1FEC">
        <w:rPr>
          <w:rFonts w:ascii="Simplified Arabic" w:hAnsi="Simplified Arabic" w:cs="Simplified Arabic"/>
          <w:rtl/>
          <w:lang w:bidi="ar-EG"/>
        </w:rPr>
        <w:t>الطابع الاستثنائي للظروف الناشئة عن الجائحة، ويعرب عن تضامنه مع جميع الأطراف في مواجهة الآثار البشرية والاقتصادية للجائحة المستمرة،</w:t>
      </w:r>
    </w:p>
    <w:p w14:paraId="72C70241" w14:textId="77777777" w:rsidR="000C1FEC" w:rsidRPr="004B5E0B" w:rsidRDefault="000C1FEC" w:rsidP="000C1FEC">
      <w:pPr>
        <w:bidi/>
        <w:spacing w:after="120"/>
        <w:ind w:firstLine="720"/>
        <w:rPr>
          <w:rFonts w:ascii="Simplified Arabic" w:hAnsi="Simplified Arabic" w:cs="Simplified Arabic"/>
          <w:rtl/>
          <w:lang w:bidi="ar-EG"/>
        </w:rPr>
      </w:pPr>
      <w:r w:rsidRPr="000C1FEC">
        <w:rPr>
          <w:rFonts w:ascii="Simplified Arabic" w:hAnsi="Simplified Arabic" w:cs="Simplified Arabic"/>
          <w:i/>
          <w:iCs/>
          <w:rtl/>
        </w:rPr>
        <w:t>وبعد أن نظر</w:t>
      </w:r>
      <w:r w:rsidRPr="000C1FEC">
        <w:rPr>
          <w:rFonts w:ascii="Simplified Arabic" w:hAnsi="Simplified Arabic" w:cs="Simplified Arabic"/>
          <w:rtl/>
        </w:rPr>
        <w:t xml:space="preserve"> في مذكرة الأمينة التنفيذية،</w:t>
      </w:r>
      <w:r w:rsidRPr="004B5E0B">
        <w:rPr>
          <w:rStyle w:val="FootnoteReference"/>
          <w:rFonts w:ascii="Simplified Arabic" w:hAnsi="Simplified Arabic" w:cs="Simplified Arabic"/>
          <w:u w:val="none"/>
          <w:vertAlign w:val="superscript"/>
          <w:rtl/>
        </w:rPr>
        <w:footnoteReference w:id="2"/>
      </w:r>
    </w:p>
    <w:p w14:paraId="57AE6D53" w14:textId="77777777" w:rsidR="000C1FEC" w:rsidRPr="000C1FEC" w:rsidRDefault="000C1FEC" w:rsidP="00BF6F38">
      <w:pPr>
        <w:numPr>
          <w:ilvl w:val="0"/>
          <w:numId w:val="12"/>
        </w:numPr>
        <w:bidi/>
        <w:spacing w:after="120" w:line="216" w:lineRule="auto"/>
        <w:ind w:left="0" w:firstLine="720"/>
        <w:rPr>
          <w:rFonts w:ascii="Simplified Arabic" w:hAnsi="Simplified Arabic" w:cs="Simplified Arabic"/>
        </w:rPr>
      </w:pPr>
      <w:r w:rsidRPr="000C1FEC">
        <w:rPr>
          <w:rFonts w:ascii="Simplified Arabic" w:hAnsi="Simplified Arabic" w:cs="Simplified Arabic"/>
          <w:i/>
          <w:iCs/>
          <w:rtl/>
        </w:rPr>
        <w:t>يوافق</w:t>
      </w:r>
      <w:r w:rsidRPr="000C1FEC">
        <w:rPr>
          <w:rFonts w:ascii="Simplified Arabic" w:hAnsi="Simplified Arabic" w:cs="Simplified Arabic"/>
          <w:rtl/>
        </w:rPr>
        <w:t xml:space="preserve">، على أساس استثنائي ومؤقت، على ميزانية برنامجية أساسية لبروتوكول ناغويا بشأن الحصول وتقاسم المنافع بمقدار </w:t>
      </w:r>
      <w:r w:rsidRPr="000C1FEC">
        <w:rPr>
          <w:rFonts w:ascii="Simplified Arabic" w:hAnsi="Simplified Arabic" w:cs="Simplified Arabic"/>
        </w:rPr>
        <w:t>2,028,350</w:t>
      </w:r>
      <w:r w:rsidRPr="000C1FEC">
        <w:rPr>
          <w:rFonts w:ascii="Simplified Arabic" w:hAnsi="Simplified Arabic" w:cs="Simplified Arabic"/>
          <w:rtl/>
          <w:lang w:bidi="ar-EG"/>
        </w:rPr>
        <w:t xml:space="preserve"> دولار من دولارات الولايات المتحدة لعام 2022، تمثل 11 في المائة من الميزانية المتكاملة المؤقتة البالغة </w:t>
      </w:r>
      <w:r w:rsidRPr="000C1FEC">
        <w:rPr>
          <w:rFonts w:ascii="Simplified Arabic" w:hAnsi="Simplified Arabic" w:cs="Simplified Arabic"/>
          <w:lang w:bidi="ar-EG"/>
        </w:rPr>
        <w:t>18,439,546</w:t>
      </w:r>
      <w:r w:rsidRPr="000C1FEC">
        <w:rPr>
          <w:rFonts w:ascii="Simplified Arabic" w:hAnsi="Simplified Arabic" w:cs="Simplified Arabic"/>
          <w:rtl/>
          <w:lang w:bidi="ar-EG"/>
        </w:rPr>
        <w:t xml:space="preserve"> دولار من دولارات الولايات المتحدة لعام 2022، للأغراض المذكورة في الجدولين 1أ و1ب أدناه؛</w:t>
      </w:r>
    </w:p>
    <w:p w14:paraId="59A4F0C7" w14:textId="77777777" w:rsidR="000C1FEC" w:rsidRPr="000C1FEC" w:rsidRDefault="000C1FEC" w:rsidP="00BF6F38">
      <w:pPr>
        <w:numPr>
          <w:ilvl w:val="0"/>
          <w:numId w:val="12"/>
        </w:numPr>
        <w:bidi/>
        <w:spacing w:after="120" w:line="216" w:lineRule="auto"/>
        <w:ind w:left="0" w:firstLine="720"/>
        <w:rPr>
          <w:rFonts w:ascii="Simplified Arabic" w:hAnsi="Simplified Arabic" w:cs="Simplified Arabic"/>
        </w:rPr>
      </w:pPr>
      <w:r w:rsidRPr="000C1FEC">
        <w:rPr>
          <w:rFonts w:ascii="Simplified Arabic" w:hAnsi="Simplified Arabic" w:cs="Simplified Arabic"/>
          <w:i/>
          <w:iCs/>
          <w:rtl/>
        </w:rPr>
        <w:t>يعتمد</w:t>
      </w:r>
      <w:r w:rsidRPr="000C1FEC">
        <w:rPr>
          <w:rFonts w:ascii="Simplified Arabic" w:hAnsi="Simplified Arabic" w:cs="Simplified Arabic"/>
          <w:rtl/>
        </w:rPr>
        <w:t xml:space="preserve"> جدول الأنصبة المقررة لقسمة النفقات لعام 2022، وفقا للجدول الحالي للاشتراكات المقررة لقسمة النفقات في الأمم المتحدة، على النحو الوارد في الجدول 2 بهذا المقرر، مع ملاحظة أن جدول الأنصبة المنقح لفترة الثلاث </w:t>
      </w:r>
      <w:r w:rsidRPr="000C1FEC">
        <w:rPr>
          <w:rFonts w:ascii="Simplified Arabic" w:hAnsi="Simplified Arabic" w:cs="Simplified Arabic"/>
          <w:rtl/>
        </w:rPr>
        <w:lastRenderedPageBreak/>
        <w:t>سنوات 2022-2024 يتوقع أن توافق عليه الجمعية العامة للأمم المتحدة في ديسمبر/كانون الأول 2021 وأن جدول الأنصبة الجديد سيتم تطبيقه، عند نشره، لحساب الاشتراكات المقررة لعام 2022؛</w:t>
      </w:r>
    </w:p>
    <w:p w14:paraId="27B5E427" w14:textId="77777777" w:rsidR="000C1FEC" w:rsidRPr="000C1FEC" w:rsidRDefault="000C1FEC" w:rsidP="00BF6F38">
      <w:pPr>
        <w:numPr>
          <w:ilvl w:val="0"/>
          <w:numId w:val="12"/>
        </w:numPr>
        <w:bidi/>
        <w:spacing w:after="120" w:line="216" w:lineRule="auto"/>
        <w:ind w:left="0" w:firstLine="720"/>
        <w:rPr>
          <w:rFonts w:ascii="Simplified Arabic" w:hAnsi="Simplified Arabic" w:cs="Simplified Arabic"/>
        </w:rPr>
      </w:pPr>
      <w:r w:rsidRPr="000C1FEC">
        <w:rPr>
          <w:rFonts w:ascii="Simplified Arabic" w:hAnsi="Simplified Arabic" w:cs="Simplified Arabic"/>
          <w:i/>
          <w:iCs/>
          <w:rtl/>
        </w:rPr>
        <w:t>يطلب إلى</w:t>
      </w:r>
      <w:r w:rsidRPr="000C1FEC">
        <w:rPr>
          <w:rFonts w:ascii="Simplified Arabic" w:hAnsi="Simplified Arabic" w:cs="Simplified Arabic"/>
          <w:rtl/>
        </w:rPr>
        <w:t xml:space="preserve"> الأمينة التنفيذية أن تعد مقترحات للميزانية لفترة السنتين 2023-2024 ريثما يتخذ مؤتمر الأطراف العامل كاجتماع للأطراف في بروتوكول ناغويا قرارا بشأن موعد انعقاد اجتماعه الخامس؛</w:t>
      </w:r>
    </w:p>
    <w:p w14:paraId="07FE6830" w14:textId="77777777" w:rsidR="000C1FEC" w:rsidRPr="000C1FEC" w:rsidRDefault="000C1FEC" w:rsidP="00BF6F38">
      <w:pPr>
        <w:numPr>
          <w:ilvl w:val="0"/>
          <w:numId w:val="12"/>
        </w:numPr>
        <w:bidi/>
        <w:spacing w:after="120" w:line="216" w:lineRule="auto"/>
        <w:ind w:left="0" w:firstLine="720"/>
        <w:rPr>
          <w:rFonts w:ascii="Simplified Arabic" w:hAnsi="Simplified Arabic" w:cs="Simplified Arabic"/>
        </w:rPr>
      </w:pPr>
      <w:r w:rsidRPr="000C1FEC">
        <w:rPr>
          <w:rFonts w:ascii="Simplified Arabic" w:hAnsi="Simplified Arabic" w:cs="Simplified Arabic"/>
          <w:i/>
          <w:iCs/>
          <w:rtl/>
        </w:rPr>
        <w:t xml:space="preserve">يلاحظ مع القلق </w:t>
      </w:r>
      <w:r w:rsidRPr="000C1FEC">
        <w:rPr>
          <w:rFonts w:ascii="Simplified Arabic" w:hAnsi="Simplified Arabic" w:cs="Simplified Arabic"/>
          <w:rtl/>
        </w:rPr>
        <w:t xml:space="preserve">أن عددا من الأطراف لم تدفع اشتراكاتها في الميزانيات الأساسية (الصناديق الاستئمانية </w:t>
      </w:r>
      <w:r w:rsidRPr="004B5E0B">
        <w:t>BY</w:t>
      </w:r>
      <w:r w:rsidRPr="000C1FEC">
        <w:rPr>
          <w:rFonts w:ascii="Simplified Arabic" w:hAnsi="Simplified Arabic" w:cs="Simplified Arabic"/>
          <w:rtl/>
          <w:lang w:bidi="ar-EG"/>
        </w:rPr>
        <w:t>، و</w:t>
      </w:r>
      <w:r w:rsidRPr="004B5E0B">
        <w:rPr>
          <w:rFonts w:asciiTheme="majorBidi" w:hAnsiTheme="majorBidi" w:cstheme="majorBidi"/>
          <w:lang w:bidi="ar-EG"/>
        </w:rPr>
        <w:t>BG</w:t>
      </w:r>
      <w:r w:rsidRPr="000C1FEC">
        <w:rPr>
          <w:rFonts w:ascii="Simplified Arabic" w:hAnsi="Simplified Arabic" w:cs="Simplified Arabic"/>
          <w:rtl/>
          <w:lang w:bidi="ar-EG"/>
        </w:rPr>
        <w:t xml:space="preserve"> و</w:t>
      </w:r>
      <w:r w:rsidRPr="004B5E0B">
        <w:rPr>
          <w:rFonts w:asciiTheme="majorBidi" w:hAnsiTheme="majorBidi" w:cstheme="majorBidi"/>
          <w:lang w:bidi="ar-EG"/>
        </w:rPr>
        <w:t>BB</w:t>
      </w:r>
      <w:r w:rsidRPr="000C1FEC">
        <w:rPr>
          <w:rFonts w:ascii="Simplified Arabic" w:hAnsi="Simplified Arabic" w:cs="Simplified Arabic"/>
          <w:rtl/>
          <w:lang w:bidi="ar-EG"/>
        </w:rPr>
        <w:t xml:space="preserve">) لعام 2020 والأعوام التي تسبقه، بما في ذلك الأطراف التي لم تدفع قط اشتراكاتها، </w:t>
      </w:r>
      <w:r w:rsidRPr="000C1FEC">
        <w:rPr>
          <w:rFonts w:ascii="Simplified Arabic" w:hAnsi="Simplified Arabic" w:cs="Simplified Arabic"/>
          <w:i/>
          <w:iCs/>
          <w:rtl/>
          <w:lang w:bidi="ar-EG"/>
        </w:rPr>
        <w:t xml:space="preserve">ويلاحظ أيضا </w:t>
      </w:r>
      <w:r w:rsidRPr="000C1FEC">
        <w:rPr>
          <w:rFonts w:ascii="Simplified Arabic" w:hAnsi="Simplified Arabic" w:cs="Simplified Arabic"/>
          <w:rtl/>
          <w:lang w:bidi="ar-EG"/>
        </w:rPr>
        <w:t>أنه وفقا للمعايير المحاسبية الدولية للقطاع العام، التي اعتمدتها الأمم المتحدة،</w:t>
      </w:r>
      <w:r w:rsidRPr="004B5E0B">
        <w:rPr>
          <w:rStyle w:val="FootnoteReference"/>
          <w:rFonts w:ascii="Simplified Arabic" w:hAnsi="Simplified Arabic" w:cs="Simplified Arabic"/>
          <w:u w:val="none"/>
          <w:vertAlign w:val="superscript"/>
          <w:rtl/>
        </w:rPr>
        <w:footnoteReference w:id="3"/>
      </w:r>
      <w:r w:rsidRPr="004B5E0B">
        <w:rPr>
          <w:rFonts w:ascii="Simplified Arabic" w:hAnsi="Simplified Arabic" w:cs="Simplified Arabic"/>
          <w:rtl/>
          <w:lang w:bidi="ar-EG"/>
        </w:rPr>
        <w:t xml:space="preserve"> </w:t>
      </w:r>
      <w:r w:rsidRPr="000C1FEC">
        <w:rPr>
          <w:rFonts w:ascii="Simplified Arabic" w:hAnsi="Simplified Arabic" w:cs="Simplified Arabic"/>
          <w:rtl/>
          <w:lang w:bidi="ar-EG"/>
        </w:rPr>
        <w:t xml:space="preserve">ثمة مبلغ يُقدر بنحو </w:t>
      </w:r>
      <w:r w:rsidRPr="000C1FEC">
        <w:rPr>
          <w:rFonts w:ascii="Simplified Arabic" w:hAnsi="Simplified Arabic" w:cs="Simplified Arabic"/>
          <w:lang w:bidi="ar-EG"/>
        </w:rPr>
        <w:t>146,000</w:t>
      </w:r>
      <w:r w:rsidRPr="000C1FEC">
        <w:rPr>
          <w:rFonts w:ascii="Simplified Arabic" w:hAnsi="Simplified Arabic" w:cs="Simplified Arabic"/>
          <w:rtl/>
          <w:lang w:bidi="ar-EG"/>
        </w:rPr>
        <w:t xml:space="preserve"> دولار من دولارات الولايات المتحدة لبروتوكول ناغويا، ظل قائما حتى نهاية عام 2020، يجب اقتطاعه من رصيد الصندوق، ومن ثم لن يكون من الممكن استخدامه لصالح الأطراف في البروتوكول؛</w:t>
      </w:r>
    </w:p>
    <w:p w14:paraId="45EFBFDF" w14:textId="77777777" w:rsidR="000C1FEC" w:rsidRPr="000C1FEC" w:rsidRDefault="000C1FEC" w:rsidP="00BF6F38">
      <w:pPr>
        <w:numPr>
          <w:ilvl w:val="0"/>
          <w:numId w:val="12"/>
        </w:numPr>
        <w:bidi/>
        <w:spacing w:after="120" w:line="216" w:lineRule="auto"/>
        <w:ind w:left="0" w:firstLine="720"/>
        <w:rPr>
          <w:rFonts w:ascii="Simplified Arabic" w:hAnsi="Simplified Arabic" w:cs="Simplified Arabic"/>
        </w:rPr>
      </w:pPr>
      <w:r w:rsidRPr="000C1FEC">
        <w:rPr>
          <w:rFonts w:ascii="Simplified Arabic" w:hAnsi="Simplified Arabic" w:cs="Simplified Arabic"/>
          <w:i/>
          <w:iCs/>
          <w:rtl/>
        </w:rPr>
        <w:t>يقرر</w:t>
      </w:r>
      <w:r w:rsidRPr="000C1FEC">
        <w:rPr>
          <w:rFonts w:ascii="Simplified Arabic" w:hAnsi="Simplified Arabic" w:cs="Simplified Arabic"/>
          <w:rtl/>
        </w:rPr>
        <w:t xml:space="preserve"> أن يطبق الفقرات من 2 إلى 4، ومن 6 إلى 12، ومن 14 إلى 17 والفقرة 19 من المقرر الذي اعتمده مؤتمر الأطراف في اجتماعه الخامس عشر (الجزء الأول)، مع تغيير ما يقتضيه اختلاف الحال.</w:t>
      </w:r>
    </w:p>
    <w:p w14:paraId="19A09DF6" w14:textId="77777777" w:rsidR="000C1FEC" w:rsidRPr="000C1FEC" w:rsidRDefault="000C1FEC" w:rsidP="000C1FEC">
      <w:pPr>
        <w:pStyle w:val="ListParagraph"/>
        <w:bidi/>
        <w:spacing w:line="216" w:lineRule="auto"/>
        <w:ind w:left="187"/>
        <w:rPr>
          <w:rFonts w:ascii="Simplified Arabic" w:hAnsi="Simplified Arabic" w:cs="Simplified Arabic"/>
          <w:b/>
          <w:bCs/>
          <w:rtl/>
        </w:rPr>
      </w:pPr>
      <w:r w:rsidRPr="000C1FEC">
        <w:rPr>
          <w:rFonts w:ascii="Simplified Arabic" w:hAnsi="Simplified Arabic" w:cs="Simplified Arabic"/>
          <w:b/>
          <w:bCs/>
          <w:rtl/>
        </w:rPr>
        <w:t>الجدول 1أ:</w:t>
      </w:r>
    </w:p>
    <w:p w14:paraId="41D8B8F0" w14:textId="77777777" w:rsidR="000C1FEC" w:rsidRPr="000C1FEC" w:rsidRDefault="000C1FEC" w:rsidP="000C1FEC">
      <w:pPr>
        <w:pStyle w:val="ListParagraph"/>
        <w:bidi/>
        <w:spacing w:line="216" w:lineRule="auto"/>
        <w:ind w:left="187"/>
        <w:rPr>
          <w:rFonts w:ascii="Simplified Arabic" w:hAnsi="Simplified Arabic" w:cs="Simplified Arabic"/>
          <w:b/>
          <w:bCs/>
          <w:rtl/>
        </w:rPr>
      </w:pPr>
      <w:r w:rsidRPr="000C1FEC">
        <w:rPr>
          <w:rFonts w:ascii="Simplified Arabic" w:hAnsi="Simplified Arabic" w:cs="Simplified Arabic"/>
          <w:b/>
          <w:bCs/>
          <w:rtl/>
        </w:rPr>
        <w:t>الميزانية المتكاملة المؤقتة للصناديق الاستئمانية التابعة لاتفاقية التنوع البيولوجي وبروتوكوليها لعام 2022</w:t>
      </w:r>
    </w:p>
    <w:p w14:paraId="323BAF79" w14:textId="77777777" w:rsidR="000C1FEC" w:rsidRPr="000C1FEC" w:rsidRDefault="000C1FEC" w:rsidP="000C1FEC">
      <w:pPr>
        <w:pStyle w:val="ListParagraph"/>
        <w:bidi/>
        <w:spacing w:after="120" w:line="216" w:lineRule="auto"/>
        <w:ind w:left="187"/>
        <w:rPr>
          <w:rFonts w:ascii="Simplified Arabic" w:hAnsi="Simplified Arabic" w:cs="Simplified Arabic"/>
          <w:rtl/>
        </w:rPr>
      </w:pPr>
      <w:r w:rsidRPr="000C1FEC">
        <w:rPr>
          <w:rFonts w:ascii="Simplified Arabic" w:hAnsi="Simplified Arabic" w:cs="Simplified Arabic"/>
          <w:i/>
          <w:iCs/>
          <w:rtl/>
          <w:lang w:bidi="ar-EG"/>
        </w:rPr>
        <w:t>(بآلاف دولارات الولايات المتحدة)</w:t>
      </w:r>
    </w:p>
    <w:tbl>
      <w:tblPr>
        <w:bidiVisual/>
        <w:tblW w:w="9001" w:type="dxa"/>
        <w:jc w:val="center"/>
        <w:tblLook w:val="04A0" w:firstRow="1" w:lastRow="0" w:firstColumn="1" w:lastColumn="0" w:noHBand="0" w:noVBand="1"/>
      </w:tblPr>
      <w:tblGrid>
        <w:gridCol w:w="7300"/>
        <w:gridCol w:w="1701"/>
      </w:tblGrid>
      <w:tr w:rsidR="000C1FEC" w:rsidRPr="000C1FEC" w14:paraId="2DCCF22D" w14:textId="77777777" w:rsidTr="000C1FEC">
        <w:trPr>
          <w:trHeight w:val="433"/>
          <w:tblHeader/>
          <w:jc w:val="center"/>
        </w:trPr>
        <w:tc>
          <w:tcPr>
            <w:tcW w:w="73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C77818" w14:textId="77777777" w:rsidR="000C1FEC" w:rsidRPr="000C1FEC" w:rsidRDefault="000C1FEC" w:rsidP="000C1FEC">
            <w:pPr>
              <w:bidi/>
              <w:spacing w:line="192" w:lineRule="auto"/>
              <w:jc w:val="center"/>
              <w:rPr>
                <w:rFonts w:ascii="Simplified Arabic" w:hAnsi="Simplified Arabic" w:cs="Simplified Arabic"/>
                <w:i/>
                <w:iCs/>
                <w:color w:val="000000"/>
                <w:kern w:val="22"/>
                <w:sz w:val="18"/>
                <w:rtl/>
                <w:lang w:eastAsia="en-CA"/>
              </w:rPr>
            </w:pPr>
            <w:r w:rsidRPr="000C1FEC">
              <w:rPr>
                <w:rFonts w:ascii="Simplified Arabic" w:hAnsi="Simplified Arabic" w:cs="Simplified Arabic"/>
                <w:i/>
                <w:iCs/>
                <w:color w:val="000000"/>
                <w:kern w:val="22"/>
                <w:sz w:val="18"/>
                <w:szCs w:val="22"/>
                <w:rtl/>
                <w:lang w:eastAsia="en-CA"/>
              </w:rPr>
              <w:t>أوجه الإنفاق</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5700F8" w14:textId="77777777" w:rsidR="000C1FEC" w:rsidRPr="004B5E0B" w:rsidRDefault="000C1FEC" w:rsidP="000C1FEC">
            <w:pPr>
              <w:bidi/>
              <w:spacing w:line="192" w:lineRule="auto"/>
              <w:jc w:val="center"/>
              <w:rPr>
                <w:rFonts w:ascii="Simplified Arabic" w:hAnsi="Simplified Arabic" w:cs="Simplified Arabic"/>
                <w:i/>
                <w:iCs/>
                <w:color w:val="000000"/>
                <w:kern w:val="22"/>
                <w:sz w:val="18"/>
                <w:lang w:eastAsia="en-CA"/>
              </w:rPr>
            </w:pPr>
            <w:r w:rsidRPr="004B5E0B">
              <w:rPr>
                <w:rFonts w:ascii="Simplified Arabic" w:hAnsi="Simplified Arabic" w:cs="Simplified Arabic"/>
                <w:i/>
                <w:iCs/>
                <w:color w:val="000000"/>
                <w:kern w:val="22"/>
                <w:sz w:val="18"/>
                <w:szCs w:val="22"/>
                <w:rtl/>
                <w:lang w:eastAsia="en-CA"/>
              </w:rPr>
              <w:t>2022</w:t>
            </w:r>
          </w:p>
        </w:tc>
      </w:tr>
      <w:tr w:rsidR="000C1FEC" w:rsidRPr="000C1FEC" w14:paraId="4A97C736" w14:textId="77777777" w:rsidTr="000C1FEC">
        <w:trPr>
          <w:trHeight w:val="433"/>
          <w:tblHeader/>
          <w:jc w:val="center"/>
        </w:trPr>
        <w:tc>
          <w:tcPr>
            <w:tcW w:w="7300" w:type="dxa"/>
            <w:vMerge/>
            <w:tcBorders>
              <w:top w:val="single" w:sz="4" w:space="0" w:color="auto"/>
              <w:left w:val="single" w:sz="4" w:space="0" w:color="auto"/>
              <w:bottom w:val="single" w:sz="4" w:space="0" w:color="auto"/>
              <w:right w:val="single" w:sz="4" w:space="0" w:color="auto"/>
            </w:tcBorders>
            <w:vAlign w:val="center"/>
            <w:hideMark/>
          </w:tcPr>
          <w:p w14:paraId="2A737826" w14:textId="77777777" w:rsidR="000C1FEC" w:rsidRPr="000C1FEC" w:rsidRDefault="000C1FEC" w:rsidP="000C1FEC">
            <w:pPr>
              <w:bidi/>
              <w:rPr>
                <w:rFonts w:ascii="Simplified Arabic" w:hAnsi="Simplified Arabic" w:cs="Simplified Arabic"/>
                <w:b/>
                <w:bCs/>
                <w:i/>
                <w:iCs/>
                <w:color w:val="000000"/>
                <w:kern w:val="22"/>
                <w:sz w:val="18"/>
                <w:lang w:eastAsia="en-CA"/>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AD50E71" w14:textId="77777777" w:rsidR="000C1FEC" w:rsidRPr="004B5E0B" w:rsidRDefault="000C1FEC" w:rsidP="000C1FEC">
            <w:pPr>
              <w:bidi/>
              <w:rPr>
                <w:b/>
                <w:bCs/>
                <w:i/>
                <w:iCs/>
                <w:color w:val="000000"/>
                <w:kern w:val="22"/>
                <w:sz w:val="18"/>
                <w:lang w:eastAsia="en-CA"/>
              </w:rPr>
            </w:pPr>
          </w:p>
        </w:tc>
      </w:tr>
      <w:tr w:rsidR="000C1FEC" w:rsidRPr="000C1FEC" w14:paraId="44FFB5FB" w14:textId="77777777" w:rsidTr="000C1FEC">
        <w:trPr>
          <w:jc w:val="center"/>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3BC24B5E" w14:textId="77777777" w:rsidR="000C1FEC" w:rsidRPr="000C1FEC" w:rsidRDefault="000C1FEC" w:rsidP="000C1FEC">
            <w:pPr>
              <w:bidi/>
              <w:spacing w:line="204" w:lineRule="auto"/>
              <w:jc w:val="left"/>
              <w:rPr>
                <w:rFonts w:ascii="Simplified Arabic" w:hAnsi="Simplified Arabic" w:cs="Simplified Arabic"/>
                <w:kern w:val="22"/>
                <w:rtl/>
                <w:lang w:eastAsia="en-CA" w:bidi="ar-EG"/>
              </w:rPr>
            </w:pPr>
            <w:r w:rsidRPr="000C1FEC">
              <w:rPr>
                <w:rFonts w:ascii="Simplified Arabic" w:hAnsi="Simplified Arabic" w:cs="Simplified Arabic"/>
                <w:color w:val="000000" w:themeColor="text1"/>
                <w:kern w:val="22"/>
                <w:rtl/>
                <w:lang w:val="en-CA" w:eastAsia="en-CA"/>
              </w:rPr>
              <w:t>ألف- تكاليف الموظفين</w:t>
            </w:r>
          </w:p>
        </w:tc>
        <w:tc>
          <w:tcPr>
            <w:tcW w:w="1701" w:type="dxa"/>
            <w:tcBorders>
              <w:top w:val="nil"/>
              <w:left w:val="nil"/>
              <w:bottom w:val="single" w:sz="4" w:space="0" w:color="auto"/>
              <w:right w:val="single" w:sz="4" w:space="0" w:color="auto"/>
            </w:tcBorders>
            <w:shd w:val="clear" w:color="auto" w:fill="auto"/>
            <w:vAlign w:val="center"/>
            <w:hideMark/>
          </w:tcPr>
          <w:p w14:paraId="27D22C71" w14:textId="77777777" w:rsidR="000C1FEC" w:rsidRPr="004B5E0B" w:rsidRDefault="000C1FEC" w:rsidP="000C1FEC">
            <w:pPr>
              <w:bidi/>
              <w:jc w:val="center"/>
              <w:rPr>
                <w:lang w:eastAsia="zh-CN"/>
              </w:rPr>
            </w:pPr>
            <w:r w:rsidRPr="004B5E0B">
              <w:rPr>
                <w:lang w:eastAsia="zh-CN"/>
              </w:rPr>
              <w:t>12,220.00</w:t>
            </w:r>
          </w:p>
        </w:tc>
      </w:tr>
      <w:tr w:rsidR="000C1FEC" w:rsidRPr="000C1FEC" w14:paraId="6897DBB3" w14:textId="77777777" w:rsidTr="000C1FEC">
        <w:trPr>
          <w:jc w:val="center"/>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20F52A3D" w14:textId="77777777" w:rsidR="000C1FEC" w:rsidRPr="000C1FEC" w:rsidRDefault="000C1FEC" w:rsidP="000C1FEC">
            <w:pPr>
              <w:bidi/>
              <w:spacing w:line="204" w:lineRule="auto"/>
              <w:jc w:val="left"/>
              <w:rPr>
                <w:rFonts w:ascii="Simplified Arabic" w:hAnsi="Simplified Arabic" w:cs="Simplified Arabic"/>
                <w:kern w:val="22"/>
                <w:lang w:eastAsia="en-CA"/>
              </w:rPr>
            </w:pPr>
            <w:r w:rsidRPr="000C1FEC">
              <w:rPr>
                <w:rFonts w:ascii="Simplified Arabic" w:hAnsi="Simplified Arabic" w:cs="Simplified Arabic"/>
                <w:color w:val="000000" w:themeColor="text1"/>
                <w:kern w:val="22"/>
                <w:rtl/>
                <w:lang w:val="en-CA" w:eastAsia="en-CA"/>
              </w:rPr>
              <w:t>با</w:t>
            </w:r>
            <w:r w:rsidRPr="000C1FEC">
              <w:rPr>
                <w:rFonts w:ascii="Simplified Arabic" w:hAnsi="Simplified Arabic" w:cs="Simplified Arabic"/>
                <w:color w:val="000000" w:themeColor="text1"/>
                <w:kern w:val="22"/>
                <w:rtl/>
                <w:lang w:eastAsia="en-CA"/>
              </w:rPr>
              <w:t>ء- السفر في مهام رسمية</w:t>
            </w:r>
          </w:p>
        </w:tc>
        <w:tc>
          <w:tcPr>
            <w:tcW w:w="1701" w:type="dxa"/>
            <w:tcBorders>
              <w:top w:val="nil"/>
              <w:left w:val="nil"/>
              <w:bottom w:val="single" w:sz="4" w:space="0" w:color="auto"/>
              <w:right w:val="single" w:sz="4" w:space="0" w:color="auto"/>
            </w:tcBorders>
            <w:shd w:val="clear" w:color="auto" w:fill="auto"/>
            <w:vAlign w:val="center"/>
            <w:hideMark/>
          </w:tcPr>
          <w:p w14:paraId="786227A5" w14:textId="77777777" w:rsidR="000C1FEC" w:rsidRPr="004B5E0B" w:rsidRDefault="000C1FEC" w:rsidP="000C1FEC">
            <w:pPr>
              <w:bidi/>
              <w:jc w:val="center"/>
              <w:rPr>
                <w:lang w:eastAsia="zh-CN"/>
              </w:rPr>
            </w:pPr>
            <w:r w:rsidRPr="004B5E0B">
              <w:rPr>
                <w:lang w:eastAsia="zh-CN"/>
              </w:rPr>
              <w:t>275.00</w:t>
            </w:r>
          </w:p>
        </w:tc>
      </w:tr>
      <w:tr w:rsidR="000C1FEC" w:rsidRPr="000C1FEC" w14:paraId="745F8DA9" w14:textId="77777777" w:rsidTr="000C1FEC">
        <w:trPr>
          <w:jc w:val="center"/>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24D45E7C" w14:textId="77777777" w:rsidR="000C1FEC" w:rsidRPr="000C1FEC" w:rsidRDefault="000C1FEC" w:rsidP="000C1FEC">
            <w:pPr>
              <w:bidi/>
              <w:spacing w:line="204" w:lineRule="auto"/>
              <w:jc w:val="left"/>
              <w:rPr>
                <w:rFonts w:ascii="Simplified Arabic" w:hAnsi="Simplified Arabic" w:cs="Simplified Arabic"/>
                <w:kern w:val="22"/>
                <w:lang w:eastAsia="en-CA"/>
              </w:rPr>
            </w:pPr>
            <w:r w:rsidRPr="000C1FEC">
              <w:rPr>
                <w:rFonts w:ascii="Simplified Arabic" w:hAnsi="Simplified Arabic" w:cs="Simplified Arabic"/>
                <w:color w:val="000000" w:themeColor="text1"/>
                <w:kern w:val="22"/>
                <w:rtl/>
                <w:lang w:eastAsia="en-CA"/>
              </w:rPr>
              <w:t>جيم- المستشارون/المتعاقدون من الباطن</w:t>
            </w:r>
          </w:p>
        </w:tc>
        <w:tc>
          <w:tcPr>
            <w:tcW w:w="1701" w:type="dxa"/>
            <w:tcBorders>
              <w:top w:val="nil"/>
              <w:left w:val="nil"/>
              <w:bottom w:val="single" w:sz="4" w:space="0" w:color="auto"/>
              <w:right w:val="single" w:sz="4" w:space="0" w:color="auto"/>
            </w:tcBorders>
            <w:shd w:val="clear" w:color="auto" w:fill="auto"/>
            <w:vAlign w:val="center"/>
            <w:hideMark/>
          </w:tcPr>
          <w:p w14:paraId="02398993" w14:textId="77777777" w:rsidR="000C1FEC" w:rsidRPr="004B5E0B" w:rsidRDefault="000C1FEC" w:rsidP="000C1FEC">
            <w:pPr>
              <w:bidi/>
              <w:jc w:val="center"/>
              <w:rPr>
                <w:lang w:eastAsia="zh-CN"/>
              </w:rPr>
            </w:pPr>
            <w:r w:rsidRPr="004B5E0B">
              <w:rPr>
                <w:lang w:eastAsia="zh-CN"/>
              </w:rPr>
              <w:t>50.00</w:t>
            </w:r>
          </w:p>
        </w:tc>
      </w:tr>
      <w:tr w:rsidR="000C1FEC" w:rsidRPr="000C1FEC" w14:paraId="0CB4807A" w14:textId="77777777" w:rsidTr="000C1FEC">
        <w:trPr>
          <w:jc w:val="center"/>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10CA949F" w14:textId="77777777" w:rsidR="000C1FEC" w:rsidRPr="000C1FEC" w:rsidRDefault="000C1FEC" w:rsidP="000C1FEC">
            <w:pPr>
              <w:bidi/>
              <w:spacing w:line="204" w:lineRule="auto"/>
              <w:jc w:val="left"/>
              <w:rPr>
                <w:rFonts w:ascii="Simplified Arabic" w:hAnsi="Simplified Arabic" w:cs="Simplified Arabic"/>
                <w:kern w:val="22"/>
                <w:lang w:eastAsia="en-CA"/>
              </w:rPr>
            </w:pPr>
            <w:r w:rsidRPr="000C1FEC">
              <w:rPr>
                <w:rFonts w:ascii="Simplified Arabic" w:hAnsi="Simplified Arabic" w:cs="Simplified Arabic"/>
                <w:color w:val="000000" w:themeColor="text1"/>
                <w:kern w:val="22"/>
                <w:rtl/>
                <w:lang w:eastAsia="en-CA"/>
              </w:rPr>
              <w:t>دال- مواد التوعية العامة/الاتصالات</w:t>
            </w:r>
          </w:p>
        </w:tc>
        <w:tc>
          <w:tcPr>
            <w:tcW w:w="1701" w:type="dxa"/>
            <w:tcBorders>
              <w:top w:val="nil"/>
              <w:left w:val="nil"/>
              <w:bottom w:val="single" w:sz="4" w:space="0" w:color="auto"/>
              <w:right w:val="single" w:sz="4" w:space="0" w:color="auto"/>
            </w:tcBorders>
            <w:shd w:val="clear" w:color="auto" w:fill="auto"/>
            <w:vAlign w:val="center"/>
            <w:hideMark/>
          </w:tcPr>
          <w:p w14:paraId="46B4447E" w14:textId="77777777" w:rsidR="000C1FEC" w:rsidRPr="004B5E0B" w:rsidRDefault="000C1FEC" w:rsidP="000C1FEC">
            <w:pPr>
              <w:bidi/>
              <w:jc w:val="center"/>
              <w:rPr>
                <w:lang w:eastAsia="zh-CN"/>
              </w:rPr>
            </w:pPr>
            <w:r w:rsidRPr="004B5E0B">
              <w:rPr>
                <w:lang w:eastAsia="zh-CN"/>
              </w:rPr>
              <w:t>50.00</w:t>
            </w:r>
          </w:p>
        </w:tc>
      </w:tr>
      <w:tr w:rsidR="000C1FEC" w:rsidRPr="000C1FEC" w14:paraId="4D5F8F4A" w14:textId="77777777" w:rsidTr="000C1FEC">
        <w:trPr>
          <w:jc w:val="center"/>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03B16E9D" w14:textId="77777777" w:rsidR="000C1FEC" w:rsidRPr="000C1FEC" w:rsidRDefault="000C1FEC" w:rsidP="000C1FEC">
            <w:pPr>
              <w:bidi/>
              <w:spacing w:line="204" w:lineRule="auto"/>
              <w:jc w:val="left"/>
              <w:rPr>
                <w:rFonts w:ascii="Simplified Arabic" w:hAnsi="Simplified Arabic" w:cs="Simplified Arabic"/>
                <w:kern w:val="22"/>
                <w:lang w:eastAsia="en-CA"/>
              </w:rPr>
            </w:pPr>
            <w:r w:rsidRPr="000C1FEC">
              <w:rPr>
                <w:rFonts w:ascii="Simplified Arabic" w:hAnsi="Simplified Arabic" w:cs="Simplified Arabic"/>
                <w:color w:val="000000" w:themeColor="text1"/>
                <w:kern w:val="22"/>
                <w:rtl/>
                <w:lang w:eastAsia="en-CA"/>
              </w:rPr>
              <w:t>هاء- المساعدة المؤقتة/العمل الإضافي</w:t>
            </w:r>
          </w:p>
        </w:tc>
        <w:tc>
          <w:tcPr>
            <w:tcW w:w="1701" w:type="dxa"/>
            <w:tcBorders>
              <w:top w:val="nil"/>
              <w:left w:val="nil"/>
              <w:bottom w:val="single" w:sz="4" w:space="0" w:color="auto"/>
              <w:right w:val="single" w:sz="4" w:space="0" w:color="auto"/>
            </w:tcBorders>
            <w:shd w:val="clear" w:color="auto" w:fill="auto"/>
            <w:vAlign w:val="center"/>
            <w:hideMark/>
          </w:tcPr>
          <w:p w14:paraId="48ED298B" w14:textId="77777777" w:rsidR="000C1FEC" w:rsidRPr="004B5E0B" w:rsidRDefault="000C1FEC" w:rsidP="000C1FEC">
            <w:pPr>
              <w:bidi/>
              <w:jc w:val="center"/>
              <w:rPr>
                <w:lang w:eastAsia="zh-CN"/>
              </w:rPr>
            </w:pPr>
            <w:r w:rsidRPr="004B5E0B">
              <w:rPr>
                <w:lang w:eastAsia="zh-CN"/>
              </w:rPr>
              <w:t>100.00</w:t>
            </w:r>
          </w:p>
        </w:tc>
      </w:tr>
      <w:tr w:rsidR="000C1FEC" w:rsidRPr="000C1FEC" w14:paraId="49EF6155" w14:textId="77777777" w:rsidTr="000C1FEC">
        <w:trPr>
          <w:jc w:val="center"/>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6608E2E5" w14:textId="77777777" w:rsidR="000C1FEC" w:rsidRPr="000C1FEC" w:rsidRDefault="000C1FEC" w:rsidP="000C1FEC">
            <w:pPr>
              <w:bidi/>
              <w:spacing w:line="204" w:lineRule="auto"/>
              <w:jc w:val="left"/>
              <w:rPr>
                <w:rFonts w:ascii="Simplified Arabic" w:hAnsi="Simplified Arabic" w:cs="Simplified Arabic"/>
                <w:kern w:val="22"/>
                <w:lang w:eastAsia="en-CA" w:bidi="ar-EG"/>
              </w:rPr>
            </w:pPr>
            <w:r w:rsidRPr="000C1FEC">
              <w:rPr>
                <w:rFonts w:ascii="Simplified Arabic" w:hAnsi="Simplified Arabic" w:cs="Simplified Arabic"/>
                <w:color w:val="000000" w:themeColor="text1"/>
                <w:kern w:val="22"/>
                <w:rtl/>
                <w:lang w:eastAsia="en-CA" w:bidi="ar-EG"/>
              </w:rPr>
              <w:t xml:space="preserve">واو - </w:t>
            </w:r>
            <w:r w:rsidRPr="000C1FEC">
              <w:rPr>
                <w:rFonts w:ascii="Simplified Arabic" w:hAnsi="Simplified Arabic" w:cs="Simplified Arabic"/>
                <w:color w:val="000000" w:themeColor="text1"/>
                <w:kern w:val="22"/>
                <w:rtl/>
                <w:lang w:eastAsia="en-CA"/>
              </w:rPr>
              <w:t>التدريب</w:t>
            </w:r>
          </w:p>
        </w:tc>
        <w:tc>
          <w:tcPr>
            <w:tcW w:w="1701" w:type="dxa"/>
            <w:tcBorders>
              <w:top w:val="nil"/>
              <w:left w:val="nil"/>
              <w:bottom w:val="single" w:sz="4" w:space="0" w:color="auto"/>
              <w:right w:val="single" w:sz="4" w:space="0" w:color="auto"/>
            </w:tcBorders>
            <w:shd w:val="clear" w:color="auto" w:fill="auto"/>
            <w:vAlign w:val="center"/>
            <w:hideMark/>
          </w:tcPr>
          <w:p w14:paraId="7DF5634C" w14:textId="77777777" w:rsidR="000C1FEC" w:rsidRPr="004B5E0B" w:rsidRDefault="000C1FEC" w:rsidP="000C1FEC">
            <w:pPr>
              <w:bidi/>
              <w:jc w:val="center"/>
              <w:rPr>
                <w:lang w:eastAsia="zh-CN"/>
              </w:rPr>
            </w:pPr>
            <w:r w:rsidRPr="004B5E0B">
              <w:rPr>
                <w:lang w:eastAsia="zh-CN"/>
              </w:rPr>
              <w:t>5.00</w:t>
            </w:r>
          </w:p>
        </w:tc>
      </w:tr>
      <w:tr w:rsidR="000C1FEC" w:rsidRPr="000C1FEC" w14:paraId="5BB8973C" w14:textId="77777777" w:rsidTr="000C1FEC">
        <w:trPr>
          <w:jc w:val="center"/>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7F75C421" w14:textId="77777777" w:rsidR="000C1FEC" w:rsidRPr="000C1FEC" w:rsidRDefault="000C1FEC" w:rsidP="000C1FEC">
            <w:pPr>
              <w:bidi/>
              <w:spacing w:line="204" w:lineRule="auto"/>
              <w:jc w:val="left"/>
              <w:rPr>
                <w:rFonts w:ascii="Simplified Arabic" w:hAnsi="Simplified Arabic" w:cs="Simplified Arabic"/>
                <w:kern w:val="22"/>
                <w:lang w:eastAsia="en-CA"/>
              </w:rPr>
            </w:pPr>
            <w:r w:rsidRPr="000C1FEC">
              <w:rPr>
                <w:rFonts w:ascii="Simplified Arabic" w:hAnsi="Simplified Arabic" w:cs="Simplified Arabic"/>
                <w:color w:val="000000" w:themeColor="text1"/>
                <w:kern w:val="22"/>
                <w:rtl/>
                <w:lang w:eastAsia="en-CA"/>
              </w:rPr>
              <w:t xml:space="preserve">زاي- </w:t>
            </w:r>
            <w:r w:rsidRPr="000C1FEC">
              <w:rPr>
                <w:rFonts w:ascii="Simplified Arabic" w:hAnsi="Simplified Arabic" w:cs="Simplified Arabic"/>
                <w:color w:val="000000" w:themeColor="text1"/>
                <w:kern w:val="22"/>
                <w:rtl/>
                <w:lang w:val="en-CA" w:eastAsia="en-CA"/>
              </w:rPr>
              <w:t>ترجمة موقع آلية غرفة تبادل المعلومات على الإنترنت/مشاريع مواقع الإنترنت</w:t>
            </w:r>
          </w:p>
        </w:tc>
        <w:tc>
          <w:tcPr>
            <w:tcW w:w="1701" w:type="dxa"/>
            <w:tcBorders>
              <w:top w:val="nil"/>
              <w:left w:val="nil"/>
              <w:bottom w:val="single" w:sz="4" w:space="0" w:color="auto"/>
              <w:right w:val="single" w:sz="4" w:space="0" w:color="auto"/>
            </w:tcBorders>
            <w:shd w:val="clear" w:color="auto" w:fill="auto"/>
            <w:vAlign w:val="center"/>
            <w:hideMark/>
          </w:tcPr>
          <w:p w14:paraId="63F2266A" w14:textId="77777777" w:rsidR="000C1FEC" w:rsidRPr="004B5E0B" w:rsidRDefault="000C1FEC" w:rsidP="000C1FEC">
            <w:pPr>
              <w:bidi/>
              <w:jc w:val="center"/>
              <w:rPr>
                <w:lang w:eastAsia="zh-CN"/>
              </w:rPr>
            </w:pPr>
            <w:r w:rsidRPr="004B5E0B">
              <w:rPr>
                <w:lang w:eastAsia="zh-CN"/>
              </w:rPr>
              <w:t>65.00</w:t>
            </w:r>
          </w:p>
        </w:tc>
      </w:tr>
      <w:tr w:rsidR="000C1FEC" w:rsidRPr="000C1FEC" w14:paraId="377E5A37" w14:textId="77777777" w:rsidTr="000C1FEC">
        <w:trPr>
          <w:jc w:val="center"/>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538EB3C2" w14:textId="77777777" w:rsidR="000C1FEC" w:rsidRPr="000C1FEC" w:rsidRDefault="000C1FEC" w:rsidP="000C1FEC">
            <w:pPr>
              <w:bidi/>
              <w:spacing w:line="204" w:lineRule="auto"/>
              <w:jc w:val="left"/>
              <w:rPr>
                <w:rFonts w:ascii="Simplified Arabic" w:hAnsi="Simplified Arabic" w:cs="Simplified Arabic"/>
                <w:kern w:val="22"/>
                <w:lang w:eastAsia="en-CA" w:bidi="ar-EG"/>
              </w:rPr>
            </w:pPr>
            <w:r w:rsidRPr="000C1FEC">
              <w:rPr>
                <w:rFonts w:ascii="Simplified Arabic" w:hAnsi="Simplified Arabic" w:cs="Simplified Arabic"/>
                <w:color w:val="000000" w:themeColor="text1"/>
                <w:kern w:val="22"/>
                <w:rtl/>
                <w:lang w:eastAsia="en-CA"/>
              </w:rPr>
              <w:t>حاء- الاجتماعات</w:t>
            </w:r>
            <w:r w:rsidRPr="000C1FEC">
              <w:rPr>
                <w:rFonts w:ascii="Simplified Arabic" w:hAnsi="Simplified Arabic" w:cs="Simplified Arabic"/>
                <w:rtl/>
              </w:rPr>
              <w:t>*</w:t>
            </w:r>
          </w:p>
        </w:tc>
        <w:tc>
          <w:tcPr>
            <w:tcW w:w="1701" w:type="dxa"/>
            <w:tcBorders>
              <w:top w:val="nil"/>
              <w:left w:val="nil"/>
              <w:bottom w:val="single" w:sz="4" w:space="0" w:color="auto"/>
              <w:right w:val="single" w:sz="4" w:space="0" w:color="auto"/>
            </w:tcBorders>
            <w:shd w:val="clear" w:color="auto" w:fill="auto"/>
            <w:vAlign w:val="center"/>
            <w:hideMark/>
          </w:tcPr>
          <w:p w14:paraId="249306F3" w14:textId="77777777" w:rsidR="000C1FEC" w:rsidRPr="004B5E0B" w:rsidRDefault="000C1FEC" w:rsidP="000C1FEC">
            <w:pPr>
              <w:bidi/>
              <w:jc w:val="center"/>
              <w:rPr>
                <w:lang w:eastAsia="zh-CN"/>
              </w:rPr>
            </w:pPr>
            <w:r w:rsidRPr="004B5E0B">
              <w:rPr>
                <w:lang w:eastAsia="zh-CN"/>
              </w:rPr>
              <w:t>1,198.00</w:t>
            </w:r>
          </w:p>
        </w:tc>
      </w:tr>
      <w:tr w:rsidR="000C1FEC" w:rsidRPr="000C1FEC" w14:paraId="0F6EF582" w14:textId="77777777" w:rsidTr="000C1FEC">
        <w:trPr>
          <w:jc w:val="center"/>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0557C3D4" w14:textId="77777777" w:rsidR="000C1FEC" w:rsidRPr="000C1FEC" w:rsidRDefault="000C1FEC" w:rsidP="000C1FEC">
            <w:pPr>
              <w:bidi/>
              <w:spacing w:line="204" w:lineRule="auto"/>
              <w:jc w:val="left"/>
              <w:rPr>
                <w:rFonts w:ascii="Simplified Arabic" w:hAnsi="Simplified Arabic" w:cs="Simplified Arabic"/>
                <w:kern w:val="22"/>
                <w:lang w:eastAsia="en-CA"/>
              </w:rPr>
            </w:pPr>
            <w:r w:rsidRPr="000C1FEC">
              <w:rPr>
                <w:rFonts w:ascii="Simplified Arabic" w:hAnsi="Simplified Arabic" w:cs="Simplified Arabic"/>
                <w:color w:val="000000" w:themeColor="text1"/>
                <w:kern w:val="22"/>
                <w:rtl/>
                <w:lang w:eastAsia="en-CA"/>
              </w:rPr>
              <w:t>طاء- الإيجار وما يتصل به من تكاليف</w:t>
            </w:r>
          </w:p>
        </w:tc>
        <w:tc>
          <w:tcPr>
            <w:tcW w:w="1701" w:type="dxa"/>
            <w:tcBorders>
              <w:top w:val="nil"/>
              <w:left w:val="nil"/>
              <w:bottom w:val="single" w:sz="4" w:space="0" w:color="auto"/>
              <w:right w:val="single" w:sz="4" w:space="0" w:color="auto"/>
            </w:tcBorders>
            <w:shd w:val="clear" w:color="auto" w:fill="auto"/>
            <w:vAlign w:val="center"/>
            <w:hideMark/>
          </w:tcPr>
          <w:p w14:paraId="1300594F" w14:textId="77777777" w:rsidR="000C1FEC" w:rsidRPr="004B5E0B" w:rsidRDefault="000C1FEC" w:rsidP="000C1FEC">
            <w:pPr>
              <w:bidi/>
              <w:jc w:val="center"/>
              <w:rPr>
                <w:lang w:eastAsia="zh-CN"/>
              </w:rPr>
            </w:pPr>
            <w:r w:rsidRPr="004B5E0B">
              <w:rPr>
                <w:lang w:eastAsia="zh-CN"/>
              </w:rPr>
              <w:t>1,481.22</w:t>
            </w:r>
          </w:p>
        </w:tc>
      </w:tr>
      <w:tr w:rsidR="000C1FEC" w:rsidRPr="000C1FEC" w14:paraId="269F1BE8" w14:textId="77777777" w:rsidTr="000C1FEC">
        <w:trPr>
          <w:jc w:val="center"/>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2ECD2C7B" w14:textId="77777777" w:rsidR="000C1FEC" w:rsidRPr="000C1FEC" w:rsidRDefault="000C1FEC" w:rsidP="000C1FEC">
            <w:pPr>
              <w:bidi/>
              <w:spacing w:line="204" w:lineRule="auto"/>
              <w:jc w:val="left"/>
              <w:rPr>
                <w:rFonts w:ascii="Simplified Arabic" w:hAnsi="Simplified Arabic" w:cs="Simplified Arabic"/>
                <w:kern w:val="22"/>
                <w:lang w:eastAsia="en-CA"/>
              </w:rPr>
            </w:pPr>
            <w:r w:rsidRPr="000C1FEC">
              <w:rPr>
                <w:rFonts w:ascii="Simplified Arabic" w:hAnsi="Simplified Arabic" w:cs="Simplified Arabic"/>
                <w:color w:val="000000" w:themeColor="text1"/>
                <w:kern w:val="22"/>
                <w:rtl/>
                <w:lang w:eastAsia="en-CA"/>
              </w:rPr>
              <w:t>ياء- النفقات التشغيلية العامة</w:t>
            </w:r>
          </w:p>
        </w:tc>
        <w:tc>
          <w:tcPr>
            <w:tcW w:w="1701" w:type="dxa"/>
            <w:tcBorders>
              <w:top w:val="nil"/>
              <w:left w:val="nil"/>
              <w:bottom w:val="single" w:sz="4" w:space="0" w:color="auto"/>
              <w:right w:val="single" w:sz="4" w:space="0" w:color="auto"/>
            </w:tcBorders>
            <w:shd w:val="clear" w:color="auto" w:fill="auto"/>
            <w:vAlign w:val="center"/>
            <w:hideMark/>
          </w:tcPr>
          <w:p w14:paraId="103043A0" w14:textId="77777777" w:rsidR="000C1FEC" w:rsidRPr="004B5E0B" w:rsidRDefault="000C1FEC" w:rsidP="000C1FEC">
            <w:pPr>
              <w:bidi/>
              <w:jc w:val="center"/>
              <w:rPr>
                <w:lang w:eastAsia="zh-CN"/>
              </w:rPr>
            </w:pPr>
            <w:r w:rsidRPr="004B5E0B">
              <w:rPr>
                <w:lang w:eastAsia="zh-CN"/>
              </w:rPr>
              <w:t>726.60</w:t>
            </w:r>
          </w:p>
        </w:tc>
      </w:tr>
      <w:tr w:rsidR="000C1FEC" w:rsidRPr="000C1FEC" w14:paraId="578411AB" w14:textId="77777777" w:rsidTr="000C1FEC">
        <w:trPr>
          <w:jc w:val="center"/>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40FE5166" w14:textId="77777777" w:rsidR="000C1FEC" w:rsidRPr="000C1FEC" w:rsidRDefault="000C1FEC" w:rsidP="000C1FEC">
            <w:pPr>
              <w:bidi/>
              <w:spacing w:line="204" w:lineRule="auto"/>
              <w:jc w:val="left"/>
              <w:rPr>
                <w:rFonts w:ascii="Simplified Arabic" w:hAnsi="Simplified Arabic" w:cs="Simplified Arabic"/>
                <w:b/>
                <w:bCs/>
                <w:kern w:val="22"/>
                <w:lang w:eastAsia="en-CA"/>
              </w:rPr>
            </w:pPr>
            <w:r w:rsidRPr="000C1FEC">
              <w:rPr>
                <w:rFonts w:ascii="Simplified Arabic" w:hAnsi="Simplified Arabic" w:cs="Simplified Arabic"/>
                <w:b/>
                <w:bCs/>
                <w:color w:val="000000" w:themeColor="text1"/>
                <w:kern w:val="22"/>
                <w:rtl/>
                <w:lang w:eastAsia="en-CA"/>
              </w:rPr>
              <w:t>المجموع الفرعي (أولا)</w:t>
            </w:r>
          </w:p>
        </w:tc>
        <w:tc>
          <w:tcPr>
            <w:tcW w:w="1701" w:type="dxa"/>
            <w:tcBorders>
              <w:top w:val="nil"/>
              <w:left w:val="nil"/>
              <w:bottom w:val="single" w:sz="4" w:space="0" w:color="auto"/>
              <w:right w:val="single" w:sz="4" w:space="0" w:color="auto"/>
            </w:tcBorders>
            <w:shd w:val="clear" w:color="auto" w:fill="auto"/>
            <w:vAlign w:val="center"/>
            <w:hideMark/>
          </w:tcPr>
          <w:p w14:paraId="77857FC8" w14:textId="77777777" w:rsidR="000C1FEC" w:rsidRPr="004B5E0B" w:rsidRDefault="000C1FEC" w:rsidP="000C1FEC">
            <w:pPr>
              <w:bidi/>
              <w:jc w:val="center"/>
              <w:rPr>
                <w:b/>
                <w:bCs/>
                <w:lang w:eastAsia="zh-CN"/>
              </w:rPr>
            </w:pPr>
            <w:r w:rsidRPr="004B5E0B">
              <w:rPr>
                <w:b/>
                <w:bCs/>
                <w:lang w:eastAsia="zh-CN"/>
              </w:rPr>
              <w:t>16,170.82</w:t>
            </w:r>
          </w:p>
        </w:tc>
      </w:tr>
      <w:tr w:rsidR="000C1FEC" w:rsidRPr="000C1FEC" w14:paraId="35957537" w14:textId="77777777" w:rsidTr="000C1FEC">
        <w:trPr>
          <w:jc w:val="center"/>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00A6AA43" w14:textId="77777777" w:rsidR="000C1FEC" w:rsidRPr="000C1FEC" w:rsidRDefault="000C1FEC" w:rsidP="000C1FEC">
            <w:pPr>
              <w:bidi/>
              <w:spacing w:line="204" w:lineRule="auto"/>
              <w:jc w:val="left"/>
              <w:rPr>
                <w:rFonts w:ascii="Simplified Arabic" w:hAnsi="Simplified Arabic" w:cs="Simplified Arabic"/>
                <w:b/>
                <w:bCs/>
                <w:kern w:val="22"/>
                <w:rtl/>
                <w:lang w:eastAsia="en-CA" w:bidi="ar-EG"/>
              </w:rPr>
            </w:pPr>
            <w:r w:rsidRPr="000C1FEC">
              <w:rPr>
                <w:rFonts w:ascii="Simplified Arabic" w:hAnsi="Simplified Arabic" w:cs="Simplified Arabic"/>
                <w:b/>
                <w:bCs/>
                <w:color w:val="000000" w:themeColor="text1"/>
                <w:kern w:val="22"/>
                <w:rtl/>
                <w:lang w:eastAsia="en-CA"/>
              </w:rPr>
              <w:t>ثانيا- تكاليف دعم البرنامج (13%)</w:t>
            </w:r>
          </w:p>
        </w:tc>
        <w:tc>
          <w:tcPr>
            <w:tcW w:w="1701" w:type="dxa"/>
            <w:tcBorders>
              <w:top w:val="nil"/>
              <w:left w:val="nil"/>
              <w:bottom w:val="single" w:sz="4" w:space="0" w:color="auto"/>
              <w:right w:val="single" w:sz="4" w:space="0" w:color="auto"/>
            </w:tcBorders>
            <w:shd w:val="clear" w:color="auto" w:fill="auto"/>
            <w:vAlign w:val="center"/>
            <w:hideMark/>
          </w:tcPr>
          <w:p w14:paraId="14DE775A" w14:textId="77777777" w:rsidR="000C1FEC" w:rsidRPr="004B5E0B" w:rsidRDefault="000C1FEC" w:rsidP="000C1FEC">
            <w:pPr>
              <w:bidi/>
              <w:jc w:val="center"/>
              <w:rPr>
                <w:lang w:eastAsia="zh-CN"/>
              </w:rPr>
            </w:pPr>
            <w:r w:rsidRPr="004B5E0B">
              <w:rPr>
                <w:lang w:eastAsia="zh-CN"/>
              </w:rPr>
              <w:t>2,102.21</w:t>
            </w:r>
          </w:p>
        </w:tc>
      </w:tr>
      <w:tr w:rsidR="000C1FEC" w:rsidRPr="000C1FEC" w14:paraId="5C3FBCE9" w14:textId="77777777" w:rsidTr="000C1FEC">
        <w:trPr>
          <w:jc w:val="center"/>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41BE82D4" w14:textId="77777777" w:rsidR="000C1FEC" w:rsidRPr="000C1FEC" w:rsidRDefault="000C1FEC" w:rsidP="000C1FEC">
            <w:pPr>
              <w:bidi/>
              <w:spacing w:line="204" w:lineRule="auto"/>
              <w:jc w:val="left"/>
              <w:rPr>
                <w:rFonts w:ascii="Simplified Arabic" w:hAnsi="Simplified Arabic" w:cs="Simplified Arabic"/>
                <w:b/>
                <w:bCs/>
                <w:kern w:val="22"/>
                <w:lang w:eastAsia="en-CA"/>
              </w:rPr>
            </w:pPr>
            <w:r w:rsidRPr="000C1FEC">
              <w:rPr>
                <w:rFonts w:ascii="Simplified Arabic" w:hAnsi="Simplified Arabic" w:cs="Simplified Arabic"/>
                <w:b/>
                <w:bCs/>
                <w:color w:val="000000" w:themeColor="text1"/>
                <w:kern w:val="22"/>
                <w:rtl/>
                <w:lang w:eastAsia="en-CA"/>
              </w:rPr>
              <w:t>المجموع الفرعي (أولا + ثانيا)</w:t>
            </w:r>
          </w:p>
        </w:tc>
        <w:tc>
          <w:tcPr>
            <w:tcW w:w="1701" w:type="dxa"/>
            <w:tcBorders>
              <w:top w:val="nil"/>
              <w:left w:val="nil"/>
              <w:bottom w:val="single" w:sz="4" w:space="0" w:color="auto"/>
              <w:right w:val="single" w:sz="4" w:space="0" w:color="auto"/>
            </w:tcBorders>
            <w:shd w:val="clear" w:color="auto" w:fill="auto"/>
            <w:vAlign w:val="center"/>
            <w:hideMark/>
          </w:tcPr>
          <w:p w14:paraId="44ADD7E1" w14:textId="77777777" w:rsidR="000C1FEC" w:rsidRPr="004B5E0B" w:rsidRDefault="000C1FEC" w:rsidP="000C1FEC">
            <w:pPr>
              <w:bidi/>
              <w:jc w:val="center"/>
              <w:rPr>
                <w:b/>
                <w:bCs/>
                <w:lang w:eastAsia="zh-CN"/>
              </w:rPr>
            </w:pPr>
            <w:r w:rsidRPr="004B5E0B">
              <w:rPr>
                <w:b/>
                <w:bCs/>
                <w:lang w:eastAsia="zh-CN"/>
              </w:rPr>
              <w:t>18,273.03</w:t>
            </w:r>
          </w:p>
        </w:tc>
      </w:tr>
      <w:tr w:rsidR="000C1FEC" w:rsidRPr="000C1FEC" w14:paraId="5F3786B1" w14:textId="77777777" w:rsidTr="000C1FEC">
        <w:trPr>
          <w:jc w:val="center"/>
        </w:trPr>
        <w:tc>
          <w:tcPr>
            <w:tcW w:w="7300" w:type="dxa"/>
            <w:tcBorders>
              <w:top w:val="nil"/>
              <w:left w:val="single" w:sz="4" w:space="0" w:color="auto"/>
              <w:bottom w:val="single" w:sz="4" w:space="0" w:color="auto"/>
              <w:right w:val="single" w:sz="4" w:space="0" w:color="auto"/>
            </w:tcBorders>
            <w:shd w:val="clear" w:color="auto" w:fill="auto"/>
            <w:vAlign w:val="center"/>
            <w:hideMark/>
          </w:tcPr>
          <w:p w14:paraId="143F1F3F" w14:textId="77777777" w:rsidR="000C1FEC" w:rsidRPr="000C1FEC" w:rsidRDefault="000C1FEC" w:rsidP="000C1FEC">
            <w:pPr>
              <w:bidi/>
              <w:spacing w:line="204" w:lineRule="auto"/>
              <w:jc w:val="left"/>
              <w:rPr>
                <w:rFonts w:ascii="Simplified Arabic" w:hAnsi="Simplified Arabic" w:cs="Simplified Arabic"/>
                <w:b/>
                <w:bCs/>
                <w:kern w:val="22"/>
                <w:lang w:eastAsia="en-CA"/>
              </w:rPr>
            </w:pPr>
            <w:r w:rsidRPr="000C1FEC">
              <w:rPr>
                <w:rFonts w:ascii="Simplified Arabic" w:hAnsi="Simplified Arabic" w:cs="Simplified Arabic"/>
                <w:b/>
                <w:bCs/>
                <w:color w:val="000000" w:themeColor="text1"/>
                <w:kern w:val="22"/>
                <w:rtl/>
                <w:lang w:eastAsia="en-CA"/>
              </w:rPr>
              <w:t>ثالثا- احتياطي رأس المال العامل</w:t>
            </w:r>
          </w:p>
        </w:tc>
        <w:tc>
          <w:tcPr>
            <w:tcW w:w="1701" w:type="dxa"/>
            <w:tcBorders>
              <w:top w:val="nil"/>
              <w:left w:val="nil"/>
              <w:bottom w:val="single" w:sz="4" w:space="0" w:color="auto"/>
              <w:right w:val="single" w:sz="4" w:space="0" w:color="auto"/>
            </w:tcBorders>
            <w:shd w:val="clear" w:color="auto" w:fill="auto"/>
            <w:vAlign w:val="center"/>
            <w:hideMark/>
          </w:tcPr>
          <w:p w14:paraId="549E7D3E" w14:textId="77777777" w:rsidR="000C1FEC" w:rsidRPr="004B5E0B" w:rsidRDefault="000C1FEC" w:rsidP="000C1FEC">
            <w:pPr>
              <w:bidi/>
              <w:jc w:val="center"/>
              <w:rPr>
                <w:lang w:eastAsia="zh-CN"/>
              </w:rPr>
            </w:pPr>
            <w:r w:rsidRPr="004B5E0B">
              <w:rPr>
                <w:lang w:eastAsia="zh-CN"/>
              </w:rPr>
              <w:t>166.51</w:t>
            </w:r>
          </w:p>
        </w:tc>
      </w:tr>
      <w:tr w:rsidR="000C1FEC" w:rsidRPr="000C1FEC" w14:paraId="52D2C45F" w14:textId="77777777" w:rsidTr="000C1FEC">
        <w:trPr>
          <w:jc w:val="center"/>
        </w:trPr>
        <w:tc>
          <w:tcPr>
            <w:tcW w:w="7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725F7" w14:textId="77777777" w:rsidR="000C1FEC" w:rsidRPr="000C1FEC" w:rsidRDefault="000C1FEC" w:rsidP="000C1FEC">
            <w:pPr>
              <w:bidi/>
              <w:spacing w:line="204" w:lineRule="auto"/>
              <w:jc w:val="left"/>
              <w:rPr>
                <w:rFonts w:ascii="Simplified Arabic" w:hAnsi="Simplified Arabic" w:cs="Simplified Arabic"/>
                <w:b/>
                <w:bCs/>
                <w:kern w:val="22"/>
                <w:lang w:eastAsia="en-CA"/>
              </w:rPr>
            </w:pPr>
            <w:r w:rsidRPr="000C1FEC">
              <w:rPr>
                <w:rFonts w:ascii="Simplified Arabic" w:hAnsi="Simplified Arabic" w:cs="Simplified Arabic"/>
                <w:b/>
                <w:bCs/>
                <w:color w:val="000000" w:themeColor="text1"/>
                <w:kern w:val="22"/>
                <w:rtl/>
                <w:lang w:eastAsia="en-CA"/>
              </w:rPr>
              <w:t>المجموع الإجمالي (ثانيا + ثالثا)</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EB863A1" w14:textId="77777777" w:rsidR="000C1FEC" w:rsidRPr="004B5E0B" w:rsidRDefault="000C1FEC" w:rsidP="000C1FEC">
            <w:pPr>
              <w:bidi/>
              <w:jc w:val="center"/>
              <w:rPr>
                <w:b/>
                <w:bCs/>
                <w:lang w:eastAsia="zh-CN"/>
              </w:rPr>
            </w:pPr>
            <w:r w:rsidRPr="004B5E0B">
              <w:rPr>
                <w:b/>
                <w:bCs/>
                <w:lang w:eastAsia="zh-CN"/>
              </w:rPr>
              <w:t>18,439.54</w:t>
            </w:r>
          </w:p>
        </w:tc>
      </w:tr>
      <w:tr w:rsidR="000C1FEC" w:rsidRPr="000C1FEC" w14:paraId="5E3598A8" w14:textId="77777777" w:rsidTr="000C1FEC">
        <w:trPr>
          <w:jc w:val="center"/>
        </w:trPr>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14:paraId="7AC442C8" w14:textId="77777777" w:rsidR="000C1FEC" w:rsidRPr="000C1FEC" w:rsidRDefault="000C1FEC" w:rsidP="000C1FEC">
            <w:pPr>
              <w:bidi/>
              <w:spacing w:line="204" w:lineRule="auto"/>
              <w:jc w:val="left"/>
              <w:rPr>
                <w:rFonts w:ascii="Simplified Arabic" w:hAnsi="Simplified Arabic" w:cs="Simplified Arabic"/>
                <w:color w:val="000000" w:themeColor="text1"/>
                <w:kern w:val="22"/>
                <w:rtl/>
                <w:lang w:eastAsia="en-CA"/>
              </w:rPr>
            </w:pPr>
            <w:r w:rsidRPr="000C1FEC">
              <w:rPr>
                <w:rFonts w:ascii="Simplified Arabic" w:hAnsi="Simplified Arabic" w:cs="Simplified Arabic"/>
                <w:color w:val="000000" w:themeColor="text1"/>
                <w:kern w:val="22"/>
                <w:rtl/>
                <w:lang w:eastAsia="en-CA"/>
              </w:rPr>
              <w:t>حصة بروتوكول ناغويا من الميزانية المؤقتة (11%)</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42DD6E" w14:textId="77777777" w:rsidR="000C1FEC" w:rsidRPr="004B5E0B" w:rsidRDefault="000C1FEC" w:rsidP="000C1FEC">
            <w:pPr>
              <w:bidi/>
              <w:jc w:val="center"/>
              <w:rPr>
                <w:lang w:eastAsia="zh-CN"/>
              </w:rPr>
            </w:pPr>
            <w:r w:rsidRPr="004B5E0B">
              <w:rPr>
                <w:lang w:eastAsia="zh-CN"/>
              </w:rPr>
              <w:t>2,028.35</w:t>
            </w:r>
          </w:p>
        </w:tc>
      </w:tr>
      <w:tr w:rsidR="000C1FEC" w:rsidRPr="000C1FEC" w14:paraId="01CECCFB" w14:textId="77777777" w:rsidTr="000C1FEC">
        <w:trPr>
          <w:jc w:val="center"/>
        </w:trPr>
        <w:tc>
          <w:tcPr>
            <w:tcW w:w="7300" w:type="dxa"/>
            <w:tcBorders>
              <w:top w:val="single" w:sz="4" w:space="0" w:color="auto"/>
              <w:left w:val="single" w:sz="4" w:space="0" w:color="auto"/>
              <w:bottom w:val="single" w:sz="4" w:space="0" w:color="auto"/>
              <w:right w:val="single" w:sz="4" w:space="0" w:color="auto"/>
            </w:tcBorders>
            <w:shd w:val="clear" w:color="auto" w:fill="auto"/>
            <w:vAlign w:val="center"/>
          </w:tcPr>
          <w:p w14:paraId="492E3AC0" w14:textId="77777777" w:rsidR="000C1FEC" w:rsidRPr="000C1FEC" w:rsidRDefault="000C1FEC" w:rsidP="000C1FEC">
            <w:pPr>
              <w:bidi/>
              <w:spacing w:line="204" w:lineRule="auto"/>
              <w:jc w:val="left"/>
              <w:rPr>
                <w:rFonts w:ascii="Simplified Arabic" w:hAnsi="Simplified Arabic" w:cs="Simplified Arabic"/>
                <w:color w:val="000000" w:themeColor="text1"/>
                <w:kern w:val="22"/>
                <w:rtl/>
                <w:lang w:eastAsia="en-CA" w:bidi="ar-EG"/>
              </w:rPr>
            </w:pPr>
            <w:r w:rsidRPr="000C1FEC">
              <w:rPr>
                <w:rFonts w:ascii="Simplified Arabic" w:hAnsi="Simplified Arabic" w:cs="Simplified Arabic"/>
                <w:color w:val="000000" w:themeColor="text1"/>
                <w:kern w:val="22"/>
                <w:rtl/>
                <w:lang w:eastAsia="en-CA"/>
              </w:rPr>
              <w:t>ناقص: المساهمة من البلد المضيف</w:t>
            </w:r>
          </w:p>
        </w:tc>
        <w:tc>
          <w:tcPr>
            <w:tcW w:w="1701" w:type="dxa"/>
            <w:tcBorders>
              <w:top w:val="single" w:sz="4" w:space="0" w:color="auto"/>
              <w:left w:val="nil"/>
              <w:bottom w:val="single" w:sz="4" w:space="0" w:color="auto"/>
              <w:right w:val="single" w:sz="4" w:space="0" w:color="auto"/>
            </w:tcBorders>
            <w:shd w:val="clear" w:color="auto" w:fill="auto"/>
            <w:vAlign w:val="center"/>
          </w:tcPr>
          <w:p w14:paraId="0D90A9CD" w14:textId="77777777" w:rsidR="000C1FEC" w:rsidRPr="004B5E0B" w:rsidRDefault="000C1FEC" w:rsidP="000C1FEC">
            <w:pPr>
              <w:bidi/>
              <w:jc w:val="center"/>
              <w:rPr>
                <w:lang w:eastAsia="zh-CN"/>
              </w:rPr>
            </w:pPr>
            <w:r w:rsidRPr="004B5E0B">
              <w:rPr>
                <w:lang w:eastAsia="zh-CN"/>
              </w:rPr>
              <w:t>(184.12)</w:t>
            </w:r>
          </w:p>
        </w:tc>
      </w:tr>
      <w:tr w:rsidR="000C1FEC" w:rsidRPr="000C1FEC" w14:paraId="5FF1A4AD" w14:textId="77777777" w:rsidTr="000C1FEC">
        <w:trPr>
          <w:jc w:val="center"/>
        </w:trPr>
        <w:tc>
          <w:tcPr>
            <w:tcW w:w="7300" w:type="dxa"/>
            <w:tcBorders>
              <w:top w:val="nil"/>
              <w:left w:val="single" w:sz="4" w:space="0" w:color="auto"/>
              <w:bottom w:val="single" w:sz="4" w:space="0" w:color="auto"/>
              <w:right w:val="single" w:sz="4" w:space="0" w:color="auto"/>
            </w:tcBorders>
            <w:shd w:val="clear" w:color="auto" w:fill="auto"/>
            <w:vAlign w:val="center"/>
          </w:tcPr>
          <w:p w14:paraId="759A72CD" w14:textId="77777777" w:rsidR="000C1FEC" w:rsidRPr="000C1FEC" w:rsidRDefault="000C1FEC" w:rsidP="000C1FEC">
            <w:pPr>
              <w:bidi/>
              <w:spacing w:line="204" w:lineRule="auto"/>
              <w:jc w:val="left"/>
              <w:rPr>
                <w:rFonts w:ascii="Simplified Arabic" w:hAnsi="Simplified Arabic" w:cs="Simplified Arabic"/>
                <w:color w:val="000000" w:themeColor="text1"/>
                <w:kern w:val="22"/>
                <w:lang w:eastAsia="en-CA"/>
              </w:rPr>
            </w:pPr>
            <w:r w:rsidRPr="000C1FEC">
              <w:rPr>
                <w:rFonts w:ascii="Simplified Arabic" w:hAnsi="Simplified Arabic" w:cs="Simplified Arabic"/>
                <w:color w:val="000000" w:themeColor="text1"/>
                <w:kern w:val="22"/>
                <w:rtl/>
                <w:lang w:eastAsia="en-CA"/>
              </w:rPr>
              <w:lastRenderedPageBreak/>
              <w:t>ناقص: استخدام الاحتياطات من السنوات السابقة</w:t>
            </w:r>
          </w:p>
        </w:tc>
        <w:tc>
          <w:tcPr>
            <w:tcW w:w="1701" w:type="dxa"/>
            <w:tcBorders>
              <w:top w:val="nil"/>
              <w:left w:val="nil"/>
              <w:bottom w:val="single" w:sz="4" w:space="0" w:color="auto"/>
              <w:right w:val="single" w:sz="4" w:space="0" w:color="auto"/>
            </w:tcBorders>
            <w:shd w:val="clear" w:color="auto" w:fill="auto"/>
            <w:vAlign w:val="center"/>
          </w:tcPr>
          <w:p w14:paraId="41331677" w14:textId="77777777" w:rsidR="000C1FEC" w:rsidRPr="004B5E0B" w:rsidRDefault="000C1FEC" w:rsidP="000C1FEC">
            <w:pPr>
              <w:bidi/>
              <w:jc w:val="center"/>
              <w:rPr>
                <w:lang w:eastAsia="zh-CN"/>
              </w:rPr>
            </w:pPr>
            <w:r w:rsidRPr="004B5E0B">
              <w:rPr>
                <w:lang w:eastAsia="zh-CN"/>
              </w:rPr>
              <w:t>(115.50)</w:t>
            </w:r>
          </w:p>
        </w:tc>
      </w:tr>
      <w:tr w:rsidR="000C1FEC" w:rsidRPr="000C1FEC" w14:paraId="118E963F" w14:textId="77777777" w:rsidTr="000C1FEC">
        <w:trPr>
          <w:jc w:val="center"/>
        </w:trPr>
        <w:tc>
          <w:tcPr>
            <w:tcW w:w="7300" w:type="dxa"/>
            <w:tcBorders>
              <w:top w:val="nil"/>
              <w:left w:val="single" w:sz="4" w:space="0" w:color="auto"/>
              <w:bottom w:val="single" w:sz="4" w:space="0" w:color="auto"/>
              <w:right w:val="single" w:sz="4" w:space="0" w:color="auto"/>
            </w:tcBorders>
            <w:shd w:val="clear" w:color="auto" w:fill="auto"/>
            <w:vAlign w:val="center"/>
          </w:tcPr>
          <w:p w14:paraId="54476BB2" w14:textId="77777777" w:rsidR="000C1FEC" w:rsidRPr="000C1FEC" w:rsidRDefault="000C1FEC" w:rsidP="000C1FEC">
            <w:pPr>
              <w:bidi/>
              <w:spacing w:line="204" w:lineRule="auto"/>
              <w:jc w:val="left"/>
              <w:rPr>
                <w:rFonts w:ascii="Simplified Arabic" w:hAnsi="Simplified Arabic" w:cs="Simplified Arabic"/>
                <w:b/>
                <w:bCs/>
                <w:kern w:val="22"/>
                <w:lang w:eastAsia="en-CA"/>
              </w:rPr>
            </w:pPr>
            <w:r w:rsidRPr="000C1FEC">
              <w:rPr>
                <w:rFonts w:ascii="Simplified Arabic" w:hAnsi="Simplified Arabic" w:cs="Simplified Arabic"/>
                <w:b/>
                <w:bCs/>
                <w:color w:val="000000" w:themeColor="text1"/>
                <w:kern w:val="22"/>
                <w:rtl/>
                <w:lang w:eastAsia="en-CA"/>
              </w:rPr>
              <w:t>المجموع الصافي (المبلغ الذي تتقاسمه الأطراف)</w:t>
            </w:r>
          </w:p>
        </w:tc>
        <w:tc>
          <w:tcPr>
            <w:tcW w:w="1701" w:type="dxa"/>
            <w:tcBorders>
              <w:top w:val="nil"/>
              <w:left w:val="nil"/>
              <w:bottom w:val="single" w:sz="4" w:space="0" w:color="auto"/>
              <w:right w:val="single" w:sz="4" w:space="0" w:color="auto"/>
            </w:tcBorders>
            <w:shd w:val="clear" w:color="auto" w:fill="auto"/>
            <w:vAlign w:val="center"/>
          </w:tcPr>
          <w:p w14:paraId="52FB6640" w14:textId="77777777" w:rsidR="000C1FEC" w:rsidRPr="004B5E0B" w:rsidRDefault="000C1FEC" w:rsidP="000C1FEC">
            <w:pPr>
              <w:bidi/>
              <w:jc w:val="center"/>
              <w:rPr>
                <w:b/>
                <w:bCs/>
                <w:lang w:eastAsia="zh-CN"/>
              </w:rPr>
            </w:pPr>
            <w:r w:rsidRPr="004B5E0B">
              <w:rPr>
                <w:b/>
                <w:bCs/>
                <w:lang w:eastAsia="zh-CN"/>
              </w:rPr>
              <w:t>1,728.73</w:t>
            </w:r>
          </w:p>
        </w:tc>
      </w:tr>
    </w:tbl>
    <w:p w14:paraId="26269F11" w14:textId="77777777" w:rsidR="000C1FEC" w:rsidRPr="000C1FEC" w:rsidRDefault="000C1FEC" w:rsidP="005000EB">
      <w:pPr>
        <w:tabs>
          <w:tab w:val="left" w:pos="1260"/>
        </w:tabs>
        <w:bidi/>
        <w:spacing w:before="40" w:after="120"/>
        <w:ind w:firstLine="270"/>
        <w:rPr>
          <w:rFonts w:ascii="Simplified Arabic" w:hAnsi="Simplified Arabic" w:cs="Simplified Arabic"/>
          <w:szCs w:val="20"/>
          <w:rtl/>
          <w:lang w:bidi="ar-EG"/>
        </w:rPr>
      </w:pPr>
      <w:r w:rsidRPr="000C1FEC">
        <w:rPr>
          <w:rFonts w:ascii="Simplified Arabic" w:hAnsi="Simplified Arabic" w:cs="Simplified Arabic"/>
          <w:szCs w:val="22"/>
          <w:rtl/>
          <w:lang w:bidi="ar-EG"/>
        </w:rPr>
        <w:t>*   تُمول الاجتماعات من الميزانية المؤقتة لعام 2022 تكملة للمبالغ المُرحّلة حسب الجدول 1 أعلاه:</w:t>
      </w:r>
    </w:p>
    <w:p w14:paraId="32B12126" w14:textId="77777777" w:rsidR="000C1FEC" w:rsidRPr="005000EB" w:rsidRDefault="000C1FEC" w:rsidP="005000EB">
      <w:pPr>
        <w:bidi/>
        <w:spacing w:after="120"/>
        <w:ind w:left="630" w:firstLine="270"/>
        <w:rPr>
          <w:rFonts w:ascii="Simplified Arabic" w:hAnsi="Simplified Arabic" w:cs="Simplified Arabic"/>
          <w:szCs w:val="22"/>
          <w:lang w:val="en-US"/>
        </w:rPr>
      </w:pPr>
      <w:r w:rsidRPr="000C1FEC">
        <w:rPr>
          <w:rFonts w:ascii="Simplified Arabic" w:hAnsi="Simplified Arabic" w:cs="Simplified Arabic"/>
          <w:szCs w:val="22"/>
          <w:rtl/>
        </w:rPr>
        <w:t>1/</w:t>
      </w:r>
      <w:r w:rsidRPr="000C1FEC">
        <w:rPr>
          <w:rFonts w:ascii="Simplified Arabic" w:hAnsi="Simplified Arabic" w:cs="Simplified Arabic"/>
          <w:szCs w:val="22"/>
          <w:rtl/>
        </w:rPr>
        <w:tab/>
        <w:t>سيُعقد الاجتماع الخامس عشر لمؤتمر الأطراف في الاتفاقية بالتزامن مع الاجتماع العاشر للأطراف في بروتوكول قرطاجنة والاجتماع الرابع للأطراف في بروتوكول ناغويا لمدة 14 يوما.</w:t>
      </w:r>
    </w:p>
    <w:p w14:paraId="50517DB4" w14:textId="77777777" w:rsidR="000C1FEC" w:rsidRPr="005000EB" w:rsidRDefault="000C1FEC" w:rsidP="005000EB">
      <w:pPr>
        <w:bidi/>
        <w:spacing w:after="120"/>
        <w:ind w:left="630" w:firstLine="270"/>
        <w:rPr>
          <w:rFonts w:ascii="Simplified Arabic" w:hAnsi="Simplified Arabic" w:cs="Simplified Arabic"/>
          <w:szCs w:val="22"/>
          <w:lang w:val="en-US" w:bidi="ar-EG"/>
        </w:rPr>
      </w:pPr>
      <w:r w:rsidRPr="000C1FEC">
        <w:rPr>
          <w:rFonts w:ascii="Simplified Arabic" w:hAnsi="Simplified Arabic" w:cs="Simplified Arabic"/>
          <w:szCs w:val="22"/>
          <w:rtl/>
          <w:lang w:bidi="ar-EG"/>
        </w:rPr>
        <w:t>2/</w:t>
      </w:r>
      <w:r w:rsidRPr="000C1FEC">
        <w:rPr>
          <w:rFonts w:ascii="Simplified Arabic" w:hAnsi="Simplified Arabic" w:cs="Simplified Arabic"/>
          <w:szCs w:val="22"/>
          <w:rtl/>
          <w:lang w:bidi="ar-EG"/>
        </w:rPr>
        <w:tab/>
      </w:r>
      <w:r w:rsidRPr="000C1FEC">
        <w:rPr>
          <w:rFonts w:ascii="Simplified Arabic" w:hAnsi="Simplified Arabic" w:cs="Simplified Arabic"/>
          <w:szCs w:val="22"/>
          <w:rtl/>
        </w:rPr>
        <w:t>الاجتماع الرابع والعشرون المسـتأنف للهيئة الفرعية للمشورة العلمية والتقنية والتكنولوجية، والاجتماع الثالث للهيئة الفرعية للتنفيذ، والاجتماع الثالث للفريق العامل المفتوح العضوية المعني بالإطار العالمي للتنوع البيولوجي لما بعد عام 2020 لمدة 17 يوما.</w:t>
      </w:r>
    </w:p>
    <w:p w14:paraId="6150467E" w14:textId="77777777" w:rsidR="000C1FEC" w:rsidRPr="005000EB" w:rsidRDefault="000C1FEC" w:rsidP="004B5E0B">
      <w:pPr>
        <w:bidi/>
        <w:ind w:left="629" w:firstLine="270"/>
        <w:rPr>
          <w:rFonts w:ascii="Simplified Arabic" w:hAnsi="Simplified Arabic" w:cs="Simplified Arabic"/>
          <w:szCs w:val="22"/>
          <w:lang w:val="en-US"/>
        </w:rPr>
      </w:pPr>
      <w:r w:rsidRPr="000C1FEC">
        <w:rPr>
          <w:rFonts w:ascii="Simplified Arabic" w:hAnsi="Simplified Arabic" w:cs="Simplified Arabic"/>
          <w:szCs w:val="22"/>
          <w:rtl/>
          <w:lang w:bidi="ar-EG"/>
        </w:rPr>
        <w:t>3/</w:t>
      </w:r>
      <w:r w:rsidRPr="000C1FEC">
        <w:rPr>
          <w:rFonts w:ascii="Simplified Arabic" w:hAnsi="Simplified Arabic" w:cs="Simplified Arabic"/>
          <w:szCs w:val="22"/>
          <w:rtl/>
          <w:lang w:bidi="ar-EG"/>
        </w:rPr>
        <w:tab/>
      </w:r>
      <w:r w:rsidRPr="000C1FEC">
        <w:rPr>
          <w:rFonts w:ascii="Simplified Arabic" w:hAnsi="Simplified Arabic" w:cs="Simplified Arabic"/>
          <w:szCs w:val="22"/>
          <w:rtl/>
        </w:rPr>
        <w:t xml:space="preserve">من المتوقع أن ينظر مؤتمر الأطراف، في الجزء الثاني من اجتماعه الخامس عشر، في الحاجة إلى مخصصات من الميزانية للمكتب واجتماعات الخبراء لضمان المشاركة الكاملة والفعالة للبلدان النامية والبلدان التي تمر اقتصاداتها بمرحلة انتقالية. وستواصل الأطراف، من خلال المكتب، رصد الظروف الاستثنائية المتعلقة بجائحة فيروس كورونا (كوفيد-19)، وينبغي ألا يُفهم أي شيء في هذا المقرر على أنه يشكل سابقة </w:t>
      </w:r>
      <w:r w:rsidRPr="000C1FEC">
        <w:rPr>
          <w:rFonts w:ascii="Simplified Arabic" w:hAnsi="Simplified Arabic" w:cs="Simplified Arabic"/>
          <w:szCs w:val="22"/>
          <w:rtl/>
          <w:lang w:bidi="ar-EG"/>
        </w:rPr>
        <w:t>أو حكما مسبقا لشكل</w:t>
      </w:r>
      <w:r w:rsidRPr="000C1FEC">
        <w:rPr>
          <w:rFonts w:ascii="Simplified Arabic" w:hAnsi="Simplified Arabic" w:cs="Simplified Arabic"/>
          <w:szCs w:val="22"/>
          <w:rtl/>
        </w:rPr>
        <w:t xml:space="preserve"> اجتماعات المكتب أو اجتماعات الخبراء في المستقبل.</w:t>
      </w:r>
    </w:p>
    <w:p w14:paraId="5FAD4363" w14:textId="77777777" w:rsidR="000C1FEC" w:rsidRPr="004B5E0B" w:rsidRDefault="000C1FEC" w:rsidP="004B5E0B">
      <w:pPr>
        <w:tabs>
          <w:tab w:val="left" w:pos="1260"/>
        </w:tabs>
        <w:bidi/>
        <w:ind w:left="629" w:firstLine="90"/>
        <w:rPr>
          <w:rFonts w:ascii="Simplified Arabic" w:hAnsi="Simplified Arabic" w:cs="Simplified Arabic"/>
          <w:szCs w:val="22"/>
          <w:lang w:val="en-US" w:bidi="ar-EG"/>
        </w:rPr>
      </w:pPr>
    </w:p>
    <w:p w14:paraId="14FF1139" w14:textId="77777777" w:rsidR="000C1FEC" w:rsidRPr="000C1FEC" w:rsidRDefault="000C1FEC" w:rsidP="005000EB">
      <w:pPr>
        <w:pStyle w:val="ListParagraph"/>
        <w:bidi/>
        <w:spacing w:line="216" w:lineRule="auto"/>
        <w:rPr>
          <w:rFonts w:ascii="Simplified Arabic" w:hAnsi="Simplified Arabic" w:cs="Simplified Arabic"/>
          <w:b/>
          <w:bCs/>
          <w:rtl/>
          <w:lang w:bidi="ar-EG"/>
        </w:rPr>
      </w:pPr>
      <w:r w:rsidRPr="000C1FEC">
        <w:rPr>
          <w:rFonts w:ascii="Simplified Arabic" w:hAnsi="Simplified Arabic" w:cs="Simplified Arabic"/>
          <w:b/>
          <w:bCs/>
          <w:rtl/>
        </w:rPr>
        <w:t>الجدول 1ب:</w:t>
      </w:r>
    </w:p>
    <w:p w14:paraId="18446C89" w14:textId="77777777" w:rsidR="000C1FEC" w:rsidRPr="000C1FEC" w:rsidRDefault="000C1FEC" w:rsidP="005000EB">
      <w:pPr>
        <w:pStyle w:val="ListParagraph"/>
        <w:bidi/>
        <w:spacing w:line="216" w:lineRule="auto"/>
        <w:rPr>
          <w:rFonts w:ascii="Simplified Arabic" w:hAnsi="Simplified Arabic" w:cs="Simplified Arabic"/>
          <w:rtl/>
        </w:rPr>
      </w:pPr>
      <w:r w:rsidRPr="000C1FEC">
        <w:rPr>
          <w:rFonts w:ascii="Simplified Arabic" w:hAnsi="Simplified Arabic" w:cs="Simplified Arabic"/>
          <w:b/>
          <w:bCs/>
          <w:rtl/>
        </w:rPr>
        <w:t>المتطلبات من الموارد حسب الشعبة في الميزانيات الأساسية المتكاملة لعام 2022</w:t>
      </w:r>
    </w:p>
    <w:p w14:paraId="1404796C" w14:textId="77777777" w:rsidR="000C1FEC" w:rsidRPr="000C1FEC" w:rsidRDefault="000C1FEC" w:rsidP="005000EB">
      <w:pPr>
        <w:pStyle w:val="ListParagraph"/>
        <w:bidi/>
        <w:spacing w:after="120" w:line="216" w:lineRule="auto"/>
        <w:rPr>
          <w:rFonts w:ascii="Simplified Arabic" w:hAnsi="Simplified Arabic" w:cs="Simplified Arabic"/>
          <w:i/>
          <w:iCs/>
          <w:rtl/>
        </w:rPr>
      </w:pPr>
      <w:r w:rsidRPr="000C1FEC">
        <w:rPr>
          <w:rFonts w:ascii="Simplified Arabic" w:hAnsi="Simplified Arabic" w:cs="Simplified Arabic"/>
          <w:i/>
          <w:iCs/>
          <w:rtl/>
        </w:rPr>
        <w:t xml:space="preserve">(بآلاف </w:t>
      </w:r>
      <w:r w:rsidRPr="000C1FEC">
        <w:rPr>
          <w:rFonts w:ascii="Simplified Arabic" w:hAnsi="Simplified Arabic" w:cs="Simplified Arabic"/>
          <w:i/>
          <w:iCs/>
          <w:rtl/>
          <w:lang w:bidi="ar-EG"/>
        </w:rPr>
        <w:t>دولارات الولايات المتحدة</w:t>
      </w:r>
      <w:r w:rsidRPr="000C1FEC">
        <w:rPr>
          <w:rFonts w:ascii="Simplified Arabic" w:hAnsi="Simplified Arabic" w:cs="Simplified Arabic"/>
          <w:i/>
          <w:iCs/>
          <w:rtl/>
        </w:rPr>
        <w:t>)</w:t>
      </w:r>
    </w:p>
    <w:tbl>
      <w:tblPr>
        <w:bidiVisual/>
        <w:tblW w:w="7961" w:type="dxa"/>
        <w:jc w:val="center"/>
        <w:tblLook w:val="04A0" w:firstRow="1" w:lastRow="0" w:firstColumn="1" w:lastColumn="0" w:noHBand="0" w:noVBand="1"/>
      </w:tblPr>
      <w:tblGrid>
        <w:gridCol w:w="5957"/>
        <w:gridCol w:w="2004"/>
      </w:tblGrid>
      <w:tr w:rsidR="000C1FEC" w:rsidRPr="000C1FEC" w14:paraId="53FEDDB6" w14:textId="77777777" w:rsidTr="000C1FEC">
        <w:trPr>
          <w:tblHeader/>
          <w:jc w:val="center"/>
        </w:trPr>
        <w:tc>
          <w:tcPr>
            <w:tcW w:w="5957" w:type="dxa"/>
            <w:tcBorders>
              <w:top w:val="single" w:sz="12" w:space="0" w:color="auto"/>
              <w:left w:val="nil"/>
              <w:bottom w:val="single" w:sz="4" w:space="0" w:color="auto"/>
              <w:right w:val="nil"/>
            </w:tcBorders>
            <w:shd w:val="clear" w:color="auto" w:fill="auto"/>
            <w:vAlign w:val="center"/>
            <w:hideMark/>
          </w:tcPr>
          <w:p w14:paraId="0AB2D9D0" w14:textId="77777777" w:rsidR="000C1FEC" w:rsidRPr="000C1FEC" w:rsidRDefault="000C1FEC" w:rsidP="005000EB">
            <w:pPr>
              <w:bidi/>
              <w:spacing w:before="60" w:after="60" w:line="206" w:lineRule="auto"/>
              <w:rPr>
                <w:rFonts w:ascii="Simplified Arabic" w:hAnsi="Simplified Arabic" w:cs="Simplified Arabic"/>
                <w:i/>
                <w:color w:val="000000" w:themeColor="text1"/>
                <w:kern w:val="22"/>
                <w:szCs w:val="22"/>
              </w:rPr>
            </w:pPr>
          </w:p>
        </w:tc>
        <w:tc>
          <w:tcPr>
            <w:tcW w:w="2004" w:type="dxa"/>
            <w:tcBorders>
              <w:top w:val="single" w:sz="12" w:space="0" w:color="auto"/>
              <w:left w:val="nil"/>
              <w:bottom w:val="single" w:sz="4" w:space="0" w:color="auto"/>
            </w:tcBorders>
            <w:shd w:val="clear" w:color="auto" w:fill="auto"/>
            <w:vAlign w:val="center"/>
            <w:hideMark/>
          </w:tcPr>
          <w:p w14:paraId="0A5AAF2C" w14:textId="77777777" w:rsidR="000C1FEC" w:rsidRPr="004B5E0B" w:rsidRDefault="004B5E0B" w:rsidP="005000EB">
            <w:pPr>
              <w:keepNext/>
              <w:keepLines/>
              <w:suppressLineNumbers/>
              <w:suppressAutoHyphens/>
              <w:bidi/>
              <w:spacing w:before="60" w:after="60" w:line="206" w:lineRule="auto"/>
              <w:jc w:val="center"/>
              <w:rPr>
                <w:color w:val="000000" w:themeColor="text1"/>
                <w:kern w:val="22"/>
                <w:szCs w:val="22"/>
                <w:rtl/>
                <w:lang w:val="en-US" w:bidi="ar-EG"/>
              </w:rPr>
            </w:pPr>
            <w:r w:rsidRPr="004B5E0B">
              <w:rPr>
                <w:rFonts w:ascii="Simplified Arabic" w:hAnsi="Simplified Arabic" w:cs="Simplified Arabic"/>
                <w:color w:val="000000"/>
                <w:kern w:val="22"/>
                <w:sz w:val="18"/>
                <w:szCs w:val="22"/>
                <w:rtl/>
                <w:lang w:eastAsia="en-CA"/>
              </w:rPr>
              <w:t>2022</w:t>
            </w:r>
          </w:p>
        </w:tc>
      </w:tr>
      <w:tr w:rsidR="000C1FEC" w:rsidRPr="000C1FEC" w14:paraId="5A3AA1F3" w14:textId="77777777" w:rsidTr="000C1FEC">
        <w:trPr>
          <w:jc w:val="center"/>
        </w:trPr>
        <w:tc>
          <w:tcPr>
            <w:tcW w:w="5957" w:type="dxa"/>
            <w:tcBorders>
              <w:top w:val="single" w:sz="4" w:space="0" w:color="auto"/>
              <w:left w:val="nil"/>
              <w:bottom w:val="nil"/>
              <w:right w:val="nil"/>
            </w:tcBorders>
            <w:shd w:val="clear" w:color="auto" w:fill="auto"/>
            <w:hideMark/>
          </w:tcPr>
          <w:p w14:paraId="738C67D4" w14:textId="77777777" w:rsidR="000C1FEC" w:rsidRPr="000C1FEC" w:rsidRDefault="000C1FEC" w:rsidP="005000EB">
            <w:pPr>
              <w:tabs>
                <w:tab w:val="left" w:pos="284"/>
              </w:tabs>
              <w:bidi/>
              <w:jc w:val="left"/>
              <w:rPr>
                <w:rFonts w:ascii="Simplified Arabic" w:hAnsi="Simplified Arabic" w:cs="Simplified Arabic"/>
                <w:bCs/>
                <w:color w:val="000000" w:themeColor="text1"/>
                <w:kern w:val="22"/>
                <w:sz w:val="24"/>
              </w:rPr>
            </w:pPr>
            <w:r w:rsidRPr="000C1FEC">
              <w:rPr>
                <w:rFonts w:ascii="Simplified Arabic" w:hAnsi="Simplified Arabic" w:cs="Simplified Arabic"/>
                <w:bCs/>
                <w:color w:val="000000" w:themeColor="text1"/>
                <w:kern w:val="22"/>
                <w:sz w:val="24"/>
                <w:rtl/>
              </w:rPr>
              <w:t>أولا-</w:t>
            </w:r>
            <w:r w:rsidRPr="000C1FEC">
              <w:rPr>
                <w:rFonts w:ascii="Simplified Arabic" w:hAnsi="Simplified Arabic" w:cs="Simplified Arabic"/>
                <w:bCs/>
                <w:color w:val="000000" w:themeColor="text1"/>
                <w:kern w:val="22"/>
                <w:sz w:val="24"/>
                <w:rtl/>
              </w:rPr>
              <w:tab/>
              <w:t>البرامج</w:t>
            </w:r>
          </w:p>
        </w:tc>
        <w:tc>
          <w:tcPr>
            <w:tcW w:w="2004" w:type="dxa"/>
            <w:tcBorders>
              <w:top w:val="single" w:sz="4" w:space="0" w:color="auto"/>
              <w:left w:val="nil"/>
              <w:bottom w:val="nil"/>
              <w:right w:val="nil"/>
            </w:tcBorders>
            <w:shd w:val="clear" w:color="auto" w:fill="auto"/>
            <w:vAlign w:val="center"/>
            <w:hideMark/>
          </w:tcPr>
          <w:p w14:paraId="6C78329D" w14:textId="77777777" w:rsidR="000C1FEC" w:rsidRPr="004B5E0B" w:rsidRDefault="000C1FEC" w:rsidP="005000EB">
            <w:pPr>
              <w:keepNext/>
              <w:keepLines/>
              <w:suppressLineNumbers/>
              <w:suppressAutoHyphens/>
              <w:bidi/>
              <w:spacing w:line="206" w:lineRule="auto"/>
              <w:jc w:val="right"/>
              <w:rPr>
                <w:color w:val="000000" w:themeColor="text1"/>
                <w:kern w:val="22"/>
                <w:szCs w:val="22"/>
                <w:lang w:bidi="ar-EG"/>
              </w:rPr>
            </w:pPr>
          </w:p>
        </w:tc>
      </w:tr>
      <w:tr w:rsidR="000C1FEC" w:rsidRPr="000C1FEC" w14:paraId="3287DA52" w14:textId="77777777" w:rsidTr="000C1FEC">
        <w:trPr>
          <w:trHeight w:val="288"/>
          <w:jc w:val="center"/>
        </w:trPr>
        <w:tc>
          <w:tcPr>
            <w:tcW w:w="5957" w:type="dxa"/>
            <w:tcBorders>
              <w:top w:val="nil"/>
              <w:left w:val="nil"/>
              <w:bottom w:val="nil"/>
              <w:right w:val="nil"/>
            </w:tcBorders>
            <w:shd w:val="clear" w:color="auto" w:fill="auto"/>
            <w:hideMark/>
          </w:tcPr>
          <w:p w14:paraId="1663DD4B" w14:textId="77777777" w:rsidR="000C1FEC" w:rsidRPr="000C1FEC" w:rsidRDefault="000C1FEC" w:rsidP="005000EB">
            <w:pPr>
              <w:bidi/>
              <w:ind w:firstLine="262"/>
              <w:jc w:val="left"/>
              <w:rPr>
                <w:rFonts w:ascii="Simplified Arabic" w:hAnsi="Simplified Arabic" w:cs="Simplified Arabic"/>
                <w:color w:val="000000" w:themeColor="text1"/>
                <w:kern w:val="22"/>
                <w:sz w:val="24"/>
              </w:rPr>
            </w:pPr>
            <w:r w:rsidRPr="000C1FEC">
              <w:rPr>
                <w:rFonts w:ascii="Simplified Arabic" w:hAnsi="Simplified Arabic" w:cs="Simplified Arabic"/>
                <w:color w:val="000000" w:themeColor="text1"/>
                <w:kern w:val="22"/>
                <w:sz w:val="24"/>
                <w:rtl/>
              </w:rPr>
              <w:t>مكتب الأمينة التنفيذية</w:t>
            </w:r>
          </w:p>
        </w:tc>
        <w:tc>
          <w:tcPr>
            <w:tcW w:w="2004" w:type="dxa"/>
            <w:tcBorders>
              <w:top w:val="nil"/>
              <w:left w:val="nil"/>
              <w:bottom w:val="nil"/>
              <w:right w:val="nil"/>
            </w:tcBorders>
            <w:shd w:val="clear" w:color="auto" w:fill="auto"/>
            <w:hideMark/>
          </w:tcPr>
          <w:p w14:paraId="102D3CF2" w14:textId="77777777" w:rsidR="000C1FEC" w:rsidRPr="004B5E0B" w:rsidRDefault="000C1FEC" w:rsidP="005000EB">
            <w:pPr>
              <w:bidi/>
              <w:spacing w:before="40"/>
              <w:ind w:firstLine="533"/>
              <w:jc w:val="left"/>
              <w:rPr>
                <w:szCs w:val="22"/>
                <w:lang w:val="en-US" w:eastAsia="zh-CN"/>
              </w:rPr>
            </w:pPr>
            <w:r w:rsidRPr="004B5E0B">
              <w:rPr>
                <w:szCs w:val="22"/>
                <w:lang w:eastAsia="zh-CN"/>
              </w:rPr>
              <w:t>2,788.50</w:t>
            </w:r>
          </w:p>
        </w:tc>
      </w:tr>
      <w:tr w:rsidR="000C1FEC" w:rsidRPr="000C1FEC" w14:paraId="101E0A9A" w14:textId="77777777" w:rsidTr="000C1FEC">
        <w:trPr>
          <w:trHeight w:val="288"/>
          <w:jc w:val="center"/>
        </w:trPr>
        <w:tc>
          <w:tcPr>
            <w:tcW w:w="5957" w:type="dxa"/>
            <w:tcBorders>
              <w:top w:val="nil"/>
              <w:left w:val="nil"/>
              <w:bottom w:val="nil"/>
              <w:right w:val="nil"/>
            </w:tcBorders>
            <w:shd w:val="clear" w:color="auto" w:fill="auto"/>
            <w:hideMark/>
          </w:tcPr>
          <w:p w14:paraId="20CF3D6E" w14:textId="77777777" w:rsidR="000C1FEC" w:rsidRPr="000C1FEC" w:rsidRDefault="000C1FEC" w:rsidP="005000EB">
            <w:pPr>
              <w:bidi/>
              <w:ind w:firstLine="262"/>
              <w:jc w:val="left"/>
              <w:rPr>
                <w:rFonts w:ascii="Simplified Arabic" w:hAnsi="Simplified Arabic" w:cs="Simplified Arabic"/>
                <w:color w:val="000000" w:themeColor="text1"/>
                <w:kern w:val="22"/>
                <w:sz w:val="24"/>
              </w:rPr>
            </w:pPr>
            <w:r w:rsidRPr="000C1FEC">
              <w:rPr>
                <w:rFonts w:ascii="Simplified Arabic" w:hAnsi="Simplified Arabic" w:cs="Simplified Arabic"/>
                <w:color w:val="000000" w:themeColor="text1"/>
                <w:kern w:val="22"/>
                <w:sz w:val="24"/>
                <w:rtl/>
              </w:rPr>
              <w:t>بروتوكولي ناغويا وقرطاجنة</w:t>
            </w:r>
          </w:p>
        </w:tc>
        <w:tc>
          <w:tcPr>
            <w:tcW w:w="2004" w:type="dxa"/>
            <w:tcBorders>
              <w:top w:val="nil"/>
              <w:left w:val="nil"/>
              <w:bottom w:val="nil"/>
              <w:right w:val="nil"/>
            </w:tcBorders>
            <w:shd w:val="clear" w:color="auto" w:fill="auto"/>
            <w:hideMark/>
          </w:tcPr>
          <w:p w14:paraId="49745CEF" w14:textId="77777777" w:rsidR="000C1FEC" w:rsidRPr="004B5E0B" w:rsidRDefault="000C1FEC" w:rsidP="005000EB">
            <w:pPr>
              <w:bidi/>
              <w:spacing w:before="40"/>
              <w:ind w:firstLine="533"/>
              <w:jc w:val="left"/>
              <w:rPr>
                <w:szCs w:val="22"/>
                <w:lang w:eastAsia="zh-CN"/>
              </w:rPr>
            </w:pPr>
            <w:r w:rsidRPr="004B5E0B">
              <w:rPr>
                <w:szCs w:val="22"/>
                <w:lang w:eastAsia="zh-CN"/>
              </w:rPr>
              <w:t>2,336.50</w:t>
            </w:r>
          </w:p>
        </w:tc>
      </w:tr>
      <w:tr w:rsidR="000C1FEC" w:rsidRPr="000C1FEC" w14:paraId="3B980C47" w14:textId="77777777" w:rsidTr="000C1FEC">
        <w:trPr>
          <w:trHeight w:val="288"/>
          <w:jc w:val="center"/>
        </w:trPr>
        <w:tc>
          <w:tcPr>
            <w:tcW w:w="5957" w:type="dxa"/>
            <w:tcBorders>
              <w:top w:val="nil"/>
              <w:left w:val="nil"/>
              <w:bottom w:val="nil"/>
              <w:right w:val="nil"/>
            </w:tcBorders>
            <w:shd w:val="clear" w:color="auto" w:fill="auto"/>
            <w:hideMark/>
          </w:tcPr>
          <w:p w14:paraId="6B897E40" w14:textId="77777777" w:rsidR="000C1FEC" w:rsidRPr="000C1FEC" w:rsidRDefault="000C1FEC" w:rsidP="005000EB">
            <w:pPr>
              <w:bidi/>
              <w:ind w:firstLine="262"/>
              <w:jc w:val="left"/>
              <w:rPr>
                <w:rFonts w:ascii="Simplified Arabic" w:hAnsi="Simplified Arabic" w:cs="Simplified Arabic"/>
                <w:color w:val="000000" w:themeColor="text1"/>
                <w:kern w:val="22"/>
                <w:sz w:val="24"/>
              </w:rPr>
            </w:pPr>
            <w:r w:rsidRPr="000C1FEC">
              <w:rPr>
                <w:rFonts w:ascii="Simplified Arabic" w:hAnsi="Simplified Arabic" w:cs="Simplified Arabic"/>
                <w:color w:val="000000" w:themeColor="text1"/>
                <w:kern w:val="22"/>
                <w:sz w:val="24"/>
                <w:rtl/>
              </w:rPr>
              <w:t>شعبة العلوم، والمجتمع والمستقبل المستدام</w:t>
            </w:r>
          </w:p>
        </w:tc>
        <w:tc>
          <w:tcPr>
            <w:tcW w:w="2004" w:type="dxa"/>
            <w:tcBorders>
              <w:top w:val="nil"/>
              <w:left w:val="nil"/>
              <w:bottom w:val="nil"/>
              <w:right w:val="nil"/>
            </w:tcBorders>
            <w:shd w:val="clear" w:color="auto" w:fill="auto"/>
            <w:hideMark/>
          </w:tcPr>
          <w:p w14:paraId="14BD41F5" w14:textId="77777777" w:rsidR="000C1FEC" w:rsidRPr="004B5E0B" w:rsidRDefault="000C1FEC" w:rsidP="005000EB">
            <w:pPr>
              <w:bidi/>
              <w:spacing w:before="40"/>
              <w:ind w:firstLine="533"/>
              <w:jc w:val="left"/>
              <w:rPr>
                <w:szCs w:val="22"/>
                <w:lang w:eastAsia="zh-CN"/>
              </w:rPr>
            </w:pPr>
            <w:r w:rsidRPr="004B5E0B">
              <w:rPr>
                <w:szCs w:val="22"/>
                <w:lang w:eastAsia="zh-CN"/>
              </w:rPr>
              <w:t>3,617.50</w:t>
            </w:r>
          </w:p>
        </w:tc>
      </w:tr>
      <w:tr w:rsidR="000C1FEC" w:rsidRPr="000C1FEC" w14:paraId="077285FC" w14:textId="77777777" w:rsidTr="000C1FEC">
        <w:trPr>
          <w:trHeight w:val="300"/>
          <w:jc w:val="center"/>
        </w:trPr>
        <w:tc>
          <w:tcPr>
            <w:tcW w:w="5957" w:type="dxa"/>
            <w:tcBorders>
              <w:top w:val="nil"/>
              <w:left w:val="nil"/>
              <w:bottom w:val="single" w:sz="8" w:space="0" w:color="auto"/>
              <w:right w:val="nil"/>
            </w:tcBorders>
            <w:shd w:val="clear" w:color="auto" w:fill="auto"/>
            <w:hideMark/>
          </w:tcPr>
          <w:p w14:paraId="531BC314" w14:textId="77777777" w:rsidR="000C1FEC" w:rsidRPr="000C1FEC" w:rsidRDefault="000C1FEC" w:rsidP="005000EB">
            <w:pPr>
              <w:bidi/>
              <w:ind w:firstLine="262"/>
              <w:jc w:val="left"/>
              <w:rPr>
                <w:rFonts w:ascii="Simplified Arabic" w:hAnsi="Simplified Arabic" w:cs="Simplified Arabic"/>
                <w:color w:val="000000" w:themeColor="text1"/>
                <w:kern w:val="22"/>
                <w:sz w:val="24"/>
              </w:rPr>
            </w:pPr>
            <w:r w:rsidRPr="000C1FEC">
              <w:rPr>
                <w:rFonts w:ascii="Simplified Arabic" w:hAnsi="Simplified Arabic" w:cs="Simplified Arabic"/>
                <w:color w:val="000000" w:themeColor="text1"/>
                <w:kern w:val="22"/>
                <w:sz w:val="24"/>
                <w:rtl/>
              </w:rPr>
              <w:t>شعبة دعم التنفيذ</w:t>
            </w:r>
          </w:p>
        </w:tc>
        <w:tc>
          <w:tcPr>
            <w:tcW w:w="2004" w:type="dxa"/>
            <w:tcBorders>
              <w:top w:val="nil"/>
              <w:left w:val="nil"/>
              <w:bottom w:val="single" w:sz="8" w:space="0" w:color="auto"/>
              <w:right w:val="nil"/>
            </w:tcBorders>
            <w:shd w:val="clear" w:color="auto" w:fill="auto"/>
            <w:hideMark/>
          </w:tcPr>
          <w:p w14:paraId="6B17B473" w14:textId="77777777" w:rsidR="000C1FEC" w:rsidRPr="004B5E0B" w:rsidRDefault="000C1FEC" w:rsidP="005000EB">
            <w:pPr>
              <w:bidi/>
              <w:spacing w:before="40"/>
              <w:ind w:firstLine="533"/>
              <w:jc w:val="left"/>
              <w:rPr>
                <w:szCs w:val="22"/>
                <w:lang w:eastAsia="zh-CN"/>
              </w:rPr>
            </w:pPr>
            <w:r w:rsidRPr="004B5E0B">
              <w:rPr>
                <w:szCs w:val="22"/>
                <w:lang w:eastAsia="zh-CN"/>
              </w:rPr>
              <w:t>4,300.75</w:t>
            </w:r>
          </w:p>
        </w:tc>
      </w:tr>
      <w:tr w:rsidR="000C1FEC" w:rsidRPr="000C1FEC" w14:paraId="2FD6BD25" w14:textId="77777777" w:rsidTr="000C1FEC">
        <w:trPr>
          <w:trHeight w:val="300"/>
          <w:jc w:val="center"/>
        </w:trPr>
        <w:tc>
          <w:tcPr>
            <w:tcW w:w="5957" w:type="dxa"/>
            <w:tcBorders>
              <w:top w:val="nil"/>
              <w:left w:val="nil"/>
              <w:bottom w:val="single" w:sz="8" w:space="0" w:color="auto"/>
              <w:right w:val="nil"/>
            </w:tcBorders>
            <w:shd w:val="clear" w:color="auto" w:fill="auto"/>
            <w:hideMark/>
          </w:tcPr>
          <w:p w14:paraId="4F8ABEBB" w14:textId="77777777" w:rsidR="000C1FEC" w:rsidRPr="000C1FEC" w:rsidRDefault="000C1FEC" w:rsidP="005000EB">
            <w:pPr>
              <w:bidi/>
              <w:jc w:val="left"/>
              <w:rPr>
                <w:rFonts w:ascii="Simplified Arabic" w:hAnsi="Simplified Arabic" w:cs="Simplified Arabic"/>
                <w:bCs/>
                <w:color w:val="000000" w:themeColor="text1"/>
                <w:kern w:val="22"/>
                <w:sz w:val="24"/>
                <w:lang w:bidi="ar-EG"/>
              </w:rPr>
            </w:pPr>
            <w:r w:rsidRPr="000C1FEC">
              <w:rPr>
                <w:rFonts w:ascii="Simplified Arabic" w:hAnsi="Simplified Arabic" w:cs="Simplified Arabic"/>
                <w:bCs/>
                <w:color w:val="000000" w:themeColor="text1"/>
                <w:kern w:val="22"/>
                <w:sz w:val="24"/>
                <w:rtl/>
                <w:lang w:bidi="ar-EG"/>
              </w:rPr>
              <w:t>ثانيا-</w:t>
            </w:r>
            <w:r w:rsidRPr="000C1FEC">
              <w:rPr>
                <w:rFonts w:ascii="Simplified Arabic" w:hAnsi="Simplified Arabic" w:cs="Simplified Arabic"/>
                <w:bCs/>
                <w:color w:val="000000" w:themeColor="text1"/>
                <w:kern w:val="22"/>
                <w:sz w:val="24"/>
                <w:rtl/>
                <w:lang w:bidi="ar-EG"/>
              </w:rPr>
              <w:tab/>
              <w:t>الإدارة، والمالية وخدمات المؤتمرات</w:t>
            </w:r>
          </w:p>
        </w:tc>
        <w:tc>
          <w:tcPr>
            <w:tcW w:w="2004" w:type="dxa"/>
            <w:tcBorders>
              <w:top w:val="nil"/>
              <w:left w:val="nil"/>
              <w:bottom w:val="single" w:sz="8" w:space="0" w:color="auto"/>
              <w:right w:val="nil"/>
            </w:tcBorders>
            <w:shd w:val="clear" w:color="auto" w:fill="auto"/>
            <w:hideMark/>
          </w:tcPr>
          <w:p w14:paraId="18C3EFE4" w14:textId="77777777" w:rsidR="000C1FEC" w:rsidRPr="004B5E0B" w:rsidRDefault="000C1FEC" w:rsidP="005000EB">
            <w:pPr>
              <w:bidi/>
              <w:spacing w:before="40"/>
              <w:ind w:firstLine="533"/>
              <w:jc w:val="left"/>
              <w:rPr>
                <w:szCs w:val="22"/>
                <w:lang w:eastAsia="zh-CN"/>
              </w:rPr>
            </w:pPr>
            <w:r w:rsidRPr="004B5E0B">
              <w:rPr>
                <w:szCs w:val="22"/>
                <w:lang w:eastAsia="zh-CN"/>
              </w:rPr>
              <w:t>3,127.57</w:t>
            </w:r>
          </w:p>
        </w:tc>
      </w:tr>
      <w:tr w:rsidR="000C1FEC" w:rsidRPr="000C1FEC" w14:paraId="54472229" w14:textId="77777777" w:rsidTr="000C1FEC">
        <w:trPr>
          <w:trHeight w:val="300"/>
          <w:jc w:val="center"/>
        </w:trPr>
        <w:tc>
          <w:tcPr>
            <w:tcW w:w="5957" w:type="dxa"/>
            <w:tcBorders>
              <w:top w:val="nil"/>
              <w:left w:val="nil"/>
              <w:bottom w:val="single" w:sz="12" w:space="0" w:color="auto"/>
              <w:right w:val="nil"/>
            </w:tcBorders>
            <w:shd w:val="clear" w:color="auto" w:fill="auto"/>
            <w:hideMark/>
          </w:tcPr>
          <w:p w14:paraId="5C22FA93" w14:textId="77777777" w:rsidR="000C1FEC" w:rsidRPr="000C1FEC" w:rsidRDefault="000C1FEC" w:rsidP="005000EB">
            <w:pPr>
              <w:bidi/>
              <w:jc w:val="left"/>
              <w:rPr>
                <w:rFonts w:ascii="Simplified Arabic" w:hAnsi="Simplified Arabic" w:cs="Simplified Arabic"/>
                <w:bCs/>
                <w:color w:val="000000" w:themeColor="text1"/>
                <w:kern w:val="22"/>
                <w:sz w:val="24"/>
              </w:rPr>
            </w:pPr>
            <w:r w:rsidRPr="000C1FEC">
              <w:rPr>
                <w:rFonts w:ascii="Simplified Arabic" w:hAnsi="Simplified Arabic" w:cs="Simplified Arabic"/>
                <w:bCs/>
                <w:color w:val="000000" w:themeColor="text1"/>
                <w:kern w:val="22"/>
                <w:sz w:val="24"/>
                <w:rtl/>
              </w:rPr>
              <w:t>المجموع الفرعي</w:t>
            </w:r>
          </w:p>
        </w:tc>
        <w:tc>
          <w:tcPr>
            <w:tcW w:w="2004" w:type="dxa"/>
            <w:tcBorders>
              <w:top w:val="nil"/>
              <w:left w:val="nil"/>
              <w:bottom w:val="single" w:sz="12" w:space="0" w:color="auto"/>
              <w:right w:val="nil"/>
            </w:tcBorders>
            <w:shd w:val="clear" w:color="auto" w:fill="auto"/>
            <w:hideMark/>
          </w:tcPr>
          <w:p w14:paraId="44F3B3D7" w14:textId="77777777" w:rsidR="000C1FEC" w:rsidRPr="004B5E0B" w:rsidRDefault="000C1FEC" w:rsidP="005000EB">
            <w:pPr>
              <w:bidi/>
              <w:spacing w:before="40"/>
              <w:ind w:firstLine="533"/>
              <w:jc w:val="left"/>
              <w:rPr>
                <w:b/>
                <w:bCs/>
                <w:szCs w:val="22"/>
                <w:lang w:eastAsia="zh-CN"/>
              </w:rPr>
            </w:pPr>
            <w:r w:rsidRPr="004B5E0B">
              <w:rPr>
                <w:b/>
                <w:bCs/>
                <w:kern w:val="22"/>
                <w:szCs w:val="22"/>
                <w:lang w:eastAsia="zh-CN"/>
              </w:rPr>
              <w:t>16,170.82</w:t>
            </w:r>
          </w:p>
        </w:tc>
      </w:tr>
      <w:tr w:rsidR="000C1FEC" w:rsidRPr="000C1FEC" w14:paraId="042E5145" w14:textId="77777777" w:rsidTr="000C1FEC">
        <w:trPr>
          <w:trHeight w:val="300"/>
          <w:jc w:val="center"/>
        </w:trPr>
        <w:tc>
          <w:tcPr>
            <w:tcW w:w="5957" w:type="dxa"/>
            <w:tcBorders>
              <w:top w:val="single" w:sz="12" w:space="0" w:color="auto"/>
              <w:left w:val="nil"/>
              <w:bottom w:val="single" w:sz="4" w:space="0" w:color="auto"/>
              <w:right w:val="nil"/>
            </w:tcBorders>
            <w:shd w:val="clear" w:color="auto" w:fill="auto"/>
            <w:hideMark/>
          </w:tcPr>
          <w:p w14:paraId="47F65DAE" w14:textId="77777777" w:rsidR="000C1FEC" w:rsidRPr="000C1FEC" w:rsidRDefault="000C1FEC" w:rsidP="005000EB">
            <w:pPr>
              <w:bidi/>
              <w:jc w:val="left"/>
              <w:rPr>
                <w:rFonts w:ascii="Simplified Arabic" w:hAnsi="Simplified Arabic" w:cs="Simplified Arabic"/>
                <w:color w:val="000000" w:themeColor="text1"/>
                <w:kern w:val="22"/>
                <w:sz w:val="24"/>
              </w:rPr>
            </w:pPr>
            <w:r w:rsidRPr="000C1FEC">
              <w:rPr>
                <w:rFonts w:ascii="Simplified Arabic" w:hAnsi="Simplified Arabic" w:cs="Simplified Arabic"/>
                <w:color w:val="000000" w:themeColor="text1"/>
                <w:kern w:val="22"/>
                <w:sz w:val="24"/>
                <w:rtl/>
              </w:rPr>
              <w:t>تكاليف دعم البرنامج</w:t>
            </w:r>
          </w:p>
        </w:tc>
        <w:tc>
          <w:tcPr>
            <w:tcW w:w="2004" w:type="dxa"/>
            <w:tcBorders>
              <w:top w:val="single" w:sz="12" w:space="0" w:color="auto"/>
              <w:left w:val="nil"/>
              <w:bottom w:val="single" w:sz="4" w:space="0" w:color="auto"/>
              <w:right w:val="nil"/>
            </w:tcBorders>
            <w:shd w:val="clear" w:color="auto" w:fill="auto"/>
            <w:hideMark/>
          </w:tcPr>
          <w:p w14:paraId="5174AD6F" w14:textId="77777777" w:rsidR="000C1FEC" w:rsidRPr="004B5E0B" w:rsidRDefault="000C1FEC" w:rsidP="005000EB">
            <w:pPr>
              <w:bidi/>
              <w:spacing w:before="40"/>
              <w:ind w:firstLine="533"/>
              <w:jc w:val="left"/>
              <w:rPr>
                <w:szCs w:val="22"/>
                <w:lang w:eastAsia="zh-CN"/>
              </w:rPr>
            </w:pPr>
            <w:r w:rsidRPr="004B5E0B">
              <w:rPr>
                <w:kern w:val="22"/>
                <w:szCs w:val="22"/>
                <w:lang w:eastAsia="zh-CN"/>
              </w:rPr>
              <w:t>2,102.21</w:t>
            </w:r>
          </w:p>
        </w:tc>
      </w:tr>
      <w:tr w:rsidR="000C1FEC" w:rsidRPr="000C1FEC" w14:paraId="1BBB6AF4" w14:textId="77777777" w:rsidTr="000C1FEC">
        <w:trPr>
          <w:trHeight w:val="300"/>
          <w:jc w:val="center"/>
        </w:trPr>
        <w:tc>
          <w:tcPr>
            <w:tcW w:w="5957" w:type="dxa"/>
            <w:tcBorders>
              <w:top w:val="single" w:sz="4" w:space="0" w:color="auto"/>
              <w:left w:val="nil"/>
              <w:bottom w:val="single" w:sz="8" w:space="0" w:color="auto"/>
              <w:right w:val="nil"/>
            </w:tcBorders>
            <w:shd w:val="clear" w:color="auto" w:fill="auto"/>
            <w:hideMark/>
          </w:tcPr>
          <w:p w14:paraId="7FF084A7" w14:textId="77777777" w:rsidR="000C1FEC" w:rsidRPr="000C1FEC" w:rsidRDefault="000C1FEC" w:rsidP="005000EB">
            <w:pPr>
              <w:bidi/>
              <w:jc w:val="left"/>
              <w:rPr>
                <w:rFonts w:ascii="Simplified Arabic" w:hAnsi="Simplified Arabic" w:cs="Simplified Arabic"/>
                <w:bCs/>
                <w:color w:val="000000" w:themeColor="text1"/>
                <w:kern w:val="22"/>
                <w:sz w:val="24"/>
              </w:rPr>
            </w:pPr>
            <w:r w:rsidRPr="000C1FEC">
              <w:rPr>
                <w:rFonts w:ascii="Simplified Arabic" w:hAnsi="Simplified Arabic" w:cs="Simplified Arabic"/>
                <w:bCs/>
                <w:color w:val="000000" w:themeColor="text1"/>
                <w:kern w:val="22"/>
                <w:sz w:val="24"/>
                <w:rtl/>
              </w:rPr>
              <w:t>ثالثا-</w:t>
            </w:r>
            <w:r w:rsidRPr="000C1FEC">
              <w:rPr>
                <w:rFonts w:ascii="Simplified Arabic" w:hAnsi="Simplified Arabic" w:cs="Simplified Arabic"/>
                <w:bCs/>
                <w:color w:val="000000" w:themeColor="text1"/>
                <w:kern w:val="22"/>
                <w:sz w:val="24"/>
                <w:rtl/>
              </w:rPr>
              <w:tab/>
              <w:t>احتياطي رأس المال العامل</w:t>
            </w:r>
          </w:p>
        </w:tc>
        <w:tc>
          <w:tcPr>
            <w:tcW w:w="2004" w:type="dxa"/>
            <w:tcBorders>
              <w:top w:val="single" w:sz="4" w:space="0" w:color="auto"/>
              <w:left w:val="nil"/>
              <w:bottom w:val="single" w:sz="8" w:space="0" w:color="auto"/>
              <w:right w:val="nil"/>
            </w:tcBorders>
            <w:shd w:val="clear" w:color="auto" w:fill="auto"/>
            <w:hideMark/>
          </w:tcPr>
          <w:p w14:paraId="491DEA89" w14:textId="77777777" w:rsidR="000C1FEC" w:rsidRPr="004B5E0B" w:rsidRDefault="000C1FEC" w:rsidP="005000EB">
            <w:pPr>
              <w:bidi/>
              <w:spacing w:before="40"/>
              <w:ind w:firstLine="533"/>
              <w:jc w:val="left"/>
              <w:rPr>
                <w:szCs w:val="22"/>
                <w:lang w:eastAsia="zh-CN"/>
              </w:rPr>
            </w:pPr>
            <w:r w:rsidRPr="004B5E0B">
              <w:rPr>
                <w:szCs w:val="22"/>
                <w:lang w:eastAsia="zh-CN"/>
              </w:rPr>
              <w:t>166.51</w:t>
            </w:r>
          </w:p>
        </w:tc>
      </w:tr>
      <w:tr w:rsidR="000C1FEC" w:rsidRPr="000C1FEC" w14:paraId="7372C184" w14:textId="77777777" w:rsidTr="000C1FEC">
        <w:trPr>
          <w:trHeight w:val="300"/>
          <w:jc w:val="center"/>
        </w:trPr>
        <w:tc>
          <w:tcPr>
            <w:tcW w:w="5957" w:type="dxa"/>
            <w:tcBorders>
              <w:top w:val="nil"/>
              <w:left w:val="nil"/>
              <w:bottom w:val="single" w:sz="8" w:space="0" w:color="auto"/>
              <w:right w:val="nil"/>
            </w:tcBorders>
            <w:shd w:val="clear" w:color="auto" w:fill="auto"/>
          </w:tcPr>
          <w:p w14:paraId="0002DCAD" w14:textId="77777777" w:rsidR="000C1FEC" w:rsidRPr="000C1FEC" w:rsidRDefault="000C1FEC" w:rsidP="005000EB">
            <w:pPr>
              <w:bidi/>
              <w:jc w:val="left"/>
              <w:rPr>
                <w:rFonts w:ascii="Simplified Arabic" w:hAnsi="Simplified Arabic" w:cs="Simplified Arabic"/>
                <w:bCs/>
                <w:color w:val="000000" w:themeColor="text1"/>
                <w:kern w:val="22"/>
                <w:sz w:val="24"/>
                <w:rtl/>
              </w:rPr>
            </w:pPr>
            <w:r w:rsidRPr="000C1FEC">
              <w:rPr>
                <w:rFonts w:ascii="Simplified Arabic" w:hAnsi="Simplified Arabic" w:cs="Simplified Arabic"/>
                <w:bCs/>
                <w:color w:val="000000" w:themeColor="text1"/>
                <w:kern w:val="22"/>
                <w:sz w:val="24"/>
                <w:rtl/>
              </w:rPr>
              <w:t>المجموع</w:t>
            </w:r>
          </w:p>
        </w:tc>
        <w:tc>
          <w:tcPr>
            <w:tcW w:w="2004" w:type="dxa"/>
            <w:tcBorders>
              <w:top w:val="nil"/>
              <w:left w:val="nil"/>
              <w:bottom w:val="single" w:sz="8" w:space="0" w:color="auto"/>
              <w:right w:val="nil"/>
            </w:tcBorders>
            <w:shd w:val="clear" w:color="auto" w:fill="auto"/>
          </w:tcPr>
          <w:p w14:paraId="08D877A6" w14:textId="77777777" w:rsidR="000C1FEC" w:rsidRPr="004B5E0B" w:rsidRDefault="000C1FEC" w:rsidP="005000EB">
            <w:pPr>
              <w:bidi/>
              <w:spacing w:before="40"/>
              <w:ind w:firstLine="533"/>
              <w:jc w:val="left"/>
              <w:rPr>
                <w:b/>
                <w:bCs/>
                <w:szCs w:val="22"/>
                <w:lang w:eastAsia="zh-CN"/>
              </w:rPr>
            </w:pPr>
            <w:r w:rsidRPr="004B5E0B">
              <w:rPr>
                <w:b/>
                <w:bCs/>
                <w:kern w:val="22"/>
                <w:szCs w:val="22"/>
                <w:lang w:eastAsia="zh-CN"/>
              </w:rPr>
              <w:t>18,439.54</w:t>
            </w:r>
          </w:p>
        </w:tc>
      </w:tr>
      <w:tr w:rsidR="000C1FEC" w:rsidRPr="000C1FEC" w14:paraId="5796B391" w14:textId="77777777" w:rsidTr="000C1FEC">
        <w:trPr>
          <w:trHeight w:val="300"/>
          <w:jc w:val="center"/>
        </w:trPr>
        <w:tc>
          <w:tcPr>
            <w:tcW w:w="5957" w:type="dxa"/>
            <w:tcBorders>
              <w:top w:val="nil"/>
              <w:left w:val="nil"/>
              <w:bottom w:val="single" w:sz="8" w:space="0" w:color="auto"/>
              <w:right w:val="nil"/>
            </w:tcBorders>
            <w:shd w:val="clear" w:color="auto" w:fill="auto"/>
          </w:tcPr>
          <w:p w14:paraId="1476E50E" w14:textId="77777777" w:rsidR="000C1FEC" w:rsidRPr="000C1FEC" w:rsidRDefault="000C1FEC" w:rsidP="005000EB">
            <w:pPr>
              <w:bidi/>
              <w:jc w:val="left"/>
              <w:rPr>
                <w:rFonts w:ascii="Simplified Arabic" w:hAnsi="Simplified Arabic" w:cs="Simplified Arabic"/>
                <w:b/>
                <w:color w:val="000000" w:themeColor="text1"/>
                <w:kern w:val="22"/>
                <w:sz w:val="24"/>
                <w:rtl/>
              </w:rPr>
            </w:pPr>
            <w:r w:rsidRPr="000C1FEC">
              <w:rPr>
                <w:rFonts w:ascii="Simplified Arabic" w:hAnsi="Simplified Arabic" w:cs="Simplified Arabic"/>
                <w:b/>
                <w:color w:val="000000" w:themeColor="text1"/>
                <w:kern w:val="22"/>
                <w:sz w:val="24"/>
                <w:rtl/>
              </w:rPr>
              <w:t>حصة بروتوكول ناغويا من الميزانية المؤقتة (11%)</w:t>
            </w:r>
          </w:p>
        </w:tc>
        <w:tc>
          <w:tcPr>
            <w:tcW w:w="2004" w:type="dxa"/>
            <w:tcBorders>
              <w:top w:val="nil"/>
              <w:left w:val="nil"/>
              <w:bottom w:val="single" w:sz="8" w:space="0" w:color="auto"/>
              <w:right w:val="nil"/>
            </w:tcBorders>
            <w:shd w:val="clear" w:color="auto" w:fill="auto"/>
          </w:tcPr>
          <w:p w14:paraId="303E0D73" w14:textId="77777777" w:rsidR="000C1FEC" w:rsidRPr="004B5E0B" w:rsidRDefault="000C1FEC" w:rsidP="005000EB">
            <w:pPr>
              <w:bidi/>
              <w:spacing w:before="40"/>
              <w:ind w:firstLine="533"/>
              <w:jc w:val="left"/>
              <w:rPr>
                <w:szCs w:val="22"/>
                <w:lang w:eastAsia="zh-CN"/>
              </w:rPr>
            </w:pPr>
            <w:r w:rsidRPr="004B5E0B">
              <w:rPr>
                <w:szCs w:val="22"/>
                <w:lang w:eastAsia="zh-CN"/>
              </w:rPr>
              <w:t>2,028.35</w:t>
            </w:r>
          </w:p>
        </w:tc>
      </w:tr>
      <w:tr w:rsidR="000C1FEC" w:rsidRPr="000C1FEC" w14:paraId="6B279B7C" w14:textId="77777777" w:rsidTr="000C1FEC">
        <w:trPr>
          <w:trHeight w:val="300"/>
          <w:jc w:val="center"/>
        </w:trPr>
        <w:tc>
          <w:tcPr>
            <w:tcW w:w="5957" w:type="dxa"/>
            <w:tcBorders>
              <w:top w:val="nil"/>
              <w:left w:val="nil"/>
              <w:bottom w:val="single" w:sz="8" w:space="0" w:color="auto"/>
              <w:right w:val="nil"/>
            </w:tcBorders>
            <w:shd w:val="clear" w:color="auto" w:fill="auto"/>
          </w:tcPr>
          <w:p w14:paraId="4B73A3C2" w14:textId="77777777" w:rsidR="000C1FEC" w:rsidRPr="000C1FEC" w:rsidRDefault="000C1FEC" w:rsidP="005000EB">
            <w:pPr>
              <w:bidi/>
              <w:jc w:val="left"/>
              <w:rPr>
                <w:rFonts w:ascii="Simplified Arabic" w:hAnsi="Simplified Arabic" w:cs="Simplified Arabic"/>
                <w:b/>
                <w:color w:val="000000" w:themeColor="text1"/>
                <w:kern w:val="22"/>
                <w:sz w:val="24"/>
                <w:rtl/>
              </w:rPr>
            </w:pPr>
            <w:r w:rsidRPr="000C1FEC">
              <w:rPr>
                <w:rFonts w:ascii="Simplified Arabic" w:hAnsi="Simplified Arabic" w:cs="Simplified Arabic"/>
                <w:b/>
                <w:color w:val="000000" w:themeColor="text1"/>
                <w:kern w:val="22"/>
                <w:sz w:val="24"/>
                <w:rtl/>
              </w:rPr>
              <w:t>ناقص: المساهمة من البلد المضيف</w:t>
            </w:r>
          </w:p>
        </w:tc>
        <w:tc>
          <w:tcPr>
            <w:tcW w:w="2004" w:type="dxa"/>
            <w:tcBorders>
              <w:top w:val="nil"/>
              <w:left w:val="nil"/>
              <w:bottom w:val="single" w:sz="8" w:space="0" w:color="auto"/>
              <w:right w:val="nil"/>
            </w:tcBorders>
            <w:shd w:val="clear" w:color="auto" w:fill="auto"/>
          </w:tcPr>
          <w:p w14:paraId="2E5E1A67" w14:textId="77777777" w:rsidR="000C1FEC" w:rsidRPr="004B5E0B" w:rsidRDefault="000C1FEC" w:rsidP="005000EB">
            <w:pPr>
              <w:bidi/>
              <w:spacing w:before="40"/>
              <w:ind w:firstLine="533"/>
              <w:jc w:val="left"/>
              <w:rPr>
                <w:szCs w:val="22"/>
                <w:lang w:eastAsia="zh-CN"/>
              </w:rPr>
            </w:pPr>
            <w:r w:rsidRPr="004B5E0B">
              <w:rPr>
                <w:szCs w:val="22"/>
                <w:lang w:eastAsia="zh-CN"/>
              </w:rPr>
              <w:t>(184.12)</w:t>
            </w:r>
          </w:p>
        </w:tc>
      </w:tr>
      <w:tr w:rsidR="000C1FEC" w:rsidRPr="000C1FEC" w14:paraId="71465DA8" w14:textId="77777777" w:rsidTr="000C1FEC">
        <w:trPr>
          <w:trHeight w:val="300"/>
          <w:jc w:val="center"/>
        </w:trPr>
        <w:tc>
          <w:tcPr>
            <w:tcW w:w="5957" w:type="dxa"/>
            <w:tcBorders>
              <w:top w:val="nil"/>
              <w:left w:val="nil"/>
              <w:bottom w:val="single" w:sz="8" w:space="0" w:color="auto"/>
              <w:right w:val="nil"/>
            </w:tcBorders>
            <w:shd w:val="clear" w:color="auto" w:fill="auto"/>
          </w:tcPr>
          <w:p w14:paraId="6984DB7B" w14:textId="77777777" w:rsidR="000C1FEC" w:rsidRPr="000C1FEC" w:rsidRDefault="000C1FEC" w:rsidP="005000EB">
            <w:pPr>
              <w:bidi/>
              <w:jc w:val="left"/>
              <w:rPr>
                <w:rFonts w:ascii="Simplified Arabic" w:hAnsi="Simplified Arabic" w:cs="Simplified Arabic"/>
                <w:b/>
                <w:color w:val="000000" w:themeColor="text1"/>
                <w:kern w:val="22"/>
                <w:sz w:val="24"/>
                <w:rtl/>
              </w:rPr>
            </w:pPr>
            <w:r w:rsidRPr="000C1FEC">
              <w:rPr>
                <w:rFonts w:ascii="Simplified Arabic" w:hAnsi="Simplified Arabic" w:cs="Simplified Arabic"/>
                <w:b/>
                <w:color w:val="000000" w:themeColor="text1"/>
                <w:kern w:val="22"/>
                <w:sz w:val="24"/>
                <w:rtl/>
              </w:rPr>
              <w:t>ناقص: استخدام الاحتياطات من السنوات السابقة</w:t>
            </w:r>
          </w:p>
        </w:tc>
        <w:tc>
          <w:tcPr>
            <w:tcW w:w="2004" w:type="dxa"/>
            <w:tcBorders>
              <w:top w:val="nil"/>
              <w:left w:val="nil"/>
              <w:bottom w:val="single" w:sz="8" w:space="0" w:color="auto"/>
              <w:right w:val="nil"/>
            </w:tcBorders>
            <w:shd w:val="clear" w:color="auto" w:fill="auto"/>
          </w:tcPr>
          <w:p w14:paraId="28E4EC34" w14:textId="77777777" w:rsidR="000C1FEC" w:rsidRPr="004B5E0B" w:rsidRDefault="000C1FEC" w:rsidP="005000EB">
            <w:pPr>
              <w:bidi/>
              <w:spacing w:before="40"/>
              <w:ind w:firstLine="533"/>
              <w:jc w:val="left"/>
              <w:rPr>
                <w:szCs w:val="22"/>
                <w:lang w:eastAsia="zh-CN"/>
              </w:rPr>
            </w:pPr>
            <w:r w:rsidRPr="004B5E0B">
              <w:rPr>
                <w:szCs w:val="22"/>
                <w:lang w:eastAsia="zh-CN"/>
              </w:rPr>
              <w:t>(115.50)</w:t>
            </w:r>
          </w:p>
        </w:tc>
      </w:tr>
      <w:tr w:rsidR="000C1FEC" w:rsidRPr="000C1FEC" w14:paraId="7F0A3ECE" w14:textId="77777777" w:rsidTr="000C1FEC">
        <w:trPr>
          <w:trHeight w:val="300"/>
          <w:jc w:val="center"/>
        </w:trPr>
        <w:tc>
          <w:tcPr>
            <w:tcW w:w="5957" w:type="dxa"/>
            <w:tcBorders>
              <w:top w:val="nil"/>
              <w:left w:val="nil"/>
              <w:bottom w:val="single" w:sz="8" w:space="0" w:color="auto"/>
              <w:right w:val="nil"/>
            </w:tcBorders>
            <w:shd w:val="clear" w:color="auto" w:fill="auto"/>
            <w:hideMark/>
          </w:tcPr>
          <w:p w14:paraId="3383DCE9" w14:textId="77777777" w:rsidR="000C1FEC" w:rsidRPr="000C1FEC" w:rsidRDefault="000C1FEC" w:rsidP="005000EB">
            <w:pPr>
              <w:bidi/>
              <w:jc w:val="left"/>
              <w:rPr>
                <w:rFonts w:ascii="Simplified Arabic" w:hAnsi="Simplified Arabic" w:cs="Simplified Arabic"/>
                <w:bCs/>
                <w:color w:val="000000" w:themeColor="text1"/>
                <w:kern w:val="22"/>
                <w:sz w:val="24"/>
              </w:rPr>
            </w:pPr>
            <w:r w:rsidRPr="000C1FEC">
              <w:rPr>
                <w:rFonts w:ascii="Simplified Arabic" w:hAnsi="Simplified Arabic" w:cs="Simplified Arabic"/>
                <w:b/>
                <w:bCs/>
                <w:color w:val="000000" w:themeColor="text1"/>
                <w:kern w:val="22"/>
                <w:sz w:val="24"/>
                <w:rtl/>
                <w:lang w:eastAsia="en-CA"/>
              </w:rPr>
              <w:lastRenderedPageBreak/>
              <w:t>المجموع الصافي (المبلغ الذي تتقاسمه الأطراف)</w:t>
            </w:r>
          </w:p>
        </w:tc>
        <w:tc>
          <w:tcPr>
            <w:tcW w:w="2004" w:type="dxa"/>
            <w:tcBorders>
              <w:top w:val="nil"/>
              <w:left w:val="nil"/>
              <w:bottom w:val="single" w:sz="8" w:space="0" w:color="auto"/>
              <w:right w:val="nil"/>
            </w:tcBorders>
            <w:shd w:val="clear" w:color="auto" w:fill="auto"/>
            <w:hideMark/>
          </w:tcPr>
          <w:p w14:paraId="64BE9941" w14:textId="77777777" w:rsidR="000C1FEC" w:rsidRPr="004B5E0B" w:rsidRDefault="000C1FEC" w:rsidP="005000EB">
            <w:pPr>
              <w:bidi/>
              <w:spacing w:before="40"/>
              <w:ind w:firstLine="533"/>
              <w:jc w:val="left"/>
              <w:rPr>
                <w:b/>
                <w:bCs/>
                <w:szCs w:val="22"/>
                <w:lang w:eastAsia="zh-CN"/>
              </w:rPr>
            </w:pPr>
            <w:r w:rsidRPr="004B5E0B">
              <w:rPr>
                <w:b/>
                <w:bCs/>
                <w:kern w:val="22"/>
                <w:szCs w:val="22"/>
                <w:lang w:eastAsia="zh-CN"/>
              </w:rPr>
              <w:t>1,728.73</w:t>
            </w:r>
          </w:p>
        </w:tc>
      </w:tr>
    </w:tbl>
    <w:p w14:paraId="47187021" w14:textId="77777777" w:rsidR="000C1FEC" w:rsidRPr="000C1FEC" w:rsidRDefault="000C1FEC" w:rsidP="005000EB">
      <w:pPr>
        <w:pStyle w:val="ListParagraph"/>
        <w:bidi/>
        <w:spacing w:line="216" w:lineRule="auto"/>
        <w:ind w:left="0"/>
        <w:rPr>
          <w:rFonts w:ascii="Simplified Arabic" w:hAnsi="Simplified Arabic" w:cs="Simplified Arabic"/>
          <w:lang w:bidi="ar-EG"/>
        </w:rPr>
      </w:pPr>
    </w:p>
    <w:p w14:paraId="0F926F3E" w14:textId="77777777" w:rsidR="000C1FEC" w:rsidRPr="000C1FEC" w:rsidRDefault="000C1FEC" w:rsidP="005000EB">
      <w:pPr>
        <w:bidi/>
        <w:rPr>
          <w:rFonts w:ascii="Simplified Arabic" w:hAnsi="Simplified Arabic" w:cs="Simplified Arabic"/>
          <w:b/>
          <w:bCs/>
          <w:szCs w:val="22"/>
          <w:rtl/>
          <w:lang w:bidi="ar-EG"/>
        </w:rPr>
      </w:pPr>
      <w:r w:rsidRPr="000C1FEC">
        <w:rPr>
          <w:rFonts w:ascii="Simplified Arabic" w:hAnsi="Simplified Arabic" w:cs="Simplified Arabic"/>
          <w:b/>
          <w:bCs/>
          <w:szCs w:val="22"/>
          <w:rtl/>
          <w:lang w:bidi="ar-EG"/>
        </w:rPr>
        <w:t>الجدول 2</w:t>
      </w:r>
    </w:p>
    <w:p w14:paraId="7FC25B69" w14:textId="77777777" w:rsidR="000C1FEC" w:rsidRPr="000C1FEC" w:rsidRDefault="000C1FEC" w:rsidP="005000EB">
      <w:pPr>
        <w:bidi/>
        <w:rPr>
          <w:rFonts w:ascii="Simplified Arabic" w:hAnsi="Simplified Arabic" w:cs="Simplified Arabic"/>
          <w:kern w:val="22"/>
          <w:lang w:bidi="ar-EG"/>
        </w:rPr>
      </w:pPr>
      <w:r w:rsidRPr="000C1FEC">
        <w:rPr>
          <w:rFonts w:ascii="Simplified Arabic" w:hAnsi="Simplified Arabic" w:cs="Simplified Arabic"/>
          <w:b/>
          <w:bCs/>
          <w:szCs w:val="22"/>
          <w:rtl/>
          <w:lang w:bidi="ar-EG"/>
        </w:rPr>
        <w:t>الاشتراكات في الصندوق الاستئماني لبروتوكول ناغويا بشأن الحصول وتقاسم المنافع لعام 2022</w:t>
      </w:r>
    </w:p>
    <w:tbl>
      <w:tblPr>
        <w:bidiVisual/>
        <w:tblW w:w="9608" w:type="dxa"/>
        <w:jc w:val="center"/>
        <w:tblLook w:val="04A0" w:firstRow="1" w:lastRow="0" w:firstColumn="1" w:lastColumn="0" w:noHBand="0" w:noVBand="1"/>
      </w:tblPr>
      <w:tblGrid>
        <w:gridCol w:w="720"/>
        <w:gridCol w:w="3994"/>
        <w:gridCol w:w="1454"/>
        <w:gridCol w:w="1720"/>
        <w:gridCol w:w="1720"/>
      </w:tblGrid>
      <w:tr w:rsidR="000C1FEC" w:rsidRPr="000C1FEC" w14:paraId="55C8F99F" w14:textId="77777777" w:rsidTr="000C1FEC">
        <w:trPr>
          <w:trHeight w:val="1040"/>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9CCB2" w14:textId="77777777" w:rsidR="000C1FEC" w:rsidRPr="000C1FEC" w:rsidRDefault="000C1FEC" w:rsidP="005000EB">
            <w:pPr>
              <w:bidi/>
              <w:jc w:val="left"/>
              <w:rPr>
                <w:rFonts w:ascii="Simplified Arabic" w:hAnsi="Simplified Arabic" w:cs="Simplified Arabic"/>
                <w:kern w:val="22"/>
                <w:lang w:eastAsia="en-CA"/>
              </w:rPr>
            </w:pPr>
          </w:p>
        </w:tc>
        <w:tc>
          <w:tcPr>
            <w:tcW w:w="3994" w:type="dxa"/>
            <w:tcBorders>
              <w:top w:val="single" w:sz="4" w:space="0" w:color="auto"/>
              <w:left w:val="nil"/>
              <w:bottom w:val="single" w:sz="4" w:space="0" w:color="auto"/>
              <w:right w:val="single" w:sz="4" w:space="0" w:color="auto"/>
            </w:tcBorders>
            <w:shd w:val="clear" w:color="auto" w:fill="auto"/>
            <w:noWrap/>
            <w:vAlign w:val="center"/>
            <w:hideMark/>
          </w:tcPr>
          <w:p w14:paraId="6A6EA4C0" w14:textId="77777777" w:rsidR="000C1FEC" w:rsidRPr="000C1FEC" w:rsidRDefault="000C1FEC" w:rsidP="005000EB">
            <w:pPr>
              <w:bidi/>
              <w:jc w:val="center"/>
              <w:rPr>
                <w:rFonts w:ascii="Simplified Arabic" w:hAnsi="Simplified Arabic" w:cs="Simplified Arabic"/>
                <w:b/>
                <w:i/>
                <w:iCs/>
                <w:kern w:val="22"/>
                <w:sz w:val="18"/>
                <w:szCs w:val="18"/>
                <w:rtl/>
                <w:lang w:bidi="ar-EG"/>
              </w:rPr>
            </w:pPr>
            <w:r w:rsidRPr="000C1FEC">
              <w:rPr>
                <w:rFonts w:ascii="Simplified Arabic" w:hAnsi="Simplified Arabic" w:cs="Simplified Arabic"/>
                <w:b/>
                <w:i/>
                <w:iCs/>
                <w:kern w:val="22"/>
                <w:sz w:val="18"/>
                <w:szCs w:val="18"/>
                <w:rtl/>
              </w:rPr>
              <w:t>الأطراف</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31B33CA8" w14:textId="77777777" w:rsidR="000C1FEC" w:rsidRPr="00E60C39" w:rsidRDefault="004B5E0B" w:rsidP="005000EB">
            <w:pPr>
              <w:bidi/>
              <w:jc w:val="center"/>
              <w:rPr>
                <w:rFonts w:ascii="Simplified Arabic" w:hAnsi="Simplified Arabic" w:cs="Simplified Arabic"/>
                <w:b/>
                <w:i/>
                <w:iCs/>
                <w:sz w:val="18"/>
                <w:szCs w:val="18"/>
                <w:lang w:eastAsia="en-CA"/>
              </w:rPr>
            </w:pPr>
            <w:r w:rsidRPr="00E60C39">
              <w:rPr>
                <w:rFonts w:ascii="Simplified Arabic" w:hAnsi="Simplified Arabic" w:cs="Simplified Arabic"/>
                <w:b/>
                <w:i/>
                <w:iCs/>
                <w:sz w:val="18"/>
                <w:szCs w:val="18"/>
                <w:rtl/>
                <w:lang w:eastAsia="en-CA"/>
              </w:rPr>
              <w:t>جدول الاشتراكات</w:t>
            </w:r>
          </w:p>
          <w:p w14:paraId="442AC9E1" w14:textId="77777777" w:rsidR="000C1FEC" w:rsidRPr="00E60C39" w:rsidRDefault="000C1FEC" w:rsidP="005000EB">
            <w:pPr>
              <w:bidi/>
              <w:jc w:val="center"/>
              <w:rPr>
                <w:rFonts w:ascii="Simplified Arabic" w:hAnsi="Simplified Arabic" w:cs="Simplified Arabic"/>
                <w:b/>
                <w:i/>
                <w:iCs/>
                <w:sz w:val="18"/>
                <w:szCs w:val="18"/>
                <w:lang w:eastAsia="en-CA" w:bidi="ar-EG"/>
              </w:rPr>
            </w:pP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388F9634" w14:textId="77777777" w:rsidR="000C1FEC" w:rsidRPr="00E60C39" w:rsidRDefault="000C1FEC" w:rsidP="005000EB">
            <w:pPr>
              <w:bidi/>
              <w:jc w:val="center"/>
              <w:rPr>
                <w:rFonts w:ascii="Simplified Arabic" w:hAnsi="Simplified Arabic" w:cs="Simplified Arabic"/>
                <w:b/>
                <w:i/>
                <w:iCs/>
                <w:sz w:val="18"/>
                <w:szCs w:val="18"/>
                <w:lang w:eastAsia="en-CA" w:bidi="ar-EG"/>
              </w:rPr>
            </w:pPr>
            <w:r w:rsidRPr="00E60C39">
              <w:rPr>
                <w:rFonts w:ascii="Simplified Arabic" w:hAnsi="Simplified Arabic" w:cs="Simplified Arabic"/>
                <w:b/>
                <w:i/>
                <w:iCs/>
                <w:sz w:val="18"/>
                <w:szCs w:val="18"/>
                <w:rtl/>
                <w:lang w:eastAsia="en-CA"/>
              </w:rPr>
              <w:t>الجدول بحد أقصى 22%، لا يدفع أي من أقل البلدان نموا أكثر من 0.01%</w:t>
            </w:r>
            <w:r w:rsidRPr="00E60C39">
              <w:rPr>
                <w:rStyle w:val="FootnoteReference"/>
                <w:rFonts w:ascii="Simplified Arabic" w:hAnsi="Simplified Arabic" w:cs="Simplified Arabic"/>
                <w:szCs w:val="18"/>
                <w:u w:val="none"/>
                <w:vertAlign w:val="superscript"/>
                <w:rtl/>
              </w:rPr>
              <w:footnoteReference w:id="4"/>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77821E15" w14:textId="77777777" w:rsidR="000C1FEC" w:rsidRPr="00E60C39" w:rsidRDefault="000C1FEC" w:rsidP="00E60C39">
            <w:pPr>
              <w:bidi/>
              <w:jc w:val="center"/>
              <w:rPr>
                <w:rFonts w:ascii="Simplified Arabic" w:hAnsi="Simplified Arabic" w:cs="Simplified Arabic"/>
                <w:bCs/>
                <w:i/>
                <w:iCs/>
                <w:kern w:val="22"/>
                <w:rtl/>
                <w:lang w:bidi="ar-EG"/>
              </w:rPr>
            </w:pPr>
            <w:r w:rsidRPr="00E60C39">
              <w:rPr>
                <w:rFonts w:ascii="Simplified Arabic" w:hAnsi="Simplified Arabic" w:cs="Simplified Arabic"/>
                <w:b/>
                <w:i/>
                <w:iCs/>
                <w:sz w:val="18"/>
                <w:szCs w:val="18"/>
                <w:rtl/>
                <w:lang w:eastAsia="en-CA"/>
              </w:rPr>
              <w:t>الاشتراكات المستحقة في 1 يناير/ كانون الثاني</w:t>
            </w:r>
            <w:r w:rsidR="00E60C39" w:rsidRPr="00E60C39">
              <w:rPr>
                <w:rFonts w:ascii="Simplified Arabic" w:hAnsi="Simplified Arabic" w:cs="Simplified Arabic"/>
                <w:b/>
                <w:i/>
                <w:iCs/>
                <w:sz w:val="18"/>
                <w:szCs w:val="18"/>
                <w:rtl/>
                <w:lang w:eastAsia="en-CA"/>
              </w:rPr>
              <w:t xml:space="preserve"> 2022</w:t>
            </w:r>
          </w:p>
        </w:tc>
      </w:tr>
      <w:tr w:rsidR="000C1FEC" w:rsidRPr="000C1FEC" w14:paraId="614F4467"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A1D3B7B" w14:textId="77777777" w:rsidR="000C1FEC" w:rsidRPr="000C1FEC" w:rsidRDefault="000C1FEC" w:rsidP="00BF6F38">
            <w:pPr>
              <w:pStyle w:val="ListParagraph"/>
              <w:numPr>
                <w:ilvl w:val="0"/>
                <w:numId w:val="13"/>
              </w:numPr>
              <w:bidi/>
              <w:spacing w:line="216" w:lineRule="auto"/>
              <w:ind w:left="144" w:firstLine="0"/>
              <w:contextualSpacing w:val="0"/>
              <w:jc w:val="left"/>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6E7F94AE"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أفغانستان</w:t>
            </w:r>
          </w:p>
        </w:tc>
        <w:tc>
          <w:tcPr>
            <w:tcW w:w="1454" w:type="dxa"/>
            <w:tcBorders>
              <w:top w:val="nil"/>
              <w:left w:val="nil"/>
              <w:bottom w:val="single" w:sz="4" w:space="0" w:color="auto"/>
              <w:right w:val="single" w:sz="4" w:space="0" w:color="auto"/>
            </w:tcBorders>
            <w:shd w:val="clear" w:color="auto" w:fill="auto"/>
            <w:vAlign w:val="center"/>
            <w:hideMark/>
          </w:tcPr>
          <w:p w14:paraId="2F77BD7D" w14:textId="77777777" w:rsidR="000C1FEC" w:rsidRPr="004B5E0B" w:rsidRDefault="000C1FEC" w:rsidP="005000EB">
            <w:pPr>
              <w:bidi/>
              <w:spacing w:before="20"/>
              <w:ind w:firstLine="342"/>
              <w:jc w:val="left"/>
              <w:rPr>
                <w:szCs w:val="22"/>
                <w:lang w:eastAsia="zh-CN"/>
              </w:rPr>
            </w:pPr>
            <w:r w:rsidRPr="004B5E0B">
              <w:rPr>
                <w:szCs w:val="22"/>
                <w:lang w:eastAsia="zh-CN"/>
              </w:rPr>
              <w:t>0.007</w:t>
            </w:r>
          </w:p>
        </w:tc>
        <w:tc>
          <w:tcPr>
            <w:tcW w:w="1720" w:type="dxa"/>
            <w:tcBorders>
              <w:top w:val="nil"/>
              <w:left w:val="nil"/>
              <w:bottom w:val="single" w:sz="4" w:space="0" w:color="auto"/>
              <w:right w:val="single" w:sz="4" w:space="0" w:color="auto"/>
            </w:tcBorders>
            <w:shd w:val="clear" w:color="auto" w:fill="auto"/>
            <w:noWrap/>
            <w:vAlign w:val="center"/>
            <w:hideMark/>
          </w:tcPr>
          <w:p w14:paraId="1FAD3C01" w14:textId="77777777" w:rsidR="000C1FEC" w:rsidRPr="004B5E0B" w:rsidRDefault="000C1FEC" w:rsidP="005000EB">
            <w:pPr>
              <w:bidi/>
              <w:spacing w:before="20"/>
              <w:ind w:firstLine="342"/>
              <w:jc w:val="left"/>
              <w:rPr>
                <w:szCs w:val="22"/>
                <w:lang w:eastAsia="zh-CN"/>
              </w:rPr>
            </w:pPr>
            <w:r w:rsidRPr="004B5E0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53E3B2CD" w14:textId="77777777" w:rsidR="000C1FEC" w:rsidRPr="004B5E0B" w:rsidRDefault="000C1FEC" w:rsidP="005000EB">
            <w:pPr>
              <w:bidi/>
              <w:spacing w:before="20"/>
              <w:ind w:firstLine="342"/>
              <w:jc w:val="left"/>
              <w:rPr>
                <w:szCs w:val="22"/>
                <w:lang w:eastAsia="zh-CN"/>
              </w:rPr>
            </w:pPr>
            <w:r w:rsidRPr="004B5E0B">
              <w:rPr>
                <w:szCs w:val="22"/>
                <w:lang w:eastAsia="zh-CN"/>
              </w:rPr>
              <w:t>173</w:t>
            </w:r>
          </w:p>
        </w:tc>
      </w:tr>
      <w:tr w:rsidR="000C1FEC" w:rsidRPr="000C1FEC" w14:paraId="0FE4DCB0"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9000CC5"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51F6A3E1"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ألبانيا</w:t>
            </w:r>
          </w:p>
        </w:tc>
        <w:tc>
          <w:tcPr>
            <w:tcW w:w="1454" w:type="dxa"/>
            <w:tcBorders>
              <w:top w:val="nil"/>
              <w:left w:val="nil"/>
              <w:bottom w:val="single" w:sz="4" w:space="0" w:color="auto"/>
              <w:right w:val="single" w:sz="4" w:space="0" w:color="auto"/>
            </w:tcBorders>
            <w:shd w:val="clear" w:color="auto" w:fill="auto"/>
            <w:vAlign w:val="center"/>
            <w:hideMark/>
          </w:tcPr>
          <w:p w14:paraId="7DF9BF0F" w14:textId="77777777" w:rsidR="000C1FEC" w:rsidRPr="004B5E0B" w:rsidRDefault="000C1FEC" w:rsidP="005000EB">
            <w:pPr>
              <w:bidi/>
              <w:spacing w:before="20"/>
              <w:ind w:firstLine="342"/>
              <w:jc w:val="left"/>
              <w:rPr>
                <w:szCs w:val="22"/>
                <w:lang w:eastAsia="zh-CN"/>
              </w:rPr>
            </w:pPr>
            <w:r w:rsidRPr="004B5E0B">
              <w:rPr>
                <w:szCs w:val="22"/>
                <w:lang w:eastAsia="zh-CN"/>
              </w:rPr>
              <w:t>0.008</w:t>
            </w:r>
          </w:p>
        </w:tc>
        <w:tc>
          <w:tcPr>
            <w:tcW w:w="1720" w:type="dxa"/>
            <w:tcBorders>
              <w:top w:val="nil"/>
              <w:left w:val="nil"/>
              <w:bottom w:val="single" w:sz="4" w:space="0" w:color="auto"/>
              <w:right w:val="single" w:sz="4" w:space="0" w:color="auto"/>
            </w:tcBorders>
            <w:shd w:val="clear" w:color="auto" w:fill="auto"/>
            <w:noWrap/>
            <w:vAlign w:val="center"/>
            <w:hideMark/>
          </w:tcPr>
          <w:p w14:paraId="712397DC" w14:textId="77777777" w:rsidR="000C1FEC" w:rsidRPr="004B5E0B" w:rsidRDefault="000C1FEC" w:rsidP="005000EB">
            <w:pPr>
              <w:bidi/>
              <w:spacing w:before="20"/>
              <w:ind w:firstLine="342"/>
              <w:jc w:val="left"/>
              <w:rPr>
                <w:szCs w:val="22"/>
                <w:lang w:eastAsia="zh-CN"/>
              </w:rPr>
            </w:pPr>
            <w:r w:rsidRPr="004B5E0B">
              <w:rPr>
                <w:szCs w:val="22"/>
                <w:lang w:eastAsia="zh-CN"/>
              </w:rPr>
              <w:t>0.013</w:t>
            </w:r>
          </w:p>
        </w:tc>
        <w:tc>
          <w:tcPr>
            <w:tcW w:w="1720" w:type="dxa"/>
            <w:tcBorders>
              <w:top w:val="nil"/>
              <w:left w:val="nil"/>
              <w:bottom w:val="single" w:sz="4" w:space="0" w:color="auto"/>
              <w:right w:val="single" w:sz="4" w:space="0" w:color="auto"/>
            </w:tcBorders>
            <w:shd w:val="clear" w:color="auto" w:fill="auto"/>
            <w:noWrap/>
            <w:vAlign w:val="center"/>
            <w:hideMark/>
          </w:tcPr>
          <w:p w14:paraId="7D85C509" w14:textId="77777777" w:rsidR="000C1FEC" w:rsidRPr="004B5E0B" w:rsidRDefault="000C1FEC" w:rsidP="005000EB">
            <w:pPr>
              <w:bidi/>
              <w:spacing w:before="20"/>
              <w:ind w:firstLine="342"/>
              <w:jc w:val="left"/>
              <w:rPr>
                <w:szCs w:val="22"/>
                <w:lang w:eastAsia="zh-CN"/>
              </w:rPr>
            </w:pPr>
            <w:r w:rsidRPr="004B5E0B">
              <w:rPr>
                <w:szCs w:val="22"/>
                <w:lang w:eastAsia="zh-CN"/>
              </w:rPr>
              <w:t>222</w:t>
            </w:r>
          </w:p>
        </w:tc>
      </w:tr>
      <w:tr w:rsidR="000C1FEC" w:rsidRPr="000C1FEC" w14:paraId="4609648C"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9F30D80"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5C59BEDD"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أنغولا</w:t>
            </w:r>
          </w:p>
        </w:tc>
        <w:tc>
          <w:tcPr>
            <w:tcW w:w="1454" w:type="dxa"/>
            <w:tcBorders>
              <w:top w:val="nil"/>
              <w:left w:val="nil"/>
              <w:bottom w:val="single" w:sz="4" w:space="0" w:color="auto"/>
              <w:right w:val="single" w:sz="4" w:space="0" w:color="auto"/>
            </w:tcBorders>
            <w:shd w:val="clear" w:color="auto" w:fill="auto"/>
            <w:vAlign w:val="center"/>
            <w:hideMark/>
          </w:tcPr>
          <w:p w14:paraId="79FC1C8B" w14:textId="77777777" w:rsidR="000C1FEC" w:rsidRPr="004B5E0B" w:rsidRDefault="000C1FEC" w:rsidP="005000EB">
            <w:pPr>
              <w:bidi/>
              <w:spacing w:before="20"/>
              <w:ind w:firstLine="342"/>
              <w:jc w:val="left"/>
              <w:rPr>
                <w:szCs w:val="22"/>
                <w:lang w:eastAsia="zh-CN"/>
              </w:rPr>
            </w:pPr>
            <w:r w:rsidRPr="004B5E0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57DFEECA" w14:textId="77777777" w:rsidR="000C1FEC" w:rsidRPr="004B5E0B" w:rsidRDefault="000C1FEC" w:rsidP="005000EB">
            <w:pPr>
              <w:bidi/>
              <w:spacing w:before="20"/>
              <w:ind w:firstLine="342"/>
              <w:jc w:val="left"/>
              <w:rPr>
                <w:szCs w:val="22"/>
                <w:lang w:eastAsia="zh-CN"/>
              </w:rPr>
            </w:pPr>
            <w:r w:rsidRPr="004B5E0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44D8A39C" w14:textId="77777777" w:rsidR="000C1FEC" w:rsidRPr="004B5E0B" w:rsidRDefault="000C1FEC" w:rsidP="005000EB">
            <w:pPr>
              <w:bidi/>
              <w:spacing w:before="20"/>
              <w:ind w:firstLine="342"/>
              <w:jc w:val="left"/>
              <w:rPr>
                <w:szCs w:val="22"/>
                <w:lang w:eastAsia="zh-CN"/>
              </w:rPr>
            </w:pPr>
            <w:r w:rsidRPr="004B5E0B">
              <w:rPr>
                <w:szCs w:val="22"/>
                <w:lang w:eastAsia="zh-CN"/>
              </w:rPr>
              <w:t>173</w:t>
            </w:r>
          </w:p>
        </w:tc>
      </w:tr>
      <w:tr w:rsidR="000C1FEC" w:rsidRPr="000C1FEC" w14:paraId="5F02B351"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16336A2"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0633D4A6"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أنتيغوا وباربودا</w:t>
            </w:r>
          </w:p>
        </w:tc>
        <w:tc>
          <w:tcPr>
            <w:tcW w:w="1454" w:type="dxa"/>
            <w:tcBorders>
              <w:top w:val="nil"/>
              <w:left w:val="nil"/>
              <w:bottom w:val="single" w:sz="4" w:space="0" w:color="auto"/>
              <w:right w:val="single" w:sz="4" w:space="0" w:color="auto"/>
            </w:tcBorders>
            <w:shd w:val="clear" w:color="auto" w:fill="auto"/>
            <w:vAlign w:val="center"/>
            <w:hideMark/>
          </w:tcPr>
          <w:p w14:paraId="0D719815" w14:textId="77777777" w:rsidR="000C1FEC" w:rsidRPr="004B5E0B" w:rsidRDefault="000C1FEC" w:rsidP="005000EB">
            <w:pPr>
              <w:bidi/>
              <w:spacing w:before="20"/>
              <w:ind w:firstLine="342"/>
              <w:jc w:val="left"/>
              <w:rPr>
                <w:szCs w:val="22"/>
                <w:lang w:eastAsia="zh-CN"/>
              </w:rPr>
            </w:pPr>
            <w:r w:rsidRPr="004B5E0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59E424CF" w14:textId="77777777" w:rsidR="000C1FEC" w:rsidRPr="004B5E0B" w:rsidRDefault="000C1FEC" w:rsidP="005000EB">
            <w:pPr>
              <w:bidi/>
              <w:spacing w:before="20"/>
              <w:ind w:firstLine="342"/>
              <w:jc w:val="left"/>
              <w:rPr>
                <w:szCs w:val="22"/>
                <w:lang w:eastAsia="zh-CN"/>
              </w:rPr>
            </w:pPr>
            <w:r w:rsidRPr="004B5E0B">
              <w:rPr>
                <w:szCs w:val="22"/>
                <w:lang w:eastAsia="zh-CN"/>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20650878" w14:textId="77777777" w:rsidR="000C1FEC" w:rsidRPr="004B5E0B" w:rsidRDefault="000C1FEC" w:rsidP="005000EB">
            <w:pPr>
              <w:bidi/>
              <w:spacing w:before="20"/>
              <w:ind w:firstLine="342"/>
              <w:jc w:val="left"/>
              <w:rPr>
                <w:szCs w:val="22"/>
                <w:lang w:eastAsia="zh-CN"/>
              </w:rPr>
            </w:pPr>
            <w:r w:rsidRPr="004B5E0B">
              <w:rPr>
                <w:szCs w:val="22"/>
                <w:lang w:eastAsia="zh-CN"/>
              </w:rPr>
              <w:t>56</w:t>
            </w:r>
          </w:p>
        </w:tc>
      </w:tr>
      <w:tr w:rsidR="000C1FEC" w:rsidRPr="000C1FEC" w14:paraId="23BB633C"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5A60E75"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4E8564C9" w14:textId="77777777" w:rsidR="000C1FEC" w:rsidRPr="000C1FEC" w:rsidRDefault="000C1FEC" w:rsidP="005000EB">
            <w:pPr>
              <w:bidi/>
              <w:spacing w:line="204" w:lineRule="auto"/>
              <w:jc w:val="left"/>
              <w:rPr>
                <w:rFonts w:ascii="Simplified Arabic" w:hAnsi="Simplified Arabic" w:cs="Simplified Arabic"/>
                <w:kern w:val="22"/>
                <w:szCs w:val="20"/>
                <w:rtl/>
                <w:lang w:eastAsia="en-CA"/>
              </w:rPr>
            </w:pPr>
            <w:r w:rsidRPr="000C1FEC">
              <w:rPr>
                <w:rFonts w:ascii="Simplified Arabic" w:hAnsi="Simplified Arabic" w:cs="Simplified Arabic"/>
                <w:kern w:val="22"/>
                <w:szCs w:val="20"/>
                <w:rtl/>
                <w:lang w:eastAsia="en-CA"/>
              </w:rPr>
              <w:t>الأرجنتين</w:t>
            </w:r>
          </w:p>
        </w:tc>
        <w:tc>
          <w:tcPr>
            <w:tcW w:w="1454" w:type="dxa"/>
            <w:tcBorders>
              <w:top w:val="nil"/>
              <w:left w:val="nil"/>
              <w:bottom w:val="single" w:sz="4" w:space="0" w:color="auto"/>
              <w:right w:val="single" w:sz="4" w:space="0" w:color="auto"/>
            </w:tcBorders>
            <w:shd w:val="clear" w:color="auto" w:fill="auto"/>
            <w:vAlign w:val="center"/>
          </w:tcPr>
          <w:p w14:paraId="6E785B64" w14:textId="77777777" w:rsidR="000C1FEC" w:rsidRPr="004B5E0B" w:rsidRDefault="000C1FEC" w:rsidP="005000EB">
            <w:pPr>
              <w:bidi/>
              <w:spacing w:before="20"/>
              <w:ind w:firstLine="342"/>
              <w:jc w:val="left"/>
              <w:rPr>
                <w:szCs w:val="22"/>
                <w:lang w:eastAsia="zh-CN"/>
              </w:rPr>
            </w:pPr>
            <w:r w:rsidRPr="004B5E0B">
              <w:rPr>
                <w:szCs w:val="22"/>
                <w:lang w:eastAsia="zh-CN"/>
              </w:rPr>
              <w:t>0.915</w:t>
            </w:r>
          </w:p>
        </w:tc>
        <w:tc>
          <w:tcPr>
            <w:tcW w:w="1720" w:type="dxa"/>
            <w:tcBorders>
              <w:top w:val="nil"/>
              <w:left w:val="nil"/>
              <w:bottom w:val="single" w:sz="4" w:space="0" w:color="auto"/>
              <w:right w:val="single" w:sz="4" w:space="0" w:color="auto"/>
            </w:tcBorders>
            <w:shd w:val="clear" w:color="auto" w:fill="auto"/>
            <w:noWrap/>
            <w:vAlign w:val="center"/>
          </w:tcPr>
          <w:p w14:paraId="1A570C82" w14:textId="77777777" w:rsidR="000C1FEC" w:rsidRPr="004B5E0B" w:rsidRDefault="000C1FEC" w:rsidP="005000EB">
            <w:pPr>
              <w:bidi/>
              <w:spacing w:before="20"/>
              <w:ind w:firstLine="342"/>
              <w:jc w:val="left"/>
              <w:rPr>
                <w:szCs w:val="22"/>
                <w:lang w:eastAsia="zh-CN"/>
              </w:rPr>
            </w:pPr>
            <w:r w:rsidRPr="004B5E0B">
              <w:rPr>
                <w:szCs w:val="22"/>
                <w:lang w:eastAsia="zh-CN"/>
              </w:rPr>
              <w:t>1.470</w:t>
            </w:r>
          </w:p>
        </w:tc>
        <w:tc>
          <w:tcPr>
            <w:tcW w:w="1720" w:type="dxa"/>
            <w:tcBorders>
              <w:top w:val="nil"/>
              <w:left w:val="nil"/>
              <w:bottom w:val="single" w:sz="4" w:space="0" w:color="auto"/>
              <w:right w:val="single" w:sz="4" w:space="0" w:color="auto"/>
            </w:tcBorders>
            <w:shd w:val="clear" w:color="auto" w:fill="auto"/>
            <w:noWrap/>
            <w:vAlign w:val="center"/>
          </w:tcPr>
          <w:p w14:paraId="18879066" w14:textId="77777777" w:rsidR="000C1FEC" w:rsidRPr="004B5E0B" w:rsidRDefault="000C1FEC" w:rsidP="005000EB">
            <w:pPr>
              <w:bidi/>
              <w:spacing w:before="20"/>
              <w:ind w:firstLine="342"/>
              <w:jc w:val="left"/>
              <w:rPr>
                <w:szCs w:val="22"/>
                <w:lang w:eastAsia="zh-CN"/>
              </w:rPr>
            </w:pPr>
            <w:r w:rsidRPr="004B5E0B">
              <w:rPr>
                <w:szCs w:val="22"/>
                <w:lang w:eastAsia="zh-CN"/>
              </w:rPr>
              <w:t>25,409</w:t>
            </w:r>
          </w:p>
        </w:tc>
      </w:tr>
      <w:tr w:rsidR="000C1FEC" w:rsidRPr="000C1FEC" w14:paraId="15C9DA39"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6DAC7E4"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72336086"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النمسا</w:t>
            </w:r>
          </w:p>
        </w:tc>
        <w:tc>
          <w:tcPr>
            <w:tcW w:w="1454" w:type="dxa"/>
            <w:tcBorders>
              <w:top w:val="nil"/>
              <w:left w:val="nil"/>
              <w:bottom w:val="single" w:sz="4" w:space="0" w:color="auto"/>
              <w:right w:val="single" w:sz="4" w:space="0" w:color="auto"/>
            </w:tcBorders>
            <w:shd w:val="clear" w:color="auto" w:fill="auto"/>
            <w:vAlign w:val="center"/>
            <w:hideMark/>
          </w:tcPr>
          <w:p w14:paraId="380AE7B2" w14:textId="77777777" w:rsidR="000C1FEC" w:rsidRPr="004B5E0B" w:rsidRDefault="000C1FEC" w:rsidP="005000EB">
            <w:pPr>
              <w:bidi/>
              <w:spacing w:before="20"/>
              <w:ind w:firstLine="342"/>
              <w:jc w:val="left"/>
              <w:rPr>
                <w:szCs w:val="22"/>
                <w:lang w:eastAsia="zh-CN"/>
              </w:rPr>
            </w:pPr>
            <w:r w:rsidRPr="004B5E0B">
              <w:rPr>
                <w:szCs w:val="22"/>
                <w:lang w:eastAsia="zh-CN"/>
              </w:rPr>
              <w:t>0.677</w:t>
            </w:r>
          </w:p>
        </w:tc>
        <w:tc>
          <w:tcPr>
            <w:tcW w:w="1720" w:type="dxa"/>
            <w:tcBorders>
              <w:top w:val="nil"/>
              <w:left w:val="nil"/>
              <w:bottom w:val="single" w:sz="4" w:space="0" w:color="auto"/>
              <w:right w:val="single" w:sz="4" w:space="0" w:color="auto"/>
            </w:tcBorders>
            <w:shd w:val="clear" w:color="auto" w:fill="auto"/>
            <w:noWrap/>
            <w:vAlign w:val="center"/>
            <w:hideMark/>
          </w:tcPr>
          <w:p w14:paraId="15676A9D" w14:textId="77777777" w:rsidR="000C1FEC" w:rsidRPr="004B5E0B" w:rsidRDefault="000C1FEC" w:rsidP="005000EB">
            <w:pPr>
              <w:bidi/>
              <w:spacing w:before="20"/>
              <w:ind w:firstLine="342"/>
              <w:jc w:val="left"/>
              <w:rPr>
                <w:szCs w:val="22"/>
                <w:lang w:eastAsia="zh-CN"/>
              </w:rPr>
            </w:pPr>
            <w:r w:rsidRPr="004B5E0B">
              <w:rPr>
                <w:szCs w:val="22"/>
                <w:lang w:eastAsia="zh-CN"/>
              </w:rPr>
              <w:t>1.088</w:t>
            </w:r>
          </w:p>
        </w:tc>
        <w:tc>
          <w:tcPr>
            <w:tcW w:w="1720" w:type="dxa"/>
            <w:tcBorders>
              <w:top w:val="nil"/>
              <w:left w:val="nil"/>
              <w:bottom w:val="single" w:sz="4" w:space="0" w:color="auto"/>
              <w:right w:val="single" w:sz="4" w:space="0" w:color="auto"/>
            </w:tcBorders>
            <w:shd w:val="clear" w:color="auto" w:fill="auto"/>
            <w:noWrap/>
            <w:vAlign w:val="center"/>
            <w:hideMark/>
          </w:tcPr>
          <w:p w14:paraId="3B71BF6F" w14:textId="77777777" w:rsidR="000C1FEC" w:rsidRPr="004B5E0B" w:rsidRDefault="000C1FEC" w:rsidP="005000EB">
            <w:pPr>
              <w:bidi/>
              <w:spacing w:before="20"/>
              <w:ind w:firstLine="342"/>
              <w:jc w:val="left"/>
              <w:rPr>
                <w:szCs w:val="22"/>
                <w:lang w:eastAsia="zh-CN"/>
              </w:rPr>
            </w:pPr>
            <w:r w:rsidRPr="004B5E0B">
              <w:rPr>
                <w:szCs w:val="22"/>
                <w:lang w:eastAsia="zh-CN"/>
              </w:rPr>
              <w:t>18,800</w:t>
            </w:r>
          </w:p>
        </w:tc>
      </w:tr>
      <w:tr w:rsidR="000C1FEC" w:rsidRPr="000C1FEC" w14:paraId="02A0B95C"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BC56876"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5F457A11"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بيلاروس</w:t>
            </w:r>
          </w:p>
        </w:tc>
        <w:tc>
          <w:tcPr>
            <w:tcW w:w="1454" w:type="dxa"/>
            <w:tcBorders>
              <w:top w:val="nil"/>
              <w:left w:val="nil"/>
              <w:bottom w:val="single" w:sz="4" w:space="0" w:color="auto"/>
              <w:right w:val="single" w:sz="4" w:space="0" w:color="auto"/>
            </w:tcBorders>
            <w:shd w:val="clear" w:color="auto" w:fill="auto"/>
            <w:vAlign w:val="center"/>
            <w:hideMark/>
          </w:tcPr>
          <w:p w14:paraId="0768BA1E" w14:textId="77777777" w:rsidR="000C1FEC" w:rsidRPr="004B5E0B" w:rsidRDefault="000C1FEC" w:rsidP="005000EB">
            <w:pPr>
              <w:bidi/>
              <w:spacing w:before="20"/>
              <w:ind w:firstLine="342"/>
              <w:jc w:val="left"/>
              <w:rPr>
                <w:szCs w:val="22"/>
                <w:lang w:eastAsia="zh-CN"/>
              </w:rPr>
            </w:pPr>
            <w:r w:rsidRPr="004B5E0B">
              <w:rPr>
                <w:szCs w:val="22"/>
                <w:lang w:eastAsia="zh-CN"/>
              </w:rPr>
              <w:t>0.049</w:t>
            </w:r>
          </w:p>
        </w:tc>
        <w:tc>
          <w:tcPr>
            <w:tcW w:w="1720" w:type="dxa"/>
            <w:tcBorders>
              <w:top w:val="nil"/>
              <w:left w:val="nil"/>
              <w:bottom w:val="single" w:sz="4" w:space="0" w:color="auto"/>
              <w:right w:val="single" w:sz="4" w:space="0" w:color="auto"/>
            </w:tcBorders>
            <w:shd w:val="clear" w:color="auto" w:fill="auto"/>
            <w:noWrap/>
            <w:vAlign w:val="center"/>
            <w:hideMark/>
          </w:tcPr>
          <w:p w14:paraId="57B8BF81" w14:textId="77777777" w:rsidR="000C1FEC" w:rsidRPr="004B5E0B" w:rsidRDefault="000C1FEC" w:rsidP="005000EB">
            <w:pPr>
              <w:bidi/>
              <w:spacing w:before="20"/>
              <w:ind w:firstLine="342"/>
              <w:jc w:val="left"/>
              <w:rPr>
                <w:szCs w:val="22"/>
                <w:lang w:eastAsia="zh-CN"/>
              </w:rPr>
            </w:pPr>
            <w:r w:rsidRPr="004B5E0B">
              <w:rPr>
                <w:szCs w:val="22"/>
                <w:lang w:eastAsia="zh-CN"/>
              </w:rPr>
              <w:t>0.079</w:t>
            </w:r>
          </w:p>
        </w:tc>
        <w:tc>
          <w:tcPr>
            <w:tcW w:w="1720" w:type="dxa"/>
            <w:tcBorders>
              <w:top w:val="nil"/>
              <w:left w:val="nil"/>
              <w:bottom w:val="single" w:sz="4" w:space="0" w:color="auto"/>
              <w:right w:val="single" w:sz="4" w:space="0" w:color="auto"/>
            </w:tcBorders>
            <w:shd w:val="clear" w:color="auto" w:fill="auto"/>
            <w:noWrap/>
            <w:vAlign w:val="center"/>
            <w:hideMark/>
          </w:tcPr>
          <w:p w14:paraId="659790F3" w14:textId="77777777" w:rsidR="000C1FEC" w:rsidRPr="004B5E0B" w:rsidRDefault="000C1FEC" w:rsidP="005000EB">
            <w:pPr>
              <w:bidi/>
              <w:spacing w:before="20"/>
              <w:ind w:firstLine="342"/>
              <w:jc w:val="left"/>
              <w:rPr>
                <w:szCs w:val="22"/>
                <w:lang w:eastAsia="zh-CN"/>
              </w:rPr>
            </w:pPr>
            <w:r w:rsidRPr="004B5E0B">
              <w:rPr>
                <w:szCs w:val="22"/>
                <w:lang w:eastAsia="zh-CN"/>
              </w:rPr>
              <w:t>1,361</w:t>
            </w:r>
          </w:p>
        </w:tc>
      </w:tr>
      <w:tr w:rsidR="000C1FEC" w:rsidRPr="000C1FEC" w14:paraId="2C896A65"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AF3B44B"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22589218"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بلجيكيا</w:t>
            </w:r>
          </w:p>
        </w:tc>
        <w:tc>
          <w:tcPr>
            <w:tcW w:w="1454" w:type="dxa"/>
            <w:tcBorders>
              <w:top w:val="nil"/>
              <w:left w:val="nil"/>
              <w:bottom w:val="single" w:sz="4" w:space="0" w:color="auto"/>
              <w:right w:val="single" w:sz="4" w:space="0" w:color="auto"/>
            </w:tcBorders>
            <w:shd w:val="clear" w:color="auto" w:fill="auto"/>
            <w:vAlign w:val="center"/>
            <w:hideMark/>
          </w:tcPr>
          <w:p w14:paraId="3AE95C0A" w14:textId="77777777" w:rsidR="000C1FEC" w:rsidRPr="004B5E0B" w:rsidRDefault="000C1FEC" w:rsidP="005000EB">
            <w:pPr>
              <w:bidi/>
              <w:spacing w:before="20"/>
              <w:ind w:firstLine="342"/>
              <w:jc w:val="left"/>
              <w:rPr>
                <w:szCs w:val="22"/>
                <w:lang w:eastAsia="zh-CN"/>
              </w:rPr>
            </w:pPr>
            <w:r w:rsidRPr="004B5E0B">
              <w:rPr>
                <w:szCs w:val="22"/>
                <w:lang w:eastAsia="zh-CN"/>
              </w:rPr>
              <w:t>0.821</w:t>
            </w:r>
          </w:p>
        </w:tc>
        <w:tc>
          <w:tcPr>
            <w:tcW w:w="1720" w:type="dxa"/>
            <w:tcBorders>
              <w:top w:val="nil"/>
              <w:left w:val="nil"/>
              <w:bottom w:val="single" w:sz="4" w:space="0" w:color="auto"/>
              <w:right w:val="single" w:sz="4" w:space="0" w:color="auto"/>
            </w:tcBorders>
            <w:shd w:val="clear" w:color="auto" w:fill="auto"/>
            <w:noWrap/>
            <w:vAlign w:val="center"/>
            <w:hideMark/>
          </w:tcPr>
          <w:p w14:paraId="257CC3C0" w14:textId="77777777" w:rsidR="000C1FEC" w:rsidRPr="004B5E0B" w:rsidRDefault="000C1FEC" w:rsidP="005000EB">
            <w:pPr>
              <w:bidi/>
              <w:spacing w:before="20"/>
              <w:ind w:firstLine="342"/>
              <w:jc w:val="left"/>
              <w:rPr>
                <w:szCs w:val="22"/>
                <w:lang w:eastAsia="zh-CN"/>
              </w:rPr>
            </w:pPr>
            <w:r w:rsidRPr="004B5E0B">
              <w:rPr>
                <w:szCs w:val="22"/>
                <w:lang w:eastAsia="zh-CN"/>
              </w:rPr>
              <w:t>1.319</w:t>
            </w:r>
          </w:p>
        </w:tc>
        <w:tc>
          <w:tcPr>
            <w:tcW w:w="1720" w:type="dxa"/>
            <w:tcBorders>
              <w:top w:val="nil"/>
              <w:left w:val="nil"/>
              <w:bottom w:val="single" w:sz="4" w:space="0" w:color="auto"/>
              <w:right w:val="single" w:sz="4" w:space="0" w:color="auto"/>
            </w:tcBorders>
            <w:shd w:val="clear" w:color="auto" w:fill="auto"/>
            <w:noWrap/>
            <w:vAlign w:val="center"/>
            <w:hideMark/>
          </w:tcPr>
          <w:p w14:paraId="3E6E679B" w14:textId="77777777" w:rsidR="000C1FEC" w:rsidRPr="004B5E0B" w:rsidRDefault="000C1FEC" w:rsidP="005000EB">
            <w:pPr>
              <w:bidi/>
              <w:spacing w:before="20"/>
              <w:ind w:firstLine="342"/>
              <w:jc w:val="left"/>
              <w:rPr>
                <w:szCs w:val="22"/>
                <w:lang w:eastAsia="zh-CN"/>
              </w:rPr>
            </w:pPr>
            <w:r w:rsidRPr="004B5E0B">
              <w:rPr>
                <w:szCs w:val="22"/>
                <w:lang w:eastAsia="zh-CN"/>
              </w:rPr>
              <w:t>22,799</w:t>
            </w:r>
          </w:p>
        </w:tc>
      </w:tr>
      <w:tr w:rsidR="000C1FEC" w:rsidRPr="000C1FEC" w14:paraId="65D9682B"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C36A4D"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19D1DC00" w14:textId="77777777" w:rsidR="000C1FEC" w:rsidRPr="000C1FEC" w:rsidRDefault="000C1FEC" w:rsidP="005000EB">
            <w:pPr>
              <w:bidi/>
              <w:spacing w:line="204" w:lineRule="auto"/>
              <w:jc w:val="left"/>
              <w:rPr>
                <w:rFonts w:ascii="Simplified Arabic" w:hAnsi="Simplified Arabic" w:cs="Simplified Arabic"/>
                <w:kern w:val="22"/>
                <w:szCs w:val="20"/>
                <w:rtl/>
                <w:lang w:eastAsia="en-CA" w:bidi="ar-EG"/>
              </w:rPr>
            </w:pPr>
            <w:r w:rsidRPr="000C1FEC">
              <w:rPr>
                <w:rFonts w:ascii="Simplified Arabic" w:hAnsi="Simplified Arabic" w:cs="Simplified Arabic"/>
                <w:kern w:val="22"/>
                <w:szCs w:val="20"/>
                <w:rtl/>
                <w:lang w:eastAsia="en-CA" w:bidi="ar-EG"/>
              </w:rPr>
              <w:t>بنن</w:t>
            </w:r>
          </w:p>
        </w:tc>
        <w:tc>
          <w:tcPr>
            <w:tcW w:w="1454" w:type="dxa"/>
            <w:tcBorders>
              <w:top w:val="nil"/>
              <w:left w:val="nil"/>
              <w:bottom w:val="single" w:sz="4" w:space="0" w:color="auto"/>
              <w:right w:val="single" w:sz="4" w:space="0" w:color="auto"/>
            </w:tcBorders>
            <w:shd w:val="clear" w:color="auto" w:fill="auto"/>
            <w:vAlign w:val="center"/>
            <w:hideMark/>
          </w:tcPr>
          <w:p w14:paraId="22F19F2E" w14:textId="77777777" w:rsidR="000C1FEC" w:rsidRPr="004B5E0B" w:rsidRDefault="000C1FEC" w:rsidP="005000EB">
            <w:pPr>
              <w:bidi/>
              <w:spacing w:before="20"/>
              <w:ind w:firstLine="342"/>
              <w:jc w:val="left"/>
              <w:rPr>
                <w:szCs w:val="22"/>
                <w:lang w:eastAsia="zh-CN"/>
              </w:rPr>
            </w:pPr>
            <w:r w:rsidRPr="004B5E0B">
              <w:rPr>
                <w:szCs w:val="22"/>
                <w:lang w:eastAsia="zh-CN"/>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2A745D83" w14:textId="77777777" w:rsidR="000C1FEC" w:rsidRPr="004B5E0B" w:rsidRDefault="000C1FEC" w:rsidP="005000EB">
            <w:pPr>
              <w:bidi/>
              <w:spacing w:before="20"/>
              <w:ind w:firstLine="342"/>
              <w:jc w:val="left"/>
              <w:rPr>
                <w:szCs w:val="22"/>
                <w:lang w:eastAsia="zh-CN"/>
              </w:rPr>
            </w:pPr>
            <w:r w:rsidRPr="004B5E0B">
              <w:rPr>
                <w:szCs w:val="22"/>
                <w:lang w:eastAsia="zh-CN"/>
              </w:rPr>
              <w:t>0.005</w:t>
            </w:r>
          </w:p>
        </w:tc>
        <w:tc>
          <w:tcPr>
            <w:tcW w:w="1720" w:type="dxa"/>
            <w:tcBorders>
              <w:top w:val="nil"/>
              <w:left w:val="nil"/>
              <w:bottom w:val="single" w:sz="4" w:space="0" w:color="auto"/>
              <w:right w:val="single" w:sz="4" w:space="0" w:color="auto"/>
            </w:tcBorders>
            <w:shd w:val="clear" w:color="auto" w:fill="auto"/>
            <w:noWrap/>
            <w:vAlign w:val="center"/>
            <w:hideMark/>
          </w:tcPr>
          <w:p w14:paraId="4D342E1A" w14:textId="77777777" w:rsidR="000C1FEC" w:rsidRPr="004B5E0B" w:rsidRDefault="000C1FEC" w:rsidP="005000EB">
            <w:pPr>
              <w:bidi/>
              <w:spacing w:before="20"/>
              <w:ind w:firstLine="342"/>
              <w:jc w:val="left"/>
              <w:rPr>
                <w:szCs w:val="22"/>
                <w:lang w:eastAsia="zh-CN"/>
              </w:rPr>
            </w:pPr>
            <w:r w:rsidRPr="004B5E0B">
              <w:rPr>
                <w:szCs w:val="22"/>
                <w:lang w:eastAsia="zh-CN"/>
              </w:rPr>
              <w:t>83</w:t>
            </w:r>
          </w:p>
        </w:tc>
      </w:tr>
      <w:tr w:rsidR="000C1FEC" w:rsidRPr="000C1FEC" w14:paraId="45187158"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07E39D2"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657D2552"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بوتان</w:t>
            </w:r>
          </w:p>
        </w:tc>
        <w:tc>
          <w:tcPr>
            <w:tcW w:w="1454" w:type="dxa"/>
            <w:tcBorders>
              <w:top w:val="nil"/>
              <w:left w:val="nil"/>
              <w:bottom w:val="single" w:sz="4" w:space="0" w:color="auto"/>
              <w:right w:val="single" w:sz="4" w:space="0" w:color="auto"/>
            </w:tcBorders>
            <w:shd w:val="clear" w:color="auto" w:fill="auto"/>
            <w:vAlign w:val="center"/>
            <w:hideMark/>
          </w:tcPr>
          <w:p w14:paraId="0D0DBA8C" w14:textId="77777777" w:rsidR="000C1FEC" w:rsidRPr="004B5E0B" w:rsidRDefault="000C1FEC" w:rsidP="005000EB">
            <w:pPr>
              <w:bidi/>
              <w:spacing w:before="20"/>
              <w:ind w:firstLine="342"/>
              <w:jc w:val="left"/>
              <w:rPr>
                <w:szCs w:val="22"/>
                <w:lang w:eastAsia="zh-CN"/>
              </w:rPr>
            </w:pPr>
            <w:r w:rsidRPr="004B5E0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62BA34B8" w14:textId="77777777" w:rsidR="000C1FEC" w:rsidRPr="004B5E0B" w:rsidRDefault="000C1FEC" w:rsidP="005000EB">
            <w:pPr>
              <w:bidi/>
              <w:spacing w:before="20"/>
              <w:ind w:firstLine="342"/>
              <w:jc w:val="left"/>
              <w:rPr>
                <w:szCs w:val="22"/>
                <w:lang w:eastAsia="zh-CN"/>
              </w:rPr>
            </w:pPr>
            <w:r w:rsidRPr="004B5E0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1C8568F6" w14:textId="77777777" w:rsidR="000C1FEC" w:rsidRPr="004B5E0B" w:rsidRDefault="000C1FEC" w:rsidP="005000EB">
            <w:pPr>
              <w:bidi/>
              <w:spacing w:before="20"/>
              <w:ind w:firstLine="342"/>
              <w:jc w:val="left"/>
              <w:rPr>
                <w:szCs w:val="22"/>
                <w:lang w:eastAsia="zh-CN"/>
              </w:rPr>
            </w:pPr>
            <w:r w:rsidRPr="004B5E0B">
              <w:rPr>
                <w:szCs w:val="22"/>
                <w:lang w:eastAsia="zh-CN"/>
              </w:rPr>
              <w:t>28</w:t>
            </w:r>
          </w:p>
        </w:tc>
      </w:tr>
      <w:tr w:rsidR="000C1FEC" w:rsidRPr="000C1FEC" w14:paraId="216311BD"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5C11DDA"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6CA308B6"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بوليفيا (دولة – المتعددة القوميات)</w:t>
            </w:r>
          </w:p>
        </w:tc>
        <w:tc>
          <w:tcPr>
            <w:tcW w:w="1454" w:type="dxa"/>
            <w:tcBorders>
              <w:top w:val="nil"/>
              <w:left w:val="nil"/>
              <w:bottom w:val="single" w:sz="4" w:space="0" w:color="auto"/>
              <w:right w:val="single" w:sz="4" w:space="0" w:color="auto"/>
            </w:tcBorders>
            <w:shd w:val="clear" w:color="auto" w:fill="auto"/>
            <w:vAlign w:val="center"/>
            <w:hideMark/>
          </w:tcPr>
          <w:p w14:paraId="45922A20" w14:textId="77777777" w:rsidR="000C1FEC" w:rsidRPr="004B5E0B" w:rsidRDefault="000C1FEC" w:rsidP="005000EB">
            <w:pPr>
              <w:bidi/>
              <w:spacing w:before="20"/>
              <w:ind w:firstLine="342"/>
              <w:jc w:val="left"/>
              <w:rPr>
                <w:szCs w:val="22"/>
                <w:lang w:eastAsia="zh-CN"/>
              </w:rPr>
            </w:pPr>
            <w:r w:rsidRPr="004B5E0B">
              <w:rPr>
                <w:szCs w:val="22"/>
                <w:lang w:eastAsia="zh-CN"/>
              </w:rPr>
              <w:t>0.016</w:t>
            </w:r>
          </w:p>
        </w:tc>
        <w:tc>
          <w:tcPr>
            <w:tcW w:w="1720" w:type="dxa"/>
            <w:tcBorders>
              <w:top w:val="nil"/>
              <w:left w:val="nil"/>
              <w:bottom w:val="single" w:sz="4" w:space="0" w:color="auto"/>
              <w:right w:val="single" w:sz="4" w:space="0" w:color="auto"/>
            </w:tcBorders>
            <w:shd w:val="clear" w:color="auto" w:fill="auto"/>
            <w:noWrap/>
            <w:vAlign w:val="center"/>
            <w:hideMark/>
          </w:tcPr>
          <w:p w14:paraId="1366D8C8" w14:textId="77777777" w:rsidR="000C1FEC" w:rsidRPr="004B5E0B" w:rsidRDefault="000C1FEC" w:rsidP="005000EB">
            <w:pPr>
              <w:bidi/>
              <w:spacing w:before="20"/>
              <w:ind w:firstLine="342"/>
              <w:jc w:val="left"/>
              <w:rPr>
                <w:szCs w:val="22"/>
                <w:lang w:eastAsia="zh-CN"/>
              </w:rPr>
            </w:pPr>
            <w:r w:rsidRPr="004B5E0B">
              <w:rPr>
                <w:szCs w:val="22"/>
                <w:lang w:eastAsia="zh-CN"/>
              </w:rPr>
              <w:t>0.026</w:t>
            </w:r>
          </w:p>
        </w:tc>
        <w:tc>
          <w:tcPr>
            <w:tcW w:w="1720" w:type="dxa"/>
            <w:tcBorders>
              <w:top w:val="nil"/>
              <w:left w:val="nil"/>
              <w:bottom w:val="single" w:sz="4" w:space="0" w:color="auto"/>
              <w:right w:val="single" w:sz="4" w:space="0" w:color="auto"/>
            </w:tcBorders>
            <w:shd w:val="clear" w:color="auto" w:fill="auto"/>
            <w:noWrap/>
            <w:vAlign w:val="center"/>
            <w:hideMark/>
          </w:tcPr>
          <w:p w14:paraId="6B972B3F" w14:textId="77777777" w:rsidR="000C1FEC" w:rsidRPr="004B5E0B" w:rsidRDefault="000C1FEC" w:rsidP="005000EB">
            <w:pPr>
              <w:bidi/>
              <w:spacing w:before="20"/>
              <w:ind w:firstLine="342"/>
              <w:jc w:val="left"/>
              <w:rPr>
                <w:szCs w:val="22"/>
                <w:lang w:eastAsia="zh-CN"/>
              </w:rPr>
            </w:pPr>
            <w:r w:rsidRPr="004B5E0B">
              <w:rPr>
                <w:szCs w:val="22"/>
                <w:lang w:eastAsia="zh-CN"/>
              </w:rPr>
              <w:t>444</w:t>
            </w:r>
          </w:p>
        </w:tc>
      </w:tr>
      <w:tr w:rsidR="000C1FEC" w:rsidRPr="000C1FEC" w14:paraId="77B9D089"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0AC5141"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1DB62366"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بوتسوانا</w:t>
            </w:r>
          </w:p>
        </w:tc>
        <w:tc>
          <w:tcPr>
            <w:tcW w:w="1454" w:type="dxa"/>
            <w:tcBorders>
              <w:top w:val="nil"/>
              <w:left w:val="nil"/>
              <w:bottom w:val="single" w:sz="4" w:space="0" w:color="auto"/>
              <w:right w:val="single" w:sz="4" w:space="0" w:color="auto"/>
            </w:tcBorders>
            <w:shd w:val="clear" w:color="auto" w:fill="auto"/>
            <w:vAlign w:val="center"/>
            <w:hideMark/>
          </w:tcPr>
          <w:p w14:paraId="6F78D266" w14:textId="77777777" w:rsidR="000C1FEC" w:rsidRPr="004B5E0B" w:rsidRDefault="000C1FEC" w:rsidP="005000EB">
            <w:pPr>
              <w:bidi/>
              <w:spacing w:before="20"/>
              <w:ind w:firstLine="342"/>
              <w:jc w:val="left"/>
              <w:rPr>
                <w:szCs w:val="22"/>
                <w:lang w:eastAsia="zh-CN"/>
              </w:rPr>
            </w:pPr>
            <w:r w:rsidRPr="004B5E0B">
              <w:rPr>
                <w:szCs w:val="22"/>
                <w:lang w:eastAsia="zh-CN"/>
              </w:rPr>
              <w:t>0.014</w:t>
            </w:r>
          </w:p>
        </w:tc>
        <w:tc>
          <w:tcPr>
            <w:tcW w:w="1720" w:type="dxa"/>
            <w:tcBorders>
              <w:top w:val="nil"/>
              <w:left w:val="nil"/>
              <w:bottom w:val="single" w:sz="4" w:space="0" w:color="auto"/>
              <w:right w:val="single" w:sz="4" w:space="0" w:color="auto"/>
            </w:tcBorders>
            <w:shd w:val="clear" w:color="auto" w:fill="auto"/>
            <w:noWrap/>
            <w:vAlign w:val="center"/>
            <w:hideMark/>
          </w:tcPr>
          <w:p w14:paraId="092C84CD" w14:textId="77777777" w:rsidR="000C1FEC" w:rsidRPr="004B5E0B" w:rsidRDefault="000C1FEC" w:rsidP="005000EB">
            <w:pPr>
              <w:bidi/>
              <w:spacing w:before="20"/>
              <w:ind w:firstLine="342"/>
              <w:jc w:val="left"/>
              <w:rPr>
                <w:szCs w:val="22"/>
                <w:lang w:eastAsia="zh-CN"/>
              </w:rPr>
            </w:pPr>
            <w:r w:rsidRPr="004B5E0B">
              <w:rPr>
                <w:szCs w:val="22"/>
                <w:lang w:eastAsia="zh-CN"/>
              </w:rPr>
              <w:t>0.022</w:t>
            </w:r>
          </w:p>
        </w:tc>
        <w:tc>
          <w:tcPr>
            <w:tcW w:w="1720" w:type="dxa"/>
            <w:tcBorders>
              <w:top w:val="nil"/>
              <w:left w:val="nil"/>
              <w:bottom w:val="single" w:sz="4" w:space="0" w:color="auto"/>
              <w:right w:val="single" w:sz="4" w:space="0" w:color="auto"/>
            </w:tcBorders>
            <w:shd w:val="clear" w:color="auto" w:fill="auto"/>
            <w:noWrap/>
            <w:vAlign w:val="center"/>
            <w:hideMark/>
          </w:tcPr>
          <w:p w14:paraId="0BEF55C3" w14:textId="77777777" w:rsidR="000C1FEC" w:rsidRPr="004B5E0B" w:rsidRDefault="000C1FEC" w:rsidP="005000EB">
            <w:pPr>
              <w:bidi/>
              <w:spacing w:before="20"/>
              <w:ind w:firstLine="342"/>
              <w:jc w:val="left"/>
              <w:rPr>
                <w:szCs w:val="22"/>
                <w:lang w:eastAsia="zh-CN"/>
              </w:rPr>
            </w:pPr>
            <w:r w:rsidRPr="004B5E0B">
              <w:rPr>
                <w:szCs w:val="22"/>
                <w:lang w:eastAsia="zh-CN"/>
              </w:rPr>
              <w:t>389</w:t>
            </w:r>
          </w:p>
        </w:tc>
      </w:tr>
      <w:tr w:rsidR="000C1FEC" w:rsidRPr="000C1FEC" w14:paraId="3DFC032B"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E82088A"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4D8E57D8"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البرازيل</w:t>
            </w:r>
          </w:p>
        </w:tc>
        <w:tc>
          <w:tcPr>
            <w:tcW w:w="1454" w:type="dxa"/>
            <w:tcBorders>
              <w:top w:val="nil"/>
              <w:left w:val="nil"/>
              <w:bottom w:val="single" w:sz="4" w:space="0" w:color="auto"/>
              <w:right w:val="single" w:sz="4" w:space="0" w:color="auto"/>
            </w:tcBorders>
            <w:shd w:val="clear" w:color="auto" w:fill="auto"/>
            <w:vAlign w:val="center"/>
            <w:hideMark/>
          </w:tcPr>
          <w:p w14:paraId="68CCDEC5" w14:textId="77777777" w:rsidR="000C1FEC" w:rsidRPr="004B5E0B" w:rsidRDefault="000C1FEC" w:rsidP="005000EB">
            <w:pPr>
              <w:bidi/>
              <w:spacing w:before="20"/>
              <w:ind w:firstLine="342"/>
              <w:jc w:val="left"/>
              <w:rPr>
                <w:szCs w:val="22"/>
                <w:lang w:eastAsia="zh-CN"/>
              </w:rPr>
            </w:pPr>
            <w:r w:rsidRPr="004B5E0B">
              <w:rPr>
                <w:szCs w:val="22"/>
                <w:lang w:eastAsia="zh-CN"/>
              </w:rPr>
              <w:t>2.948</w:t>
            </w:r>
          </w:p>
        </w:tc>
        <w:tc>
          <w:tcPr>
            <w:tcW w:w="1720" w:type="dxa"/>
            <w:tcBorders>
              <w:top w:val="nil"/>
              <w:left w:val="nil"/>
              <w:bottom w:val="single" w:sz="4" w:space="0" w:color="auto"/>
              <w:right w:val="single" w:sz="4" w:space="0" w:color="auto"/>
            </w:tcBorders>
            <w:shd w:val="clear" w:color="auto" w:fill="auto"/>
            <w:noWrap/>
            <w:vAlign w:val="center"/>
            <w:hideMark/>
          </w:tcPr>
          <w:p w14:paraId="168B1B96" w14:textId="77777777" w:rsidR="000C1FEC" w:rsidRPr="004B5E0B" w:rsidRDefault="000C1FEC" w:rsidP="005000EB">
            <w:pPr>
              <w:bidi/>
              <w:spacing w:before="20"/>
              <w:ind w:firstLine="342"/>
              <w:jc w:val="left"/>
              <w:rPr>
                <w:szCs w:val="22"/>
                <w:lang w:eastAsia="zh-CN"/>
              </w:rPr>
            </w:pPr>
            <w:r w:rsidRPr="004B5E0B">
              <w:rPr>
                <w:szCs w:val="22"/>
                <w:lang w:eastAsia="zh-CN"/>
              </w:rPr>
              <w:t>4.736</w:t>
            </w:r>
          </w:p>
        </w:tc>
        <w:tc>
          <w:tcPr>
            <w:tcW w:w="1720" w:type="dxa"/>
            <w:tcBorders>
              <w:top w:val="nil"/>
              <w:left w:val="nil"/>
              <w:bottom w:val="single" w:sz="4" w:space="0" w:color="auto"/>
              <w:right w:val="single" w:sz="4" w:space="0" w:color="auto"/>
            </w:tcBorders>
            <w:shd w:val="clear" w:color="auto" w:fill="auto"/>
            <w:noWrap/>
            <w:vAlign w:val="center"/>
            <w:hideMark/>
          </w:tcPr>
          <w:p w14:paraId="71AE122C" w14:textId="77777777" w:rsidR="000C1FEC" w:rsidRPr="004B5E0B" w:rsidRDefault="000C1FEC" w:rsidP="005000EB">
            <w:pPr>
              <w:bidi/>
              <w:spacing w:before="20"/>
              <w:ind w:firstLine="342"/>
              <w:jc w:val="left"/>
              <w:rPr>
                <w:szCs w:val="22"/>
                <w:lang w:eastAsia="zh-CN"/>
              </w:rPr>
            </w:pPr>
            <w:r w:rsidRPr="004B5E0B">
              <w:rPr>
                <w:szCs w:val="22"/>
                <w:lang w:eastAsia="zh-CN"/>
              </w:rPr>
              <w:t>81,865</w:t>
            </w:r>
          </w:p>
        </w:tc>
      </w:tr>
      <w:tr w:rsidR="000C1FEC" w:rsidRPr="000C1FEC" w14:paraId="5500E1E5"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81252BB"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41FC75B3"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بلغاريا</w:t>
            </w:r>
          </w:p>
        </w:tc>
        <w:tc>
          <w:tcPr>
            <w:tcW w:w="1454" w:type="dxa"/>
            <w:tcBorders>
              <w:top w:val="nil"/>
              <w:left w:val="nil"/>
              <w:bottom w:val="single" w:sz="4" w:space="0" w:color="auto"/>
              <w:right w:val="single" w:sz="4" w:space="0" w:color="auto"/>
            </w:tcBorders>
            <w:shd w:val="clear" w:color="auto" w:fill="auto"/>
            <w:vAlign w:val="center"/>
            <w:hideMark/>
          </w:tcPr>
          <w:p w14:paraId="0D3C1C7D" w14:textId="77777777" w:rsidR="000C1FEC" w:rsidRPr="004B5E0B" w:rsidRDefault="000C1FEC" w:rsidP="005000EB">
            <w:pPr>
              <w:bidi/>
              <w:spacing w:before="20"/>
              <w:ind w:firstLine="342"/>
              <w:jc w:val="left"/>
              <w:rPr>
                <w:szCs w:val="22"/>
                <w:lang w:eastAsia="zh-CN"/>
              </w:rPr>
            </w:pPr>
            <w:r w:rsidRPr="004B5E0B">
              <w:rPr>
                <w:szCs w:val="22"/>
                <w:lang w:eastAsia="zh-CN"/>
              </w:rPr>
              <w:t>0.046</w:t>
            </w:r>
          </w:p>
        </w:tc>
        <w:tc>
          <w:tcPr>
            <w:tcW w:w="1720" w:type="dxa"/>
            <w:tcBorders>
              <w:top w:val="nil"/>
              <w:left w:val="nil"/>
              <w:bottom w:val="single" w:sz="4" w:space="0" w:color="auto"/>
              <w:right w:val="single" w:sz="4" w:space="0" w:color="auto"/>
            </w:tcBorders>
            <w:shd w:val="clear" w:color="auto" w:fill="auto"/>
            <w:noWrap/>
            <w:vAlign w:val="center"/>
            <w:hideMark/>
          </w:tcPr>
          <w:p w14:paraId="561D8D53" w14:textId="77777777" w:rsidR="000C1FEC" w:rsidRPr="004B5E0B" w:rsidRDefault="000C1FEC" w:rsidP="005000EB">
            <w:pPr>
              <w:bidi/>
              <w:spacing w:before="20"/>
              <w:ind w:firstLine="342"/>
              <w:jc w:val="left"/>
              <w:rPr>
                <w:szCs w:val="22"/>
                <w:lang w:eastAsia="zh-CN"/>
              </w:rPr>
            </w:pPr>
            <w:r w:rsidRPr="004B5E0B">
              <w:rPr>
                <w:szCs w:val="22"/>
                <w:lang w:eastAsia="zh-CN"/>
              </w:rPr>
              <w:t>0.074</w:t>
            </w:r>
          </w:p>
        </w:tc>
        <w:tc>
          <w:tcPr>
            <w:tcW w:w="1720" w:type="dxa"/>
            <w:tcBorders>
              <w:top w:val="nil"/>
              <w:left w:val="nil"/>
              <w:bottom w:val="single" w:sz="4" w:space="0" w:color="auto"/>
              <w:right w:val="single" w:sz="4" w:space="0" w:color="auto"/>
            </w:tcBorders>
            <w:shd w:val="clear" w:color="auto" w:fill="auto"/>
            <w:noWrap/>
            <w:vAlign w:val="center"/>
            <w:hideMark/>
          </w:tcPr>
          <w:p w14:paraId="46C37F8B" w14:textId="77777777" w:rsidR="000C1FEC" w:rsidRPr="004B5E0B" w:rsidRDefault="000C1FEC" w:rsidP="005000EB">
            <w:pPr>
              <w:bidi/>
              <w:spacing w:before="20"/>
              <w:ind w:firstLine="342"/>
              <w:jc w:val="left"/>
              <w:rPr>
                <w:szCs w:val="22"/>
                <w:lang w:eastAsia="zh-CN"/>
              </w:rPr>
            </w:pPr>
            <w:r w:rsidRPr="004B5E0B">
              <w:rPr>
                <w:szCs w:val="22"/>
                <w:lang w:eastAsia="zh-CN"/>
              </w:rPr>
              <w:t>1,277</w:t>
            </w:r>
          </w:p>
        </w:tc>
      </w:tr>
      <w:tr w:rsidR="000C1FEC" w:rsidRPr="000C1FEC" w14:paraId="2D953BDB"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DE6E556"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3DF8D13C"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بوركينا فاسو</w:t>
            </w:r>
          </w:p>
        </w:tc>
        <w:tc>
          <w:tcPr>
            <w:tcW w:w="1454" w:type="dxa"/>
            <w:tcBorders>
              <w:top w:val="nil"/>
              <w:left w:val="nil"/>
              <w:bottom w:val="single" w:sz="4" w:space="0" w:color="auto"/>
              <w:right w:val="single" w:sz="4" w:space="0" w:color="auto"/>
            </w:tcBorders>
            <w:shd w:val="clear" w:color="auto" w:fill="auto"/>
            <w:vAlign w:val="center"/>
            <w:hideMark/>
          </w:tcPr>
          <w:p w14:paraId="0D7FBF18" w14:textId="77777777" w:rsidR="000C1FEC" w:rsidRPr="004B5E0B" w:rsidRDefault="000C1FEC" w:rsidP="005000EB">
            <w:pPr>
              <w:bidi/>
              <w:spacing w:before="20"/>
              <w:ind w:firstLine="342"/>
              <w:jc w:val="left"/>
              <w:rPr>
                <w:szCs w:val="22"/>
                <w:lang w:eastAsia="zh-CN"/>
              </w:rPr>
            </w:pPr>
            <w:r w:rsidRPr="004B5E0B">
              <w:rPr>
                <w:szCs w:val="22"/>
                <w:lang w:eastAsia="zh-CN"/>
              </w:rPr>
              <w:t>0.003</w:t>
            </w:r>
          </w:p>
        </w:tc>
        <w:tc>
          <w:tcPr>
            <w:tcW w:w="1720" w:type="dxa"/>
            <w:tcBorders>
              <w:top w:val="nil"/>
              <w:left w:val="nil"/>
              <w:bottom w:val="single" w:sz="4" w:space="0" w:color="auto"/>
              <w:right w:val="single" w:sz="4" w:space="0" w:color="auto"/>
            </w:tcBorders>
            <w:shd w:val="clear" w:color="auto" w:fill="auto"/>
            <w:noWrap/>
            <w:vAlign w:val="center"/>
            <w:hideMark/>
          </w:tcPr>
          <w:p w14:paraId="78D2BC74" w14:textId="77777777" w:rsidR="000C1FEC" w:rsidRPr="004B5E0B" w:rsidRDefault="000C1FEC" w:rsidP="005000EB">
            <w:pPr>
              <w:bidi/>
              <w:spacing w:before="20"/>
              <w:ind w:firstLine="342"/>
              <w:jc w:val="left"/>
              <w:rPr>
                <w:szCs w:val="22"/>
                <w:lang w:eastAsia="zh-CN"/>
              </w:rPr>
            </w:pPr>
            <w:r w:rsidRPr="004B5E0B">
              <w:rPr>
                <w:szCs w:val="22"/>
                <w:lang w:eastAsia="zh-CN"/>
              </w:rPr>
              <w:t>0.005</w:t>
            </w:r>
          </w:p>
        </w:tc>
        <w:tc>
          <w:tcPr>
            <w:tcW w:w="1720" w:type="dxa"/>
            <w:tcBorders>
              <w:top w:val="nil"/>
              <w:left w:val="nil"/>
              <w:bottom w:val="single" w:sz="4" w:space="0" w:color="auto"/>
              <w:right w:val="single" w:sz="4" w:space="0" w:color="auto"/>
            </w:tcBorders>
            <w:shd w:val="clear" w:color="auto" w:fill="auto"/>
            <w:noWrap/>
            <w:vAlign w:val="center"/>
            <w:hideMark/>
          </w:tcPr>
          <w:p w14:paraId="4794ABF2" w14:textId="77777777" w:rsidR="000C1FEC" w:rsidRPr="004B5E0B" w:rsidRDefault="000C1FEC" w:rsidP="005000EB">
            <w:pPr>
              <w:bidi/>
              <w:spacing w:before="20"/>
              <w:ind w:firstLine="342"/>
              <w:jc w:val="left"/>
              <w:rPr>
                <w:szCs w:val="22"/>
                <w:lang w:eastAsia="zh-CN"/>
              </w:rPr>
            </w:pPr>
            <w:r w:rsidRPr="004B5E0B">
              <w:rPr>
                <w:szCs w:val="22"/>
                <w:lang w:eastAsia="zh-CN"/>
              </w:rPr>
              <w:t>83</w:t>
            </w:r>
          </w:p>
        </w:tc>
      </w:tr>
      <w:tr w:rsidR="000C1FEC" w:rsidRPr="000C1FEC" w14:paraId="780EC53D"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1260B56"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3B8DC6B9"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بوروندي</w:t>
            </w:r>
          </w:p>
        </w:tc>
        <w:tc>
          <w:tcPr>
            <w:tcW w:w="1454" w:type="dxa"/>
            <w:tcBorders>
              <w:top w:val="nil"/>
              <w:left w:val="nil"/>
              <w:bottom w:val="single" w:sz="4" w:space="0" w:color="auto"/>
              <w:right w:val="single" w:sz="4" w:space="0" w:color="auto"/>
            </w:tcBorders>
            <w:shd w:val="clear" w:color="auto" w:fill="auto"/>
            <w:vAlign w:val="center"/>
            <w:hideMark/>
          </w:tcPr>
          <w:p w14:paraId="490D70F0" w14:textId="77777777" w:rsidR="000C1FEC" w:rsidRPr="004B5E0B" w:rsidRDefault="000C1FEC" w:rsidP="005000EB">
            <w:pPr>
              <w:bidi/>
              <w:spacing w:before="20"/>
              <w:ind w:firstLine="342"/>
              <w:jc w:val="left"/>
              <w:rPr>
                <w:szCs w:val="22"/>
                <w:lang w:eastAsia="zh-CN"/>
              </w:rPr>
            </w:pPr>
            <w:r w:rsidRPr="004B5E0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23B276D7" w14:textId="77777777" w:rsidR="000C1FEC" w:rsidRPr="004B5E0B" w:rsidRDefault="000C1FEC" w:rsidP="005000EB">
            <w:pPr>
              <w:bidi/>
              <w:spacing w:before="20"/>
              <w:ind w:firstLine="342"/>
              <w:jc w:val="left"/>
              <w:rPr>
                <w:szCs w:val="22"/>
                <w:lang w:eastAsia="zh-CN"/>
              </w:rPr>
            </w:pPr>
            <w:r w:rsidRPr="004B5E0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1085CCCE" w14:textId="77777777" w:rsidR="000C1FEC" w:rsidRPr="004B5E0B" w:rsidRDefault="000C1FEC" w:rsidP="005000EB">
            <w:pPr>
              <w:bidi/>
              <w:spacing w:before="20"/>
              <w:ind w:firstLine="342"/>
              <w:jc w:val="left"/>
              <w:rPr>
                <w:szCs w:val="22"/>
                <w:lang w:eastAsia="zh-CN"/>
              </w:rPr>
            </w:pPr>
            <w:r w:rsidRPr="004B5E0B">
              <w:rPr>
                <w:szCs w:val="22"/>
                <w:lang w:eastAsia="zh-CN"/>
              </w:rPr>
              <w:t>28</w:t>
            </w:r>
          </w:p>
        </w:tc>
      </w:tr>
      <w:tr w:rsidR="000C1FEC" w:rsidRPr="000C1FEC" w14:paraId="4140BD52"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9B19D29"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5DE70C3A"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كمبوديا</w:t>
            </w:r>
          </w:p>
        </w:tc>
        <w:tc>
          <w:tcPr>
            <w:tcW w:w="1454" w:type="dxa"/>
            <w:tcBorders>
              <w:top w:val="nil"/>
              <w:left w:val="nil"/>
              <w:bottom w:val="single" w:sz="4" w:space="0" w:color="auto"/>
              <w:right w:val="single" w:sz="4" w:space="0" w:color="auto"/>
            </w:tcBorders>
            <w:shd w:val="clear" w:color="auto" w:fill="auto"/>
            <w:vAlign w:val="center"/>
            <w:hideMark/>
          </w:tcPr>
          <w:p w14:paraId="03CD0137" w14:textId="77777777" w:rsidR="000C1FEC" w:rsidRPr="004B5E0B" w:rsidRDefault="000C1FEC" w:rsidP="005000EB">
            <w:pPr>
              <w:bidi/>
              <w:spacing w:before="20"/>
              <w:ind w:firstLine="342"/>
              <w:jc w:val="left"/>
              <w:rPr>
                <w:szCs w:val="22"/>
                <w:lang w:eastAsia="zh-CN"/>
              </w:rPr>
            </w:pPr>
            <w:r w:rsidRPr="004B5E0B">
              <w:rPr>
                <w:szCs w:val="22"/>
                <w:lang w:eastAsia="zh-CN"/>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6AB43CEC" w14:textId="77777777" w:rsidR="000C1FEC" w:rsidRPr="004B5E0B" w:rsidRDefault="000C1FEC" w:rsidP="005000EB">
            <w:pPr>
              <w:bidi/>
              <w:spacing w:before="20"/>
              <w:ind w:firstLine="342"/>
              <w:jc w:val="left"/>
              <w:rPr>
                <w:szCs w:val="22"/>
                <w:lang w:eastAsia="zh-CN"/>
              </w:rPr>
            </w:pPr>
            <w:r w:rsidRPr="004B5E0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1F920E71" w14:textId="77777777" w:rsidR="000C1FEC" w:rsidRPr="004B5E0B" w:rsidRDefault="000C1FEC" w:rsidP="005000EB">
            <w:pPr>
              <w:bidi/>
              <w:spacing w:before="20"/>
              <w:ind w:firstLine="342"/>
              <w:jc w:val="left"/>
              <w:rPr>
                <w:szCs w:val="22"/>
                <w:lang w:eastAsia="zh-CN"/>
              </w:rPr>
            </w:pPr>
            <w:r w:rsidRPr="004B5E0B">
              <w:rPr>
                <w:szCs w:val="22"/>
                <w:lang w:eastAsia="zh-CN"/>
              </w:rPr>
              <w:t>167</w:t>
            </w:r>
          </w:p>
        </w:tc>
      </w:tr>
      <w:tr w:rsidR="000C1FEC" w:rsidRPr="000C1FEC" w14:paraId="5BB21784"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BABDC70"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3B3492DF"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الكاميرون</w:t>
            </w:r>
          </w:p>
        </w:tc>
        <w:tc>
          <w:tcPr>
            <w:tcW w:w="1454" w:type="dxa"/>
            <w:tcBorders>
              <w:top w:val="nil"/>
              <w:left w:val="nil"/>
              <w:bottom w:val="single" w:sz="4" w:space="0" w:color="auto"/>
              <w:right w:val="single" w:sz="4" w:space="0" w:color="auto"/>
            </w:tcBorders>
            <w:shd w:val="clear" w:color="auto" w:fill="auto"/>
            <w:vAlign w:val="center"/>
            <w:hideMark/>
          </w:tcPr>
          <w:p w14:paraId="6AF35B49" w14:textId="77777777" w:rsidR="000C1FEC" w:rsidRPr="004B5E0B" w:rsidRDefault="000C1FEC" w:rsidP="005000EB">
            <w:pPr>
              <w:bidi/>
              <w:spacing w:before="20"/>
              <w:ind w:firstLine="342"/>
              <w:jc w:val="left"/>
              <w:rPr>
                <w:szCs w:val="22"/>
                <w:lang w:eastAsia="zh-CN"/>
              </w:rPr>
            </w:pPr>
            <w:r w:rsidRPr="004B5E0B">
              <w:rPr>
                <w:szCs w:val="22"/>
                <w:lang w:eastAsia="zh-CN"/>
              </w:rPr>
              <w:t>0.013</w:t>
            </w:r>
          </w:p>
        </w:tc>
        <w:tc>
          <w:tcPr>
            <w:tcW w:w="1720" w:type="dxa"/>
            <w:tcBorders>
              <w:top w:val="nil"/>
              <w:left w:val="nil"/>
              <w:bottom w:val="single" w:sz="4" w:space="0" w:color="auto"/>
              <w:right w:val="single" w:sz="4" w:space="0" w:color="auto"/>
            </w:tcBorders>
            <w:shd w:val="clear" w:color="auto" w:fill="auto"/>
            <w:noWrap/>
            <w:vAlign w:val="center"/>
            <w:hideMark/>
          </w:tcPr>
          <w:p w14:paraId="1501FD67" w14:textId="77777777" w:rsidR="000C1FEC" w:rsidRPr="004B5E0B" w:rsidRDefault="000C1FEC" w:rsidP="005000EB">
            <w:pPr>
              <w:bidi/>
              <w:spacing w:before="20"/>
              <w:ind w:firstLine="342"/>
              <w:jc w:val="left"/>
              <w:rPr>
                <w:szCs w:val="22"/>
                <w:lang w:eastAsia="zh-CN"/>
              </w:rPr>
            </w:pPr>
            <w:r w:rsidRPr="004B5E0B">
              <w:rPr>
                <w:szCs w:val="22"/>
                <w:lang w:eastAsia="zh-CN"/>
              </w:rPr>
              <w:t>0.021</w:t>
            </w:r>
          </w:p>
        </w:tc>
        <w:tc>
          <w:tcPr>
            <w:tcW w:w="1720" w:type="dxa"/>
            <w:tcBorders>
              <w:top w:val="nil"/>
              <w:left w:val="nil"/>
              <w:bottom w:val="single" w:sz="4" w:space="0" w:color="auto"/>
              <w:right w:val="single" w:sz="4" w:space="0" w:color="auto"/>
            </w:tcBorders>
            <w:shd w:val="clear" w:color="auto" w:fill="auto"/>
            <w:noWrap/>
            <w:vAlign w:val="center"/>
            <w:hideMark/>
          </w:tcPr>
          <w:p w14:paraId="086311E4" w14:textId="77777777" w:rsidR="000C1FEC" w:rsidRPr="004B5E0B" w:rsidRDefault="000C1FEC" w:rsidP="005000EB">
            <w:pPr>
              <w:bidi/>
              <w:spacing w:before="20"/>
              <w:ind w:firstLine="342"/>
              <w:jc w:val="left"/>
              <w:rPr>
                <w:szCs w:val="22"/>
                <w:lang w:eastAsia="zh-CN"/>
              </w:rPr>
            </w:pPr>
            <w:r w:rsidRPr="004B5E0B">
              <w:rPr>
                <w:szCs w:val="22"/>
                <w:lang w:eastAsia="zh-CN"/>
              </w:rPr>
              <w:t>361</w:t>
            </w:r>
          </w:p>
        </w:tc>
      </w:tr>
      <w:tr w:rsidR="000C1FEC" w:rsidRPr="000C1FEC" w14:paraId="1D6845EF"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A3D0BED"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72FF6F4B" w14:textId="77777777" w:rsidR="000C1FEC" w:rsidRPr="000C1FEC" w:rsidRDefault="000C1FEC" w:rsidP="005000EB">
            <w:pPr>
              <w:bidi/>
              <w:spacing w:line="204" w:lineRule="auto"/>
              <w:jc w:val="left"/>
              <w:rPr>
                <w:rFonts w:ascii="Simplified Arabic" w:hAnsi="Simplified Arabic" w:cs="Simplified Arabic"/>
                <w:kern w:val="22"/>
                <w:szCs w:val="20"/>
                <w:lang w:eastAsia="en-CA" w:bidi="ar-EG"/>
              </w:rPr>
            </w:pPr>
            <w:r w:rsidRPr="000C1FEC">
              <w:rPr>
                <w:rFonts w:ascii="Simplified Arabic" w:hAnsi="Simplified Arabic" w:cs="Simplified Arabic"/>
                <w:kern w:val="22"/>
                <w:szCs w:val="20"/>
                <w:rtl/>
                <w:lang w:eastAsia="en-CA" w:bidi="ar-EG"/>
              </w:rPr>
              <w:t>جمهورية أفريقيا الوسطى</w:t>
            </w:r>
          </w:p>
        </w:tc>
        <w:tc>
          <w:tcPr>
            <w:tcW w:w="1454" w:type="dxa"/>
            <w:tcBorders>
              <w:top w:val="nil"/>
              <w:left w:val="nil"/>
              <w:bottom w:val="single" w:sz="4" w:space="0" w:color="auto"/>
              <w:right w:val="single" w:sz="4" w:space="0" w:color="auto"/>
            </w:tcBorders>
            <w:shd w:val="clear" w:color="auto" w:fill="auto"/>
            <w:vAlign w:val="center"/>
            <w:hideMark/>
          </w:tcPr>
          <w:p w14:paraId="4C5D752D" w14:textId="77777777" w:rsidR="000C1FEC" w:rsidRPr="004B5E0B" w:rsidRDefault="000C1FEC" w:rsidP="005000EB">
            <w:pPr>
              <w:bidi/>
              <w:spacing w:before="20"/>
              <w:ind w:firstLine="342"/>
              <w:jc w:val="left"/>
              <w:rPr>
                <w:szCs w:val="22"/>
                <w:lang w:eastAsia="zh-CN"/>
              </w:rPr>
            </w:pPr>
            <w:r w:rsidRPr="004B5E0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38650C99" w14:textId="77777777" w:rsidR="000C1FEC" w:rsidRPr="004B5E0B" w:rsidRDefault="000C1FEC" w:rsidP="005000EB">
            <w:pPr>
              <w:bidi/>
              <w:spacing w:before="20"/>
              <w:ind w:firstLine="342"/>
              <w:jc w:val="left"/>
              <w:rPr>
                <w:szCs w:val="22"/>
                <w:lang w:eastAsia="zh-CN"/>
              </w:rPr>
            </w:pPr>
            <w:r w:rsidRPr="004B5E0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17A12DD7" w14:textId="77777777" w:rsidR="000C1FEC" w:rsidRPr="004B5E0B" w:rsidRDefault="000C1FEC" w:rsidP="005000EB">
            <w:pPr>
              <w:bidi/>
              <w:spacing w:before="20"/>
              <w:ind w:firstLine="342"/>
              <w:jc w:val="left"/>
              <w:rPr>
                <w:szCs w:val="22"/>
                <w:lang w:eastAsia="zh-CN"/>
              </w:rPr>
            </w:pPr>
            <w:r w:rsidRPr="004B5E0B">
              <w:rPr>
                <w:szCs w:val="22"/>
                <w:lang w:eastAsia="zh-CN"/>
              </w:rPr>
              <w:t>28</w:t>
            </w:r>
          </w:p>
        </w:tc>
      </w:tr>
      <w:tr w:rsidR="000C1FEC" w:rsidRPr="000C1FEC" w14:paraId="47994D94"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44F9779"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3C72D8E5" w14:textId="77777777" w:rsidR="000C1FEC" w:rsidRPr="000C1FEC" w:rsidRDefault="000C1FEC" w:rsidP="005000EB">
            <w:pPr>
              <w:bidi/>
              <w:spacing w:line="204" w:lineRule="auto"/>
              <w:jc w:val="left"/>
              <w:rPr>
                <w:rFonts w:ascii="Simplified Arabic" w:hAnsi="Simplified Arabic" w:cs="Simplified Arabic"/>
                <w:kern w:val="22"/>
                <w:szCs w:val="20"/>
                <w:rtl/>
                <w:lang w:eastAsia="en-CA" w:bidi="ar-EG"/>
              </w:rPr>
            </w:pPr>
            <w:r w:rsidRPr="000C1FEC">
              <w:rPr>
                <w:rFonts w:ascii="Simplified Arabic" w:hAnsi="Simplified Arabic" w:cs="Simplified Arabic"/>
                <w:kern w:val="22"/>
                <w:szCs w:val="20"/>
                <w:rtl/>
                <w:lang w:eastAsia="en-CA" w:bidi="ar-EG"/>
              </w:rPr>
              <w:t>تشاد</w:t>
            </w:r>
          </w:p>
        </w:tc>
        <w:tc>
          <w:tcPr>
            <w:tcW w:w="1454" w:type="dxa"/>
            <w:tcBorders>
              <w:top w:val="nil"/>
              <w:left w:val="nil"/>
              <w:bottom w:val="single" w:sz="4" w:space="0" w:color="auto"/>
              <w:right w:val="single" w:sz="4" w:space="0" w:color="auto"/>
            </w:tcBorders>
            <w:shd w:val="clear" w:color="auto" w:fill="auto"/>
            <w:vAlign w:val="center"/>
            <w:hideMark/>
          </w:tcPr>
          <w:p w14:paraId="1CF79E2A" w14:textId="77777777" w:rsidR="000C1FEC" w:rsidRPr="004B5E0B" w:rsidRDefault="000C1FEC" w:rsidP="005000EB">
            <w:pPr>
              <w:bidi/>
              <w:spacing w:before="20"/>
              <w:ind w:firstLine="342"/>
              <w:jc w:val="left"/>
              <w:rPr>
                <w:szCs w:val="22"/>
                <w:lang w:eastAsia="zh-CN"/>
              </w:rPr>
            </w:pPr>
            <w:r w:rsidRPr="004B5E0B">
              <w:rPr>
                <w:szCs w:val="22"/>
                <w:lang w:eastAsia="zh-CN"/>
              </w:rPr>
              <w:t>0.004</w:t>
            </w:r>
          </w:p>
        </w:tc>
        <w:tc>
          <w:tcPr>
            <w:tcW w:w="1720" w:type="dxa"/>
            <w:tcBorders>
              <w:top w:val="nil"/>
              <w:left w:val="nil"/>
              <w:bottom w:val="single" w:sz="4" w:space="0" w:color="auto"/>
              <w:right w:val="single" w:sz="4" w:space="0" w:color="auto"/>
            </w:tcBorders>
            <w:shd w:val="clear" w:color="auto" w:fill="auto"/>
            <w:noWrap/>
            <w:vAlign w:val="center"/>
            <w:hideMark/>
          </w:tcPr>
          <w:p w14:paraId="627B63FC" w14:textId="77777777" w:rsidR="000C1FEC" w:rsidRPr="004B5E0B" w:rsidRDefault="000C1FEC" w:rsidP="005000EB">
            <w:pPr>
              <w:bidi/>
              <w:spacing w:before="20"/>
              <w:ind w:firstLine="342"/>
              <w:jc w:val="left"/>
              <w:rPr>
                <w:szCs w:val="22"/>
                <w:lang w:eastAsia="zh-CN"/>
              </w:rPr>
            </w:pPr>
            <w:r w:rsidRPr="004B5E0B">
              <w:rPr>
                <w:szCs w:val="22"/>
                <w:lang w:eastAsia="zh-CN"/>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32B79343" w14:textId="77777777" w:rsidR="000C1FEC" w:rsidRPr="004B5E0B" w:rsidRDefault="000C1FEC" w:rsidP="005000EB">
            <w:pPr>
              <w:bidi/>
              <w:spacing w:before="20"/>
              <w:ind w:firstLine="342"/>
              <w:jc w:val="left"/>
              <w:rPr>
                <w:szCs w:val="22"/>
                <w:lang w:eastAsia="zh-CN"/>
              </w:rPr>
            </w:pPr>
            <w:r w:rsidRPr="004B5E0B">
              <w:rPr>
                <w:szCs w:val="22"/>
                <w:lang w:eastAsia="zh-CN"/>
              </w:rPr>
              <w:t>111</w:t>
            </w:r>
          </w:p>
        </w:tc>
      </w:tr>
      <w:tr w:rsidR="000C1FEC" w:rsidRPr="000C1FEC" w14:paraId="505EC4AE"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F41F13E"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7FD0C67D"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الصين</w:t>
            </w:r>
          </w:p>
        </w:tc>
        <w:tc>
          <w:tcPr>
            <w:tcW w:w="1454" w:type="dxa"/>
            <w:tcBorders>
              <w:top w:val="nil"/>
              <w:left w:val="nil"/>
              <w:bottom w:val="single" w:sz="4" w:space="0" w:color="auto"/>
              <w:right w:val="single" w:sz="4" w:space="0" w:color="auto"/>
            </w:tcBorders>
            <w:shd w:val="clear" w:color="auto" w:fill="auto"/>
            <w:vAlign w:val="center"/>
            <w:hideMark/>
          </w:tcPr>
          <w:p w14:paraId="075BA9FE" w14:textId="77777777" w:rsidR="000C1FEC" w:rsidRPr="004B5E0B" w:rsidRDefault="000C1FEC" w:rsidP="005000EB">
            <w:pPr>
              <w:bidi/>
              <w:spacing w:before="20"/>
              <w:ind w:firstLine="342"/>
              <w:jc w:val="left"/>
              <w:rPr>
                <w:szCs w:val="22"/>
                <w:lang w:eastAsia="zh-CN"/>
              </w:rPr>
            </w:pPr>
            <w:r w:rsidRPr="004B5E0B">
              <w:rPr>
                <w:szCs w:val="22"/>
                <w:lang w:eastAsia="zh-CN"/>
              </w:rPr>
              <w:t>12.005</w:t>
            </w:r>
          </w:p>
        </w:tc>
        <w:tc>
          <w:tcPr>
            <w:tcW w:w="1720" w:type="dxa"/>
            <w:tcBorders>
              <w:top w:val="nil"/>
              <w:left w:val="nil"/>
              <w:bottom w:val="single" w:sz="4" w:space="0" w:color="auto"/>
              <w:right w:val="single" w:sz="4" w:space="0" w:color="auto"/>
            </w:tcBorders>
            <w:shd w:val="clear" w:color="auto" w:fill="auto"/>
            <w:noWrap/>
            <w:vAlign w:val="center"/>
            <w:hideMark/>
          </w:tcPr>
          <w:p w14:paraId="62951D0F" w14:textId="77777777" w:rsidR="000C1FEC" w:rsidRPr="004B5E0B" w:rsidRDefault="000C1FEC" w:rsidP="005000EB">
            <w:pPr>
              <w:bidi/>
              <w:spacing w:before="20"/>
              <w:ind w:firstLine="342"/>
              <w:jc w:val="left"/>
              <w:rPr>
                <w:szCs w:val="22"/>
                <w:lang w:eastAsia="zh-CN"/>
              </w:rPr>
            </w:pPr>
            <w:r w:rsidRPr="004B5E0B">
              <w:rPr>
                <w:szCs w:val="22"/>
                <w:lang w:eastAsia="zh-CN"/>
              </w:rPr>
              <w:t>19.284</w:t>
            </w:r>
          </w:p>
        </w:tc>
        <w:tc>
          <w:tcPr>
            <w:tcW w:w="1720" w:type="dxa"/>
            <w:tcBorders>
              <w:top w:val="nil"/>
              <w:left w:val="nil"/>
              <w:bottom w:val="single" w:sz="4" w:space="0" w:color="auto"/>
              <w:right w:val="single" w:sz="4" w:space="0" w:color="auto"/>
            </w:tcBorders>
            <w:shd w:val="clear" w:color="auto" w:fill="auto"/>
            <w:noWrap/>
            <w:vAlign w:val="center"/>
            <w:hideMark/>
          </w:tcPr>
          <w:p w14:paraId="0D88B39A" w14:textId="77777777" w:rsidR="000C1FEC" w:rsidRPr="004B5E0B" w:rsidRDefault="000C1FEC" w:rsidP="005000EB">
            <w:pPr>
              <w:bidi/>
              <w:spacing w:before="20"/>
              <w:ind w:firstLine="342"/>
              <w:jc w:val="left"/>
              <w:rPr>
                <w:szCs w:val="22"/>
                <w:lang w:eastAsia="zh-CN"/>
              </w:rPr>
            </w:pPr>
            <w:r w:rsidRPr="004B5E0B">
              <w:rPr>
                <w:szCs w:val="22"/>
                <w:lang w:eastAsia="zh-CN"/>
              </w:rPr>
              <w:t>333,375</w:t>
            </w:r>
          </w:p>
        </w:tc>
      </w:tr>
      <w:tr w:rsidR="000C1FEC" w:rsidRPr="000C1FEC" w14:paraId="5A623C95"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AC27B8"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0D7C95E3" w14:textId="77777777" w:rsidR="000C1FEC" w:rsidRPr="000C1FEC" w:rsidRDefault="000C1FEC" w:rsidP="005000EB">
            <w:pPr>
              <w:bidi/>
              <w:spacing w:line="204" w:lineRule="auto"/>
              <w:jc w:val="left"/>
              <w:rPr>
                <w:rFonts w:ascii="Simplified Arabic" w:hAnsi="Simplified Arabic" w:cs="Simplified Arabic"/>
                <w:kern w:val="22"/>
                <w:szCs w:val="20"/>
                <w:rtl/>
                <w:lang w:eastAsia="en-CA" w:bidi="ar-EG"/>
              </w:rPr>
            </w:pPr>
            <w:r w:rsidRPr="000C1FEC">
              <w:rPr>
                <w:rFonts w:ascii="Simplified Arabic" w:hAnsi="Simplified Arabic" w:cs="Simplified Arabic"/>
                <w:kern w:val="22"/>
                <w:szCs w:val="20"/>
                <w:rtl/>
                <w:lang w:eastAsia="en-CA"/>
              </w:rPr>
              <w:t>جزر القمر</w:t>
            </w:r>
          </w:p>
        </w:tc>
        <w:tc>
          <w:tcPr>
            <w:tcW w:w="1454" w:type="dxa"/>
            <w:tcBorders>
              <w:top w:val="nil"/>
              <w:left w:val="nil"/>
              <w:bottom w:val="single" w:sz="4" w:space="0" w:color="auto"/>
              <w:right w:val="single" w:sz="4" w:space="0" w:color="auto"/>
            </w:tcBorders>
            <w:shd w:val="clear" w:color="auto" w:fill="auto"/>
            <w:vAlign w:val="center"/>
            <w:hideMark/>
          </w:tcPr>
          <w:p w14:paraId="7F8EE959" w14:textId="77777777" w:rsidR="000C1FEC" w:rsidRPr="004B5E0B" w:rsidRDefault="000C1FEC" w:rsidP="005000EB">
            <w:pPr>
              <w:bidi/>
              <w:spacing w:before="20"/>
              <w:ind w:firstLine="342"/>
              <w:jc w:val="left"/>
              <w:rPr>
                <w:szCs w:val="22"/>
                <w:lang w:eastAsia="zh-CN"/>
              </w:rPr>
            </w:pPr>
            <w:r w:rsidRPr="004B5E0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289AEAE7" w14:textId="77777777" w:rsidR="000C1FEC" w:rsidRPr="004B5E0B" w:rsidRDefault="000C1FEC" w:rsidP="005000EB">
            <w:pPr>
              <w:bidi/>
              <w:spacing w:before="20"/>
              <w:ind w:firstLine="342"/>
              <w:jc w:val="left"/>
              <w:rPr>
                <w:szCs w:val="22"/>
                <w:lang w:eastAsia="zh-CN"/>
              </w:rPr>
            </w:pPr>
            <w:r w:rsidRPr="004B5E0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5A32653A" w14:textId="77777777" w:rsidR="000C1FEC" w:rsidRPr="004B5E0B" w:rsidRDefault="000C1FEC" w:rsidP="005000EB">
            <w:pPr>
              <w:bidi/>
              <w:spacing w:before="20"/>
              <w:ind w:firstLine="342"/>
              <w:jc w:val="left"/>
              <w:rPr>
                <w:szCs w:val="22"/>
                <w:lang w:eastAsia="zh-CN"/>
              </w:rPr>
            </w:pPr>
            <w:r w:rsidRPr="004B5E0B">
              <w:rPr>
                <w:szCs w:val="22"/>
                <w:lang w:eastAsia="zh-CN"/>
              </w:rPr>
              <w:t>28</w:t>
            </w:r>
          </w:p>
        </w:tc>
      </w:tr>
      <w:tr w:rsidR="000C1FEC" w:rsidRPr="000C1FEC" w14:paraId="5E265D47"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5BB0A28"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738154D4"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الكونغو</w:t>
            </w:r>
          </w:p>
        </w:tc>
        <w:tc>
          <w:tcPr>
            <w:tcW w:w="1454" w:type="dxa"/>
            <w:tcBorders>
              <w:top w:val="nil"/>
              <w:left w:val="nil"/>
              <w:bottom w:val="single" w:sz="4" w:space="0" w:color="auto"/>
              <w:right w:val="single" w:sz="4" w:space="0" w:color="auto"/>
            </w:tcBorders>
            <w:shd w:val="clear" w:color="auto" w:fill="auto"/>
            <w:vAlign w:val="center"/>
            <w:hideMark/>
          </w:tcPr>
          <w:p w14:paraId="43A040FA" w14:textId="77777777" w:rsidR="000C1FEC" w:rsidRPr="004B5E0B" w:rsidRDefault="000C1FEC" w:rsidP="005000EB">
            <w:pPr>
              <w:bidi/>
              <w:spacing w:before="20"/>
              <w:ind w:firstLine="342"/>
              <w:jc w:val="left"/>
              <w:rPr>
                <w:szCs w:val="22"/>
                <w:lang w:eastAsia="zh-CN"/>
              </w:rPr>
            </w:pPr>
            <w:r w:rsidRPr="004B5E0B">
              <w:rPr>
                <w:szCs w:val="22"/>
                <w:lang w:eastAsia="zh-CN"/>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75E98950" w14:textId="77777777" w:rsidR="000C1FEC" w:rsidRPr="004B5E0B" w:rsidRDefault="000C1FEC" w:rsidP="005000EB">
            <w:pPr>
              <w:bidi/>
              <w:spacing w:before="20"/>
              <w:ind w:firstLine="342"/>
              <w:jc w:val="left"/>
              <w:rPr>
                <w:szCs w:val="22"/>
                <w:lang w:eastAsia="zh-CN"/>
              </w:rPr>
            </w:pPr>
            <w:r w:rsidRPr="004B5E0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1B45C1BE" w14:textId="77777777" w:rsidR="000C1FEC" w:rsidRPr="004B5E0B" w:rsidRDefault="000C1FEC" w:rsidP="005000EB">
            <w:pPr>
              <w:bidi/>
              <w:spacing w:before="20"/>
              <w:ind w:firstLine="342"/>
              <w:jc w:val="left"/>
              <w:rPr>
                <w:szCs w:val="22"/>
                <w:lang w:eastAsia="zh-CN"/>
              </w:rPr>
            </w:pPr>
            <w:r w:rsidRPr="004B5E0B">
              <w:rPr>
                <w:szCs w:val="22"/>
                <w:lang w:eastAsia="zh-CN"/>
              </w:rPr>
              <w:t>167</w:t>
            </w:r>
          </w:p>
        </w:tc>
      </w:tr>
      <w:tr w:rsidR="000C1FEC" w:rsidRPr="000C1FEC" w14:paraId="3566DCBD"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0D56309"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1544F583"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كوت ديفوار</w:t>
            </w:r>
          </w:p>
        </w:tc>
        <w:tc>
          <w:tcPr>
            <w:tcW w:w="1454" w:type="dxa"/>
            <w:tcBorders>
              <w:top w:val="nil"/>
              <w:left w:val="nil"/>
              <w:bottom w:val="single" w:sz="4" w:space="0" w:color="auto"/>
              <w:right w:val="single" w:sz="4" w:space="0" w:color="auto"/>
            </w:tcBorders>
            <w:shd w:val="clear" w:color="auto" w:fill="auto"/>
            <w:vAlign w:val="center"/>
            <w:hideMark/>
          </w:tcPr>
          <w:p w14:paraId="118B60A3" w14:textId="77777777" w:rsidR="000C1FEC" w:rsidRPr="004B5E0B" w:rsidRDefault="000C1FEC" w:rsidP="005000EB">
            <w:pPr>
              <w:bidi/>
              <w:spacing w:before="20"/>
              <w:ind w:firstLine="342"/>
              <w:jc w:val="left"/>
              <w:rPr>
                <w:szCs w:val="22"/>
                <w:lang w:eastAsia="zh-CN"/>
              </w:rPr>
            </w:pPr>
            <w:r w:rsidRPr="004B5E0B">
              <w:rPr>
                <w:szCs w:val="22"/>
                <w:lang w:eastAsia="zh-CN"/>
              </w:rPr>
              <w:t>0.013</w:t>
            </w:r>
          </w:p>
        </w:tc>
        <w:tc>
          <w:tcPr>
            <w:tcW w:w="1720" w:type="dxa"/>
            <w:tcBorders>
              <w:top w:val="nil"/>
              <w:left w:val="nil"/>
              <w:bottom w:val="single" w:sz="4" w:space="0" w:color="auto"/>
              <w:right w:val="single" w:sz="4" w:space="0" w:color="auto"/>
            </w:tcBorders>
            <w:shd w:val="clear" w:color="auto" w:fill="auto"/>
            <w:noWrap/>
            <w:vAlign w:val="center"/>
            <w:hideMark/>
          </w:tcPr>
          <w:p w14:paraId="2B06F51E" w14:textId="77777777" w:rsidR="000C1FEC" w:rsidRPr="004B5E0B" w:rsidRDefault="000C1FEC" w:rsidP="005000EB">
            <w:pPr>
              <w:bidi/>
              <w:spacing w:before="20"/>
              <w:ind w:firstLine="342"/>
              <w:jc w:val="left"/>
              <w:rPr>
                <w:szCs w:val="22"/>
                <w:lang w:eastAsia="zh-CN"/>
              </w:rPr>
            </w:pPr>
            <w:r w:rsidRPr="004B5E0B">
              <w:rPr>
                <w:szCs w:val="22"/>
                <w:lang w:eastAsia="zh-CN"/>
              </w:rPr>
              <w:t>0.021</w:t>
            </w:r>
          </w:p>
        </w:tc>
        <w:tc>
          <w:tcPr>
            <w:tcW w:w="1720" w:type="dxa"/>
            <w:tcBorders>
              <w:top w:val="nil"/>
              <w:left w:val="nil"/>
              <w:bottom w:val="single" w:sz="4" w:space="0" w:color="auto"/>
              <w:right w:val="single" w:sz="4" w:space="0" w:color="auto"/>
            </w:tcBorders>
            <w:shd w:val="clear" w:color="auto" w:fill="auto"/>
            <w:noWrap/>
            <w:vAlign w:val="center"/>
            <w:hideMark/>
          </w:tcPr>
          <w:p w14:paraId="44F63BF4" w14:textId="77777777" w:rsidR="000C1FEC" w:rsidRPr="004B5E0B" w:rsidRDefault="000C1FEC" w:rsidP="005000EB">
            <w:pPr>
              <w:bidi/>
              <w:spacing w:before="20"/>
              <w:ind w:firstLine="342"/>
              <w:jc w:val="left"/>
              <w:rPr>
                <w:szCs w:val="22"/>
                <w:lang w:eastAsia="zh-CN"/>
              </w:rPr>
            </w:pPr>
            <w:r w:rsidRPr="004B5E0B">
              <w:rPr>
                <w:szCs w:val="22"/>
                <w:lang w:eastAsia="zh-CN"/>
              </w:rPr>
              <w:t>361</w:t>
            </w:r>
          </w:p>
        </w:tc>
      </w:tr>
      <w:tr w:rsidR="000C1FEC" w:rsidRPr="000C1FEC" w14:paraId="02B2FD6F"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62F1FC4"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18E28BA1"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كرواتيا</w:t>
            </w:r>
          </w:p>
        </w:tc>
        <w:tc>
          <w:tcPr>
            <w:tcW w:w="1454" w:type="dxa"/>
            <w:tcBorders>
              <w:top w:val="nil"/>
              <w:left w:val="nil"/>
              <w:bottom w:val="single" w:sz="4" w:space="0" w:color="auto"/>
              <w:right w:val="single" w:sz="4" w:space="0" w:color="auto"/>
            </w:tcBorders>
            <w:shd w:val="clear" w:color="auto" w:fill="auto"/>
            <w:vAlign w:val="center"/>
            <w:hideMark/>
          </w:tcPr>
          <w:p w14:paraId="461368C5" w14:textId="77777777" w:rsidR="000C1FEC" w:rsidRPr="004B5E0B" w:rsidRDefault="000C1FEC" w:rsidP="005000EB">
            <w:pPr>
              <w:bidi/>
              <w:spacing w:before="20"/>
              <w:ind w:firstLine="342"/>
              <w:jc w:val="left"/>
              <w:rPr>
                <w:szCs w:val="22"/>
                <w:lang w:eastAsia="zh-CN"/>
              </w:rPr>
            </w:pPr>
            <w:r w:rsidRPr="004B5E0B">
              <w:rPr>
                <w:szCs w:val="22"/>
                <w:lang w:eastAsia="zh-CN"/>
              </w:rPr>
              <w:t>0.077</w:t>
            </w:r>
          </w:p>
        </w:tc>
        <w:tc>
          <w:tcPr>
            <w:tcW w:w="1720" w:type="dxa"/>
            <w:tcBorders>
              <w:top w:val="nil"/>
              <w:left w:val="nil"/>
              <w:bottom w:val="single" w:sz="4" w:space="0" w:color="auto"/>
              <w:right w:val="single" w:sz="4" w:space="0" w:color="auto"/>
            </w:tcBorders>
            <w:shd w:val="clear" w:color="auto" w:fill="auto"/>
            <w:noWrap/>
            <w:vAlign w:val="center"/>
            <w:hideMark/>
          </w:tcPr>
          <w:p w14:paraId="71A719C4" w14:textId="77777777" w:rsidR="000C1FEC" w:rsidRPr="004B5E0B" w:rsidRDefault="000C1FEC" w:rsidP="005000EB">
            <w:pPr>
              <w:bidi/>
              <w:spacing w:before="20"/>
              <w:ind w:firstLine="342"/>
              <w:jc w:val="left"/>
              <w:rPr>
                <w:szCs w:val="22"/>
                <w:lang w:eastAsia="zh-CN"/>
              </w:rPr>
            </w:pPr>
            <w:r w:rsidRPr="004B5E0B">
              <w:rPr>
                <w:szCs w:val="22"/>
                <w:lang w:eastAsia="zh-CN"/>
              </w:rPr>
              <w:t>0.124</w:t>
            </w:r>
          </w:p>
        </w:tc>
        <w:tc>
          <w:tcPr>
            <w:tcW w:w="1720" w:type="dxa"/>
            <w:tcBorders>
              <w:top w:val="nil"/>
              <w:left w:val="nil"/>
              <w:bottom w:val="single" w:sz="4" w:space="0" w:color="auto"/>
              <w:right w:val="single" w:sz="4" w:space="0" w:color="auto"/>
            </w:tcBorders>
            <w:shd w:val="clear" w:color="auto" w:fill="auto"/>
            <w:noWrap/>
            <w:vAlign w:val="center"/>
            <w:hideMark/>
          </w:tcPr>
          <w:p w14:paraId="329469FE" w14:textId="77777777" w:rsidR="000C1FEC" w:rsidRPr="004B5E0B" w:rsidRDefault="000C1FEC" w:rsidP="005000EB">
            <w:pPr>
              <w:bidi/>
              <w:spacing w:before="20"/>
              <w:ind w:firstLine="342"/>
              <w:jc w:val="left"/>
              <w:rPr>
                <w:szCs w:val="22"/>
                <w:lang w:eastAsia="zh-CN"/>
              </w:rPr>
            </w:pPr>
            <w:r w:rsidRPr="004B5E0B">
              <w:rPr>
                <w:szCs w:val="22"/>
                <w:lang w:eastAsia="zh-CN"/>
              </w:rPr>
              <w:t>2,138</w:t>
            </w:r>
          </w:p>
        </w:tc>
      </w:tr>
      <w:tr w:rsidR="000C1FEC" w:rsidRPr="000C1FEC" w14:paraId="5F0B1BF3"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7B13BBB"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554D3573"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كوبا</w:t>
            </w:r>
          </w:p>
        </w:tc>
        <w:tc>
          <w:tcPr>
            <w:tcW w:w="1454" w:type="dxa"/>
            <w:tcBorders>
              <w:top w:val="nil"/>
              <w:left w:val="nil"/>
              <w:bottom w:val="single" w:sz="4" w:space="0" w:color="auto"/>
              <w:right w:val="single" w:sz="4" w:space="0" w:color="auto"/>
            </w:tcBorders>
            <w:shd w:val="clear" w:color="auto" w:fill="auto"/>
            <w:vAlign w:val="center"/>
            <w:hideMark/>
          </w:tcPr>
          <w:p w14:paraId="0E085652" w14:textId="77777777" w:rsidR="000C1FEC" w:rsidRPr="004B5E0B" w:rsidRDefault="000C1FEC" w:rsidP="005000EB">
            <w:pPr>
              <w:bidi/>
              <w:spacing w:before="20"/>
              <w:ind w:firstLine="342"/>
              <w:jc w:val="left"/>
              <w:rPr>
                <w:szCs w:val="22"/>
                <w:lang w:eastAsia="zh-CN"/>
              </w:rPr>
            </w:pPr>
            <w:r w:rsidRPr="004B5E0B">
              <w:rPr>
                <w:szCs w:val="22"/>
                <w:lang w:eastAsia="zh-CN"/>
              </w:rPr>
              <w:t>0.080</w:t>
            </w:r>
          </w:p>
        </w:tc>
        <w:tc>
          <w:tcPr>
            <w:tcW w:w="1720" w:type="dxa"/>
            <w:tcBorders>
              <w:top w:val="nil"/>
              <w:left w:val="nil"/>
              <w:bottom w:val="single" w:sz="4" w:space="0" w:color="auto"/>
              <w:right w:val="single" w:sz="4" w:space="0" w:color="auto"/>
            </w:tcBorders>
            <w:shd w:val="clear" w:color="auto" w:fill="auto"/>
            <w:noWrap/>
            <w:vAlign w:val="center"/>
            <w:hideMark/>
          </w:tcPr>
          <w:p w14:paraId="70E43D96" w14:textId="77777777" w:rsidR="000C1FEC" w:rsidRPr="004B5E0B" w:rsidRDefault="000C1FEC" w:rsidP="005000EB">
            <w:pPr>
              <w:bidi/>
              <w:spacing w:before="20"/>
              <w:ind w:firstLine="342"/>
              <w:jc w:val="left"/>
              <w:rPr>
                <w:szCs w:val="22"/>
                <w:lang w:eastAsia="zh-CN"/>
              </w:rPr>
            </w:pPr>
            <w:r w:rsidRPr="004B5E0B">
              <w:rPr>
                <w:szCs w:val="22"/>
                <w:lang w:eastAsia="zh-CN"/>
              </w:rPr>
              <w:t>0.129</w:t>
            </w:r>
          </w:p>
        </w:tc>
        <w:tc>
          <w:tcPr>
            <w:tcW w:w="1720" w:type="dxa"/>
            <w:tcBorders>
              <w:top w:val="nil"/>
              <w:left w:val="nil"/>
              <w:bottom w:val="single" w:sz="4" w:space="0" w:color="auto"/>
              <w:right w:val="single" w:sz="4" w:space="0" w:color="auto"/>
            </w:tcBorders>
            <w:shd w:val="clear" w:color="auto" w:fill="auto"/>
            <w:noWrap/>
            <w:vAlign w:val="center"/>
            <w:hideMark/>
          </w:tcPr>
          <w:p w14:paraId="7F1B8D5D" w14:textId="77777777" w:rsidR="000C1FEC" w:rsidRPr="004B5E0B" w:rsidRDefault="000C1FEC" w:rsidP="005000EB">
            <w:pPr>
              <w:bidi/>
              <w:spacing w:before="20"/>
              <w:ind w:firstLine="342"/>
              <w:jc w:val="left"/>
              <w:rPr>
                <w:szCs w:val="22"/>
                <w:lang w:eastAsia="zh-CN"/>
              </w:rPr>
            </w:pPr>
            <w:r w:rsidRPr="004B5E0B">
              <w:rPr>
                <w:szCs w:val="22"/>
                <w:lang w:eastAsia="zh-CN"/>
              </w:rPr>
              <w:t>2,222</w:t>
            </w:r>
          </w:p>
        </w:tc>
      </w:tr>
      <w:tr w:rsidR="000C1FEC" w:rsidRPr="000C1FEC" w14:paraId="0CF440FD"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83C1A29"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44C46B6A"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تشيكيا</w:t>
            </w:r>
          </w:p>
        </w:tc>
        <w:tc>
          <w:tcPr>
            <w:tcW w:w="1454" w:type="dxa"/>
            <w:tcBorders>
              <w:top w:val="nil"/>
              <w:left w:val="nil"/>
              <w:bottom w:val="single" w:sz="4" w:space="0" w:color="auto"/>
              <w:right w:val="single" w:sz="4" w:space="0" w:color="auto"/>
            </w:tcBorders>
            <w:shd w:val="clear" w:color="auto" w:fill="auto"/>
            <w:vAlign w:val="center"/>
            <w:hideMark/>
          </w:tcPr>
          <w:p w14:paraId="3E599727" w14:textId="77777777" w:rsidR="000C1FEC" w:rsidRPr="004B5E0B" w:rsidRDefault="000C1FEC" w:rsidP="005000EB">
            <w:pPr>
              <w:bidi/>
              <w:spacing w:before="20"/>
              <w:ind w:firstLine="342"/>
              <w:jc w:val="left"/>
              <w:rPr>
                <w:szCs w:val="22"/>
                <w:lang w:eastAsia="zh-CN"/>
              </w:rPr>
            </w:pPr>
            <w:r w:rsidRPr="004B5E0B">
              <w:rPr>
                <w:szCs w:val="22"/>
                <w:lang w:eastAsia="zh-CN"/>
              </w:rPr>
              <w:t>0.311</w:t>
            </w:r>
          </w:p>
        </w:tc>
        <w:tc>
          <w:tcPr>
            <w:tcW w:w="1720" w:type="dxa"/>
            <w:tcBorders>
              <w:top w:val="nil"/>
              <w:left w:val="nil"/>
              <w:bottom w:val="single" w:sz="4" w:space="0" w:color="auto"/>
              <w:right w:val="single" w:sz="4" w:space="0" w:color="auto"/>
            </w:tcBorders>
            <w:shd w:val="clear" w:color="auto" w:fill="auto"/>
            <w:noWrap/>
            <w:vAlign w:val="center"/>
            <w:hideMark/>
          </w:tcPr>
          <w:p w14:paraId="0E087E40" w14:textId="77777777" w:rsidR="000C1FEC" w:rsidRPr="004B5E0B" w:rsidRDefault="000C1FEC" w:rsidP="005000EB">
            <w:pPr>
              <w:bidi/>
              <w:spacing w:before="20"/>
              <w:ind w:firstLine="342"/>
              <w:jc w:val="left"/>
              <w:rPr>
                <w:szCs w:val="22"/>
                <w:lang w:eastAsia="zh-CN"/>
              </w:rPr>
            </w:pPr>
            <w:r w:rsidRPr="004B5E0B">
              <w:rPr>
                <w:szCs w:val="22"/>
                <w:lang w:eastAsia="zh-CN"/>
              </w:rPr>
              <w:t>0.500</w:t>
            </w:r>
          </w:p>
        </w:tc>
        <w:tc>
          <w:tcPr>
            <w:tcW w:w="1720" w:type="dxa"/>
            <w:tcBorders>
              <w:top w:val="nil"/>
              <w:left w:val="nil"/>
              <w:bottom w:val="single" w:sz="4" w:space="0" w:color="auto"/>
              <w:right w:val="single" w:sz="4" w:space="0" w:color="auto"/>
            </w:tcBorders>
            <w:shd w:val="clear" w:color="auto" w:fill="auto"/>
            <w:noWrap/>
            <w:vAlign w:val="center"/>
            <w:hideMark/>
          </w:tcPr>
          <w:p w14:paraId="76E010DF" w14:textId="77777777" w:rsidR="000C1FEC" w:rsidRPr="004B5E0B" w:rsidRDefault="000C1FEC" w:rsidP="005000EB">
            <w:pPr>
              <w:bidi/>
              <w:spacing w:before="20"/>
              <w:ind w:firstLine="342"/>
              <w:jc w:val="left"/>
              <w:rPr>
                <w:szCs w:val="22"/>
                <w:lang w:eastAsia="zh-CN"/>
              </w:rPr>
            </w:pPr>
            <w:r w:rsidRPr="004B5E0B">
              <w:rPr>
                <w:szCs w:val="22"/>
                <w:lang w:eastAsia="zh-CN"/>
              </w:rPr>
              <w:t>8,636</w:t>
            </w:r>
          </w:p>
        </w:tc>
      </w:tr>
      <w:tr w:rsidR="000C1FEC" w:rsidRPr="000C1FEC" w14:paraId="7C9A4C82"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16DD4B3"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3D857FA4"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جمهورية كوريا الديمقراطية</w:t>
            </w:r>
          </w:p>
        </w:tc>
        <w:tc>
          <w:tcPr>
            <w:tcW w:w="1454" w:type="dxa"/>
            <w:tcBorders>
              <w:top w:val="nil"/>
              <w:left w:val="nil"/>
              <w:bottom w:val="single" w:sz="4" w:space="0" w:color="auto"/>
              <w:right w:val="single" w:sz="4" w:space="0" w:color="auto"/>
            </w:tcBorders>
            <w:shd w:val="clear" w:color="auto" w:fill="auto"/>
            <w:vAlign w:val="center"/>
            <w:hideMark/>
          </w:tcPr>
          <w:p w14:paraId="457E7B4A" w14:textId="77777777" w:rsidR="000C1FEC" w:rsidRPr="004B5E0B" w:rsidRDefault="000C1FEC" w:rsidP="005000EB">
            <w:pPr>
              <w:bidi/>
              <w:spacing w:before="20"/>
              <w:ind w:firstLine="342"/>
              <w:jc w:val="left"/>
              <w:rPr>
                <w:szCs w:val="22"/>
                <w:lang w:eastAsia="zh-CN"/>
              </w:rPr>
            </w:pPr>
            <w:r w:rsidRPr="004B5E0B">
              <w:rPr>
                <w:szCs w:val="22"/>
                <w:lang w:eastAsia="zh-CN"/>
              </w:rPr>
              <w:t>0.006</w:t>
            </w:r>
          </w:p>
        </w:tc>
        <w:tc>
          <w:tcPr>
            <w:tcW w:w="1720" w:type="dxa"/>
            <w:tcBorders>
              <w:top w:val="nil"/>
              <w:left w:val="nil"/>
              <w:bottom w:val="single" w:sz="4" w:space="0" w:color="auto"/>
              <w:right w:val="single" w:sz="4" w:space="0" w:color="auto"/>
            </w:tcBorders>
            <w:shd w:val="clear" w:color="auto" w:fill="auto"/>
            <w:noWrap/>
            <w:vAlign w:val="center"/>
            <w:hideMark/>
          </w:tcPr>
          <w:p w14:paraId="204C8F04" w14:textId="77777777" w:rsidR="000C1FEC" w:rsidRPr="004B5E0B" w:rsidRDefault="000C1FEC" w:rsidP="005000EB">
            <w:pPr>
              <w:bidi/>
              <w:spacing w:before="20"/>
              <w:ind w:firstLine="342"/>
              <w:jc w:val="left"/>
              <w:rPr>
                <w:szCs w:val="22"/>
                <w:lang w:eastAsia="zh-CN"/>
              </w:rPr>
            </w:pPr>
            <w:r w:rsidRPr="004B5E0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34174AB8" w14:textId="77777777" w:rsidR="000C1FEC" w:rsidRPr="004B5E0B" w:rsidRDefault="000C1FEC" w:rsidP="005000EB">
            <w:pPr>
              <w:bidi/>
              <w:spacing w:before="20"/>
              <w:ind w:firstLine="342"/>
              <w:jc w:val="left"/>
              <w:rPr>
                <w:szCs w:val="22"/>
                <w:lang w:eastAsia="zh-CN"/>
              </w:rPr>
            </w:pPr>
            <w:r w:rsidRPr="004B5E0B">
              <w:rPr>
                <w:szCs w:val="22"/>
                <w:lang w:eastAsia="zh-CN"/>
              </w:rPr>
              <w:t>167</w:t>
            </w:r>
          </w:p>
        </w:tc>
      </w:tr>
      <w:tr w:rsidR="000C1FEC" w:rsidRPr="000C1FEC" w14:paraId="210505BB"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67604FF"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38AA8886"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جمهورية الكونغو الديمقراطية</w:t>
            </w:r>
          </w:p>
        </w:tc>
        <w:tc>
          <w:tcPr>
            <w:tcW w:w="1454" w:type="dxa"/>
            <w:tcBorders>
              <w:top w:val="nil"/>
              <w:left w:val="nil"/>
              <w:bottom w:val="single" w:sz="4" w:space="0" w:color="auto"/>
              <w:right w:val="single" w:sz="4" w:space="0" w:color="auto"/>
            </w:tcBorders>
            <w:shd w:val="clear" w:color="auto" w:fill="auto"/>
            <w:vAlign w:val="center"/>
            <w:hideMark/>
          </w:tcPr>
          <w:p w14:paraId="01444703" w14:textId="77777777" w:rsidR="000C1FEC" w:rsidRPr="004B5E0B" w:rsidRDefault="000C1FEC" w:rsidP="005000EB">
            <w:pPr>
              <w:bidi/>
              <w:spacing w:before="20"/>
              <w:ind w:firstLine="342"/>
              <w:jc w:val="left"/>
              <w:rPr>
                <w:szCs w:val="22"/>
                <w:lang w:eastAsia="zh-CN"/>
              </w:rPr>
            </w:pPr>
            <w:r w:rsidRPr="004B5E0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3364F8C3" w14:textId="77777777" w:rsidR="000C1FEC" w:rsidRPr="004B5E0B" w:rsidRDefault="000C1FEC" w:rsidP="005000EB">
            <w:pPr>
              <w:bidi/>
              <w:spacing w:before="20"/>
              <w:ind w:firstLine="342"/>
              <w:jc w:val="left"/>
              <w:rPr>
                <w:szCs w:val="22"/>
                <w:rtl/>
                <w:lang w:eastAsia="zh-CN" w:bidi="ar-EG"/>
              </w:rPr>
            </w:pPr>
            <w:r w:rsidRPr="004B5E0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hideMark/>
          </w:tcPr>
          <w:p w14:paraId="43A80CEF" w14:textId="77777777" w:rsidR="000C1FEC" w:rsidRPr="004B5E0B" w:rsidRDefault="000C1FEC" w:rsidP="005000EB">
            <w:pPr>
              <w:bidi/>
              <w:spacing w:before="20"/>
              <w:ind w:firstLine="342"/>
              <w:jc w:val="left"/>
              <w:rPr>
                <w:szCs w:val="22"/>
                <w:lang w:eastAsia="zh-CN"/>
              </w:rPr>
            </w:pPr>
            <w:r w:rsidRPr="004B5E0B">
              <w:rPr>
                <w:szCs w:val="22"/>
                <w:lang w:eastAsia="zh-CN"/>
              </w:rPr>
              <w:t>173</w:t>
            </w:r>
          </w:p>
        </w:tc>
      </w:tr>
      <w:tr w:rsidR="000C1FEC" w:rsidRPr="000C1FEC" w14:paraId="0ABC8E60"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8B98B15"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61198EA7" w14:textId="77777777" w:rsidR="000C1FEC" w:rsidRPr="000C1FEC" w:rsidRDefault="003525B6" w:rsidP="005000EB">
            <w:pPr>
              <w:bidi/>
              <w:spacing w:line="204" w:lineRule="auto"/>
              <w:jc w:val="left"/>
              <w:rPr>
                <w:rFonts w:ascii="Simplified Arabic" w:hAnsi="Simplified Arabic" w:cs="Simplified Arabic"/>
                <w:kern w:val="22"/>
                <w:szCs w:val="20"/>
                <w:lang w:eastAsia="en-CA"/>
              </w:rPr>
            </w:pPr>
            <w:r>
              <w:rPr>
                <w:rFonts w:ascii="Simplified Arabic" w:hAnsi="Simplified Arabic" w:cs="Simplified Arabic"/>
                <w:kern w:val="22"/>
                <w:szCs w:val="20"/>
                <w:rtl/>
                <w:lang w:eastAsia="en-CA"/>
              </w:rPr>
              <w:t>الد</w:t>
            </w:r>
            <w:r w:rsidR="000C1FEC" w:rsidRPr="000C1FEC">
              <w:rPr>
                <w:rFonts w:ascii="Simplified Arabic" w:hAnsi="Simplified Arabic" w:cs="Simplified Arabic"/>
                <w:kern w:val="22"/>
                <w:szCs w:val="20"/>
                <w:rtl/>
                <w:lang w:eastAsia="en-CA"/>
              </w:rPr>
              <w:t>نم</w:t>
            </w:r>
            <w:r>
              <w:rPr>
                <w:rFonts w:ascii="Simplified Arabic" w:hAnsi="Simplified Arabic" w:cs="Simplified Arabic" w:hint="cs"/>
                <w:kern w:val="22"/>
                <w:szCs w:val="20"/>
                <w:rtl/>
                <w:lang w:eastAsia="en-CA"/>
              </w:rPr>
              <w:t>ا</w:t>
            </w:r>
            <w:r w:rsidR="000C1FEC" w:rsidRPr="000C1FEC">
              <w:rPr>
                <w:rFonts w:ascii="Simplified Arabic" w:hAnsi="Simplified Arabic" w:cs="Simplified Arabic"/>
                <w:kern w:val="22"/>
                <w:szCs w:val="20"/>
                <w:rtl/>
                <w:lang w:eastAsia="en-CA"/>
              </w:rPr>
              <w:t>رك</w:t>
            </w:r>
          </w:p>
        </w:tc>
        <w:tc>
          <w:tcPr>
            <w:tcW w:w="1454" w:type="dxa"/>
            <w:tcBorders>
              <w:top w:val="nil"/>
              <w:left w:val="nil"/>
              <w:bottom w:val="single" w:sz="4" w:space="0" w:color="auto"/>
              <w:right w:val="single" w:sz="4" w:space="0" w:color="auto"/>
            </w:tcBorders>
            <w:shd w:val="clear" w:color="auto" w:fill="auto"/>
            <w:vAlign w:val="center"/>
            <w:hideMark/>
          </w:tcPr>
          <w:p w14:paraId="2C827755" w14:textId="77777777" w:rsidR="000C1FEC" w:rsidRPr="004B5E0B" w:rsidRDefault="000C1FEC" w:rsidP="005000EB">
            <w:pPr>
              <w:bidi/>
              <w:spacing w:before="20"/>
              <w:ind w:firstLine="342"/>
              <w:jc w:val="left"/>
              <w:rPr>
                <w:szCs w:val="22"/>
                <w:lang w:eastAsia="zh-CN"/>
              </w:rPr>
            </w:pPr>
            <w:r w:rsidRPr="004B5E0B">
              <w:rPr>
                <w:szCs w:val="22"/>
                <w:lang w:eastAsia="zh-CN"/>
              </w:rPr>
              <w:t>0.554</w:t>
            </w:r>
          </w:p>
        </w:tc>
        <w:tc>
          <w:tcPr>
            <w:tcW w:w="1720" w:type="dxa"/>
            <w:tcBorders>
              <w:top w:val="nil"/>
              <w:left w:val="nil"/>
              <w:bottom w:val="single" w:sz="4" w:space="0" w:color="auto"/>
              <w:right w:val="single" w:sz="4" w:space="0" w:color="auto"/>
            </w:tcBorders>
            <w:shd w:val="clear" w:color="auto" w:fill="auto"/>
            <w:noWrap/>
            <w:vAlign w:val="center"/>
            <w:hideMark/>
          </w:tcPr>
          <w:p w14:paraId="2428C97A" w14:textId="77777777" w:rsidR="000C1FEC" w:rsidRPr="004B5E0B" w:rsidRDefault="000C1FEC" w:rsidP="005000EB">
            <w:pPr>
              <w:bidi/>
              <w:spacing w:before="20"/>
              <w:ind w:firstLine="342"/>
              <w:jc w:val="left"/>
              <w:rPr>
                <w:szCs w:val="22"/>
                <w:lang w:eastAsia="zh-CN"/>
              </w:rPr>
            </w:pPr>
            <w:r w:rsidRPr="004B5E0B">
              <w:rPr>
                <w:szCs w:val="22"/>
                <w:lang w:eastAsia="zh-CN"/>
              </w:rPr>
              <w:t>0.890</w:t>
            </w:r>
          </w:p>
        </w:tc>
        <w:tc>
          <w:tcPr>
            <w:tcW w:w="1720" w:type="dxa"/>
            <w:tcBorders>
              <w:top w:val="nil"/>
              <w:left w:val="nil"/>
              <w:bottom w:val="single" w:sz="4" w:space="0" w:color="auto"/>
              <w:right w:val="single" w:sz="4" w:space="0" w:color="auto"/>
            </w:tcBorders>
            <w:shd w:val="clear" w:color="auto" w:fill="auto"/>
            <w:noWrap/>
            <w:vAlign w:val="center"/>
            <w:hideMark/>
          </w:tcPr>
          <w:p w14:paraId="4BC61FBE" w14:textId="77777777" w:rsidR="000C1FEC" w:rsidRPr="004B5E0B" w:rsidRDefault="000C1FEC" w:rsidP="005000EB">
            <w:pPr>
              <w:bidi/>
              <w:spacing w:before="20"/>
              <w:ind w:firstLine="342"/>
              <w:jc w:val="left"/>
              <w:rPr>
                <w:szCs w:val="22"/>
                <w:lang w:eastAsia="zh-CN"/>
              </w:rPr>
            </w:pPr>
            <w:r w:rsidRPr="004B5E0B">
              <w:rPr>
                <w:szCs w:val="22"/>
                <w:lang w:eastAsia="zh-CN"/>
              </w:rPr>
              <w:t>15,384</w:t>
            </w:r>
          </w:p>
        </w:tc>
      </w:tr>
      <w:tr w:rsidR="000C1FEC" w:rsidRPr="000C1FEC" w14:paraId="59037B95"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EAE9DE3"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0BEC0355"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جيبوتي</w:t>
            </w:r>
          </w:p>
        </w:tc>
        <w:tc>
          <w:tcPr>
            <w:tcW w:w="1454" w:type="dxa"/>
            <w:tcBorders>
              <w:top w:val="nil"/>
              <w:left w:val="nil"/>
              <w:bottom w:val="single" w:sz="4" w:space="0" w:color="auto"/>
              <w:right w:val="single" w:sz="4" w:space="0" w:color="auto"/>
            </w:tcBorders>
            <w:shd w:val="clear" w:color="auto" w:fill="auto"/>
            <w:vAlign w:val="center"/>
            <w:hideMark/>
          </w:tcPr>
          <w:p w14:paraId="78487CB6" w14:textId="77777777" w:rsidR="000C1FEC" w:rsidRPr="004B5E0B" w:rsidRDefault="000C1FEC" w:rsidP="005000EB">
            <w:pPr>
              <w:bidi/>
              <w:spacing w:before="20"/>
              <w:ind w:firstLine="342"/>
              <w:jc w:val="left"/>
              <w:rPr>
                <w:szCs w:val="22"/>
                <w:lang w:eastAsia="zh-CN"/>
              </w:rPr>
            </w:pPr>
            <w:r w:rsidRPr="004B5E0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hideMark/>
          </w:tcPr>
          <w:p w14:paraId="0FE55219" w14:textId="77777777" w:rsidR="000C1FEC" w:rsidRPr="004B5E0B" w:rsidRDefault="000C1FEC" w:rsidP="005000EB">
            <w:pPr>
              <w:bidi/>
              <w:spacing w:before="20"/>
              <w:ind w:firstLine="342"/>
              <w:jc w:val="left"/>
              <w:rPr>
                <w:szCs w:val="22"/>
                <w:lang w:eastAsia="zh-CN"/>
              </w:rPr>
            </w:pPr>
            <w:r w:rsidRPr="004B5E0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hideMark/>
          </w:tcPr>
          <w:p w14:paraId="6B8B45D9" w14:textId="77777777" w:rsidR="000C1FEC" w:rsidRPr="004B5E0B" w:rsidRDefault="000C1FEC" w:rsidP="005000EB">
            <w:pPr>
              <w:bidi/>
              <w:spacing w:before="20"/>
              <w:ind w:firstLine="342"/>
              <w:jc w:val="left"/>
              <w:rPr>
                <w:szCs w:val="22"/>
                <w:lang w:eastAsia="zh-CN"/>
              </w:rPr>
            </w:pPr>
            <w:r w:rsidRPr="004B5E0B">
              <w:rPr>
                <w:szCs w:val="22"/>
                <w:lang w:eastAsia="zh-CN"/>
              </w:rPr>
              <w:t>28</w:t>
            </w:r>
          </w:p>
        </w:tc>
      </w:tr>
      <w:tr w:rsidR="000C1FEC" w:rsidRPr="000C1FEC" w14:paraId="33CF98B6"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5A8F6BE"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6E0EBB46"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الجمهورية الدومينيكية</w:t>
            </w:r>
          </w:p>
        </w:tc>
        <w:tc>
          <w:tcPr>
            <w:tcW w:w="1454" w:type="dxa"/>
            <w:tcBorders>
              <w:top w:val="nil"/>
              <w:left w:val="nil"/>
              <w:bottom w:val="single" w:sz="4" w:space="0" w:color="auto"/>
              <w:right w:val="single" w:sz="4" w:space="0" w:color="auto"/>
            </w:tcBorders>
            <w:shd w:val="clear" w:color="auto" w:fill="auto"/>
            <w:vAlign w:val="center"/>
            <w:hideMark/>
          </w:tcPr>
          <w:p w14:paraId="46336E21" w14:textId="77777777" w:rsidR="000C1FEC" w:rsidRPr="004B5E0B" w:rsidRDefault="000C1FEC" w:rsidP="005000EB">
            <w:pPr>
              <w:bidi/>
              <w:spacing w:before="20"/>
              <w:ind w:firstLine="342"/>
              <w:jc w:val="left"/>
              <w:rPr>
                <w:szCs w:val="22"/>
                <w:lang w:eastAsia="zh-CN"/>
              </w:rPr>
            </w:pPr>
            <w:r w:rsidRPr="004B5E0B">
              <w:rPr>
                <w:szCs w:val="22"/>
                <w:lang w:eastAsia="zh-CN"/>
              </w:rPr>
              <w:t>0.053</w:t>
            </w:r>
          </w:p>
        </w:tc>
        <w:tc>
          <w:tcPr>
            <w:tcW w:w="1720" w:type="dxa"/>
            <w:tcBorders>
              <w:top w:val="nil"/>
              <w:left w:val="nil"/>
              <w:bottom w:val="single" w:sz="4" w:space="0" w:color="auto"/>
              <w:right w:val="single" w:sz="4" w:space="0" w:color="auto"/>
            </w:tcBorders>
            <w:shd w:val="clear" w:color="auto" w:fill="auto"/>
            <w:noWrap/>
            <w:vAlign w:val="center"/>
            <w:hideMark/>
          </w:tcPr>
          <w:p w14:paraId="3E14D203" w14:textId="77777777" w:rsidR="000C1FEC" w:rsidRPr="004B5E0B" w:rsidRDefault="000C1FEC" w:rsidP="005000EB">
            <w:pPr>
              <w:bidi/>
              <w:spacing w:before="20"/>
              <w:ind w:firstLine="342"/>
              <w:jc w:val="left"/>
              <w:rPr>
                <w:szCs w:val="22"/>
                <w:lang w:eastAsia="zh-CN"/>
              </w:rPr>
            </w:pPr>
            <w:r w:rsidRPr="004B5E0B">
              <w:rPr>
                <w:szCs w:val="22"/>
                <w:lang w:eastAsia="zh-CN"/>
              </w:rPr>
              <w:t>0.085</w:t>
            </w:r>
          </w:p>
        </w:tc>
        <w:tc>
          <w:tcPr>
            <w:tcW w:w="1720" w:type="dxa"/>
            <w:tcBorders>
              <w:top w:val="nil"/>
              <w:left w:val="nil"/>
              <w:bottom w:val="single" w:sz="4" w:space="0" w:color="auto"/>
              <w:right w:val="single" w:sz="4" w:space="0" w:color="auto"/>
            </w:tcBorders>
            <w:shd w:val="clear" w:color="auto" w:fill="auto"/>
            <w:noWrap/>
            <w:vAlign w:val="center"/>
            <w:hideMark/>
          </w:tcPr>
          <w:p w14:paraId="3FC997C1" w14:textId="77777777" w:rsidR="000C1FEC" w:rsidRPr="004B5E0B" w:rsidRDefault="000C1FEC" w:rsidP="005000EB">
            <w:pPr>
              <w:bidi/>
              <w:spacing w:before="20"/>
              <w:ind w:firstLine="342"/>
              <w:jc w:val="left"/>
              <w:rPr>
                <w:szCs w:val="22"/>
                <w:lang w:eastAsia="zh-CN"/>
              </w:rPr>
            </w:pPr>
            <w:r w:rsidRPr="004B5E0B">
              <w:rPr>
                <w:szCs w:val="22"/>
                <w:lang w:eastAsia="zh-CN"/>
              </w:rPr>
              <w:t>1,472</w:t>
            </w:r>
          </w:p>
        </w:tc>
      </w:tr>
      <w:tr w:rsidR="000C1FEC" w:rsidRPr="000C1FEC" w14:paraId="19B96F16"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E22508A"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4578907B" w14:textId="77777777" w:rsidR="000C1FEC" w:rsidRPr="000C1FEC" w:rsidRDefault="000C1FEC" w:rsidP="005000EB">
            <w:pPr>
              <w:bidi/>
              <w:spacing w:line="204" w:lineRule="auto"/>
              <w:jc w:val="left"/>
              <w:rPr>
                <w:rFonts w:ascii="Simplified Arabic" w:hAnsi="Simplified Arabic" w:cs="Simplified Arabic"/>
                <w:kern w:val="22"/>
                <w:szCs w:val="20"/>
                <w:lang w:eastAsia="en-CA" w:bidi="ar-EG"/>
              </w:rPr>
            </w:pPr>
            <w:r w:rsidRPr="000C1FEC">
              <w:rPr>
                <w:rFonts w:ascii="Simplified Arabic" w:hAnsi="Simplified Arabic" w:cs="Simplified Arabic"/>
                <w:kern w:val="22"/>
                <w:szCs w:val="20"/>
                <w:rtl/>
                <w:lang w:eastAsia="en-CA" w:bidi="ar-EG"/>
              </w:rPr>
              <w:t>إكوادور</w:t>
            </w:r>
          </w:p>
        </w:tc>
        <w:tc>
          <w:tcPr>
            <w:tcW w:w="1454" w:type="dxa"/>
            <w:tcBorders>
              <w:top w:val="nil"/>
              <w:left w:val="nil"/>
              <w:bottom w:val="single" w:sz="4" w:space="0" w:color="auto"/>
              <w:right w:val="single" w:sz="4" w:space="0" w:color="auto"/>
            </w:tcBorders>
            <w:shd w:val="clear" w:color="auto" w:fill="auto"/>
            <w:vAlign w:val="center"/>
            <w:hideMark/>
          </w:tcPr>
          <w:p w14:paraId="3D4B8A10" w14:textId="77777777" w:rsidR="000C1FEC" w:rsidRPr="004B5E0B" w:rsidRDefault="000C1FEC" w:rsidP="005000EB">
            <w:pPr>
              <w:bidi/>
              <w:spacing w:before="20"/>
              <w:ind w:firstLine="342"/>
              <w:jc w:val="left"/>
              <w:rPr>
                <w:szCs w:val="22"/>
                <w:lang w:eastAsia="zh-CN"/>
              </w:rPr>
            </w:pPr>
            <w:r w:rsidRPr="004B5E0B">
              <w:rPr>
                <w:szCs w:val="22"/>
                <w:lang w:eastAsia="zh-CN"/>
              </w:rPr>
              <w:t>0.080</w:t>
            </w:r>
          </w:p>
        </w:tc>
        <w:tc>
          <w:tcPr>
            <w:tcW w:w="1720" w:type="dxa"/>
            <w:tcBorders>
              <w:top w:val="nil"/>
              <w:left w:val="nil"/>
              <w:bottom w:val="single" w:sz="4" w:space="0" w:color="auto"/>
              <w:right w:val="single" w:sz="4" w:space="0" w:color="auto"/>
            </w:tcBorders>
            <w:shd w:val="clear" w:color="auto" w:fill="auto"/>
            <w:noWrap/>
            <w:vAlign w:val="center"/>
            <w:hideMark/>
          </w:tcPr>
          <w:p w14:paraId="15FC5750" w14:textId="77777777" w:rsidR="000C1FEC" w:rsidRPr="004B5E0B" w:rsidRDefault="000C1FEC" w:rsidP="005000EB">
            <w:pPr>
              <w:bidi/>
              <w:spacing w:before="20"/>
              <w:ind w:firstLine="342"/>
              <w:jc w:val="left"/>
              <w:rPr>
                <w:szCs w:val="22"/>
                <w:lang w:eastAsia="zh-CN"/>
              </w:rPr>
            </w:pPr>
            <w:r w:rsidRPr="004B5E0B">
              <w:rPr>
                <w:szCs w:val="22"/>
                <w:lang w:eastAsia="zh-CN"/>
              </w:rPr>
              <w:t>0.129</w:t>
            </w:r>
          </w:p>
        </w:tc>
        <w:tc>
          <w:tcPr>
            <w:tcW w:w="1720" w:type="dxa"/>
            <w:tcBorders>
              <w:top w:val="nil"/>
              <w:left w:val="nil"/>
              <w:bottom w:val="single" w:sz="4" w:space="0" w:color="auto"/>
              <w:right w:val="single" w:sz="4" w:space="0" w:color="auto"/>
            </w:tcBorders>
            <w:shd w:val="clear" w:color="auto" w:fill="auto"/>
            <w:noWrap/>
            <w:vAlign w:val="center"/>
            <w:hideMark/>
          </w:tcPr>
          <w:p w14:paraId="0CAE6731" w14:textId="77777777" w:rsidR="000C1FEC" w:rsidRPr="004B5E0B" w:rsidRDefault="000C1FEC" w:rsidP="005000EB">
            <w:pPr>
              <w:bidi/>
              <w:spacing w:before="20"/>
              <w:ind w:firstLine="342"/>
              <w:jc w:val="left"/>
              <w:rPr>
                <w:szCs w:val="22"/>
                <w:lang w:eastAsia="zh-CN"/>
              </w:rPr>
            </w:pPr>
            <w:r w:rsidRPr="004B5E0B">
              <w:rPr>
                <w:szCs w:val="22"/>
                <w:lang w:eastAsia="zh-CN"/>
              </w:rPr>
              <w:t>2,222</w:t>
            </w:r>
          </w:p>
        </w:tc>
      </w:tr>
      <w:tr w:rsidR="000C1FEC" w:rsidRPr="000C1FEC" w14:paraId="4170868E"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E75FE0"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hideMark/>
          </w:tcPr>
          <w:p w14:paraId="3C56201E"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مصر</w:t>
            </w:r>
          </w:p>
        </w:tc>
        <w:tc>
          <w:tcPr>
            <w:tcW w:w="1454" w:type="dxa"/>
            <w:tcBorders>
              <w:top w:val="nil"/>
              <w:left w:val="nil"/>
              <w:bottom w:val="single" w:sz="4" w:space="0" w:color="auto"/>
              <w:right w:val="single" w:sz="4" w:space="0" w:color="auto"/>
            </w:tcBorders>
            <w:shd w:val="clear" w:color="auto" w:fill="auto"/>
            <w:vAlign w:val="center"/>
            <w:hideMark/>
          </w:tcPr>
          <w:p w14:paraId="4F1AEF98" w14:textId="77777777" w:rsidR="000C1FEC" w:rsidRPr="004B5E0B" w:rsidRDefault="000C1FEC" w:rsidP="005000EB">
            <w:pPr>
              <w:bidi/>
              <w:spacing w:before="20"/>
              <w:ind w:firstLine="342"/>
              <w:jc w:val="left"/>
              <w:rPr>
                <w:szCs w:val="22"/>
                <w:lang w:eastAsia="zh-CN"/>
              </w:rPr>
            </w:pPr>
            <w:r w:rsidRPr="004B5E0B">
              <w:rPr>
                <w:szCs w:val="22"/>
                <w:lang w:eastAsia="zh-CN"/>
              </w:rPr>
              <w:t>0.186</w:t>
            </w:r>
          </w:p>
        </w:tc>
        <w:tc>
          <w:tcPr>
            <w:tcW w:w="1720" w:type="dxa"/>
            <w:tcBorders>
              <w:top w:val="nil"/>
              <w:left w:val="nil"/>
              <w:bottom w:val="single" w:sz="4" w:space="0" w:color="auto"/>
              <w:right w:val="single" w:sz="4" w:space="0" w:color="auto"/>
            </w:tcBorders>
            <w:shd w:val="clear" w:color="auto" w:fill="auto"/>
            <w:noWrap/>
            <w:vAlign w:val="center"/>
            <w:hideMark/>
          </w:tcPr>
          <w:p w14:paraId="57668C1C" w14:textId="77777777" w:rsidR="000C1FEC" w:rsidRPr="004B5E0B" w:rsidRDefault="000C1FEC" w:rsidP="005000EB">
            <w:pPr>
              <w:bidi/>
              <w:spacing w:before="20"/>
              <w:ind w:firstLine="342"/>
              <w:jc w:val="left"/>
              <w:rPr>
                <w:szCs w:val="22"/>
                <w:lang w:eastAsia="zh-CN"/>
              </w:rPr>
            </w:pPr>
            <w:r w:rsidRPr="004B5E0B">
              <w:rPr>
                <w:szCs w:val="22"/>
                <w:lang w:eastAsia="zh-CN"/>
              </w:rPr>
              <w:t>0.299</w:t>
            </w:r>
          </w:p>
        </w:tc>
        <w:tc>
          <w:tcPr>
            <w:tcW w:w="1720" w:type="dxa"/>
            <w:tcBorders>
              <w:top w:val="nil"/>
              <w:left w:val="nil"/>
              <w:bottom w:val="single" w:sz="4" w:space="0" w:color="auto"/>
              <w:right w:val="single" w:sz="4" w:space="0" w:color="auto"/>
            </w:tcBorders>
            <w:shd w:val="clear" w:color="auto" w:fill="auto"/>
            <w:noWrap/>
            <w:vAlign w:val="center"/>
            <w:hideMark/>
          </w:tcPr>
          <w:p w14:paraId="1419EB9C" w14:textId="77777777" w:rsidR="000C1FEC" w:rsidRPr="004B5E0B" w:rsidRDefault="000C1FEC" w:rsidP="005000EB">
            <w:pPr>
              <w:bidi/>
              <w:spacing w:before="20"/>
              <w:ind w:firstLine="342"/>
              <w:jc w:val="left"/>
              <w:rPr>
                <w:szCs w:val="22"/>
                <w:lang w:eastAsia="zh-CN"/>
              </w:rPr>
            </w:pPr>
            <w:r w:rsidRPr="004B5E0B">
              <w:rPr>
                <w:szCs w:val="22"/>
                <w:lang w:eastAsia="zh-CN"/>
              </w:rPr>
              <w:t>5,165</w:t>
            </w:r>
          </w:p>
        </w:tc>
      </w:tr>
      <w:tr w:rsidR="000C1FEC" w:rsidRPr="000C1FEC" w14:paraId="7C62D8B8" w14:textId="77777777" w:rsidTr="000C1FEC">
        <w:trPr>
          <w:trHeight w:val="26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6C8FC"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single" w:sz="4" w:space="0" w:color="auto"/>
              <w:left w:val="nil"/>
              <w:bottom w:val="single" w:sz="4" w:space="0" w:color="auto"/>
              <w:right w:val="single" w:sz="4" w:space="0" w:color="auto"/>
            </w:tcBorders>
            <w:shd w:val="clear" w:color="auto" w:fill="auto"/>
            <w:vAlign w:val="center"/>
            <w:hideMark/>
          </w:tcPr>
          <w:p w14:paraId="74B92563"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إريتريا</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7DDC4FDB" w14:textId="77777777" w:rsidR="000C1FEC" w:rsidRPr="004B5E0B" w:rsidRDefault="000C1FEC" w:rsidP="005000EB">
            <w:pPr>
              <w:bidi/>
              <w:spacing w:before="20"/>
              <w:ind w:firstLine="342"/>
              <w:jc w:val="left"/>
              <w:rPr>
                <w:szCs w:val="22"/>
                <w:lang w:eastAsia="zh-CN"/>
              </w:rPr>
            </w:pPr>
            <w:r w:rsidRPr="004B5E0B">
              <w:rPr>
                <w:szCs w:val="22"/>
                <w:lang w:eastAsia="zh-CN"/>
              </w:rPr>
              <w:t>0.001</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07F07F5F" w14:textId="77777777" w:rsidR="000C1FEC" w:rsidRPr="004B5E0B" w:rsidRDefault="000C1FEC" w:rsidP="005000EB">
            <w:pPr>
              <w:bidi/>
              <w:spacing w:before="20"/>
              <w:ind w:firstLine="342"/>
              <w:jc w:val="left"/>
              <w:rPr>
                <w:szCs w:val="22"/>
                <w:lang w:eastAsia="zh-CN"/>
              </w:rPr>
            </w:pPr>
            <w:r w:rsidRPr="004B5E0B">
              <w:rPr>
                <w:szCs w:val="22"/>
                <w:lang w:eastAsia="zh-CN"/>
              </w:rPr>
              <w:t>0.002</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305307E6" w14:textId="77777777" w:rsidR="000C1FEC" w:rsidRPr="004B5E0B" w:rsidRDefault="000C1FEC" w:rsidP="005000EB">
            <w:pPr>
              <w:bidi/>
              <w:spacing w:before="20"/>
              <w:ind w:firstLine="342"/>
              <w:jc w:val="left"/>
              <w:rPr>
                <w:szCs w:val="22"/>
                <w:lang w:eastAsia="zh-CN"/>
              </w:rPr>
            </w:pPr>
            <w:r w:rsidRPr="004B5E0B">
              <w:rPr>
                <w:szCs w:val="22"/>
                <w:lang w:eastAsia="zh-CN"/>
              </w:rPr>
              <w:t>28</w:t>
            </w:r>
          </w:p>
        </w:tc>
      </w:tr>
      <w:tr w:rsidR="000C1FEC" w:rsidRPr="000C1FEC" w14:paraId="1BF9FE1D" w14:textId="77777777" w:rsidTr="000C1FEC">
        <w:trPr>
          <w:trHeight w:val="26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106B2"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single" w:sz="4" w:space="0" w:color="auto"/>
              <w:left w:val="nil"/>
              <w:bottom w:val="single" w:sz="4" w:space="0" w:color="auto"/>
              <w:right w:val="single" w:sz="4" w:space="0" w:color="auto"/>
            </w:tcBorders>
            <w:shd w:val="clear" w:color="auto" w:fill="auto"/>
            <w:vAlign w:val="center"/>
          </w:tcPr>
          <w:p w14:paraId="490AE49B"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إستونيا</w:t>
            </w:r>
          </w:p>
        </w:tc>
        <w:tc>
          <w:tcPr>
            <w:tcW w:w="1454" w:type="dxa"/>
            <w:tcBorders>
              <w:top w:val="single" w:sz="4" w:space="0" w:color="auto"/>
              <w:left w:val="nil"/>
              <w:bottom w:val="single" w:sz="4" w:space="0" w:color="auto"/>
              <w:right w:val="single" w:sz="4" w:space="0" w:color="auto"/>
            </w:tcBorders>
            <w:shd w:val="clear" w:color="auto" w:fill="auto"/>
            <w:vAlign w:val="center"/>
          </w:tcPr>
          <w:p w14:paraId="41F0F795" w14:textId="77777777" w:rsidR="000C1FEC" w:rsidRPr="004B5E0B" w:rsidRDefault="000C1FEC" w:rsidP="005000EB">
            <w:pPr>
              <w:bidi/>
              <w:spacing w:before="20"/>
              <w:ind w:firstLine="342"/>
              <w:jc w:val="left"/>
              <w:rPr>
                <w:szCs w:val="22"/>
                <w:lang w:eastAsia="zh-CN"/>
              </w:rPr>
            </w:pPr>
            <w:r w:rsidRPr="004B5E0B">
              <w:rPr>
                <w:szCs w:val="22"/>
                <w:lang w:eastAsia="zh-CN"/>
              </w:rPr>
              <w:t>0.039</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5456F0D6" w14:textId="77777777" w:rsidR="000C1FEC" w:rsidRPr="004B5E0B" w:rsidRDefault="000C1FEC" w:rsidP="005000EB">
            <w:pPr>
              <w:bidi/>
              <w:spacing w:before="20"/>
              <w:ind w:firstLine="342"/>
              <w:jc w:val="left"/>
              <w:rPr>
                <w:szCs w:val="22"/>
                <w:lang w:eastAsia="zh-CN"/>
              </w:rPr>
            </w:pPr>
            <w:r w:rsidRPr="004B5E0B">
              <w:rPr>
                <w:szCs w:val="22"/>
                <w:lang w:eastAsia="zh-CN"/>
              </w:rPr>
              <w:t>0.063</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26621630" w14:textId="77777777" w:rsidR="000C1FEC" w:rsidRPr="004B5E0B" w:rsidRDefault="000C1FEC" w:rsidP="005000EB">
            <w:pPr>
              <w:bidi/>
              <w:spacing w:before="20"/>
              <w:ind w:firstLine="342"/>
              <w:jc w:val="left"/>
              <w:rPr>
                <w:szCs w:val="22"/>
                <w:lang w:eastAsia="zh-CN"/>
              </w:rPr>
            </w:pPr>
            <w:r w:rsidRPr="004B5E0B">
              <w:rPr>
                <w:szCs w:val="22"/>
                <w:lang w:eastAsia="zh-CN"/>
              </w:rPr>
              <w:t>1,083</w:t>
            </w:r>
          </w:p>
        </w:tc>
      </w:tr>
      <w:tr w:rsidR="000C1FEC" w:rsidRPr="000C1FEC" w14:paraId="5196C92A"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0966DBC"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05FC9EEA"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إسواتيني</w:t>
            </w:r>
          </w:p>
        </w:tc>
        <w:tc>
          <w:tcPr>
            <w:tcW w:w="1454" w:type="dxa"/>
            <w:tcBorders>
              <w:top w:val="nil"/>
              <w:left w:val="nil"/>
              <w:bottom w:val="single" w:sz="4" w:space="0" w:color="auto"/>
              <w:right w:val="single" w:sz="4" w:space="0" w:color="auto"/>
            </w:tcBorders>
            <w:shd w:val="clear" w:color="auto" w:fill="auto"/>
            <w:vAlign w:val="center"/>
          </w:tcPr>
          <w:p w14:paraId="476933C6" w14:textId="77777777" w:rsidR="000C1FEC" w:rsidRPr="004B5E0B" w:rsidRDefault="000C1FEC" w:rsidP="005000EB">
            <w:pPr>
              <w:bidi/>
              <w:spacing w:before="20"/>
              <w:ind w:firstLine="342"/>
              <w:jc w:val="left"/>
              <w:rPr>
                <w:szCs w:val="22"/>
                <w:lang w:eastAsia="zh-CN"/>
              </w:rPr>
            </w:pPr>
            <w:r w:rsidRPr="004B5E0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29F418AF" w14:textId="77777777" w:rsidR="000C1FEC" w:rsidRPr="004B5E0B" w:rsidRDefault="000C1FEC" w:rsidP="005000EB">
            <w:pPr>
              <w:bidi/>
              <w:spacing w:before="20"/>
              <w:ind w:firstLine="342"/>
              <w:jc w:val="left"/>
              <w:rPr>
                <w:szCs w:val="22"/>
                <w:lang w:eastAsia="zh-CN"/>
              </w:rPr>
            </w:pPr>
            <w:r w:rsidRPr="004B5E0B">
              <w:rPr>
                <w:szCs w:val="22"/>
                <w:lang w:eastAsia="zh-CN"/>
              </w:rPr>
              <w:t>0.003</w:t>
            </w:r>
          </w:p>
        </w:tc>
        <w:tc>
          <w:tcPr>
            <w:tcW w:w="1720" w:type="dxa"/>
            <w:tcBorders>
              <w:top w:val="nil"/>
              <w:left w:val="nil"/>
              <w:bottom w:val="single" w:sz="4" w:space="0" w:color="auto"/>
              <w:right w:val="single" w:sz="4" w:space="0" w:color="auto"/>
            </w:tcBorders>
            <w:shd w:val="clear" w:color="auto" w:fill="auto"/>
            <w:noWrap/>
            <w:vAlign w:val="center"/>
          </w:tcPr>
          <w:p w14:paraId="1463BEAE" w14:textId="77777777" w:rsidR="000C1FEC" w:rsidRPr="004B5E0B" w:rsidRDefault="000C1FEC" w:rsidP="005000EB">
            <w:pPr>
              <w:bidi/>
              <w:spacing w:before="20"/>
              <w:ind w:firstLine="342"/>
              <w:jc w:val="left"/>
              <w:rPr>
                <w:szCs w:val="22"/>
                <w:lang w:eastAsia="zh-CN"/>
              </w:rPr>
            </w:pPr>
            <w:r w:rsidRPr="004B5E0B">
              <w:rPr>
                <w:szCs w:val="22"/>
                <w:lang w:eastAsia="zh-CN"/>
              </w:rPr>
              <w:t>56</w:t>
            </w:r>
          </w:p>
        </w:tc>
      </w:tr>
      <w:tr w:rsidR="000C1FEC" w:rsidRPr="000C1FEC" w14:paraId="287CBE2D"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0B033B1"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22BBC234"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إثيوبيا</w:t>
            </w:r>
          </w:p>
        </w:tc>
        <w:tc>
          <w:tcPr>
            <w:tcW w:w="1454" w:type="dxa"/>
            <w:tcBorders>
              <w:top w:val="nil"/>
              <w:left w:val="nil"/>
              <w:bottom w:val="single" w:sz="4" w:space="0" w:color="auto"/>
              <w:right w:val="single" w:sz="4" w:space="0" w:color="auto"/>
            </w:tcBorders>
            <w:shd w:val="clear" w:color="auto" w:fill="auto"/>
            <w:vAlign w:val="center"/>
          </w:tcPr>
          <w:p w14:paraId="18160183" w14:textId="77777777" w:rsidR="000C1FEC" w:rsidRPr="004B5E0B" w:rsidRDefault="000C1FEC" w:rsidP="005000EB">
            <w:pPr>
              <w:bidi/>
              <w:spacing w:before="20"/>
              <w:ind w:firstLine="342"/>
              <w:jc w:val="left"/>
              <w:rPr>
                <w:szCs w:val="22"/>
                <w:lang w:eastAsia="zh-CN"/>
              </w:rPr>
            </w:pPr>
            <w:r w:rsidRPr="004B5E0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tcPr>
          <w:p w14:paraId="1F44B00B" w14:textId="77777777" w:rsidR="000C1FEC" w:rsidRPr="004B5E0B" w:rsidRDefault="000C1FEC" w:rsidP="005000EB">
            <w:pPr>
              <w:bidi/>
              <w:spacing w:before="20"/>
              <w:ind w:firstLine="342"/>
              <w:jc w:val="left"/>
              <w:rPr>
                <w:szCs w:val="22"/>
                <w:lang w:eastAsia="zh-CN"/>
              </w:rPr>
            </w:pPr>
            <w:r w:rsidRPr="004B5E0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tcPr>
          <w:p w14:paraId="29226B57" w14:textId="77777777" w:rsidR="000C1FEC" w:rsidRPr="004B5E0B" w:rsidRDefault="000C1FEC" w:rsidP="005000EB">
            <w:pPr>
              <w:bidi/>
              <w:spacing w:before="20"/>
              <w:ind w:firstLine="342"/>
              <w:jc w:val="left"/>
              <w:rPr>
                <w:szCs w:val="22"/>
                <w:lang w:eastAsia="zh-CN"/>
              </w:rPr>
            </w:pPr>
            <w:r w:rsidRPr="004B5E0B">
              <w:rPr>
                <w:szCs w:val="22"/>
                <w:lang w:eastAsia="zh-CN"/>
              </w:rPr>
              <w:t>173</w:t>
            </w:r>
          </w:p>
        </w:tc>
      </w:tr>
      <w:tr w:rsidR="000C1FEC" w:rsidRPr="000C1FEC" w14:paraId="61E32655"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4988875"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7AB7CE9C"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الاتحاد الأوروبي</w:t>
            </w:r>
          </w:p>
        </w:tc>
        <w:tc>
          <w:tcPr>
            <w:tcW w:w="1454" w:type="dxa"/>
            <w:tcBorders>
              <w:top w:val="nil"/>
              <w:left w:val="nil"/>
              <w:bottom w:val="single" w:sz="4" w:space="0" w:color="auto"/>
              <w:right w:val="single" w:sz="4" w:space="0" w:color="auto"/>
            </w:tcBorders>
            <w:shd w:val="clear" w:color="auto" w:fill="auto"/>
            <w:vAlign w:val="center"/>
          </w:tcPr>
          <w:p w14:paraId="787E3C44" w14:textId="77777777" w:rsidR="000C1FEC" w:rsidRPr="004B5E0B" w:rsidRDefault="000C1FEC" w:rsidP="005000EB">
            <w:pPr>
              <w:bidi/>
              <w:spacing w:before="20"/>
              <w:ind w:firstLine="342"/>
              <w:jc w:val="left"/>
              <w:rPr>
                <w:szCs w:val="22"/>
                <w:lang w:eastAsia="zh-CN" w:bidi="ar-EG"/>
              </w:rPr>
            </w:pPr>
          </w:p>
        </w:tc>
        <w:tc>
          <w:tcPr>
            <w:tcW w:w="1720" w:type="dxa"/>
            <w:tcBorders>
              <w:top w:val="nil"/>
              <w:left w:val="nil"/>
              <w:bottom w:val="single" w:sz="4" w:space="0" w:color="auto"/>
              <w:right w:val="single" w:sz="4" w:space="0" w:color="auto"/>
            </w:tcBorders>
            <w:shd w:val="clear" w:color="auto" w:fill="auto"/>
            <w:noWrap/>
            <w:vAlign w:val="center"/>
          </w:tcPr>
          <w:p w14:paraId="1DDAF7D0" w14:textId="77777777" w:rsidR="000C1FEC" w:rsidRPr="004B5E0B" w:rsidRDefault="000C1FEC" w:rsidP="005000EB">
            <w:pPr>
              <w:bidi/>
              <w:spacing w:before="20"/>
              <w:ind w:firstLine="342"/>
              <w:jc w:val="left"/>
              <w:rPr>
                <w:szCs w:val="22"/>
                <w:lang w:eastAsia="zh-CN"/>
              </w:rPr>
            </w:pPr>
            <w:r w:rsidRPr="004B5E0B">
              <w:rPr>
                <w:szCs w:val="22"/>
                <w:lang w:eastAsia="zh-CN"/>
              </w:rPr>
              <w:t>2.500</w:t>
            </w:r>
          </w:p>
        </w:tc>
        <w:tc>
          <w:tcPr>
            <w:tcW w:w="1720" w:type="dxa"/>
            <w:tcBorders>
              <w:top w:val="nil"/>
              <w:left w:val="nil"/>
              <w:bottom w:val="single" w:sz="4" w:space="0" w:color="auto"/>
              <w:right w:val="single" w:sz="4" w:space="0" w:color="auto"/>
            </w:tcBorders>
            <w:shd w:val="clear" w:color="auto" w:fill="auto"/>
            <w:noWrap/>
            <w:vAlign w:val="center"/>
          </w:tcPr>
          <w:p w14:paraId="7461AAD2" w14:textId="77777777" w:rsidR="000C1FEC" w:rsidRPr="004B5E0B" w:rsidRDefault="000C1FEC" w:rsidP="005000EB">
            <w:pPr>
              <w:bidi/>
              <w:spacing w:before="20"/>
              <w:ind w:firstLine="342"/>
              <w:jc w:val="left"/>
              <w:rPr>
                <w:szCs w:val="22"/>
                <w:lang w:eastAsia="zh-CN"/>
              </w:rPr>
            </w:pPr>
            <w:r w:rsidRPr="004B5E0B">
              <w:rPr>
                <w:szCs w:val="22"/>
                <w:lang w:eastAsia="zh-CN"/>
              </w:rPr>
              <w:t>43,218</w:t>
            </w:r>
          </w:p>
        </w:tc>
      </w:tr>
      <w:tr w:rsidR="000C1FEC" w:rsidRPr="000C1FEC" w14:paraId="61FEBAD0"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2428862"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2D76FAF5"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فيجي</w:t>
            </w:r>
          </w:p>
        </w:tc>
        <w:tc>
          <w:tcPr>
            <w:tcW w:w="1454" w:type="dxa"/>
            <w:tcBorders>
              <w:top w:val="nil"/>
              <w:left w:val="nil"/>
              <w:bottom w:val="single" w:sz="4" w:space="0" w:color="auto"/>
              <w:right w:val="single" w:sz="4" w:space="0" w:color="auto"/>
            </w:tcBorders>
            <w:shd w:val="clear" w:color="auto" w:fill="auto"/>
            <w:vAlign w:val="center"/>
          </w:tcPr>
          <w:p w14:paraId="48865D4C" w14:textId="77777777" w:rsidR="000C1FEC" w:rsidRPr="004B5E0B" w:rsidRDefault="000C1FEC" w:rsidP="005000EB">
            <w:pPr>
              <w:bidi/>
              <w:spacing w:before="20"/>
              <w:ind w:firstLine="342"/>
              <w:jc w:val="left"/>
              <w:rPr>
                <w:szCs w:val="22"/>
                <w:lang w:eastAsia="zh-CN"/>
              </w:rPr>
            </w:pPr>
            <w:r w:rsidRPr="004B5E0B">
              <w:rPr>
                <w:szCs w:val="22"/>
                <w:lang w:eastAsia="zh-CN"/>
              </w:rPr>
              <w:t>0.003</w:t>
            </w:r>
          </w:p>
        </w:tc>
        <w:tc>
          <w:tcPr>
            <w:tcW w:w="1720" w:type="dxa"/>
            <w:tcBorders>
              <w:top w:val="nil"/>
              <w:left w:val="nil"/>
              <w:bottom w:val="single" w:sz="4" w:space="0" w:color="auto"/>
              <w:right w:val="single" w:sz="4" w:space="0" w:color="auto"/>
            </w:tcBorders>
            <w:shd w:val="clear" w:color="auto" w:fill="auto"/>
            <w:noWrap/>
            <w:vAlign w:val="center"/>
          </w:tcPr>
          <w:p w14:paraId="65B613B5" w14:textId="77777777" w:rsidR="000C1FEC" w:rsidRPr="004B5E0B" w:rsidRDefault="000C1FEC" w:rsidP="005000EB">
            <w:pPr>
              <w:bidi/>
              <w:spacing w:before="20"/>
              <w:ind w:firstLine="342"/>
              <w:jc w:val="left"/>
              <w:rPr>
                <w:szCs w:val="22"/>
                <w:lang w:eastAsia="zh-CN"/>
              </w:rPr>
            </w:pPr>
            <w:r w:rsidRPr="004B5E0B">
              <w:rPr>
                <w:szCs w:val="22"/>
                <w:lang w:eastAsia="zh-CN"/>
              </w:rPr>
              <w:t>0.005</w:t>
            </w:r>
          </w:p>
        </w:tc>
        <w:tc>
          <w:tcPr>
            <w:tcW w:w="1720" w:type="dxa"/>
            <w:tcBorders>
              <w:top w:val="nil"/>
              <w:left w:val="nil"/>
              <w:bottom w:val="single" w:sz="4" w:space="0" w:color="auto"/>
              <w:right w:val="single" w:sz="4" w:space="0" w:color="auto"/>
            </w:tcBorders>
            <w:shd w:val="clear" w:color="auto" w:fill="auto"/>
            <w:noWrap/>
            <w:vAlign w:val="center"/>
          </w:tcPr>
          <w:p w14:paraId="151F0490" w14:textId="77777777" w:rsidR="000C1FEC" w:rsidRPr="004B5E0B" w:rsidRDefault="000C1FEC" w:rsidP="005000EB">
            <w:pPr>
              <w:bidi/>
              <w:spacing w:before="20"/>
              <w:ind w:firstLine="342"/>
              <w:jc w:val="left"/>
              <w:rPr>
                <w:szCs w:val="22"/>
                <w:lang w:eastAsia="zh-CN"/>
              </w:rPr>
            </w:pPr>
            <w:r w:rsidRPr="004B5E0B">
              <w:rPr>
                <w:szCs w:val="22"/>
                <w:lang w:eastAsia="zh-CN"/>
              </w:rPr>
              <w:t>83</w:t>
            </w:r>
          </w:p>
        </w:tc>
      </w:tr>
      <w:tr w:rsidR="000C1FEC" w:rsidRPr="000C1FEC" w14:paraId="7E2BBCF6"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451A7BD"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4B9CBFE5"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فنلندا</w:t>
            </w:r>
          </w:p>
        </w:tc>
        <w:tc>
          <w:tcPr>
            <w:tcW w:w="1454" w:type="dxa"/>
            <w:tcBorders>
              <w:top w:val="nil"/>
              <w:left w:val="nil"/>
              <w:bottom w:val="single" w:sz="4" w:space="0" w:color="auto"/>
              <w:right w:val="single" w:sz="4" w:space="0" w:color="auto"/>
            </w:tcBorders>
            <w:shd w:val="clear" w:color="auto" w:fill="auto"/>
            <w:vAlign w:val="center"/>
          </w:tcPr>
          <w:p w14:paraId="577AA3E9" w14:textId="77777777" w:rsidR="000C1FEC" w:rsidRPr="004B5E0B" w:rsidRDefault="000C1FEC" w:rsidP="005000EB">
            <w:pPr>
              <w:bidi/>
              <w:spacing w:before="20"/>
              <w:ind w:firstLine="342"/>
              <w:jc w:val="left"/>
              <w:rPr>
                <w:szCs w:val="22"/>
                <w:lang w:eastAsia="zh-CN"/>
              </w:rPr>
            </w:pPr>
            <w:r w:rsidRPr="004B5E0B">
              <w:rPr>
                <w:szCs w:val="22"/>
                <w:lang w:eastAsia="zh-CN"/>
              </w:rPr>
              <w:t>0.421</w:t>
            </w:r>
          </w:p>
        </w:tc>
        <w:tc>
          <w:tcPr>
            <w:tcW w:w="1720" w:type="dxa"/>
            <w:tcBorders>
              <w:top w:val="nil"/>
              <w:left w:val="nil"/>
              <w:bottom w:val="single" w:sz="4" w:space="0" w:color="auto"/>
              <w:right w:val="single" w:sz="4" w:space="0" w:color="auto"/>
            </w:tcBorders>
            <w:shd w:val="clear" w:color="auto" w:fill="auto"/>
            <w:noWrap/>
            <w:vAlign w:val="center"/>
          </w:tcPr>
          <w:p w14:paraId="16EEF4D1" w14:textId="77777777" w:rsidR="000C1FEC" w:rsidRPr="004B5E0B" w:rsidRDefault="000C1FEC" w:rsidP="005000EB">
            <w:pPr>
              <w:bidi/>
              <w:spacing w:before="20"/>
              <w:ind w:firstLine="342"/>
              <w:jc w:val="left"/>
              <w:rPr>
                <w:szCs w:val="22"/>
                <w:lang w:eastAsia="zh-CN"/>
              </w:rPr>
            </w:pPr>
            <w:r w:rsidRPr="004B5E0B">
              <w:rPr>
                <w:szCs w:val="22"/>
                <w:lang w:eastAsia="zh-CN"/>
              </w:rPr>
              <w:t>0.676</w:t>
            </w:r>
          </w:p>
        </w:tc>
        <w:tc>
          <w:tcPr>
            <w:tcW w:w="1720" w:type="dxa"/>
            <w:tcBorders>
              <w:top w:val="nil"/>
              <w:left w:val="nil"/>
              <w:bottom w:val="single" w:sz="4" w:space="0" w:color="auto"/>
              <w:right w:val="single" w:sz="4" w:space="0" w:color="auto"/>
            </w:tcBorders>
            <w:shd w:val="clear" w:color="auto" w:fill="auto"/>
            <w:noWrap/>
            <w:vAlign w:val="center"/>
          </w:tcPr>
          <w:p w14:paraId="6832C13A" w14:textId="77777777" w:rsidR="000C1FEC" w:rsidRPr="004B5E0B" w:rsidRDefault="000C1FEC" w:rsidP="005000EB">
            <w:pPr>
              <w:bidi/>
              <w:spacing w:before="20"/>
              <w:ind w:firstLine="342"/>
              <w:jc w:val="left"/>
              <w:rPr>
                <w:szCs w:val="22"/>
                <w:lang w:eastAsia="zh-CN"/>
              </w:rPr>
            </w:pPr>
            <w:r w:rsidRPr="004B5E0B">
              <w:rPr>
                <w:szCs w:val="22"/>
                <w:lang w:eastAsia="zh-CN"/>
              </w:rPr>
              <w:t>11,691</w:t>
            </w:r>
          </w:p>
        </w:tc>
      </w:tr>
      <w:tr w:rsidR="000C1FEC" w:rsidRPr="000C1FEC" w14:paraId="046CB826"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EFD22F9"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0033A32C"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فرنسا</w:t>
            </w:r>
          </w:p>
        </w:tc>
        <w:tc>
          <w:tcPr>
            <w:tcW w:w="1454" w:type="dxa"/>
            <w:tcBorders>
              <w:top w:val="nil"/>
              <w:left w:val="nil"/>
              <w:bottom w:val="single" w:sz="4" w:space="0" w:color="auto"/>
              <w:right w:val="single" w:sz="4" w:space="0" w:color="auto"/>
            </w:tcBorders>
            <w:shd w:val="clear" w:color="auto" w:fill="auto"/>
            <w:vAlign w:val="center"/>
          </w:tcPr>
          <w:p w14:paraId="58077413" w14:textId="77777777" w:rsidR="000C1FEC" w:rsidRPr="004B5E0B" w:rsidRDefault="000C1FEC" w:rsidP="005000EB">
            <w:pPr>
              <w:bidi/>
              <w:spacing w:before="20"/>
              <w:ind w:firstLine="342"/>
              <w:jc w:val="left"/>
              <w:rPr>
                <w:szCs w:val="22"/>
                <w:lang w:eastAsia="zh-CN"/>
              </w:rPr>
            </w:pPr>
            <w:r w:rsidRPr="004B5E0B">
              <w:rPr>
                <w:szCs w:val="22"/>
                <w:lang w:eastAsia="zh-CN"/>
              </w:rPr>
              <w:t>4.427</w:t>
            </w:r>
          </w:p>
        </w:tc>
        <w:tc>
          <w:tcPr>
            <w:tcW w:w="1720" w:type="dxa"/>
            <w:tcBorders>
              <w:top w:val="nil"/>
              <w:left w:val="nil"/>
              <w:bottom w:val="single" w:sz="4" w:space="0" w:color="auto"/>
              <w:right w:val="single" w:sz="4" w:space="0" w:color="auto"/>
            </w:tcBorders>
            <w:shd w:val="clear" w:color="auto" w:fill="auto"/>
            <w:noWrap/>
            <w:vAlign w:val="center"/>
          </w:tcPr>
          <w:p w14:paraId="30FCD35F" w14:textId="77777777" w:rsidR="000C1FEC" w:rsidRPr="004B5E0B" w:rsidRDefault="000C1FEC" w:rsidP="005000EB">
            <w:pPr>
              <w:bidi/>
              <w:spacing w:before="20"/>
              <w:ind w:firstLine="342"/>
              <w:jc w:val="left"/>
              <w:rPr>
                <w:szCs w:val="22"/>
                <w:lang w:eastAsia="zh-CN"/>
              </w:rPr>
            </w:pPr>
            <w:r w:rsidRPr="004B5E0B">
              <w:rPr>
                <w:szCs w:val="22"/>
                <w:lang w:eastAsia="zh-CN"/>
              </w:rPr>
              <w:t>7.111</w:t>
            </w:r>
          </w:p>
        </w:tc>
        <w:tc>
          <w:tcPr>
            <w:tcW w:w="1720" w:type="dxa"/>
            <w:tcBorders>
              <w:top w:val="nil"/>
              <w:left w:val="nil"/>
              <w:bottom w:val="single" w:sz="4" w:space="0" w:color="auto"/>
              <w:right w:val="single" w:sz="4" w:space="0" w:color="auto"/>
            </w:tcBorders>
            <w:shd w:val="clear" w:color="auto" w:fill="auto"/>
            <w:noWrap/>
            <w:vAlign w:val="center"/>
          </w:tcPr>
          <w:p w14:paraId="6E45BCE6" w14:textId="77777777" w:rsidR="000C1FEC" w:rsidRPr="004B5E0B" w:rsidRDefault="000C1FEC" w:rsidP="005000EB">
            <w:pPr>
              <w:bidi/>
              <w:spacing w:before="20"/>
              <w:ind w:firstLine="342"/>
              <w:jc w:val="left"/>
              <w:rPr>
                <w:szCs w:val="22"/>
                <w:lang w:eastAsia="zh-CN"/>
              </w:rPr>
            </w:pPr>
            <w:r w:rsidRPr="004B5E0B">
              <w:rPr>
                <w:szCs w:val="22"/>
                <w:lang w:eastAsia="zh-CN"/>
              </w:rPr>
              <w:t>122,936</w:t>
            </w:r>
          </w:p>
        </w:tc>
      </w:tr>
      <w:tr w:rsidR="000C1FEC" w:rsidRPr="000C1FEC" w14:paraId="3FB96E40"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9E12F31"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2EDC5D25"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غابون</w:t>
            </w:r>
          </w:p>
        </w:tc>
        <w:tc>
          <w:tcPr>
            <w:tcW w:w="1454" w:type="dxa"/>
            <w:tcBorders>
              <w:top w:val="nil"/>
              <w:left w:val="nil"/>
              <w:bottom w:val="single" w:sz="4" w:space="0" w:color="auto"/>
              <w:right w:val="single" w:sz="4" w:space="0" w:color="auto"/>
            </w:tcBorders>
            <w:shd w:val="clear" w:color="auto" w:fill="auto"/>
            <w:vAlign w:val="center"/>
          </w:tcPr>
          <w:p w14:paraId="56EE0EF6" w14:textId="77777777" w:rsidR="000C1FEC" w:rsidRPr="004B5E0B" w:rsidRDefault="000C1FEC" w:rsidP="005000EB">
            <w:pPr>
              <w:bidi/>
              <w:spacing w:before="20"/>
              <w:ind w:firstLine="342"/>
              <w:jc w:val="left"/>
              <w:rPr>
                <w:szCs w:val="22"/>
                <w:lang w:eastAsia="zh-CN"/>
              </w:rPr>
            </w:pPr>
            <w:r w:rsidRPr="004B5E0B">
              <w:rPr>
                <w:szCs w:val="22"/>
                <w:lang w:eastAsia="zh-CN"/>
              </w:rPr>
              <w:t>0.015</w:t>
            </w:r>
          </w:p>
        </w:tc>
        <w:tc>
          <w:tcPr>
            <w:tcW w:w="1720" w:type="dxa"/>
            <w:tcBorders>
              <w:top w:val="nil"/>
              <w:left w:val="nil"/>
              <w:bottom w:val="single" w:sz="4" w:space="0" w:color="auto"/>
              <w:right w:val="single" w:sz="4" w:space="0" w:color="auto"/>
            </w:tcBorders>
            <w:shd w:val="clear" w:color="auto" w:fill="auto"/>
            <w:noWrap/>
            <w:vAlign w:val="center"/>
          </w:tcPr>
          <w:p w14:paraId="05C0C7E4" w14:textId="77777777" w:rsidR="000C1FEC" w:rsidRPr="004B5E0B" w:rsidRDefault="000C1FEC" w:rsidP="005000EB">
            <w:pPr>
              <w:bidi/>
              <w:spacing w:before="20"/>
              <w:ind w:firstLine="342"/>
              <w:jc w:val="left"/>
              <w:rPr>
                <w:szCs w:val="22"/>
                <w:lang w:eastAsia="zh-CN"/>
              </w:rPr>
            </w:pPr>
            <w:r w:rsidRPr="004B5E0B">
              <w:rPr>
                <w:szCs w:val="22"/>
                <w:lang w:eastAsia="zh-CN"/>
              </w:rPr>
              <w:t>0.024</w:t>
            </w:r>
          </w:p>
        </w:tc>
        <w:tc>
          <w:tcPr>
            <w:tcW w:w="1720" w:type="dxa"/>
            <w:tcBorders>
              <w:top w:val="nil"/>
              <w:left w:val="nil"/>
              <w:bottom w:val="single" w:sz="4" w:space="0" w:color="auto"/>
              <w:right w:val="single" w:sz="4" w:space="0" w:color="auto"/>
            </w:tcBorders>
            <w:shd w:val="clear" w:color="auto" w:fill="auto"/>
            <w:noWrap/>
            <w:vAlign w:val="center"/>
          </w:tcPr>
          <w:p w14:paraId="4FC1251B" w14:textId="77777777" w:rsidR="000C1FEC" w:rsidRPr="004B5E0B" w:rsidRDefault="000C1FEC" w:rsidP="005000EB">
            <w:pPr>
              <w:bidi/>
              <w:spacing w:before="20"/>
              <w:ind w:firstLine="342"/>
              <w:jc w:val="left"/>
              <w:rPr>
                <w:szCs w:val="22"/>
                <w:lang w:eastAsia="zh-CN"/>
              </w:rPr>
            </w:pPr>
            <w:r w:rsidRPr="004B5E0B">
              <w:rPr>
                <w:szCs w:val="22"/>
                <w:lang w:eastAsia="zh-CN"/>
              </w:rPr>
              <w:t>417</w:t>
            </w:r>
          </w:p>
        </w:tc>
      </w:tr>
      <w:tr w:rsidR="000C1FEC" w:rsidRPr="000C1FEC" w14:paraId="3A19CF1C"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7C7673D"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47D06EC5"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غامبيا</w:t>
            </w:r>
          </w:p>
        </w:tc>
        <w:tc>
          <w:tcPr>
            <w:tcW w:w="1454" w:type="dxa"/>
            <w:tcBorders>
              <w:top w:val="nil"/>
              <w:left w:val="nil"/>
              <w:bottom w:val="single" w:sz="4" w:space="0" w:color="auto"/>
              <w:right w:val="single" w:sz="4" w:space="0" w:color="auto"/>
            </w:tcBorders>
            <w:shd w:val="clear" w:color="auto" w:fill="auto"/>
            <w:vAlign w:val="center"/>
          </w:tcPr>
          <w:p w14:paraId="22364CB7" w14:textId="77777777" w:rsidR="000C1FEC" w:rsidRPr="004B5E0B" w:rsidRDefault="000C1FEC" w:rsidP="005000EB">
            <w:pPr>
              <w:bidi/>
              <w:spacing w:before="20"/>
              <w:ind w:firstLine="342"/>
              <w:jc w:val="left"/>
              <w:rPr>
                <w:szCs w:val="22"/>
                <w:lang w:eastAsia="zh-CN"/>
              </w:rPr>
            </w:pPr>
            <w:r w:rsidRPr="004B5E0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tcPr>
          <w:p w14:paraId="1829D775" w14:textId="77777777" w:rsidR="000C1FEC" w:rsidRPr="004B5E0B" w:rsidRDefault="000C1FEC" w:rsidP="005000EB">
            <w:pPr>
              <w:bidi/>
              <w:spacing w:before="20"/>
              <w:ind w:firstLine="342"/>
              <w:jc w:val="left"/>
              <w:rPr>
                <w:szCs w:val="22"/>
                <w:lang w:eastAsia="zh-CN"/>
              </w:rPr>
            </w:pPr>
            <w:r w:rsidRPr="004B5E0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183B6837" w14:textId="77777777" w:rsidR="000C1FEC" w:rsidRPr="004B5E0B" w:rsidRDefault="000C1FEC" w:rsidP="005000EB">
            <w:pPr>
              <w:bidi/>
              <w:spacing w:before="20"/>
              <w:ind w:firstLine="342"/>
              <w:jc w:val="left"/>
              <w:rPr>
                <w:szCs w:val="22"/>
                <w:lang w:eastAsia="zh-CN"/>
              </w:rPr>
            </w:pPr>
            <w:r w:rsidRPr="004B5E0B">
              <w:rPr>
                <w:szCs w:val="22"/>
                <w:lang w:eastAsia="zh-CN"/>
              </w:rPr>
              <w:t>28</w:t>
            </w:r>
          </w:p>
        </w:tc>
      </w:tr>
      <w:tr w:rsidR="000C1FEC" w:rsidRPr="000C1FEC" w14:paraId="473B214F"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B2B49CE"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16BB1524"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ألمانيا</w:t>
            </w:r>
          </w:p>
        </w:tc>
        <w:tc>
          <w:tcPr>
            <w:tcW w:w="1454" w:type="dxa"/>
            <w:tcBorders>
              <w:top w:val="nil"/>
              <w:left w:val="nil"/>
              <w:bottom w:val="single" w:sz="4" w:space="0" w:color="auto"/>
              <w:right w:val="single" w:sz="4" w:space="0" w:color="auto"/>
            </w:tcBorders>
            <w:shd w:val="clear" w:color="auto" w:fill="auto"/>
            <w:vAlign w:val="center"/>
          </w:tcPr>
          <w:p w14:paraId="2226CD7D" w14:textId="77777777" w:rsidR="000C1FEC" w:rsidRPr="004B5E0B" w:rsidRDefault="000C1FEC" w:rsidP="005000EB">
            <w:pPr>
              <w:bidi/>
              <w:spacing w:before="20"/>
              <w:ind w:firstLine="342"/>
              <w:jc w:val="left"/>
              <w:rPr>
                <w:szCs w:val="22"/>
                <w:lang w:eastAsia="zh-CN"/>
              </w:rPr>
            </w:pPr>
            <w:r w:rsidRPr="004B5E0B">
              <w:rPr>
                <w:szCs w:val="22"/>
                <w:lang w:eastAsia="zh-CN"/>
              </w:rPr>
              <w:t>6.090</w:t>
            </w:r>
          </w:p>
        </w:tc>
        <w:tc>
          <w:tcPr>
            <w:tcW w:w="1720" w:type="dxa"/>
            <w:tcBorders>
              <w:top w:val="nil"/>
              <w:left w:val="nil"/>
              <w:bottom w:val="single" w:sz="4" w:space="0" w:color="auto"/>
              <w:right w:val="single" w:sz="4" w:space="0" w:color="auto"/>
            </w:tcBorders>
            <w:shd w:val="clear" w:color="auto" w:fill="auto"/>
            <w:noWrap/>
            <w:vAlign w:val="center"/>
          </w:tcPr>
          <w:p w14:paraId="45A5EBDB" w14:textId="77777777" w:rsidR="000C1FEC" w:rsidRPr="004B5E0B" w:rsidRDefault="000C1FEC" w:rsidP="005000EB">
            <w:pPr>
              <w:bidi/>
              <w:spacing w:before="20"/>
              <w:ind w:firstLine="342"/>
              <w:jc w:val="left"/>
              <w:rPr>
                <w:szCs w:val="22"/>
                <w:lang w:eastAsia="zh-CN"/>
              </w:rPr>
            </w:pPr>
            <w:r w:rsidRPr="004B5E0B">
              <w:rPr>
                <w:szCs w:val="22"/>
                <w:lang w:eastAsia="zh-CN"/>
              </w:rPr>
              <w:t>9.783</w:t>
            </w:r>
          </w:p>
        </w:tc>
        <w:tc>
          <w:tcPr>
            <w:tcW w:w="1720" w:type="dxa"/>
            <w:tcBorders>
              <w:top w:val="nil"/>
              <w:left w:val="nil"/>
              <w:bottom w:val="single" w:sz="4" w:space="0" w:color="auto"/>
              <w:right w:val="single" w:sz="4" w:space="0" w:color="auto"/>
            </w:tcBorders>
            <w:shd w:val="clear" w:color="auto" w:fill="auto"/>
            <w:noWrap/>
            <w:vAlign w:val="center"/>
          </w:tcPr>
          <w:p w14:paraId="09561A49" w14:textId="77777777" w:rsidR="000C1FEC" w:rsidRPr="004B5E0B" w:rsidRDefault="000C1FEC" w:rsidP="005000EB">
            <w:pPr>
              <w:bidi/>
              <w:spacing w:before="20"/>
              <w:ind w:firstLine="342"/>
              <w:jc w:val="left"/>
              <w:rPr>
                <w:szCs w:val="22"/>
                <w:lang w:eastAsia="zh-CN"/>
              </w:rPr>
            </w:pPr>
            <w:r w:rsidRPr="004B5E0B">
              <w:rPr>
                <w:szCs w:val="22"/>
                <w:lang w:eastAsia="zh-CN"/>
              </w:rPr>
              <w:t>169,117</w:t>
            </w:r>
          </w:p>
        </w:tc>
      </w:tr>
      <w:tr w:rsidR="000C1FEC" w:rsidRPr="000C1FEC" w14:paraId="5D2FB578"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279B5C8"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523F8A94"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غانا</w:t>
            </w:r>
          </w:p>
        </w:tc>
        <w:tc>
          <w:tcPr>
            <w:tcW w:w="1454" w:type="dxa"/>
            <w:tcBorders>
              <w:top w:val="nil"/>
              <w:left w:val="nil"/>
              <w:bottom w:val="single" w:sz="4" w:space="0" w:color="auto"/>
              <w:right w:val="single" w:sz="4" w:space="0" w:color="auto"/>
            </w:tcBorders>
            <w:shd w:val="clear" w:color="auto" w:fill="auto"/>
            <w:vAlign w:val="center"/>
          </w:tcPr>
          <w:p w14:paraId="6AB43032" w14:textId="77777777" w:rsidR="000C1FEC" w:rsidRPr="004B5E0B" w:rsidRDefault="000C1FEC" w:rsidP="005000EB">
            <w:pPr>
              <w:bidi/>
              <w:spacing w:before="20"/>
              <w:ind w:firstLine="342"/>
              <w:jc w:val="left"/>
              <w:rPr>
                <w:szCs w:val="22"/>
                <w:lang w:eastAsia="zh-CN"/>
              </w:rPr>
            </w:pPr>
            <w:r w:rsidRPr="004B5E0B">
              <w:rPr>
                <w:szCs w:val="22"/>
                <w:lang w:eastAsia="zh-CN"/>
              </w:rPr>
              <w:t>0.015</w:t>
            </w:r>
          </w:p>
        </w:tc>
        <w:tc>
          <w:tcPr>
            <w:tcW w:w="1720" w:type="dxa"/>
            <w:tcBorders>
              <w:top w:val="nil"/>
              <w:left w:val="nil"/>
              <w:bottom w:val="single" w:sz="4" w:space="0" w:color="auto"/>
              <w:right w:val="single" w:sz="4" w:space="0" w:color="auto"/>
            </w:tcBorders>
            <w:shd w:val="clear" w:color="auto" w:fill="auto"/>
            <w:noWrap/>
            <w:vAlign w:val="center"/>
          </w:tcPr>
          <w:p w14:paraId="1DA9E59A" w14:textId="77777777" w:rsidR="000C1FEC" w:rsidRPr="004B5E0B" w:rsidRDefault="000C1FEC" w:rsidP="005000EB">
            <w:pPr>
              <w:bidi/>
              <w:spacing w:before="20"/>
              <w:ind w:firstLine="342"/>
              <w:jc w:val="left"/>
              <w:rPr>
                <w:szCs w:val="22"/>
                <w:lang w:eastAsia="zh-CN"/>
              </w:rPr>
            </w:pPr>
            <w:r w:rsidRPr="004B5E0B">
              <w:rPr>
                <w:szCs w:val="22"/>
                <w:lang w:eastAsia="zh-CN"/>
              </w:rPr>
              <w:t>0.024</w:t>
            </w:r>
          </w:p>
        </w:tc>
        <w:tc>
          <w:tcPr>
            <w:tcW w:w="1720" w:type="dxa"/>
            <w:tcBorders>
              <w:top w:val="nil"/>
              <w:left w:val="nil"/>
              <w:bottom w:val="single" w:sz="4" w:space="0" w:color="auto"/>
              <w:right w:val="single" w:sz="4" w:space="0" w:color="auto"/>
            </w:tcBorders>
            <w:shd w:val="clear" w:color="auto" w:fill="auto"/>
            <w:noWrap/>
            <w:vAlign w:val="center"/>
          </w:tcPr>
          <w:p w14:paraId="19DA0CF4" w14:textId="77777777" w:rsidR="000C1FEC" w:rsidRPr="004B5E0B" w:rsidRDefault="000C1FEC" w:rsidP="005000EB">
            <w:pPr>
              <w:bidi/>
              <w:spacing w:before="20"/>
              <w:ind w:firstLine="342"/>
              <w:jc w:val="left"/>
              <w:rPr>
                <w:szCs w:val="22"/>
                <w:lang w:eastAsia="zh-CN"/>
              </w:rPr>
            </w:pPr>
            <w:r w:rsidRPr="004B5E0B">
              <w:rPr>
                <w:szCs w:val="22"/>
                <w:lang w:eastAsia="zh-CN"/>
              </w:rPr>
              <w:t>417</w:t>
            </w:r>
          </w:p>
        </w:tc>
      </w:tr>
      <w:tr w:rsidR="000C1FEC" w:rsidRPr="000C1FEC" w14:paraId="03886117"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A51ABB7"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7A354D44"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اليونان</w:t>
            </w:r>
          </w:p>
        </w:tc>
        <w:tc>
          <w:tcPr>
            <w:tcW w:w="1454" w:type="dxa"/>
            <w:tcBorders>
              <w:top w:val="nil"/>
              <w:left w:val="nil"/>
              <w:bottom w:val="single" w:sz="4" w:space="0" w:color="auto"/>
              <w:right w:val="single" w:sz="4" w:space="0" w:color="auto"/>
            </w:tcBorders>
            <w:shd w:val="clear" w:color="auto" w:fill="auto"/>
            <w:vAlign w:val="center"/>
          </w:tcPr>
          <w:p w14:paraId="69E215F9" w14:textId="77777777" w:rsidR="000C1FEC" w:rsidRPr="004B5E0B" w:rsidRDefault="000C1FEC" w:rsidP="005000EB">
            <w:pPr>
              <w:bidi/>
              <w:spacing w:before="20"/>
              <w:ind w:firstLine="342"/>
              <w:jc w:val="left"/>
              <w:rPr>
                <w:szCs w:val="22"/>
                <w:lang w:eastAsia="zh-CN"/>
              </w:rPr>
            </w:pPr>
            <w:r w:rsidRPr="004B5E0B">
              <w:rPr>
                <w:szCs w:val="22"/>
                <w:lang w:eastAsia="zh-CN"/>
              </w:rPr>
              <w:t>0.366</w:t>
            </w:r>
          </w:p>
        </w:tc>
        <w:tc>
          <w:tcPr>
            <w:tcW w:w="1720" w:type="dxa"/>
            <w:tcBorders>
              <w:top w:val="nil"/>
              <w:left w:val="nil"/>
              <w:bottom w:val="single" w:sz="4" w:space="0" w:color="auto"/>
              <w:right w:val="single" w:sz="4" w:space="0" w:color="auto"/>
            </w:tcBorders>
            <w:shd w:val="clear" w:color="auto" w:fill="auto"/>
            <w:noWrap/>
            <w:vAlign w:val="center"/>
          </w:tcPr>
          <w:p w14:paraId="2171DD6E" w14:textId="77777777" w:rsidR="000C1FEC" w:rsidRPr="004B5E0B" w:rsidRDefault="000C1FEC" w:rsidP="005000EB">
            <w:pPr>
              <w:bidi/>
              <w:spacing w:before="20"/>
              <w:ind w:firstLine="342"/>
              <w:jc w:val="left"/>
              <w:rPr>
                <w:szCs w:val="22"/>
                <w:lang w:eastAsia="zh-CN"/>
              </w:rPr>
            </w:pPr>
            <w:r w:rsidRPr="004B5E0B">
              <w:rPr>
                <w:szCs w:val="22"/>
                <w:lang w:eastAsia="zh-CN"/>
              </w:rPr>
              <w:t>0.588</w:t>
            </w:r>
          </w:p>
        </w:tc>
        <w:tc>
          <w:tcPr>
            <w:tcW w:w="1720" w:type="dxa"/>
            <w:tcBorders>
              <w:top w:val="nil"/>
              <w:left w:val="nil"/>
              <w:bottom w:val="single" w:sz="4" w:space="0" w:color="auto"/>
              <w:right w:val="single" w:sz="4" w:space="0" w:color="auto"/>
            </w:tcBorders>
            <w:shd w:val="clear" w:color="auto" w:fill="auto"/>
            <w:noWrap/>
            <w:vAlign w:val="center"/>
          </w:tcPr>
          <w:p w14:paraId="284894FC" w14:textId="77777777" w:rsidR="000C1FEC" w:rsidRPr="004B5E0B" w:rsidRDefault="000C1FEC" w:rsidP="005000EB">
            <w:pPr>
              <w:bidi/>
              <w:spacing w:before="20"/>
              <w:ind w:firstLine="342"/>
              <w:jc w:val="left"/>
              <w:rPr>
                <w:szCs w:val="22"/>
                <w:lang w:eastAsia="zh-CN"/>
              </w:rPr>
            </w:pPr>
            <w:r w:rsidRPr="004B5E0B">
              <w:rPr>
                <w:szCs w:val="22"/>
                <w:lang w:eastAsia="zh-CN"/>
              </w:rPr>
              <w:t>10,164</w:t>
            </w:r>
          </w:p>
        </w:tc>
      </w:tr>
      <w:tr w:rsidR="000C1FEC" w:rsidRPr="000C1FEC" w14:paraId="6360FA72"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2016528"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2A92730B"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غواتيمالا</w:t>
            </w:r>
          </w:p>
        </w:tc>
        <w:tc>
          <w:tcPr>
            <w:tcW w:w="1454" w:type="dxa"/>
            <w:tcBorders>
              <w:top w:val="nil"/>
              <w:left w:val="nil"/>
              <w:bottom w:val="single" w:sz="4" w:space="0" w:color="auto"/>
              <w:right w:val="single" w:sz="4" w:space="0" w:color="auto"/>
            </w:tcBorders>
            <w:shd w:val="clear" w:color="auto" w:fill="auto"/>
            <w:vAlign w:val="center"/>
          </w:tcPr>
          <w:p w14:paraId="4F5439B9" w14:textId="77777777" w:rsidR="000C1FEC" w:rsidRPr="004B5E0B" w:rsidRDefault="000C1FEC" w:rsidP="005000EB">
            <w:pPr>
              <w:bidi/>
              <w:spacing w:before="20"/>
              <w:ind w:firstLine="342"/>
              <w:jc w:val="left"/>
              <w:rPr>
                <w:szCs w:val="22"/>
                <w:lang w:eastAsia="zh-CN"/>
              </w:rPr>
            </w:pPr>
            <w:r w:rsidRPr="004B5E0B">
              <w:rPr>
                <w:szCs w:val="22"/>
                <w:lang w:eastAsia="zh-CN"/>
              </w:rPr>
              <w:t>0.036</w:t>
            </w:r>
          </w:p>
        </w:tc>
        <w:tc>
          <w:tcPr>
            <w:tcW w:w="1720" w:type="dxa"/>
            <w:tcBorders>
              <w:top w:val="nil"/>
              <w:left w:val="nil"/>
              <w:bottom w:val="single" w:sz="4" w:space="0" w:color="auto"/>
              <w:right w:val="single" w:sz="4" w:space="0" w:color="auto"/>
            </w:tcBorders>
            <w:shd w:val="clear" w:color="auto" w:fill="auto"/>
            <w:noWrap/>
            <w:vAlign w:val="center"/>
          </w:tcPr>
          <w:p w14:paraId="6D37480B" w14:textId="77777777" w:rsidR="000C1FEC" w:rsidRPr="004B5E0B" w:rsidRDefault="000C1FEC" w:rsidP="005000EB">
            <w:pPr>
              <w:bidi/>
              <w:spacing w:before="20"/>
              <w:ind w:firstLine="342"/>
              <w:jc w:val="left"/>
              <w:rPr>
                <w:szCs w:val="22"/>
                <w:lang w:eastAsia="zh-CN"/>
              </w:rPr>
            </w:pPr>
            <w:r w:rsidRPr="004B5E0B">
              <w:rPr>
                <w:szCs w:val="22"/>
                <w:lang w:eastAsia="zh-CN"/>
              </w:rPr>
              <w:t>0.058</w:t>
            </w:r>
          </w:p>
        </w:tc>
        <w:tc>
          <w:tcPr>
            <w:tcW w:w="1720" w:type="dxa"/>
            <w:tcBorders>
              <w:top w:val="nil"/>
              <w:left w:val="nil"/>
              <w:bottom w:val="single" w:sz="4" w:space="0" w:color="auto"/>
              <w:right w:val="single" w:sz="4" w:space="0" w:color="auto"/>
            </w:tcBorders>
            <w:shd w:val="clear" w:color="auto" w:fill="auto"/>
            <w:noWrap/>
            <w:vAlign w:val="center"/>
          </w:tcPr>
          <w:p w14:paraId="7CD3C607" w14:textId="77777777" w:rsidR="000C1FEC" w:rsidRPr="004B5E0B" w:rsidRDefault="000C1FEC" w:rsidP="005000EB">
            <w:pPr>
              <w:bidi/>
              <w:spacing w:before="20"/>
              <w:ind w:firstLine="342"/>
              <w:jc w:val="left"/>
              <w:rPr>
                <w:szCs w:val="22"/>
                <w:lang w:eastAsia="zh-CN"/>
              </w:rPr>
            </w:pPr>
            <w:r w:rsidRPr="004B5E0B">
              <w:rPr>
                <w:szCs w:val="22"/>
                <w:lang w:eastAsia="zh-CN"/>
              </w:rPr>
              <w:t>1,000</w:t>
            </w:r>
          </w:p>
        </w:tc>
      </w:tr>
      <w:tr w:rsidR="000C1FEC" w:rsidRPr="000C1FEC" w14:paraId="0154F731"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A74C3A7"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0C82A826"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غينيا</w:t>
            </w:r>
          </w:p>
        </w:tc>
        <w:tc>
          <w:tcPr>
            <w:tcW w:w="1454" w:type="dxa"/>
            <w:tcBorders>
              <w:top w:val="nil"/>
              <w:left w:val="nil"/>
              <w:bottom w:val="single" w:sz="4" w:space="0" w:color="auto"/>
              <w:right w:val="single" w:sz="4" w:space="0" w:color="auto"/>
            </w:tcBorders>
            <w:shd w:val="clear" w:color="auto" w:fill="auto"/>
            <w:vAlign w:val="center"/>
          </w:tcPr>
          <w:p w14:paraId="0B79826A" w14:textId="77777777" w:rsidR="000C1FEC" w:rsidRPr="004B5E0B" w:rsidRDefault="000C1FEC" w:rsidP="005000EB">
            <w:pPr>
              <w:bidi/>
              <w:spacing w:before="20"/>
              <w:ind w:firstLine="342"/>
              <w:jc w:val="left"/>
              <w:rPr>
                <w:szCs w:val="22"/>
                <w:lang w:eastAsia="zh-CN"/>
              </w:rPr>
            </w:pPr>
            <w:r w:rsidRPr="004B5E0B">
              <w:rPr>
                <w:szCs w:val="22"/>
                <w:lang w:eastAsia="zh-CN"/>
              </w:rPr>
              <w:t>0.003</w:t>
            </w:r>
          </w:p>
        </w:tc>
        <w:tc>
          <w:tcPr>
            <w:tcW w:w="1720" w:type="dxa"/>
            <w:tcBorders>
              <w:top w:val="nil"/>
              <w:left w:val="nil"/>
              <w:bottom w:val="single" w:sz="4" w:space="0" w:color="auto"/>
              <w:right w:val="single" w:sz="4" w:space="0" w:color="auto"/>
            </w:tcBorders>
            <w:shd w:val="clear" w:color="auto" w:fill="auto"/>
            <w:noWrap/>
            <w:vAlign w:val="center"/>
          </w:tcPr>
          <w:p w14:paraId="4F8CD05C" w14:textId="77777777" w:rsidR="000C1FEC" w:rsidRPr="004B5E0B" w:rsidRDefault="000C1FEC" w:rsidP="005000EB">
            <w:pPr>
              <w:bidi/>
              <w:spacing w:before="20"/>
              <w:ind w:firstLine="342"/>
              <w:jc w:val="left"/>
              <w:rPr>
                <w:szCs w:val="22"/>
                <w:lang w:eastAsia="zh-CN"/>
              </w:rPr>
            </w:pPr>
            <w:r w:rsidRPr="004B5E0B">
              <w:rPr>
                <w:szCs w:val="22"/>
                <w:lang w:eastAsia="zh-CN"/>
              </w:rPr>
              <w:t>0.005</w:t>
            </w:r>
          </w:p>
        </w:tc>
        <w:tc>
          <w:tcPr>
            <w:tcW w:w="1720" w:type="dxa"/>
            <w:tcBorders>
              <w:top w:val="nil"/>
              <w:left w:val="nil"/>
              <w:bottom w:val="single" w:sz="4" w:space="0" w:color="auto"/>
              <w:right w:val="single" w:sz="4" w:space="0" w:color="auto"/>
            </w:tcBorders>
            <w:shd w:val="clear" w:color="auto" w:fill="auto"/>
            <w:noWrap/>
            <w:vAlign w:val="center"/>
          </w:tcPr>
          <w:p w14:paraId="68222792" w14:textId="77777777" w:rsidR="000C1FEC" w:rsidRPr="004B5E0B" w:rsidRDefault="000C1FEC" w:rsidP="005000EB">
            <w:pPr>
              <w:bidi/>
              <w:spacing w:before="20"/>
              <w:ind w:firstLine="342"/>
              <w:jc w:val="left"/>
              <w:rPr>
                <w:szCs w:val="22"/>
                <w:lang w:eastAsia="zh-CN"/>
              </w:rPr>
            </w:pPr>
            <w:r w:rsidRPr="004B5E0B">
              <w:rPr>
                <w:szCs w:val="22"/>
                <w:lang w:eastAsia="zh-CN"/>
              </w:rPr>
              <w:t>83</w:t>
            </w:r>
          </w:p>
        </w:tc>
      </w:tr>
      <w:tr w:rsidR="000C1FEC" w:rsidRPr="000C1FEC" w14:paraId="712E64DB"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39BBC89"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789CB446"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غينيا- بيساو</w:t>
            </w:r>
          </w:p>
        </w:tc>
        <w:tc>
          <w:tcPr>
            <w:tcW w:w="1454" w:type="dxa"/>
            <w:tcBorders>
              <w:top w:val="nil"/>
              <w:left w:val="nil"/>
              <w:bottom w:val="single" w:sz="4" w:space="0" w:color="auto"/>
              <w:right w:val="single" w:sz="4" w:space="0" w:color="auto"/>
            </w:tcBorders>
            <w:shd w:val="clear" w:color="auto" w:fill="auto"/>
            <w:vAlign w:val="center"/>
          </w:tcPr>
          <w:p w14:paraId="2EBCEB56" w14:textId="77777777" w:rsidR="000C1FEC" w:rsidRPr="004B5E0B" w:rsidRDefault="000C1FEC" w:rsidP="005000EB">
            <w:pPr>
              <w:bidi/>
              <w:spacing w:before="20"/>
              <w:ind w:firstLine="342"/>
              <w:jc w:val="left"/>
              <w:rPr>
                <w:szCs w:val="22"/>
                <w:lang w:eastAsia="zh-CN"/>
              </w:rPr>
            </w:pPr>
            <w:r w:rsidRPr="004B5E0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tcPr>
          <w:p w14:paraId="209D14E4" w14:textId="77777777" w:rsidR="000C1FEC" w:rsidRPr="004B5E0B" w:rsidRDefault="000C1FEC" w:rsidP="005000EB">
            <w:pPr>
              <w:bidi/>
              <w:spacing w:before="20"/>
              <w:ind w:firstLine="342"/>
              <w:jc w:val="left"/>
              <w:rPr>
                <w:szCs w:val="22"/>
                <w:lang w:eastAsia="zh-CN"/>
              </w:rPr>
            </w:pPr>
            <w:r w:rsidRPr="004B5E0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45372FB7" w14:textId="77777777" w:rsidR="000C1FEC" w:rsidRPr="004B5E0B" w:rsidRDefault="000C1FEC" w:rsidP="005000EB">
            <w:pPr>
              <w:bidi/>
              <w:spacing w:before="20"/>
              <w:ind w:firstLine="342"/>
              <w:jc w:val="left"/>
              <w:rPr>
                <w:szCs w:val="22"/>
                <w:lang w:eastAsia="zh-CN"/>
              </w:rPr>
            </w:pPr>
            <w:r w:rsidRPr="004B5E0B">
              <w:rPr>
                <w:szCs w:val="22"/>
                <w:lang w:eastAsia="zh-CN"/>
              </w:rPr>
              <w:t>28</w:t>
            </w:r>
          </w:p>
        </w:tc>
      </w:tr>
      <w:tr w:rsidR="000C1FEC" w:rsidRPr="000C1FEC" w14:paraId="088ECCD3"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BE01C8C"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7FB3EB6A"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غيانا</w:t>
            </w:r>
          </w:p>
        </w:tc>
        <w:tc>
          <w:tcPr>
            <w:tcW w:w="1454" w:type="dxa"/>
            <w:tcBorders>
              <w:top w:val="nil"/>
              <w:left w:val="nil"/>
              <w:bottom w:val="single" w:sz="4" w:space="0" w:color="auto"/>
              <w:right w:val="single" w:sz="4" w:space="0" w:color="auto"/>
            </w:tcBorders>
            <w:shd w:val="clear" w:color="auto" w:fill="auto"/>
            <w:vAlign w:val="center"/>
          </w:tcPr>
          <w:p w14:paraId="345B496E" w14:textId="77777777" w:rsidR="000C1FEC" w:rsidRPr="004B5E0B" w:rsidRDefault="000C1FEC" w:rsidP="005000EB">
            <w:pPr>
              <w:bidi/>
              <w:spacing w:before="20"/>
              <w:ind w:firstLine="342"/>
              <w:jc w:val="left"/>
              <w:rPr>
                <w:szCs w:val="22"/>
                <w:lang w:eastAsia="zh-CN"/>
              </w:rPr>
            </w:pPr>
            <w:r w:rsidRPr="004B5E0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2D1CC79F" w14:textId="77777777" w:rsidR="000C1FEC" w:rsidRPr="004B5E0B" w:rsidRDefault="000C1FEC" w:rsidP="005000EB">
            <w:pPr>
              <w:bidi/>
              <w:spacing w:before="20"/>
              <w:ind w:firstLine="342"/>
              <w:jc w:val="left"/>
              <w:rPr>
                <w:szCs w:val="22"/>
                <w:lang w:eastAsia="zh-CN"/>
              </w:rPr>
            </w:pPr>
            <w:r w:rsidRPr="004B5E0B">
              <w:rPr>
                <w:szCs w:val="22"/>
                <w:lang w:eastAsia="zh-CN"/>
              </w:rPr>
              <w:t>0.003</w:t>
            </w:r>
          </w:p>
        </w:tc>
        <w:tc>
          <w:tcPr>
            <w:tcW w:w="1720" w:type="dxa"/>
            <w:tcBorders>
              <w:top w:val="nil"/>
              <w:left w:val="nil"/>
              <w:bottom w:val="single" w:sz="4" w:space="0" w:color="auto"/>
              <w:right w:val="single" w:sz="4" w:space="0" w:color="auto"/>
            </w:tcBorders>
            <w:shd w:val="clear" w:color="auto" w:fill="auto"/>
            <w:noWrap/>
            <w:vAlign w:val="center"/>
          </w:tcPr>
          <w:p w14:paraId="4422DD41" w14:textId="77777777" w:rsidR="000C1FEC" w:rsidRPr="004B5E0B" w:rsidRDefault="000C1FEC" w:rsidP="005000EB">
            <w:pPr>
              <w:bidi/>
              <w:spacing w:before="20"/>
              <w:ind w:firstLine="342"/>
              <w:jc w:val="left"/>
              <w:rPr>
                <w:szCs w:val="22"/>
                <w:lang w:eastAsia="zh-CN"/>
              </w:rPr>
            </w:pPr>
            <w:r w:rsidRPr="004B5E0B">
              <w:rPr>
                <w:szCs w:val="22"/>
                <w:lang w:eastAsia="zh-CN"/>
              </w:rPr>
              <w:t>56</w:t>
            </w:r>
          </w:p>
        </w:tc>
      </w:tr>
      <w:tr w:rsidR="000C1FEC" w:rsidRPr="000C1FEC" w14:paraId="2D2C8B1B"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95475B2"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68340C99"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هندوراس</w:t>
            </w:r>
          </w:p>
        </w:tc>
        <w:tc>
          <w:tcPr>
            <w:tcW w:w="1454" w:type="dxa"/>
            <w:tcBorders>
              <w:top w:val="nil"/>
              <w:left w:val="nil"/>
              <w:bottom w:val="single" w:sz="4" w:space="0" w:color="auto"/>
              <w:right w:val="single" w:sz="4" w:space="0" w:color="auto"/>
            </w:tcBorders>
            <w:shd w:val="clear" w:color="auto" w:fill="auto"/>
            <w:vAlign w:val="center"/>
          </w:tcPr>
          <w:p w14:paraId="2FD428BE" w14:textId="77777777" w:rsidR="000C1FEC" w:rsidRPr="004B5E0B" w:rsidRDefault="000C1FEC" w:rsidP="005000EB">
            <w:pPr>
              <w:bidi/>
              <w:spacing w:before="20"/>
              <w:ind w:firstLine="342"/>
              <w:jc w:val="left"/>
              <w:rPr>
                <w:szCs w:val="22"/>
                <w:lang w:eastAsia="zh-CN"/>
              </w:rPr>
            </w:pPr>
            <w:r w:rsidRPr="004B5E0B">
              <w:rPr>
                <w:szCs w:val="22"/>
                <w:lang w:eastAsia="zh-CN"/>
              </w:rPr>
              <w:t>0.009</w:t>
            </w:r>
          </w:p>
        </w:tc>
        <w:tc>
          <w:tcPr>
            <w:tcW w:w="1720" w:type="dxa"/>
            <w:tcBorders>
              <w:top w:val="nil"/>
              <w:left w:val="nil"/>
              <w:bottom w:val="single" w:sz="4" w:space="0" w:color="auto"/>
              <w:right w:val="single" w:sz="4" w:space="0" w:color="auto"/>
            </w:tcBorders>
            <w:shd w:val="clear" w:color="auto" w:fill="auto"/>
            <w:noWrap/>
            <w:vAlign w:val="center"/>
          </w:tcPr>
          <w:p w14:paraId="792BCEB9" w14:textId="77777777" w:rsidR="000C1FEC" w:rsidRPr="004B5E0B" w:rsidRDefault="000C1FEC" w:rsidP="005000EB">
            <w:pPr>
              <w:bidi/>
              <w:spacing w:before="20"/>
              <w:ind w:firstLine="342"/>
              <w:jc w:val="left"/>
              <w:rPr>
                <w:szCs w:val="22"/>
                <w:lang w:eastAsia="zh-CN"/>
              </w:rPr>
            </w:pPr>
            <w:r w:rsidRPr="004B5E0B">
              <w:rPr>
                <w:szCs w:val="22"/>
                <w:lang w:eastAsia="zh-CN"/>
              </w:rPr>
              <w:t>0.014</w:t>
            </w:r>
          </w:p>
        </w:tc>
        <w:tc>
          <w:tcPr>
            <w:tcW w:w="1720" w:type="dxa"/>
            <w:tcBorders>
              <w:top w:val="nil"/>
              <w:left w:val="nil"/>
              <w:bottom w:val="single" w:sz="4" w:space="0" w:color="auto"/>
              <w:right w:val="single" w:sz="4" w:space="0" w:color="auto"/>
            </w:tcBorders>
            <w:shd w:val="clear" w:color="auto" w:fill="auto"/>
            <w:noWrap/>
            <w:vAlign w:val="center"/>
          </w:tcPr>
          <w:p w14:paraId="20A676E9" w14:textId="77777777" w:rsidR="000C1FEC" w:rsidRPr="004B5E0B" w:rsidRDefault="000C1FEC" w:rsidP="005000EB">
            <w:pPr>
              <w:bidi/>
              <w:spacing w:before="20"/>
              <w:ind w:firstLine="342"/>
              <w:jc w:val="left"/>
              <w:rPr>
                <w:szCs w:val="22"/>
                <w:lang w:eastAsia="zh-CN"/>
              </w:rPr>
            </w:pPr>
            <w:r w:rsidRPr="004B5E0B">
              <w:rPr>
                <w:szCs w:val="22"/>
                <w:lang w:eastAsia="zh-CN"/>
              </w:rPr>
              <w:t>250</w:t>
            </w:r>
          </w:p>
        </w:tc>
      </w:tr>
      <w:tr w:rsidR="000C1FEC" w:rsidRPr="000C1FEC" w14:paraId="15C7EE77"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0E16912"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02889E5A" w14:textId="77777777" w:rsidR="000C1FEC" w:rsidRPr="000C1FEC" w:rsidRDefault="000C1FEC" w:rsidP="005000EB">
            <w:pPr>
              <w:bidi/>
              <w:spacing w:line="204" w:lineRule="auto"/>
              <w:jc w:val="left"/>
              <w:rPr>
                <w:rFonts w:ascii="Simplified Arabic" w:hAnsi="Simplified Arabic" w:cs="Simplified Arabic"/>
                <w:kern w:val="22"/>
                <w:szCs w:val="20"/>
                <w:rtl/>
                <w:lang w:eastAsia="en-CA" w:bidi="ar-EG"/>
              </w:rPr>
            </w:pPr>
            <w:r w:rsidRPr="000C1FEC">
              <w:rPr>
                <w:rFonts w:ascii="Simplified Arabic" w:hAnsi="Simplified Arabic" w:cs="Simplified Arabic"/>
                <w:kern w:val="22"/>
                <w:szCs w:val="20"/>
                <w:rtl/>
                <w:lang w:eastAsia="en-CA"/>
              </w:rPr>
              <w:t>هنغاريا</w:t>
            </w:r>
          </w:p>
        </w:tc>
        <w:tc>
          <w:tcPr>
            <w:tcW w:w="1454" w:type="dxa"/>
            <w:tcBorders>
              <w:top w:val="nil"/>
              <w:left w:val="nil"/>
              <w:bottom w:val="single" w:sz="4" w:space="0" w:color="auto"/>
              <w:right w:val="single" w:sz="4" w:space="0" w:color="auto"/>
            </w:tcBorders>
            <w:shd w:val="clear" w:color="auto" w:fill="auto"/>
            <w:vAlign w:val="center"/>
          </w:tcPr>
          <w:p w14:paraId="4E2F88C2" w14:textId="77777777" w:rsidR="000C1FEC" w:rsidRPr="004B5E0B" w:rsidRDefault="000C1FEC" w:rsidP="005000EB">
            <w:pPr>
              <w:bidi/>
              <w:spacing w:before="20"/>
              <w:ind w:firstLine="342"/>
              <w:jc w:val="left"/>
              <w:rPr>
                <w:szCs w:val="22"/>
                <w:lang w:eastAsia="zh-CN"/>
              </w:rPr>
            </w:pPr>
            <w:r w:rsidRPr="004B5E0B">
              <w:rPr>
                <w:szCs w:val="22"/>
                <w:lang w:eastAsia="zh-CN"/>
              </w:rPr>
              <w:t>0.206</w:t>
            </w:r>
          </w:p>
        </w:tc>
        <w:tc>
          <w:tcPr>
            <w:tcW w:w="1720" w:type="dxa"/>
            <w:tcBorders>
              <w:top w:val="nil"/>
              <w:left w:val="nil"/>
              <w:bottom w:val="single" w:sz="4" w:space="0" w:color="auto"/>
              <w:right w:val="single" w:sz="4" w:space="0" w:color="auto"/>
            </w:tcBorders>
            <w:shd w:val="clear" w:color="auto" w:fill="auto"/>
            <w:noWrap/>
            <w:vAlign w:val="center"/>
          </w:tcPr>
          <w:p w14:paraId="109E5ED0" w14:textId="77777777" w:rsidR="000C1FEC" w:rsidRPr="004B5E0B" w:rsidRDefault="000C1FEC" w:rsidP="005000EB">
            <w:pPr>
              <w:bidi/>
              <w:spacing w:before="20"/>
              <w:ind w:firstLine="342"/>
              <w:jc w:val="left"/>
              <w:rPr>
                <w:szCs w:val="22"/>
                <w:lang w:eastAsia="zh-CN"/>
              </w:rPr>
            </w:pPr>
            <w:r w:rsidRPr="004B5E0B">
              <w:rPr>
                <w:szCs w:val="22"/>
                <w:lang w:eastAsia="zh-CN"/>
              </w:rPr>
              <w:t>0.331</w:t>
            </w:r>
          </w:p>
        </w:tc>
        <w:tc>
          <w:tcPr>
            <w:tcW w:w="1720" w:type="dxa"/>
            <w:tcBorders>
              <w:top w:val="nil"/>
              <w:left w:val="nil"/>
              <w:bottom w:val="single" w:sz="4" w:space="0" w:color="auto"/>
              <w:right w:val="single" w:sz="4" w:space="0" w:color="auto"/>
            </w:tcBorders>
            <w:shd w:val="clear" w:color="auto" w:fill="auto"/>
            <w:noWrap/>
            <w:vAlign w:val="center"/>
          </w:tcPr>
          <w:p w14:paraId="26A7FDFF" w14:textId="77777777" w:rsidR="000C1FEC" w:rsidRPr="004B5E0B" w:rsidRDefault="000C1FEC" w:rsidP="005000EB">
            <w:pPr>
              <w:bidi/>
              <w:spacing w:before="20"/>
              <w:ind w:firstLine="342"/>
              <w:jc w:val="left"/>
              <w:rPr>
                <w:szCs w:val="22"/>
                <w:lang w:eastAsia="zh-CN"/>
              </w:rPr>
            </w:pPr>
            <w:r w:rsidRPr="004B5E0B">
              <w:rPr>
                <w:szCs w:val="22"/>
                <w:lang w:eastAsia="zh-CN"/>
              </w:rPr>
              <w:t>5,721</w:t>
            </w:r>
          </w:p>
        </w:tc>
      </w:tr>
      <w:tr w:rsidR="000C1FEC" w:rsidRPr="000C1FEC" w14:paraId="6E852E87"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2140201"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449DB1BC" w14:textId="77777777" w:rsidR="000C1FEC" w:rsidRPr="000C1FEC" w:rsidRDefault="000C1FEC" w:rsidP="005000EB">
            <w:pPr>
              <w:bidi/>
              <w:spacing w:line="204" w:lineRule="auto"/>
              <w:jc w:val="left"/>
              <w:rPr>
                <w:rFonts w:ascii="Simplified Arabic" w:hAnsi="Simplified Arabic" w:cs="Simplified Arabic"/>
                <w:kern w:val="22"/>
                <w:szCs w:val="20"/>
                <w:rtl/>
                <w:lang w:eastAsia="en-CA" w:bidi="ar-EG"/>
              </w:rPr>
            </w:pPr>
            <w:r w:rsidRPr="000C1FEC">
              <w:rPr>
                <w:rFonts w:ascii="Simplified Arabic" w:hAnsi="Simplified Arabic" w:cs="Simplified Arabic"/>
                <w:kern w:val="22"/>
                <w:szCs w:val="20"/>
                <w:rtl/>
                <w:lang w:eastAsia="en-CA" w:bidi="ar-EG"/>
              </w:rPr>
              <w:t>الهند</w:t>
            </w:r>
          </w:p>
        </w:tc>
        <w:tc>
          <w:tcPr>
            <w:tcW w:w="1454" w:type="dxa"/>
            <w:tcBorders>
              <w:top w:val="nil"/>
              <w:left w:val="nil"/>
              <w:bottom w:val="single" w:sz="4" w:space="0" w:color="auto"/>
              <w:right w:val="single" w:sz="4" w:space="0" w:color="auto"/>
            </w:tcBorders>
            <w:shd w:val="clear" w:color="auto" w:fill="auto"/>
            <w:vAlign w:val="center"/>
          </w:tcPr>
          <w:p w14:paraId="70B85D2C" w14:textId="77777777" w:rsidR="000C1FEC" w:rsidRPr="004B5E0B" w:rsidRDefault="000C1FEC" w:rsidP="005000EB">
            <w:pPr>
              <w:bidi/>
              <w:spacing w:before="20"/>
              <w:ind w:firstLine="342"/>
              <w:jc w:val="left"/>
              <w:rPr>
                <w:szCs w:val="22"/>
                <w:lang w:eastAsia="zh-CN"/>
              </w:rPr>
            </w:pPr>
            <w:r w:rsidRPr="004B5E0B">
              <w:rPr>
                <w:szCs w:val="22"/>
                <w:lang w:eastAsia="zh-CN"/>
              </w:rPr>
              <w:t>0.834</w:t>
            </w:r>
          </w:p>
        </w:tc>
        <w:tc>
          <w:tcPr>
            <w:tcW w:w="1720" w:type="dxa"/>
            <w:tcBorders>
              <w:top w:val="nil"/>
              <w:left w:val="nil"/>
              <w:bottom w:val="single" w:sz="4" w:space="0" w:color="auto"/>
              <w:right w:val="single" w:sz="4" w:space="0" w:color="auto"/>
            </w:tcBorders>
            <w:shd w:val="clear" w:color="auto" w:fill="auto"/>
            <w:noWrap/>
            <w:vAlign w:val="center"/>
          </w:tcPr>
          <w:p w14:paraId="6BDB660E" w14:textId="77777777" w:rsidR="000C1FEC" w:rsidRPr="004B5E0B" w:rsidRDefault="000C1FEC" w:rsidP="005000EB">
            <w:pPr>
              <w:bidi/>
              <w:spacing w:before="20"/>
              <w:ind w:firstLine="342"/>
              <w:jc w:val="left"/>
              <w:rPr>
                <w:szCs w:val="22"/>
                <w:lang w:eastAsia="zh-CN"/>
              </w:rPr>
            </w:pPr>
            <w:r w:rsidRPr="004B5E0B">
              <w:rPr>
                <w:szCs w:val="22"/>
                <w:lang w:eastAsia="zh-CN"/>
              </w:rPr>
              <w:t>1.340</w:t>
            </w:r>
          </w:p>
        </w:tc>
        <w:tc>
          <w:tcPr>
            <w:tcW w:w="1720" w:type="dxa"/>
            <w:tcBorders>
              <w:top w:val="nil"/>
              <w:left w:val="nil"/>
              <w:bottom w:val="single" w:sz="4" w:space="0" w:color="auto"/>
              <w:right w:val="single" w:sz="4" w:space="0" w:color="auto"/>
            </w:tcBorders>
            <w:shd w:val="clear" w:color="auto" w:fill="auto"/>
            <w:noWrap/>
            <w:vAlign w:val="center"/>
          </w:tcPr>
          <w:p w14:paraId="5AE717B4" w14:textId="77777777" w:rsidR="000C1FEC" w:rsidRPr="004B5E0B" w:rsidRDefault="000C1FEC" w:rsidP="005000EB">
            <w:pPr>
              <w:bidi/>
              <w:spacing w:before="20"/>
              <w:ind w:firstLine="342"/>
              <w:jc w:val="left"/>
              <w:rPr>
                <w:szCs w:val="22"/>
                <w:lang w:eastAsia="zh-CN"/>
              </w:rPr>
            </w:pPr>
            <w:r w:rsidRPr="004B5E0B">
              <w:rPr>
                <w:szCs w:val="22"/>
                <w:lang w:eastAsia="zh-CN"/>
              </w:rPr>
              <w:t>23,160</w:t>
            </w:r>
          </w:p>
        </w:tc>
      </w:tr>
      <w:tr w:rsidR="000C1FEC" w:rsidRPr="000C1FEC" w14:paraId="2EA30B3C"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656DE98"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4DA60FE9"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إندونيسيا</w:t>
            </w:r>
          </w:p>
        </w:tc>
        <w:tc>
          <w:tcPr>
            <w:tcW w:w="1454" w:type="dxa"/>
            <w:tcBorders>
              <w:top w:val="nil"/>
              <w:left w:val="nil"/>
              <w:bottom w:val="single" w:sz="4" w:space="0" w:color="auto"/>
              <w:right w:val="single" w:sz="4" w:space="0" w:color="auto"/>
            </w:tcBorders>
            <w:shd w:val="clear" w:color="auto" w:fill="auto"/>
            <w:vAlign w:val="center"/>
          </w:tcPr>
          <w:p w14:paraId="76BD3B4D" w14:textId="77777777" w:rsidR="000C1FEC" w:rsidRPr="004B5E0B" w:rsidRDefault="000C1FEC" w:rsidP="005000EB">
            <w:pPr>
              <w:bidi/>
              <w:spacing w:before="20"/>
              <w:ind w:firstLine="342"/>
              <w:jc w:val="left"/>
              <w:rPr>
                <w:szCs w:val="22"/>
                <w:lang w:eastAsia="zh-CN"/>
              </w:rPr>
            </w:pPr>
            <w:r w:rsidRPr="004B5E0B">
              <w:rPr>
                <w:szCs w:val="22"/>
                <w:lang w:eastAsia="zh-CN"/>
              </w:rPr>
              <w:t>0.543</w:t>
            </w:r>
          </w:p>
        </w:tc>
        <w:tc>
          <w:tcPr>
            <w:tcW w:w="1720" w:type="dxa"/>
            <w:tcBorders>
              <w:top w:val="nil"/>
              <w:left w:val="nil"/>
              <w:bottom w:val="single" w:sz="4" w:space="0" w:color="auto"/>
              <w:right w:val="single" w:sz="4" w:space="0" w:color="auto"/>
            </w:tcBorders>
            <w:shd w:val="clear" w:color="auto" w:fill="auto"/>
            <w:noWrap/>
            <w:vAlign w:val="center"/>
          </w:tcPr>
          <w:p w14:paraId="5498FB1F" w14:textId="77777777" w:rsidR="000C1FEC" w:rsidRPr="004B5E0B" w:rsidRDefault="000C1FEC" w:rsidP="005000EB">
            <w:pPr>
              <w:bidi/>
              <w:spacing w:before="20"/>
              <w:ind w:firstLine="342"/>
              <w:jc w:val="left"/>
              <w:rPr>
                <w:szCs w:val="22"/>
                <w:lang w:eastAsia="zh-CN"/>
              </w:rPr>
            </w:pPr>
            <w:r w:rsidRPr="004B5E0B">
              <w:rPr>
                <w:szCs w:val="22"/>
                <w:lang w:eastAsia="zh-CN"/>
              </w:rPr>
              <w:t>0.872</w:t>
            </w:r>
          </w:p>
        </w:tc>
        <w:tc>
          <w:tcPr>
            <w:tcW w:w="1720" w:type="dxa"/>
            <w:tcBorders>
              <w:top w:val="nil"/>
              <w:left w:val="nil"/>
              <w:bottom w:val="single" w:sz="4" w:space="0" w:color="auto"/>
              <w:right w:val="single" w:sz="4" w:space="0" w:color="auto"/>
            </w:tcBorders>
            <w:shd w:val="clear" w:color="auto" w:fill="auto"/>
            <w:noWrap/>
            <w:vAlign w:val="center"/>
          </w:tcPr>
          <w:p w14:paraId="0BE6C1BC" w14:textId="77777777" w:rsidR="000C1FEC" w:rsidRPr="004B5E0B" w:rsidRDefault="000C1FEC" w:rsidP="005000EB">
            <w:pPr>
              <w:bidi/>
              <w:spacing w:before="20"/>
              <w:ind w:firstLine="342"/>
              <w:jc w:val="left"/>
              <w:rPr>
                <w:szCs w:val="22"/>
                <w:lang w:eastAsia="zh-CN"/>
              </w:rPr>
            </w:pPr>
            <w:r w:rsidRPr="004B5E0B">
              <w:rPr>
                <w:szCs w:val="22"/>
                <w:lang w:eastAsia="zh-CN"/>
              </w:rPr>
              <w:t>15,079</w:t>
            </w:r>
          </w:p>
        </w:tc>
      </w:tr>
      <w:tr w:rsidR="000C1FEC" w:rsidRPr="000C1FEC" w14:paraId="0CA17565"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FF2D0A4"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613B073B"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اليابان</w:t>
            </w:r>
          </w:p>
        </w:tc>
        <w:tc>
          <w:tcPr>
            <w:tcW w:w="1454" w:type="dxa"/>
            <w:tcBorders>
              <w:top w:val="nil"/>
              <w:left w:val="nil"/>
              <w:bottom w:val="single" w:sz="4" w:space="0" w:color="auto"/>
              <w:right w:val="single" w:sz="4" w:space="0" w:color="auto"/>
            </w:tcBorders>
            <w:shd w:val="clear" w:color="auto" w:fill="auto"/>
            <w:vAlign w:val="center"/>
          </w:tcPr>
          <w:p w14:paraId="3091529A" w14:textId="77777777" w:rsidR="000C1FEC" w:rsidRPr="004B5E0B" w:rsidRDefault="000C1FEC" w:rsidP="005000EB">
            <w:pPr>
              <w:bidi/>
              <w:spacing w:before="20"/>
              <w:ind w:firstLine="342"/>
              <w:jc w:val="left"/>
              <w:rPr>
                <w:szCs w:val="22"/>
                <w:lang w:eastAsia="zh-CN"/>
              </w:rPr>
            </w:pPr>
            <w:r w:rsidRPr="004B5E0B">
              <w:rPr>
                <w:szCs w:val="22"/>
                <w:lang w:eastAsia="zh-CN"/>
              </w:rPr>
              <w:t>8.564</w:t>
            </w:r>
          </w:p>
        </w:tc>
        <w:tc>
          <w:tcPr>
            <w:tcW w:w="1720" w:type="dxa"/>
            <w:tcBorders>
              <w:top w:val="nil"/>
              <w:left w:val="nil"/>
              <w:bottom w:val="single" w:sz="4" w:space="0" w:color="auto"/>
              <w:right w:val="single" w:sz="4" w:space="0" w:color="auto"/>
            </w:tcBorders>
            <w:shd w:val="clear" w:color="auto" w:fill="auto"/>
            <w:noWrap/>
            <w:vAlign w:val="center"/>
          </w:tcPr>
          <w:p w14:paraId="521AB490" w14:textId="77777777" w:rsidR="000C1FEC" w:rsidRPr="004B5E0B" w:rsidRDefault="000C1FEC" w:rsidP="005000EB">
            <w:pPr>
              <w:bidi/>
              <w:spacing w:before="20"/>
              <w:ind w:firstLine="342"/>
              <w:jc w:val="left"/>
              <w:rPr>
                <w:szCs w:val="22"/>
                <w:lang w:eastAsia="zh-CN"/>
              </w:rPr>
            </w:pPr>
            <w:r w:rsidRPr="004B5E0B">
              <w:rPr>
                <w:szCs w:val="22"/>
                <w:lang w:eastAsia="zh-CN"/>
              </w:rPr>
              <w:t>13.757</w:t>
            </w:r>
          </w:p>
        </w:tc>
        <w:tc>
          <w:tcPr>
            <w:tcW w:w="1720" w:type="dxa"/>
            <w:tcBorders>
              <w:top w:val="nil"/>
              <w:left w:val="nil"/>
              <w:bottom w:val="single" w:sz="4" w:space="0" w:color="auto"/>
              <w:right w:val="single" w:sz="4" w:space="0" w:color="auto"/>
            </w:tcBorders>
            <w:shd w:val="clear" w:color="auto" w:fill="auto"/>
            <w:noWrap/>
            <w:vAlign w:val="center"/>
          </w:tcPr>
          <w:p w14:paraId="658DD140" w14:textId="77777777" w:rsidR="000C1FEC" w:rsidRPr="004B5E0B" w:rsidRDefault="000C1FEC" w:rsidP="005000EB">
            <w:pPr>
              <w:bidi/>
              <w:spacing w:before="20"/>
              <w:ind w:firstLine="342"/>
              <w:jc w:val="left"/>
              <w:rPr>
                <w:szCs w:val="22"/>
                <w:lang w:eastAsia="zh-CN"/>
              </w:rPr>
            </w:pPr>
            <w:r w:rsidRPr="004B5E0B">
              <w:rPr>
                <w:szCs w:val="22"/>
                <w:lang w:eastAsia="zh-CN"/>
              </w:rPr>
              <w:t>237,820</w:t>
            </w:r>
          </w:p>
        </w:tc>
      </w:tr>
      <w:tr w:rsidR="000C1FEC" w:rsidRPr="000C1FEC" w14:paraId="41E824BE"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92161CF"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00B20BEF"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الأردن</w:t>
            </w:r>
          </w:p>
        </w:tc>
        <w:tc>
          <w:tcPr>
            <w:tcW w:w="1454" w:type="dxa"/>
            <w:tcBorders>
              <w:top w:val="nil"/>
              <w:left w:val="nil"/>
              <w:bottom w:val="single" w:sz="4" w:space="0" w:color="auto"/>
              <w:right w:val="single" w:sz="4" w:space="0" w:color="auto"/>
            </w:tcBorders>
            <w:shd w:val="clear" w:color="auto" w:fill="auto"/>
            <w:vAlign w:val="center"/>
          </w:tcPr>
          <w:p w14:paraId="4980791C" w14:textId="77777777" w:rsidR="000C1FEC" w:rsidRPr="004B5E0B" w:rsidRDefault="000C1FEC" w:rsidP="005000EB">
            <w:pPr>
              <w:bidi/>
              <w:spacing w:before="20"/>
              <w:ind w:firstLine="342"/>
              <w:jc w:val="left"/>
              <w:rPr>
                <w:szCs w:val="22"/>
                <w:lang w:eastAsia="zh-CN"/>
              </w:rPr>
            </w:pPr>
            <w:r w:rsidRPr="004B5E0B">
              <w:rPr>
                <w:szCs w:val="22"/>
                <w:lang w:eastAsia="zh-CN"/>
              </w:rPr>
              <w:t>0.021</w:t>
            </w:r>
          </w:p>
        </w:tc>
        <w:tc>
          <w:tcPr>
            <w:tcW w:w="1720" w:type="dxa"/>
            <w:tcBorders>
              <w:top w:val="nil"/>
              <w:left w:val="nil"/>
              <w:bottom w:val="single" w:sz="4" w:space="0" w:color="auto"/>
              <w:right w:val="single" w:sz="4" w:space="0" w:color="auto"/>
            </w:tcBorders>
            <w:shd w:val="clear" w:color="auto" w:fill="auto"/>
            <w:noWrap/>
            <w:vAlign w:val="center"/>
          </w:tcPr>
          <w:p w14:paraId="60B3043B" w14:textId="77777777" w:rsidR="000C1FEC" w:rsidRPr="004B5E0B" w:rsidRDefault="000C1FEC" w:rsidP="005000EB">
            <w:pPr>
              <w:bidi/>
              <w:spacing w:before="20"/>
              <w:ind w:firstLine="342"/>
              <w:jc w:val="left"/>
              <w:rPr>
                <w:szCs w:val="22"/>
                <w:lang w:eastAsia="zh-CN"/>
              </w:rPr>
            </w:pPr>
            <w:r w:rsidRPr="004B5E0B">
              <w:rPr>
                <w:szCs w:val="22"/>
                <w:lang w:eastAsia="zh-CN"/>
              </w:rPr>
              <w:t>0.034</w:t>
            </w:r>
          </w:p>
        </w:tc>
        <w:tc>
          <w:tcPr>
            <w:tcW w:w="1720" w:type="dxa"/>
            <w:tcBorders>
              <w:top w:val="nil"/>
              <w:left w:val="nil"/>
              <w:bottom w:val="single" w:sz="4" w:space="0" w:color="auto"/>
              <w:right w:val="single" w:sz="4" w:space="0" w:color="auto"/>
            </w:tcBorders>
            <w:shd w:val="clear" w:color="auto" w:fill="auto"/>
            <w:noWrap/>
            <w:vAlign w:val="center"/>
          </w:tcPr>
          <w:p w14:paraId="4EB647AA" w14:textId="77777777" w:rsidR="000C1FEC" w:rsidRPr="004B5E0B" w:rsidRDefault="000C1FEC" w:rsidP="005000EB">
            <w:pPr>
              <w:bidi/>
              <w:spacing w:before="20"/>
              <w:ind w:firstLine="342"/>
              <w:jc w:val="left"/>
              <w:rPr>
                <w:szCs w:val="22"/>
                <w:lang w:eastAsia="zh-CN"/>
              </w:rPr>
            </w:pPr>
            <w:r w:rsidRPr="004B5E0B">
              <w:rPr>
                <w:szCs w:val="22"/>
                <w:lang w:eastAsia="zh-CN"/>
              </w:rPr>
              <w:t>583</w:t>
            </w:r>
          </w:p>
        </w:tc>
      </w:tr>
      <w:tr w:rsidR="000C1FEC" w:rsidRPr="000C1FEC" w14:paraId="30EDDE4A"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1D65AA7"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1760730A"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كازاخستان</w:t>
            </w:r>
          </w:p>
        </w:tc>
        <w:tc>
          <w:tcPr>
            <w:tcW w:w="1454" w:type="dxa"/>
            <w:tcBorders>
              <w:top w:val="nil"/>
              <w:left w:val="nil"/>
              <w:bottom w:val="single" w:sz="4" w:space="0" w:color="auto"/>
              <w:right w:val="single" w:sz="4" w:space="0" w:color="auto"/>
            </w:tcBorders>
            <w:shd w:val="clear" w:color="auto" w:fill="auto"/>
            <w:vAlign w:val="center"/>
          </w:tcPr>
          <w:p w14:paraId="6A2A0D37" w14:textId="77777777" w:rsidR="000C1FEC" w:rsidRPr="004B5E0B" w:rsidRDefault="000C1FEC" w:rsidP="005000EB">
            <w:pPr>
              <w:bidi/>
              <w:spacing w:before="20"/>
              <w:ind w:firstLine="342"/>
              <w:jc w:val="left"/>
              <w:rPr>
                <w:szCs w:val="22"/>
                <w:lang w:eastAsia="zh-CN"/>
              </w:rPr>
            </w:pPr>
            <w:r w:rsidRPr="004B5E0B">
              <w:rPr>
                <w:szCs w:val="22"/>
                <w:lang w:eastAsia="zh-CN"/>
              </w:rPr>
              <w:t>0.178</w:t>
            </w:r>
          </w:p>
        </w:tc>
        <w:tc>
          <w:tcPr>
            <w:tcW w:w="1720" w:type="dxa"/>
            <w:tcBorders>
              <w:top w:val="nil"/>
              <w:left w:val="nil"/>
              <w:bottom w:val="single" w:sz="4" w:space="0" w:color="auto"/>
              <w:right w:val="single" w:sz="4" w:space="0" w:color="auto"/>
            </w:tcBorders>
            <w:shd w:val="clear" w:color="auto" w:fill="auto"/>
            <w:noWrap/>
            <w:vAlign w:val="center"/>
          </w:tcPr>
          <w:p w14:paraId="6A49EBDE" w14:textId="77777777" w:rsidR="000C1FEC" w:rsidRPr="004B5E0B" w:rsidRDefault="000C1FEC" w:rsidP="005000EB">
            <w:pPr>
              <w:bidi/>
              <w:spacing w:before="20"/>
              <w:ind w:firstLine="342"/>
              <w:jc w:val="left"/>
              <w:rPr>
                <w:szCs w:val="22"/>
                <w:lang w:eastAsia="zh-CN"/>
              </w:rPr>
            </w:pPr>
            <w:r w:rsidRPr="004B5E0B">
              <w:rPr>
                <w:szCs w:val="22"/>
                <w:lang w:eastAsia="zh-CN"/>
              </w:rPr>
              <w:t>0.286</w:t>
            </w:r>
          </w:p>
        </w:tc>
        <w:tc>
          <w:tcPr>
            <w:tcW w:w="1720" w:type="dxa"/>
            <w:tcBorders>
              <w:top w:val="nil"/>
              <w:left w:val="nil"/>
              <w:bottom w:val="single" w:sz="4" w:space="0" w:color="auto"/>
              <w:right w:val="single" w:sz="4" w:space="0" w:color="auto"/>
            </w:tcBorders>
            <w:shd w:val="clear" w:color="auto" w:fill="auto"/>
            <w:noWrap/>
            <w:vAlign w:val="center"/>
          </w:tcPr>
          <w:p w14:paraId="30EA8B47" w14:textId="77777777" w:rsidR="000C1FEC" w:rsidRPr="004B5E0B" w:rsidRDefault="000C1FEC" w:rsidP="005000EB">
            <w:pPr>
              <w:bidi/>
              <w:spacing w:before="20"/>
              <w:ind w:firstLine="342"/>
              <w:jc w:val="left"/>
              <w:rPr>
                <w:szCs w:val="22"/>
                <w:lang w:eastAsia="zh-CN"/>
              </w:rPr>
            </w:pPr>
            <w:r w:rsidRPr="004B5E0B">
              <w:rPr>
                <w:szCs w:val="22"/>
                <w:lang w:eastAsia="zh-CN"/>
              </w:rPr>
              <w:t>4,943</w:t>
            </w:r>
          </w:p>
        </w:tc>
      </w:tr>
      <w:tr w:rsidR="000C1FEC" w:rsidRPr="000C1FEC" w14:paraId="70AA5595"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07578E7"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25ABFC5A"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كينيا</w:t>
            </w:r>
          </w:p>
        </w:tc>
        <w:tc>
          <w:tcPr>
            <w:tcW w:w="1454" w:type="dxa"/>
            <w:tcBorders>
              <w:top w:val="nil"/>
              <w:left w:val="nil"/>
              <w:bottom w:val="single" w:sz="4" w:space="0" w:color="auto"/>
              <w:right w:val="single" w:sz="4" w:space="0" w:color="auto"/>
            </w:tcBorders>
            <w:shd w:val="clear" w:color="auto" w:fill="auto"/>
            <w:vAlign w:val="center"/>
          </w:tcPr>
          <w:p w14:paraId="51FCD8A5" w14:textId="77777777" w:rsidR="000C1FEC" w:rsidRPr="004B5E0B" w:rsidRDefault="000C1FEC" w:rsidP="005000EB">
            <w:pPr>
              <w:bidi/>
              <w:spacing w:before="20"/>
              <w:ind w:firstLine="342"/>
              <w:jc w:val="left"/>
              <w:rPr>
                <w:szCs w:val="22"/>
                <w:lang w:eastAsia="zh-CN"/>
              </w:rPr>
            </w:pPr>
            <w:r w:rsidRPr="004B5E0B">
              <w:rPr>
                <w:szCs w:val="22"/>
                <w:lang w:eastAsia="zh-CN"/>
              </w:rPr>
              <w:t>0.024</w:t>
            </w:r>
          </w:p>
        </w:tc>
        <w:tc>
          <w:tcPr>
            <w:tcW w:w="1720" w:type="dxa"/>
            <w:tcBorders>
              <w:top w:val="nil"/>
              <w:left w:val="nil"/>
              <w:bottom w:val="single" w:sz="4" w:space="0" w:color="auto"/>
              <w:right w:val="single" w:sz="4" w:space="0" w:color="auto"/>
            </w:tcBorders>
            <w:shd w:val="clear" w:color="auto" w:fill="auto"/>
            <w:noWrap/>
            <w:vAlign w:val="center"/>
          </w:tcPr>
          <w:p w14:paraId="6C100483" w14:textId="77777777" w:rsidR="000C1FEC" w:rsidRPr="004B5E0B" w:rsidRDefault="000C1FEC" w:rsidP="005000EB">
            <w:pPr>
              <w:bidi/>
              <w:spacing w:before="20"/>
              <w:ind w:firstLine="342"/>
              <w:jc w:val="left"/>
              <w:rPr>
                <w:szCs w:val="22"/>
                <w:lang w:eastAsia="zh-CN"/>
              </w:rPr>
            </w:pPr>
            <w:r w:rsidRPr="004B5E0B">
              <w:rPr>
                <w:szCs w:val="22"/>
                <w:lang w:eastAsia="zh-CN"/>
              </w:rPr>
              <w:t>0.039</w:t>
            </w:r>
          </w:p>
        </w:tc>
        <w:tc>
          <w:tcPr>
            <w:tcW w:w="1720" w:type="dxa"/>
            <w:tcBorders>
              <w:top w:val="nil"/>
              <w:left w:val="nil"/>
              <w:bottom w:val="single" w:sz="4" w:space="0" w:color="auto"/>
              <w:right w:val="single" w:sz="4" w:space="0" w:color="auto"/>
            </w:tcBorders>
            <w:shd w:val="clear" w:color="auto" w:fill="auto"/>
            <w:noWrap/>
            <w:vAlign w:val="center"/>
          </w:tcPr>
          <w:p w14:paraId="3D89F5E0" w14:textId="77777777" w:rsidR="000C1FEC" w:rsidRPr="004B5E0B" w:rsidRDefault="000C1FEC" w:rsidP="005000EB">
            <w:pPr>
              <w:bidi/>
              <w:spacing w:before="20"/>
              <w:ind w:firstLine="342"/>
              <w:jc w:val="left"/>
              <w:rPr>
                <w:szCs w:val="22"/>
                <w:lang w:eastAsia="zh-CN"/>
              </w:rPr>
            </w:pPr>
            <w:r w:rsidRPr="004B5E0B">
              <w:rPr>
                <w:szCs w:val="22"/>
                <w:lang w:eastAsia="zh-CN"/>
              </w:rPr>
              <w:t>666</w:t>
            </w:r>
          </w:p>
        </w:tc>
      </w:tr>
      <w:tr w:rsidR="000C1FEC" w:rsidRPr="000C1FEC" w14:paraId="7E7C9AF8"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1A232B5"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56803413"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كيريباس</w:t>
            </w:r>
          </w:p>
        </w:tc>
        <w:tc>
          <w:tcPr>
            <w:tcW w:w="1454" w:type="dxa"/>
            <w:tcBorders>
              <w:top w:val="nil"/>
              <w:left w:val="nil"/>
              <w:bottom w:val="single" w:sz="4" w:space="0" w:color="auto"/>
              <w:right w:val="single" w:sz="4" w:space="0" w:color="auto"/>
            </w:tcBorders>
            <w:shd w:val="clear" w:color="auto" w:fill="auto"/>
            <w:vAlign w:val="center"/>
          </w:tcPr>
          <w:p w14:paraId="0F5AB371" w14:textId="77777777" w:rsidR="000C1FEC" w:rsidRPr="004B5E0B" w:rsidRDefault="000C1FEC" w:rsidP="005000EB">
            <w:pPr>
              <w:bidi/>
              <w:spacing w:before="20"/>
              <w:ind w:firstLine="342"/>
              <w:jc w:val="left"/>
              <w:rPr>
                <w:szCs w:val="22"/>
                <w:lang w:eastAsia="zh-CN"/>
              </w:rPr>
            </w:pPr>
            <w:r w:rsidRPr="004B5E0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tcPr>
          <w:p w14:paraId="25A2B72A" w14:textId="77777777" w:rsidR="000C1FEC" w:rsidRPr="004B5E0B" w:rsidRDefault="000C1FEC" w:rsidP="005000EB">
            <w:pPr>
              <w:bidi/>
              <w:spacing w:before="20"/>
              <w:ind w:firstLine="342"/>
              <w:jc w:val="left"/>
              <w:rPr>
                <w:szCs w:val="22"/>
                <w:lang w:eastAsia="zh-CN"/>
              </w:rPr>
            </w:pPr>
            <w:r w:rsidRPr="004B5E0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6E599A2D" w14:textId="77777777" w:rsidR="000C1FEC" w:rsidRPr="004B5E0B" w:rsidRDefault="000C1FEC" w:rsidP="005000EB">
            <w:pPr>
              <w:bidi/>
              <w:spacing w:before="20"/>
              <w:ind w:firstLine="342"/>
              <w:jc w:val="left"/>
              <w:rPr>
                <w:szCs w:val="22"/>
                <w:lang w:eastAsia="zh-CN"/>
              </w:rPr>
            </w:pPr>
            <w:r w:rsidRPr="004B5E0B">
              <w:rPr>
                <w:szCs w:val="22"/>
                <w:lang w:eastAsia="zh-CN"/>
              </w:rPr>
              <w:t>28</w:t>
            </w:r>
          </w:p>
        </w:tc>
      </w:tr>
      <w:tr w:rsidR="000C1FEC" w:rsidRPr="000C1FEC" w14:paraId="4262C3CF"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D520838"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1F120405"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الكويت</w:t>
            </w:r>
          </w:p>
        </w:tc>
        <w:tc>
          <w:tcPr>
            <w:tcW w:w="1454" w:type="dxa"/>
            <w:tcBorders>
              <w:top w:val="nil"/>
              <w:left w:val="nil"/>
              <w:bottom w:val="single" w:sz="4" w:space="0" w:color="auto"/>
              <w:right w:val="single" w:sz="4" w:space="0" w:color="auto"/>
            </w:tcBorders>
            <w:shd w:val="clear" w:color="auto" w:fill="auto"/>
            <w:vAlign w:val="center"/>
          </w:tcPr>
          <w:p w14:paraId="1130E5B9" w14:textId="77777777" w:rsidR="000C1FEC" w:rsidRPr="004B5E0B" w:rsidRDefault="000C1FEC" w:rsidP="005000EB">
            <w:pPr>
              <w:bidi/>
              <w:spacing w:before="20"/>
              <w:ind w:firstLine="342"/>
              <w:jc w:val="left"/>
              <w:rPr>
                <w:szCs w:val="22"/>
                <w:lang w:eastAsia="zh-CN"/>
              </w:rPr>
            </w:pPr>
            <w:r w:rsidRPr="004B5E0B">
              <w:rPr>
                <w:szCs w:val="22"/>
                <w:lang w:eastAsia="zh-CN"/>
              </w:rPr>
              <w:t>0.252</w:t>
            </w:r>
          </w:p>
        </w:tc>
        <w:tc>
          <w:tcPr>
            <w:tcW w:w="1720" w:type="dxa"/>
            <w:tcBorders>
              <w:top w:val="nil"/>
              <w:left w:val="nil"/>
              <w:bottom w:val="single" w:sz="4" w:space="0" w:color="auto"/>
              <w:right w:val="single" w:sz="4" w:space="0" w:color="auto"/>
            </w:tcBorders>
            <w:shd w:val="clear" w:color="auto" w:fill="auto"/>
            <w:noWrap/>
            <w:vAlign w:val="center"/>
          </w:tcPr>
          <w:p w14:paraId="1BE99CA3" w14:textId="77777777" w:rsidR="000C1FEC" w:rsidRPr="004B5E0B" w:rsidRDefault="000C1FEC" w:rsidP="005000EB">
            <w:pPr>
              <w:bidi/>
              <w:spacing w:before="20"/>
              <w:ind w:firstLine="342"/>
              <w:jc w:val="left"/>
              <w:rPr>
                <w:szCs w:val="22"/>
                <w:lang w:eastAsia="zh-CN"/>
              </w:rPr>
            </w:pPr>
            <w:r w:rsidRPr="004B5E0B">
              <w:rPr>
                <w:szCs w:val="22"/>
                <w:lang w:eastAsia="zh-CN"/>
              </w:rPr>
              <w:t>0.405</w:t>
            </w:r>
          </w:p>
        </w:tc>
        <w:tc>
          <w:tcPr>
            <w:tcW w:w="1720" w:type="dxa"/>
            <w:tcBorders>
              <w:top w:val="nil"/>
              <w:left w:val="nil"/>
              <w:bottom w:val="single" w:sz="4" w:space="0" w:color="auto"/>
              <w:right w:val="single" w:sz="4" w:space="0" w:color="auto"/>
            </w:tcBorders>
            <w:shd w:val="clear" w:color="auto" w:fill="auto"/>
            <w:noWrap/>
            <w:vAlign w:val="center"/>
          </w:tcPr>
          <w:p w14:paraId="6C2AD60E" w14:textId="77777777" w:rsidR="000C1FEC" w:rsidRPr="004B5E0B" w:rsidRDefault="000C1FEC" w:rsidP="005000EB">
            <w:pPr>
              <w:bidi/>
              <w:spacing w:before="20"/>
              <w:ind w:firstLine="342"/>
              <w:jc w:val="left"/>
              <w:rPr>
                <w:szCs w:val="22"/>
                <w:lang w:eastAsia="zh-CN"/>
              </w:rPr>
            </w:pPr>
            <w:r w:rsidRPr="004B5E0B">
              <w:rPr>
                <w:szCs w:val="22"/>
                <w:lang w:eastAsia="zh-CN"/>
              </w:rPr>
              <w:t>6,998</w:t>
            </w:r>
          </w:p>
        </w:tc>
      </w:tr>
      <w:tr w:rsidR="000C1FEC" w:rsidRPr="000C1FEC" w14:paraId="10E31570"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1FEA541"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01168C47"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قيرغيزستان</w:t>
            </w:r>
          </w:p>
        </w:tc>
        <w:tc>
          <w:tcPr>
            <w:tcW w:w="1454" w:type="dxa"/>
            <w:tcBorders>
              <w:top w:val="nil"/>
              <w:left w:val="nil"/>
              <w:bottom w:val="single" w:sz="4" w:space="0" w:color="auto"/>
              <w:right w:val="single" w:sz="4" w:space="0" w:color="auto"/>
            </w:tcBorders>
            <w:shd w:val="clear" w:color="auto" w:fill="auto"/>
            <w:vAlign w:val="center"/>
          </w:tcPr>
          <w:p w14:paraId="59103537" w14:textId="77777777" w:rsidR="000C1FEC" w:rsidRPr="004B5E0B" w:rsidRDefault="000C1FEC" w:rsidP="005000EB">
            <w:pPr>
              <w:bidi/>
              <w:spacing w:before="20"/>
              <w:ind w:firstLine="342"/>
              <w:jc w:val="left"/>
              <w:rPr>
                <w:szCs w:val="22"/>
                <w:lang w:eastAsia="zh-CN"/>
              </w:rPr>
            </w:pPr>
            <w:r w:rsidRPr="004B5E0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5DD66C60" w14:textId="77777777" w:rsidR="000C1FEC" w:rsidRPr="004B5E0B" w:rsidRDefault="000C1FEC" w:rsidP="005000EB">
            <w:pPr>
              <w:bidi/>
              <w:spacing w:before="20"/>
              <w:ind w:firstLine="342"/>
              <w:jc w:val="left"/>
              <w:rPr>
                <w:szCs w:val="22"/>
                <w:lang w:eastAsia="zh-CN"/>
              </w:rPr>
            </w:pPr>
            <w:r w:rsidRPr="004B5E0B">
              <w:rPr>
                <w:szCs w:val="22"/>
                <w:lang w:eastAsia="zh-CN"/>
              </w:rPr>
              <w:t>0.003</w:t>
            </w:r>
          </w:p>
        </w:tc>
        <w:tc>
          <w:tcPr>
            <w:tcW w:w="1720" w:type="dxa"/>
            <w:tcBorders>
              <w:top w:val="nil"/>
              <w:left w:val="nil"/>
              <w:bottom w:val="single" w:sz="4" w:space="0" w:color="auto"/>
              <w:right w:val="single" w:sz="4" w:space="0" w:color="auto"/>
            </w:tcBorders>
            <w:shd w:val="clear" w:color="auto" w:fill="auto"/>
            <w:noWrap/>
            <w:vAlign w:val="center"/>
          </w:tcPr>
          <w:p w14:paraId="06088BAD" w14:textId="77777777" w:rsidR="000C1FEC" w:rsidRPr="004B5E0B" w:rsidRDefault="000C1FEC" w:rsidP="005000EB">
            <w:pPr>
              <w:bidi/>
              <w:spacing w:before="20"/>
              <w:ind w:firstLine="342"/>
              <w:jc w:val="left"/>
              <w:rPr>
                <w:szCs w:val="22"/>
                <w:lang w:eastAsia="zh-CN"/>
              </w:rPr>
            </w:pPr>
            <w:r w:rsidRPr="004B5E0B">
              <w:rPr>
                <w:szCs w:val="22"/>
                <w:lang w:eastAsia="zh-CN"/>
              </w:rPr>
              <w:t>56</w:t>
            </w:r>
          </w:p>
        </w:tc>
      </w:tr>
      <w:tr w:rsidR="000C1FEC" w:rsidRPr="000C1FEC" w14:paraId="522CC32A"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2BA15E4"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67E6D279"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جمهورية لاو الديمقراطية الشعبية</w:t>
            </w:r>
          </w:p>
        </w:tc>
        <w:tc>
          <w:tcPr>
            <w:tcW w:w="1454" w:type="dxa"/>
            <w:tcBorders>
              <w:top w:val="nil"/>
              <w:left w:val="nil"/>
              <w:bottom w:val="single" w:sz="4" w:space="0" w:color="auto"/>
              <w:right w:val="single" w:sz="4" w:space="0" w:color="auto"/>
            </w:tcBorders>
            <w:shd w:val="clear" w:color="auto" w:fill="auto"/>
            <w:vAlign w:val="center"/>
          </w:tcPr>
          <w:p w14:paraId="1D255589" w14:textId="77777777" w:rsidR="000C1FEC" w:rsidRPr="004B5E0B" w:rsidRDefault="000C1FEC" w:rsidP="005000EB">
            <w:pPr>
              <w:bidi/>
              <w:spacing w:before="20"/>
              <w:ind w:firstLine="342"/>
              <w:jc w:val="left"/>
              <w:rPr>
                <w:szCs w:val="22"/>
                <w:lang w:eastAsia="zh-CN"/>
              </w:rPr>
            </w:pPr>
            <w:r w:rsidRPr="004B5E0B">
              <w:rPr>
                <w:szCs w:val="22"/>
                <w:lang w:eastAsia="zh-CN"/>
              </w:rPr>
              <w:t>0.005</w:t>
            </w:r>
          </w:p>
        </w:tc>
        <w:tc>
          <w:tcPr>
            <w:tcW w:w="1720" w:type="dxa"/>
            <w:tcBorders>
              <w:top w:val="nil"/>
              <w:left w:val="nil"/>
              <w:bottom w:val="single" w:sz="4" w:space="0" w:color="auto"/>
              <w:right w:val="single" w:sz="4" w:space="0" w:color="auto"/>
            </w:tcBorders>
            <w:shd w:val="clear" w:color="auto" w:fill="auto"/>
            <w:noWrap/>
            <w:vAlign w:val="center"/>
          </w:tcPr>
          <w:p w14:paraId="3C4F19A0" w14:textId="77777777" w:rsidR="000C1FEC" w:rsidRPr="004B5E0B" w:rsidRDefault="000C1FEC" w:rsidP="005000EB">
            <w:pPr>
              <w:bidi/>
              <w:spacing w:before="20"/>
              <w:ind w:firstLine="342"/>
              <w:jc w:val="left"/>
              <w:rPr>
                <w:szCs w:val="22"/>
                <w:lang w:eastAsia="zh-CN"/>
              </w:rPr>
            </w:pPr>
            <w:r w:rsidRPr="004B5E0B">
              <w:rPr>
                <w:szCs w:val="22"/>
                <w:lang w:eastAsia="zh-CN"/>
              </w:rPr>
              <w:t>0.008</w:t>
            </w:r>
          </w:p>
        </w:tc>
        <w:tc>
          <w:tcPr>
            <w:tcW w:w="1720" w:type="dxa"/>
            <w:tcBorders>
              <w:top w:val="nil"/>
              <w:left w:val="nil"/>
              <w:bottom w:val="single" w:sz="4" w:space="0" w:color="auto"/>
              <w:right w:val="single" w:sz="4" w:space="0" w:color="auto"/>
            </w:tcBorders>
            <w:shd w:val="clear" w:color="auto" w:fill="auto"/>
            <w:noWrap/>
            <w:vAlign w:val="center"/>
          </w:tcPr>
          <w:p w14:paraId="4196D316" w14:textId="77777777" w:rsidR="000C1FEC" w:rsidRPr="004B5E0B" w:rsidRDefault="000C1FEC" w:rsidP="005000EB">
            <w:pPr>
              <w:bidi/>
              <w:spacing w:before="20"/>
              <w:ind w:firstLine="342"/>
              <w:jc w:val="left"/>
              <w:rPr>
                <w:szCs w:val="22"/>
                <w:lang w:eastAsia="zh-CN"/>
              </w:rPr>
            </w:pPr>
            <w:r w:rsidRPr="004B5E0B">
              <w:rPr>
                <w:szCs w:val="22"/>
                <w:lang w:eastAsia="zh-CN"/>
              </w:rPr>
              <w:t>139</w:t>
            </w:r>
          </w:p>
        </w:tc>
      </w:tr>
      <w:tr w:rsidR="000C1FEC" w:rsidRPr="000C1FEC" w14:paraId="39D4451F"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A4809BD"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58AA4537"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لبنان</w:t>
            </w:r>
          </w:p>
        </w:tc>
        <w:tc>
          <w:tcPr>
            <w:tcW w:w="1454" w:type="dxa"/>
            <w:tcBorders>
              <w:top w:val="nil"/>
              <w:left w:val="nil"/>
              <w:bottom w:val="single" w:sz="4" w:space="0" w:color="auto"/>
              <w:right w:val="single" w:sz="4" w:space="0" w:color="auto"/>
            </w:tcBorders>
            <w:shd w:val="clear" w:color="auto" w:fill="auto"/>
            <w:vAlign w:val="center"/>
          </w:tcPr>
          <w:p w14:paraId="172E399B" w14:textId="77777777" w:rsidR="000C1FEC" w:rsidRPr="004B5E0B" w:rsidRDefault="000C1FEC" w:rsidP="005000EB">
            <w:pPr>
              <w:bidi/>
              <w:spacing w:before="20"/>
              <w:ind w:firstLine="342"/>
              <w:jc w:val="left"/>
              <w:rPr>
                <w:szCs w:val="22"/>
                <w:lang w:eastAsia="zh-CN"/>
              </w:rPr>
            </w:pPr>
            <w:r w:rsidRPr="004B5E0B">
              <w:rPr>
                <w:szCs w:val="22"/>
                <w:lang w:eastAsia="zh-CN"/>
              </w:rPr>
              <w:t>0.047</w:t>
            </w:r>
          </w:p>
        </w:tc>
        <w:tc>
          <w:tcPr>
            <w:tcW w:w="1720" w:type="dxa"/>
            <w:tcBorders>
              <w:top w:val="nil"/>
              <w:left w:val="nil"/>
              <w:bottom w:val="single" w:sz="4" w:space="0" w:color="auto"/>
              <w:right w:val="single" w:sz="4" w:space="0" w:color="auto"/>
            </w:tcBorders>
            <w:shd w:val="clear" w:color="auto" w:fill="auto"/>
            <w:noWrap/>
            <w:vAlign w:val="center"/>
          </w:tcPr>
          <w:p w14:paraId="6364B4FD" w14:textId="77777777" w:rsidR="000C1FEC" w:rsidRPr="004B5E0B" w:rsidRDefault="000C1FEC" w:rsidP="005000EB">
            <w:pPr>
              <w:bidi/>
              <w:spacing w:before="20"/>
              <w:ind w:firstLine="342"/>
              <w:jc w:val="left"/>
              <w:rPr>
                <w:szCs w:val="22"/>
                <w:lang w:eastAsia="zh-CN"/>
              </w:rPr>
            </w:pPr>
            <w:r w:rsidRPr="004B5E0B">
              <w:rPr>
                <w:szCs w:val="22"/>
                <w:lang w:eastAsia="zh-CN"/>
              </w:rPr>
              <w:t>0.075</w:t>
            </w:r>
          </w:p>
        </w:tc>
        <w:tc>
          <w:tcPr>
            <w:tcW w:w="1720" w:type="dxa"/>
            <w:tcBorders>
              <w:top w:val="nil"/>
              <w:left w:val="nil"/>
              <w:bottom w:val="single" w:sz="4" w:space="0" w:color="auto"/>
              <w:right w:val="single" w:sz="4" w:space="0" w:color="auto"/>
            </w:tcBorders>
            <w:shd w:val="clear" w:color="auto" w:fill="auto"/>
            <w:noWrap/>
            <w:vAlign w:val="center"/>
          </w:tcPr>
          <w:p w14:paraId="29804B44" w14:textId="77777777" w:rsidR="000C1FEC" w:rsidRPr="004B5E0B" w:rsidRDefault="000C1FEC" w:rsidP="005000EB">
            <w:pPr>
              <w:bidi/>
              <w:spacing w:before="20"/>
              <w:ind w:firstLine="342"/>
              <w:jc w:val="left"/>
              <w:rPr>
                <w:szCs w:val="22"/>
                <w:lang w:eastAsia="zh-CN"/>
              </w:rPr>
            </w:pPr>
            <w:r w:rsidRPr="004B5E0B">
              <w:rPr>
                <w:szCs w:val="22"/>
                <w:lang w:eastAsia="zh-CN"/>
              </w:rPr>
              <w:t>1,305</w:t>
            </w:r>
          </w:p>
        </w:tc>
      </w:tr>
      <w:tr w:rsidR="000C1FEC" w:rsidRPr="000C1FEC" w14:paraId="68BDDDB4"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F6C92CD"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23488277"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ليسوتو</w:t>
            </w:r>
          </w:p>
        </w:tc>
        <w:tc>
          <w:tcPr>
            <w:tcW w:w="1454" w:type="dxa"/>
            <w:tcBorders>
              <w:top w:val="nil"/>
              <w:left w:val="nil"/>
              <w:bottom w:val="single" w:sz="4" w:space="0" w:color="auto"/>
              <w:right w:val="single" w:sz="4" w:space="0" w:color="auto"/>
            </w:tcBorders>
            <w:shd w:val="clear" w:color="auto" w:fill="auto"/>
            <w:vAlign w:val="center"/>
          </w:tcPr>
          <w:p w14:paraId="2FC1C75A" w14:textId="77777777" w:rsidR="000C1FEC" w:rsidRPr="004B5E0B" w:rsidRDefault="000C1FEC" w:rsidP="005000EB">
            <w:pPr>
              <w:bidi/>
              <w:spacing w:before="20"/>
              <w:ind w:firstLine="342"/>
              <w:jc w:val="left"/>
              <w:rPr>
                <w:szCs w:val="22"/>
                <w:lang w:eastAsia="zh-CN"/>
              </w:rPr>
            </w:pPr>
            <w:r w:rsidRPr="004B5E0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tcPr>
          <w:p w14:paraId="3809A369" w14:textId="77777777" w:rsidR="000C1FEC" w:rsidRPr="004B5E0B" w:rsidRDefault="000C1FEC" w:rsidP="005000EB">
            <w:pPr>
              <w:bidi/>
              <w:spacing w:before="20"/>
              <w:ind w:firstLine="342"/>
              <w:jc w:val="left"/>
              <w:rPr>
                <w:szCs w:val="22"/>
                <w:lang w:eastAsia="zh-CN"/>
              </w:rPr>
            </w:pPr>
            <w:r w:rsidRPr="004B5E0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64CEB335" w14:textId="77777777" w:rsidR="000C1FEC" w:rsidRPr="004B5E0B" w:rsidRDefault="000C1FEC" w:rsidP="005000EB">
            <w:pPr>
              <w:bidi/>
              <w:spacing w:before="20"/>
              <w:ind w:firstLine="342"/>
              <w:jc w:val="left"/>
              <w:rPr>
                <w:szCs w:val="22"/>
                <w:lang w:eastAsia="zh-CN"/>
              </w:rPr>
            </w:pPr>
            <w:r w:rsidRPr="004B5E0B">
              <w:rPr>
                <w:szCs w:val="22"/>
                <w:lang w:eastAsia="zh-CN"/>
              </w:rPr>
              <w:t>28</w:t>
            </w:r>
          </w:p>
        </w:tc>
      </w:tr>
      <w:tr w:rsidR="000C1FEC" w:rsidRPr="000C1FEC" w14:paraId="6D1E2445"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6EF4058"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338456C5"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ليبيريا</w:t>
            </w:r>
          </w:p>
        </w:tc>
        <w:tc>
          <w:tcPr>
            <w:tcW w:w="1454" w:type="dxa"/>
            <w:tcBorders>
              <w:top w:val="nil"/>
              <w:left w:val="nil"/>
              <w:bottom w:val="single" w:sz="4" w:space="0" w:color="auto"/>
              <w:right w:val="single" w:sz="4" w:space="0" w:color="auto"/>
            </w:tcBorders>
            <w:shd w:val="clear" w:color="auto" w:fill="auto"/>
            <w:vAlign w:val="center"/>
          </w:tcPr>
          <w:p w14:paraId="7701A57F" w14:textId="77777777" w:rsidR="000C1FEC" w:rsidRPr="004B5E0B" w:rsidRDefault="000C1FEC" w:rsidP="005000EB">
            <w:pPr>
              <w:bidi/>
              <w:spacing w:before="20"/>
              <w:ind w:firstLine="342"/>
              <w:jc w:val="left"/>
              <w:rPr>
                <w:szCs w:val="22"/>
                <w:lang w:eastAsia="zh-CN"/>
              </w:rPr>
            </w:pPr>
            <w:r w:rsidRPr="004B5E0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tcPr>
          <w:p w14:paraId="1536E27D" w14:textId="77777777" w:rsidR="000C1FEC" w:rsidRPr="004B5E0B" w:rsidRDefault="000C1FEC" w:rsidP="005000EB">
            <w:pPr>
              <w:bidi/>
              <w:spacing w:before="20"/>
              <w:ind w:firstLine="342"/>
              <w:jc w:val="left"/>
              <w:rPr>
                <w:szCs w:val="22"/>
                <w:lang w:eastAsia="zh-CN"/>
              </w:rPr>
            </w:pPr>
            <w:r w:rsidRPr="004B5E0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759B97DE" w14:textId="77777777" w:rsidR="000C1FEC" w:rsidRPr="004B5E0B" w:rsidRDefault="000C1FEC" w:rsidP="005000EB">
            <w:pPr>
              <w:bidi/>
              <w:spacing w:before="20"/>
              <w:ind w:firstLine="342"/>
              <w:jc w:val="left"/>
              <w:rPr>
                <w:szCs w:val="22"/>
                <w:lang w:eastAsia="zh-CN"/>
              </w:rPr>
            </w:pPr>
            <w:r w:rsidRPr="004B5E0B">
              <w:rPr>
                <w:szCs w:val="22"/>
                <w:lang w:eastAsia="zh-CN"/>
              </w:rPr>
              <w:t>28</w:t>
            </w:r>
          </w:p>
        </w:tc>
      </w:tr>
      <w:tr w:rsidR="000C1FEC" w:rsidRPr="000C1FEC" w14:paraId="071CEAD5"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8625863"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2FE5A868"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لكسمبرغ</w:t>
            </w:r>
          </w:p>
        </w:tc>
        <w:tc>
          <w:tcPr>
            <w:tcW w:w="1454" w:type="dxa"/>
            <w:tcBorders>
              <w:top w:val="nil"/>
              <w:left w:val="nil"/>
              <w:bottom w:val="single" w:sz="4" w:space="0" w:color="auto"/>
              <w:right w:val="single" w:sz="4" w:space="0" w:color="auto"/>
            </w:tcBorders>
            <w:shd w:val="clear" w:color="auto" w:fill="auto"/>
            <w:vAlign w:val="center"/>
          </w:tcPr>
          <w:p w14:paraId="187A5A7A" w14:textId="77777777" w:rsidR="000C1FEC" w:rsidRPr="004B5E0B" w:rsidRDefault="000C1FEC" w:rsidP="005000EB">
            <w:pPr>
              <w:bidi/>
              <w:spacing w:before="20"/>
              <w:ind w:firstLine="342"/>
              <w:jc w:val="left"/>
              <w:rPr>
                <w:szCs w:val="22"/>
                <w:lang w:eastAsia="zh-CN"/>
              </w:rPr>
            </w:pPr>
            <w:r w:rsidRPr="004B5E0B">
              <w:rPr>
                <w:szCs w:val="22"/>
                <w:lang w:eastAsia="zh-CN"/>
              </w:rPr>
              <w:t>0.067</w:t>
            </w:r>
          </w:p>
        </w:tc>
        <w:tc>
          <w:tcPr>
            <w:tcW w:w="1720" w:type="dxa"/>
            <w:tcBorders>
              <w:top w:val="nil"/>
              <w:left w:val="nil"/>
              <w:bottom w:val="single" w:sz="4" w:space="0" w:color="auto"/>
              <w:right w:val="single" w:sz="4" w:space="0" w:color="auto"/>
            </w:tcBorders>
            <w:shd w:val="clear" w:color="auto" w:fill="auto"/>
            <w:noWrap/>
            <w:vAlign w:val="center"/>
          </w:tcPr>
          <w:p w14:paraId="28EDB2BE" w14:textId="77777777" w:rsidR="000C1FEC" w:rsidRPr="004B5E0B" w:rsidRDefault="000C1FEC" w:rsidP="005000EB">
            <w:pPr>
              <w:bidi/>
              <w:spacing w:before="20"/>
              <w:ind w:firstLine="342"/>
              <w:jc w:val="left"/>
              <w:rPr>
                <w:szCs w:val="22"/>
                <w:lang w:eastAsia="zh-CN"/>
              </w:rPr>
            </w:pPr>
            <w:r w:rsidRPr="004B5E0B">
              <w:rPr>
                <w:szCs w:val="22"/>
                <w:lang w:eastAsia="zh-CN"/>
              </w:rPr>
              <w:t>0.108</w:t>
            </w:r>
          </w:p>
        </w:tc>
        <w:tc>
          <w:tcPr>
            <w:tcW w:w="1720" w:type="dxa"/>
            <w:tcBorders>
              <w:top w:val="nil"/>
              <w:left w:val="nil"/>
              <w:bottom w:val="single" w:sz="4" w:space="0" w:color="auto"/>
              <w:right w:val="single" w:sz="4" w:space="0" w:color="auto"/>
            </w:tcBorders>
            <w:shd w:val="clear" w:color="auto" w:fill="auto"/>
            <w:noWrap/>
            <w:vAlign w:val="center"/>
          </w:tcPr>
          <w:p w14:paraId="41EEF43F" w14:textId="77777777" w:rsidR="000C1FEC" w:rsidRPr="004B5E0B" w:rsidRDefault="000C1FEC" w:rsidP="005000EB">
            <w:pPr>
              <w:bidi/>
              <w:spacing w:before="20"/>
              <w:ind w:firstLine="342"/>
              <w:jc w:val="left"/>
              <w:rPr>
                <w:szCs w:val="22"/>
                <w:lang w:eastAsia="zh-CN"/>
              </w:rPr>
            </w:pPr>
            <w:r w:rsidRPr="004B5E0B">
              <w:rPr>
                <w:szCs w:val="22"/>
                <w:lang w:eastAsia="zh-CN"/>
              </w:rPr>
              <w:t>1,861</w:t>
            </w:r>
          </w:p>
        </w:tc>
      </w:tr>
      <w:tr w:rsidR="000C1FEC" w:rsidRPr="000C1FEC" w14:paraId="2154C095"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B69ADF7"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2043CC9A"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مدغشقر</w:t>
            </w:r>
          </w:p>
        </w:tc>
        <w:tc>
          <w:tcPr>
            <w:tcW w:w="1454" w:type="dxa"/>
            <w:tcBorders>
              <w:top w:val="nil"/>
              <w:left w:val="nil"/>
              <w:bottom w:val="single" w:sz="4" w:space="0" w:color="auto"/>
              <w:right w:val="single" w:sz="4" w:space="0" w:color="auto"/>
            </w:tcBorders>
            <w:shd w:val="clear" w:color="auto" w:fill="auto"/>
            <w:vAlign w:val="center"/>
          </w:tcPr>
          <w:p w14:paraId="640CEAC3" w14:textId="77777777" w:rsidR="000C1FEC" w:rsidRPr="004B5E0B" w:rsidRDefault="000C1FEC" w:rsidP="005000EB">
            <w:pPr>
              <w:bidi/>
              <w:spacing w:before="20"/>
              <w:ind w:firstLine="342"/>
              <w:jc w:val="left"/>
              <w:rPr>
                <w:szCs w:val="22"/>
                <w:lang w:eastAsia="zh-CN"/>
              </w:rPr>
            </w:pPr>
            <w:r w:rsidRPr="004B5E0B">
              <w:rPr>
                <w:szCs w:val="22"/>
                <w:lang w:eastAsia="zh-CN"/>
              </w:rPr>
              <w:t>0.004</w:t>
            </w:r>
          </w:p>
        </w:tc>
        <w:tc>
          <w:tcPr>
            <w:tcW w:w="1720" w:type="dxa"/>
            <w:tcBorders>
              <w:top w:val="nil"/>
              <w:left w:val="nil"/>
              <w:bottom w:val="single" w:sz="4" w:space="0" w:color="auto"/>
              <w:right w:val="single" w:sz="4" w:space="0" w:color="auto"/>
            </w:tcBorders>
            <w:shd w:val="clear" w:color="auto" w:fill="auto"/>
            <w:noWrap/>
            <w:vAlign w:val="center"/>
          </w:tcPr>
          <w:p w14:paraId="5E972B3B" w14:textId="77777777" w:rsidR="000C1FEC" w:rsidRPr="004B5E0B" w:rsidRDefault="000C1FEC" w:rsidP="005000EB">
            <w:pPr>
              <w:bidi/>
              <w:spacing w:before="20"/>
              <w:ind w:firstLine="342"/>
              <w:jc w:val="left"/>
              <w:rPr>
                <w:szCs w:val="22"/>
                <w:lang w:eastAsia="zh-CN"/>
              </w:rPr>
            </w:pPr>
            <w:r w:rsidRPr="004B5E0B">
              <w:rPr>
                <w:szCs w:val="22"/>
                <w:lang w:eastAsia="zh-CN"/>
              </w:rPr>
              <w:t>0.006</w:t>
            </w:r>
          </w:p>
        </w:tc>
        <w:tc>
          <w:tcPr>
            <w:tcW w:w="1720" w:type="dxa"/>
            <w:tcBorders>
              <w:top w:val="nil"/>
              <w:left w:val="nil"/>
              <w:bottom w:val="single" w:sz="4" w:space="0" w:color="auto"/>
              <w:right w:val="single" w:sz="4" w:space="0" w:color="auto"/>
            </w:tcBorders>
            <w:shd w:val="clear" w:color="auto" w:fill="auto"/>
            <w:noWrap/>
            <w:vAlign w:val="center"/>
          </w:tcPr>
          <w:p w14:paraId="686261F4" w14:textId="77777777" w:rsidR="000C1FEC" w:rsidRPr="004B5E0B" w:rsidRDefault="000C1FEC" w:rsidP="005000EB">
            <w:pPr>
              <w:bidi/>
              <w:spacing w:before="20"/>
              <w:ind w:firstLine="342"/>
              <w:jc w:val="left"/>
              <w:rPr>
                <w:szCs w:val="22"/>
                <w:lang w:eastAsia="zh-CN"/>
              </w:rPr>
            </w:pPr>
            <w:r w:rsidRPr="004B5E0B">
              <w:rPr>
                <w:szCs w:val="22"/>
                <w:lang w:eastAsia="zh-CN"/>
              </w:rPr>
              <w:t>111</w:t>
            </w:r>
          </w:p>
        </w:tc>
      </w:tr>
      <w:tr w:rsidR="000C1FEC" w:rsidRPr="000C1FEC" w14:paraId="4C39C700"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B6CE008"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2ADB6CD2"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ملاوي</w:t>
            </w:r>
          </w:p>
        </w:tc>
        <w:tc>
          <w:tcPr>
            <w:tcW w:w="1454" w:type="dxa"/>
            <w:tcBorders>
              <w:top w:val="nil"/>
              <w:left w:val="nil"/>
              <w:bottom w:val="single" w:sz="4" w:space="0" w:color="auto"/>
              <w:right w:val="single" w:sz="4" w:space="0" w:color="auto"/>
            </w:tcBorders>
            <w:shd w:val="clear" w:color="auto" w:fill="auto"/>
            <w:vAlign w:val="center"/>
          </w:tcPr>
          <w:p w14:paraId="3EEA8CEE" w14:textId="77777777" w:rsidR="000C1FEC" w:rsidRPr="004B5E0B" w:rsidRDefault="000C1FEC" w:rsidP="005000EB">
            <w:pPr>
              <w:bidi/>
              <w:spacing w:before="20"/>
              <w:ind w:firstLine="342"/>
              <w:jc w:val="left"/>
              <w:rPr>
                <w:szCs w:val="22"/>
                <w:lang w:eastAsia="zh-CN"/>
              </w:rPr>
            </w:pPr>
            <w:r w:rsidRPr="004B5E0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472D5BBB" w14:textId="77777777" w:rsidR="000C1FEC" w:rsidRPr="004B5E0B" w:rsidRDefault="000C1FEC" w:rsidP="005000EB">
            <w:pPr>
              <w:bidi/>
              <w:spacing w:before="20"/>
              <w:ind w:firstLine="342"/>
              <w:jc w:val="left"/>
              <w:rPr>
                <w:szCs w:val="22"/>
                <w:lang w:eastAsia="zh-CN"/>
              </w:rPr>
            </w:pPr>
            <w:r w:rsidRPr="004B5E0B">
              <w:rPr>
                <w:szCs w:val="22"/>
                <w:lang w:eastAsia="zh-CN"/>
              </w:rPr>
              <w:t>0.003</w:t>
            </w:r>
          </w:p>
        </w:tc>
        <w:tc>
          <w:tcPr>
            <w:tcW w:w="1720" w:type="dxa"/>
            <w:tcBorders>
              <w:top w:val="nil"/>
              <w:left w:val="nil"/>
              <w:bottom w:val="single" w:sz="4" w:space="0" w:color="auto"/>
              <w:right w:val="single" w:sz="4" w:space="0" w:color="auto"/>
            </w:tcBorders>
            <w:shd w:val="clear" w:color="auto" w:fill="auto"/>
            <w:noWrap/>
            <w:vAlign w:val="center"/>
          </w:tcPr>
          <w:p w14:paraId="3224E389" w14:textId="77777777" w:rsidR="000C1FEC" w:rsidRPr="004B5E0B" w:rsidRDefault="000C1FEC" w:rsidP="005000EB">
            <w:pPr>
              <w:bidi/>
              <w:spacing w:before="20"/>
              <w:ind w:firstLine="342"/>
              <w:jc w:val="left"/>
              <w:rPr>
                <w:szCs w:val="22"/>
                <w:lang w:eastAsia="zh-CN"/>
              </w:rPr>
            </w:pPr>
            <w:r w:rsidRPr="004B5E0B">
              <w:rPr>
                <w:szCs w:val="22"/>
                <w:lang w:eastAsia="zh-CN"/>
              </w:rPr>
              <w:t>56</w:t>
            </w:r>
          </w:p>
        </w:tc>
      </w:tr>
      <w:tr w:rsidR="000C1FEC" w:rsidRPr="000C1FEC" w14:paraId="7A778B2E"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F9428BC"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51EB970D"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ماليزيا</w:t>
            </w:r>
          </w:p>
        </w:tc>
        <w:tc>
          <w:tcPr>
            <w:tcW w:w="1454" w:type="dxa"/>
            <w:tcBorders>
              <w:top w:val="nil"/>
              <w:left w:val="nil"/>
              <w:bottom w:val="single" w:sz="4" w:space="0" w:color="auto"/>
              <w:right w:val="single" w:sz="4" w:space="0" w:color="auto"/>
            </w:tcBorders>
            <w:shd w:val="clear" w:color="auto" w:fill="auto"/>
            <w:vAlign w:val="center"/>
          </w:tcPr>
          <w:p w14:paraId="560EB6FF" w14:textId="77777777" w:rsidR="000C1FEC" w:rsidRPr="004B5E0B" w:rsidRDefault="000C1FEC" w:rsidP="005000EB">
            <w:pPr>
              <w:bidi/>
              <w:spacing w:before="20"/>
              <w:ind w:firstLine="342"/>
              <w:jc w:val="left"/>
              <w:rPr>
                <w:szCs w:val="22"/>
                <w:lang w:eastAsia="zh-CN"/>
              </w:rPr>
            </w:pPr>
            <w:r w:rsidRPr="004B5E0B">
              <w:rPr>
                <w:szCs w:val="22"/>
                <w:lang w:eastAsia="zh-CN"/>
              </w:rPr>
              <w:t>0.341</w:t>
            </w:r>
          </w:p>
        </w:tc>
        <w:tc>
          <w:tcPr>
            <w:tcW w:w="1720" w:type="dxa"/>
            <w:tcBorders>
              <w:top w:val="nil"/>
              <w:left w:val="nil"/>
              <w:bottom w:val="single" w:sz="4" w:space="0" w:color="auto"/>
              <w:right w:val="single" w:sz="4" w:space="0" w:color="auto"/>
            </w:tcBorders>
            <w:shd w:val="clear" w:color="auto" w:fill="auto"/>
            <w:noWrap/>
            <w:vAlign w:val="center"/>
          </w:tcPr>
          <w:p w14:paraId="0D8F3659" w14:textId="77777777" w:rsidR="000C1FEC" w:rsidRPr="004B5E0B" w:rsidRDefault="000C1FEC" w:rsidP="005000EB">
            <w:pPr>
              <w:bidi/>
              <w:spacing w:before="20"/>
              <w:ind w:firstLine="342"/>
              <w:jc w:val="left"/>
              <w:rPr>
                <w:szCs w:val="22"/>
                <w:lang w:eastAsia="zh-CN"/>
              </w:rPr>
            </w:pPr>
            <w:r w:rsidRPr="004B5E0B">
              <w:rPr>
                <w:szCs w:val="22"/>
                <w:lang w:eastAsia="zh-CN"/>
              </w:rPr>
              <w:t>0.548</w:t>
            </w:r>
          </w:p>
        </w:tc>
        <w:tc>
          <w:tcPr>
            <w:tcW w:w="1720" w:type="dxa"/>
            <w:tcBorders>
              <w:top w:val="nil"/>
              <w:left w:val="nil"/>
              <w:bottom w:val="single" w:sz="4" w:space="0" w:color="auto"/>
              <w:right w:val="single" w:sz="4" w:space="0" w:color="auto"/>
            </w:tcBorders>
            <w:shd w:val="clear" w:color="auto" w:fill="auto"/>
            <w:noWrap/>
            <w:vAlign w:val="center"/>
          </w:tcPr>
          <w:p w14:paraId="4A24A26A" w14:textId="77777777" w:rsidR="000C1FEC" w:rsidRPr="004B5E0B" w:rsidRDefault="000C1FEC" w:rsidP="005000EB">
            <w:pPr>
              <w:bidi/>
              <w:spacing w:before="20"/>
              <w:ind w:firstLine="342"/>
              <w:jc w:val="left"/>
              <w:rPr>
                <w:szCs w:val="22"/>
                <w:lang w:eastAsia="zh-CN"/>
              </w:rPr>
            </w:pPr>
            <w:r w:rsidRPr="004B5E0B">
              <w:rPr>
                <w:szCs w:val="22"/>
                <w:lang w:eastAsia="zh-CN"/>
              </w:rPr>
              <w:t>9,469</w:t>
            </w:r>
          </w:p>
        </w:tc>
      </w:tr>
      <w:tr w:rsidR="000C1FEC" w:rsidRPr="000C1FEC" w14:paraId="3AE57F97"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7235946"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0224AC1F"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ملديف</w:t>
            </w:r>
          </w:p>
        </w:tc>
        <w:tc>
          <w:tcPr>
            <w:tcW w:w="1454" w:type="dxa"/>
            <w:tcBorders>
              <w:top w:val="nil"/>
              <w:left w:val="nil"/>
              <w:bottom w:val="single" w:sz="4" w:space="0" w:color="auto"/>
              <w:right w:val="single" w:sz="4" w:space="0" w:color="auto"/>
            </w:tcBorders>
            <w:shd w:val="clear" w:color="auto" w:fill="auto"/>
            <w:vAlign w:val="center"/>
          </w:tcPr>
          <w:p w14:paraId="53EBE4FF" w14:textId="77777777" w:rsidR="000C1FEC" w:rsidRPr="004B5E0B" w:rsidRDefault="000C1FEC" w:rsidP="005000EB">
            <w:pPr>
              <w:bidi/>
              <w:spacing w:before="20"/>
              <w:ind w:firstLine="342"/>
              <w:jc w:val="left"/>
              <w:rPr>
                <w:szCs w:val="22"/>
                <w:lang w:eastAsia="zh-CN"/>
              </w:rPr>
            </w:pPr>
            <w:r w:rsidRPr="004B5E0B">
              <w:rPr>
                <w:szCs w:val="22"/>
                <w:lang w:eastAsia="zh-CN"/>
              </w:rPr>
              <w:t>0.004</w:t>
            </w:r>
          </w:p>
        </w:tc>
        <w:tc>
          <w:tcPr>
            <w:tcW w:w="1720" w:type="dxa"/>
            <w:tcBorders>
              <w:top w:val="nil"/>
              <w:left w:val="nil"/>
              <w:bottom w:val="single" w:sz="4" w:space="0" w:color="auto"/>
              <w:right w:val="single" w:sz="4" w:space="0" w:color="auto"/>
            </w:tcBorders>
            <w:shd w:val="clear" w:color="auto" w:fill="auto"/>
            <w:noWrap/>
            <w:vAlign w:val="center"/>
          </w:tcPr>
          <w:p w14:paraId="1BBCEC46" w14:textId="77777777" w:rsidR="000C1FEC" w:rsidRPr="004B5E0B" w:rsidRDefault="000C1FEC" w:rsidP="005000EB">
            <w:pPr>
              <w:bidi/>
              <w:spacing w:before="20"/>
              <w:ind w:firstLine="342"/>
              <w:jc w:val="left"/>
              <w:rPr>
                <w:szCs w:val="22"/>
                <w:lang w:eastAsia="zh-CN"/>
              </w:rPr>
            </w:pPr>
            <w:r w:rsidRPr="004B5E0B">
              <w:rPr>
                <w:szCs w:val="22"/>
                <w:lang w:eastAsia="zh-CN"/>
              </w:rPr>
              <w:t>0.006</w:t>
            </w:r>
          </w:p>
        </w:tc>
        <w:tc>
          <w:tcPr>
            <w:tcW w:w="1720" w:type="dxa"/>
            <w:tcBorders>
              <w:top w:val="nil"/>
              <w:left w:val="nil"/>
              <w:bottom w:val="single" w:sz="4" w:space="0" w:color="auto"/>
              <w:right w:val="single" w:sz="4" w:space="0" w:color="auto"/>
            </w:tcBorders>
            <w:shd w:val="clear" w:color="auto" w:fill="auto"/>
            <w:noWrap/>
            <w:vAlign w:val="center"/>
          </w:tcPr>
          <w:p w14:paraId="39C0F78C" w14:textId="77777777" w:rsidR="000C1FEC" w:rsidRPr="004B5E0B" w:rsidRDefault="000C1FEC" w:rsidP="005000EB">
            <w:pPr>
              <w:bidi/>
              <w:spacing w:before="20"/>
              <w:ind w:firstLine="342"/>
              <w:jc w:val="left"/>
              <w:rPr>
                <w:szCs w:val="22"/>
                <w:lang w:eastAsia="zh-CN"/>
              </w:rPr>
            </w:pPr>
            <w:r w:rsidRPr="004B5E0B">
              <w:rPr>
                <w:szCs w:val="22"/>
                <w:lang w:eastAsia="zh-CN"/>
              </w:rPr>
              <w:t>111</w:t>
            </w:r>
          </w:p>
        </w:tc>
      </w:tr>
      <w:tr w:rsidR="000C1FEC" w:rsidRPr="000C1FEC" w14:paraId="5E911F84"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15C9382"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279398ED"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مالي</w:t>
            </w:r>
          </w:p>
        </w:tc>
        <w:tc>
          <w:tcPr>
            <w:tcW w:w="1454" w:type="dxa"/>
            <w:tcBorders>
              <w:top w:val="nil"/>
              <w:left w:val="nil"/>
              <w:bottom w:val="single" w:sz="4" w:space="0" w:color="auto"/>
              <w:right w:val="single" w:sz="4" w:space="0" w:color="auto"/>
            </w:tcBorders>
            <w:shd w:val="clear" w:color="auto" w:fill="auto"/>
            <w:vAlign w:val="center"/>
          </w:tcPr>
          <w:p w14:paraId="645E8680" w14:textId="77777777" w:rsidR="000C1FEC" w:rsidRPr="004B5E0B" w:rsidRDefault="000C1FEC" w:rsidP="005000EB">
            <w:pPr>
              <w:bidi/>
              <w:spacing w:before="20"/>
              <w:ind w:firstLine="342"/>
              <w:jc w:val="left"/>
              <w:rPr>
                <w:szCs w:val="22"/>
                <w:lang w:eastAsia="zh-CN"/>
              </w:rPr>
            </w:pPr>
            <w:r w:rsidRPr="004B5E0B">
              <w:rPr>
                <w:szCs w:val="22"/>
                <w:lang w:eastAsia="zh-CN"/>
              </w:rPr>
              <w:t>0.004</w:t>
            </w:r>
          </w:p>
        </w:tc>
        <w:tc>
          <w:tcPr>
            <w:tcW w:w="1720" w:type="dxa"/>
            <w:tcBorders>
              <w:top w:val="nil"/>
              <w:left w:val="nil"/>
              <w:bottom w:val="single" w:sz="4" w:space="0" w:color="auto"/>
              <w:right w:val="single" w:sz="4" w:space="0" w:color="auto"/>
            </w:tcBorders>
            <w:shd w:val="clear" w:color="auto" w:fill="auto"/>
            <w:noWrap/>
            <w:vAlign w:val="center"/>
          </w:tcPr>
          <w:p w14:paraId="195AC481" w14:textId="77777777" w:rsidR="000C1FEC" w:rsidRPr="004B5E0B" w:rsidRDefault="000C1FEC" w:rsidP="005000EB">
            <w:pPr>
              <w:bidi/>
              <w:spacing w:before="20"/>
              <w:ind w:firstLine="342"/>
              <w:jc w:val="left"/>
              <w:rPr>
                <w:szCs w:val="22"/>
                <w:lang w:eastAsia="zh-CN"/>
              </w:rPr>
            </w:pPr>
            <w:r w:rsidRPr="004B5E0B">
              <w:rPr>
                <w:szCs w:val="22"/>
                <w:lang w:eastAsia="zh-CN"/>
              </w:rPr>
              <w:t>0.006</w:t>
            </w:r>
          </w:p>
        </w:tc>
        <w:tc>
          <w:tcPr>
            <w:tcW w:w="1720" w:type="dxa"/>
            <w:tcBorders>
              <w:top w:val="nil"/>
              <w:left w:val="nil"/>
              <w:bottom w:val="single" w:sz="4" w:space="0" w:color="auto"/>
              <w:right w:val="single" w:sz="4" w:space="0" w:color="auto"/>
            </w:tcBorders>
            <w:shd w:val="clear" w:color="auto" w:fill="auto"/>
            <w:noWrap/>
            <w:vAlign w:val="center"/>
          </w:tcPr>
          <w:p w14:paraId="4A3140D6" w14:textId="77777777" w:rsidR="000C1FEC" w:rsidRPr="004B5E0B" w:rsidRDefault="000C1FEC" w:rsidP="005000EB">
            <w:pPr>
              <w:bidi/>
              <w:spacing w:before="20"/>
              <w:ind w:firstLine="342"/>
              <w:jc w:val="left"/>
              <w:rPr>
                <w:szCs w:val="22"/>
                <w:lang w:eastAsia="zh-CN"/>
              </w:rPr>
            </w:pPr>
            <w:r w:rsidRPr="004B5E0B">
              <w:rPr>
                <w:szCs w:val="22"/>
                <w:lang w:eastAsia="zh-CN"/>
              </w:rPr>
              <w:t>111</w:t>
            </w:r>
          </w:p>
        </w:tc>
      </w:tr>
      <w:tr w:rsidR="000C1FEC" w:rsidRPr="000C1FEC" w14:paraId="3BDDAA12" w14:textId="77777777" w:rsidTr="000C1FEC">
        <w:trPr>
          <w:trHeight w:val="26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2F9A0"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single" w:sz="4" w:space="0" w:color="auto"/>
              <w:left w:val="nil"/>
              <w:bottom w:val="single" w:sz="4" w:space="0" w:color="auto"/>
              <w:right w:val="single" w:sz="4" w:space="0" w:color="auto"/>
            </w:tcBorders>
            <w:shd w:val="clear" w:color="auto" w:fill="auto"/>
            <w:vAlign w:val="center"/>
          </w:tcPr>
          <w:p w14:paraId="55DF2D77"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مالطة</w:t>
            </w:r>
          </w:p>
        </w:tc>
        <w:tc>
          <w:tcPr>
            <w:tcW w:w="1454" w:type="dxa"/>
            <w:tcBorders>
              <w:top w:val="single" w:sz="4" w:space="0" w:color="auto"/>
              <w:left w:val="nil"/>
              <w:bottom w:val="single" w:sz="4" w:space="0" w:color="auto"/>
              <w:right w:val="single" w:sz="4" w:space="0" w:color="auto"/>
            </w:tcBorders>
            <w:shd w:val="clear" w:color="auto" w:fill="auto"/>
            <w:vAlign w:val="center"/>
          </w:tcPr>
          <w:p w14:paraId="6DE00CDD" w14:textId="77777777" w:rsidR="000C1FEC" w:rsidRPr="004B5E0B" w:rsidRDefault="000C1FEC" w:rsidP="005000EB">
            <w:pPr>
              <w:bidi/>
              <w:spacing w:before="20"/>
              <w:ind w:firstLine="342"/>
              <w:jc w:val="left"/>
              <w:rPr>
                <w:szCs w:val="22"/>
                <w:lang w:eastAsia="zh-CN"/>
              </w:rPr>
            </w:pPr>
            <w:r w:rsidRPr="004B5E0B">
              <w:rPr>
                <w:szCs w:val="22"/>
                <w:lang w:eastAsia="zh-CN"/>
              </w:rPr>
              <w:t>0.017</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475A6F66" w14:textId="77777777" w:rsidR="000C1FEC" w:rsidRPr="004B5E0B" w:rsidRDefault="000C1FEC" w:rsidP="005000EB">
            <w:pPr>
              <w:bidi/>
              <w:spacing w:before="20"/>
              <w:ind w:firstLine="342"/>
              <w:jc w:val="left"/>
              <w:rPr>
                <w:szCs w:val="22"/>
                <w:lang w:eastAsia="zh-CN"/>
              </w:rPr>
            </w:pPr>
            <w:r w:rsidRPr="004B5E0B">
              <w:rPr>
                <w:szCs w:val="22"/>
                <w:lang w:eastAsia="zh-CN"/>
              </w:rPr>
              <w:t>0.027</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7370724B" w14:textId="77777777" w:rsidR="000C1FEC" w:rsidRPr="004B5E0B" w:rsidRDefault="000C1FEC" w:rsidP="005000EB">
            <w:pPr>
              <w:bidi/>
              <w:spacing w:before="20"/>
              <w:ind w:firstLine="342"/>
              <w:jc w:val="left"/>
              <w:rPr>
                <w:szCs w:val="22"/>
                <w:lang w:eastAsia="zh-CN"/>
              </w:rPr>
            </w:pPr>
            <w:r w:rsidRPr="004B5E0B">
              <w:rPr>
                <w:szCs w:val="22"/>
                <w:lang w:eastAsia="zh-CN"/>
              </w:rPr>
              <w:t>472</w:t>
            </w:r>
          </w:p>
        </w:tc>
      </w:tr>
      <w:tr w:rsidR="000C1FEC" w:rsidRPr="000C1FEC" w14:paraId="23E79DB2" w14:textId="77777777" w:rsidTr="000C1FEC">
        <w:trPr>
          <w:trHeight w:val="26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25413"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single" w:sz="4" w:space="0" w:color="auto"/>
              <w:left w:val="nil"/>
              <w:bottom w:val="single" w:sz="4" w:space="0" w:color="auto"/>
              <w:right w:val="single" w:sz="4" w:space="0" w:color="auto"/>
            </w:tcBorders>
            <w:shd w:val="clear" w:color="auto" w:fill="auto"/>
            <w:vAlign w:val="center"/>
          </w:tcPr>
          <w:p w14:paraId="3CF02715"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جزر مارشال</w:t>
            </w:r>
          </w:p>
        </w:tc>
        <w:tc>
          <w:tcPr>
            <w:tcW w:w="1454" w:type="dxa"/>
            <w:tcBorders>
              <w:top w:val="single" w:sz="4" w:space="0" w:color="auto"/>
              <w:left w:val="nil"/>
              <w:bottom w:val="single" w:sz="4" w:space="0" w:color="auto"/>
              <w:right w:val="single" w:sz="4" w:space="0" w:color="auto"/>
            </w:tcBorders>
            <w:shd w:val="clear" w:color="auto" w:fill="auto"/>
            <w:vAlign w:val="center"/>
          </w:tcPr>
          <w:p w14:paraId="641823B9" w14:textId="77777777" w:rsidR="000C1FEC" w:rsidRPr="004B5E0B" w:rsidRDefault="000C1FEC" w:rsidP="005000EB">
            <w:pPr>
              <w:bidi/>
              <w:spacing w:before="20"/>
              <w:ind w:firstLine="342"/>
              <w:jc w:val="left"/>
              <w:rPr>
                <w:szCs w:val="22"/>
                <w:lang w:eastAsia="zh-CN"/>
              </w:rPr>
            </w:pPr>
            <w:r w:rsidRPr="004B5E0B">
              <w:rPr>
                <w:szCs w:val="22"/>
                <w:lang w:eastAsia="zh-CN"/>
              </w:rPr>
              <w:t>0.001</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0D1F5AE9" w14:textId="77777777" w:rsidR="000C1FEC" w:rsidRPr="004B5E0B" w:rsidRDefault="000C1FEC" w:rsidP="005000EB">
            <w:pPr>
              <w:bidi/>
              <w:spacing w:before="20"/>
              <w:ind w:firstLine="342"/>
              <w:jc w:val="left"/>
              <w:rPr>
                <w:szCs w:val="22"/>
                <w:lang w:eastAsia="zh-CN"/>
              </w:rPr>
            </w:pPr>
            <w:r w:rsidRPr="004B5E0B">
              <w:rPr>
                <w:szCs w:val="22"/>
                <w:lang w:eastAsia="zh-CN"/>
              </w:rPr>
              <w:t>0.002</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06EF42F0" w14:textId="77777777" w:rsidR="000C1FEC" w:rsidRPr="004B5E0B" w:rsidRDefault="000C1FEC" w:rsidP="005000EB">
            <w:pPr>
              <w:bidi/>
              <w:spacing w:before="20"/>
              <w:ind w:firstLine="342"/>
              <w:jc w:val="left"/>
              <w:rPr>
                <w:szCs w:val="22"/>
                <w:lang w:eastAsia="zh-CN"/>
              </w:rPr>
            </w:pPr>
            <w:r w:rsidRPr="004B5E0B">
              <w:rPr>
                <w:szCs w:val="22"/>
                <w:lang w:eastAsia="zh-CN"/>
              </w:rPr>
              <w:t>28</w:t>
            </w:r>
          </w:p>
        </w:tc>
      </w:tr>
      <w:tr w:rsidR="000C1FEC" w:rsidRPr="000C1FEC" w14:paraId="310A2E3A"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7998B76"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2887E085"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موريتانيا</w:t>
            </w:r>
          </w:p>
        </w:tc>
        <w:tc>
          <w:tcPr>
            <w:tcW w:w="1454" w:type="dxa"/>
            <w:tcBorders>
              <w:top w:val="nil"/>
              <w:left w:val="nil"/>
              <w:bottom w:val="single" w:sz="4" w:space="0" w:color="auto"/>
              <w:right w:val="single" w:sz="4" w:space="0" w:color="auto"/>
            </w:tcBorders>
            <w:shd w:val="clear" w:color="auto" w:fill="auto"/>
            <w:vAlign w:val="center"/>
          </w:tcPr>
          <w:p w14:paraId="7FBD200F" w14:textId="77777777" w:rsidR="000C1FEC" w:rsidRPr="004B5E0B" w:rsidRDefault="000C1FEC" w:rsidP="005000EB">
            <w:pPr>
              <w:bidi/>
              <w:spacing w:before="20"/>
              <w:ind w:firstLine="342"/>
              <w:jc w:val="left"/>
              <w:rPr>
                <w:szCs w:val="22"/>
                <w:lang w:eastAsia="zh-CN"/>
              </w:rPr>
            </w:pPr>
            <w:r w:rsidRPr="004B5E0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1583E62C" w14:textId="77777777" w:rsidR="000C1FEC" w:rsidRPr="004B5E0B" w:rsidRDefault="000C1FEC" w:rsidP="005000EB">
            <w:pPr>
              <w:bidi/>
              <w:spacing w:before="20"/>
              <w:ind w:firstLine="342"/>
              <w:jc w:val="left"/>
              <w:rPr>
                <w:szCs w:val="22"/>
                <w:lang w:eastAsia="zh-CN"/>
              </w:rPr>
            </w:pPr>
            <w:r w:rsidRPr="004B5E0B">
              <w:rPr>
                <w:szCs w:val="22"/>
                <w:lang w:eastAsia="zh-CN"/>
              </w:rPr>
              <w:t>0.003</w:t>
            </w:r>
          </w:p>
        </w:tc>
        <w:tc>
          <w:tcPr>
            <w:tcW w:w="1720" w:type="dxa"/>
            <w:tcBorders>
              <w:top w:val="nil"/>
              <w:left w:val="nil"/>
              <w:bottom w:val="single" w:sz="4" w:space="0" w:color="auto"/>
              <w:right w:val="single" w:sz="4" w:space="0" w:color="auto"/>
            </w:tcBorders>
            <w:shd w:val="clear" w:color="auto" w:fill="auto"/>
            <w:noWrap/>
            <w:vAlign w:val="center"/>
          </w:tcPr>
          <w:p w14:paraId="0021F03E" w14:textId="77777777" w:rsidR="000C1FEC" w:rsidRPr="004B5E0B" w:rsidRDefault="000C1FEC" w:rsidP="005000EB">
            <w:pPr>
              <w:bidi/>
              <w:spacing w:before="20"/>
              <w:ind w:firstLine="342"/>
              <w:jc w:val="left"/>
              <w:rPr>
                <w:szCs w:val="22"/>
                <w:lang w:eastAsia="zh-CN"/>
              </w:rPr>
            </w:pPr>
            <w:r w:rsidRPr="004B5E0B">
              <w:rPr>
                <w:szCs w:val="22"/>
                <w:lang w:eastAsia="zh-CN"/>
              </w:rPr>
              <w:t>56</w:t>
            </w:r>
          </w:p>
        </w:tc>
      </w:tr>
      <w:tr w:rsidR="000C1FEC" w:rsidRPr="000C1FEC" w14:paraId="7957B772"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E9C2748"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779BF6EE"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موريشيوس</w:t>
            </w:r>
          </w:p>
        </w:tc>
        <w:tc>
          <w:tcPr>
            <w:tcW w:w="1454" w:type="dxa"/>
            <w:tcBorders>
              <w:top w:val="nil"/>
              <w:left w:val="nil"/>
              <w:bottom w:val="single" w:sz="4" w:space="0" w:color="auto"/>
              <w:right w:val="single" w:sz="4" w:space="0" w:color="auto"/>
            </w:tcBorders>
            <w:shd w:val="clear" w:color="auto" w:fill="auto"/>
            <w:vAlign w:val="center"/>
          </w:tcPr>
          <w:p w14:paraId="355CF961" w14:textId="77777777" w:rsidR="000C1FEC" w:rsidRPr="004B5E0B" w:rsidRDefault="000C1FEC" w:rsidP="005000EB">
            <w:pPr>
              <w:bidi/>
              <w:spacing w:before="20"/>
              <w:ind w:firstLine="342"/>
              <w:jc w:val="left"/>
              <w:rPr>
                <w:szCs w:val="22"/>
                <w:lang w:eastAsia="zh-CN"/>
              </w:rPr>
            </w:pPr>
            <w:r w:rsidRPr="004B5E0B">
              <w:rPr>
                <w:szCs w:val="22"/>
                <w:lang w:eastAsia="zh-CN"/>
              </w:rPr>
              <w:t>0.011</w:t>
            </w:r>
          </w:p>
        </w:tc>
        <w:tc>
          <w:tcPr>
            <w:tcW w:w="1720" w:type="dxa"/>
            <w:tcBorders>
              <w:top w:val="nil"/>
              <w:left w:val="nil"/>
              <w:bottom w:val="single" w:sz="4" w:space="0" w:color="auto"/>
              <w:right w:val="single" w:sz="4" w:space="0" w:color="auto"/>
            </w:tcBorders>
            <w:shd w:val="clear" w:color="auto" w:fill="auto"/>
            <w:noWrap/>
            <w:vAlign w:val="center"/>
          </w:tcPr>
          <w:p w14:paraId="4AD7CDE3" w14:textId="77777777" w:rsidR="000C1FEC" w:rsidRPr="004B5E0B" w:rsidRDefault="000C1FEC" w:rsidP="005000EB">
            <w:pPr>
              <w:bidi/>
              <w:spacing w:before="20"/>
              <w:ind w:firstLine="342"/>
              <w:jc w:val="left"/>
              <w:rPr>
                <w:szCs w:val="22"/>
                <w:lang w:eastAsia="zh-CN"/>
              </w:rPr>
            </w:pPr>
            <w:r w:rsidRPr="004B5E0B">
              <w:rPr>
                <w:szCs w:val="22"/>
                <w:lang w:eastAsia="zh-CN"/>
              </w:rPr>
              <w:t>0.018</w:t>
            </w:r>
          </w:p>
        </w:tc>
        <w:tc>
          <w:tcPr>
            <w:tcW w:w="1720" w:type="dxa"/>
            <w:tcBorders>
              <w:top w:val="nil"/>
              <w:left w:val="nil"/>
              <w:bottom w:val="single" w:sz="4" w:space="0" w:color="auto"/>
              <w:right w:val="single" w:sz="4" w:space="0" w:color="auto"/>
            </w:tcBorders>
            <w:shd w:val="clear" w:color="auto" w:fill="auto"/>
            <w:noWrap/>
            <w:vAlign w:val="center"/>
          </w:tcPr>
          <w:p w14:paraId="54025A86" w14:textId="77777777" w:rsidR="000C1FEC" w:rsidRPr="004B5E0B" w:rsidRDefault="000C1FEC" w:rsidP="005000EB">
            <w:pPr>
              <w:bidi/>
              <w:spacing w:before="20"/>
              <w:ind w:firstLine="342"/>
              <w:jc w:val="left"/>
              <w:rPr>
                <w:szCs w:val="22"/>
                <w:lang w:eastAsia="zh-CN"/>
              </w:rPr>
            </w:pPr>
            <w:r w:rsidRPr="004B5E0B">
              <w:rPr>
                <w:szCs w:val="22"/>
                <w:lang w:eastAsia="zh-CN"/>
              </w:rPr>
              <w:t>305</w:t>
            </w:r>
          </w:p>
        </w:tc>
      </w:tr>
      <w:tr w:rsidR="000C1FEC" w:rsidRPr="000C1FEC" w14:paraId="14414848"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525786A"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798958D7"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المكسيك</w:t>
            </w:r>
          </w:p>
        </w:tc>
        <w:tc>
          <w:tcPr>
            <w:tcW w:w="1454" w:type="dxa"/>
            <w:tcBorders>
              <w:top w:val="nil"/>
              <w:left w:val="nil"/>
              <w:bottom w:val="single" w:sz="4" w:space="0" w:color="auto"/>
              <w:right w:val="single" w:sz="4" w:space="0" w:color="auto"/>
            </w:tcBorders>
            <w:shd w:val="clear" w:color="auto" w:fill="auto"/>
            <w:vAlign w:val="center"/>
          </w:tcPr>
          <w:p w14:paraId="2522243F" w14:textId="77777777" w:rsidR="000C1FEC" w:rsidRPr="004B5E0B" w:rsidRDefault="000C1FEC" w:rsidP="005000EB">
            <w:pPr>
              <w:bidi/>
              <w:spacing w:before="20"/>
              <w:ind w:firstLine="342"/>
              <w:jc w:val="left"/>
              <w:rPr>
                <w:szCs w:val="22"/>
                <w:lang w:eastAsia="zh-CN"/>
              </w:rPr>
            </w:pPr>
            <w:r w:rsidRPr="004B5E0B">
              <w:rPr>
                <w:szCs w:val="22"/>
                <w:lang w:eastAsia="zh-CN"/>
              </w:rPr>
              <w:t>1.292</w:t>
            </w:r>
          </w:p>
        </w:tc>
        <w:tc>
          <w:tcPr>
            <w:tcW w:w="1720" w:type="dxa"/>
            <w:tcBorders>
              <w:top w:val="nil"/>
              <w:left w:val="nil"/>
              <w:bottom w:val="single" w:sz="4" w:space="0" w:color="auto"/>
              <w:right w:val="single" w:sz="4" w:space="0" w:color="auto"/>
            </w:tcBorders>
            <w:shd w:val="clear" w:color="auto" w:fill="auto"/>
            <w:noWrap/>
            <w:vAlign w:val="center"/>
          </w:tcPr>
          <w:p w14:paraId="29D54D58" w14:textId="77777777" w:rsidR="000C1FEC" w:rsidRPr="004B5E0B" w:rsidRDefault="000C1FEC" w:rsidP="005000EB">
            <w:pPr>
              <w:bidi/>
              <w:spacing w:before="20"/>
              <w:ind w:firstLine="342"/>
              <w:jc w:val="left"/>
              <w:rPr>
                <w:szCs w:val="22"/>
                <w:lang w:eastAsia="zh-CN"/>
              </w:rPr>
            </w:pPr>
            <w:r w:rsidRPr="004B5E0B">
              <w:rPr>
                <w:szCs w:val="22"/>
                <w:lang w:eastAsia="zh-CN"/>
              </w:rPr>
              <w:t>2.075</w:t>
            </w:r>
          </w:p>
        </w:tc>
        <w:tc>
          <w:tcPr>
            <w:tcW w:w="1720" w:type="dxa"/>
            <w:tcBorders>
              <w:top w:val="nil"/>
              <w:left w:val="nil"/>
              <w:bottom w:val="single" w:sz="4" w:space="0" w:color="auto"/>
              <w:right w:val="single" w:sz="4" w:space="0" w:color="auto"/>
            </w:tcBorders>
            <w:shd w:val="clear" w:color="auto" w:fill="auto"/>
            <w:noWrap/>
            <w:vAlign w:val="center"/>
          </w:tcPr>
          <w:p w14:paraId="7704F53E" w14:textId="77777777" w:rsidR="000C1FEC" w:rsidRPr="004B5E0B" w:rsidRDefault="000C1FEC" w:rsidP="005000EB">
            <w:pPr>
              <w:bidi/>
              <w:spacing w:before="20"/>
              <w:ind w:firstLine="342"/>
              <w:jc w:val="left"/>
              <w:rPr>
                <w:szCs w:val="22"/>
                <w:lang w:eastAsia="zh-CN"/>
              </w:rPr>
            </w:pPr>
            <w:r w:rsidRPr="004B5E0B">
              <w:rPr>
                <w:szCs w:val="22"/>
                <w:lang w:eastAsia="zh-CN"/>
              </w:rPr>
              <w:t>35,878</w:t>
            </w:r>
          </w:p>
        </w:tc>
      </w:tr>
      <w:tr w:rsidR="000C1FEC" w:rsidRPr="000C1FEC" w14:paraId="6E084935"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77EB645"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43232CD0" w14:textId="77777777" w:rsidR="000C1FEC" w:rsidRPr="000C1FEC" w:rsidRDefault="000C1FEC" w:rsidP="005000EB">
            <w:pPr>
              <w:bidi/>
              <w:spacing w:line="204" w:lineRule="auto"/>
              <w:jc w:val="left"/>
              <w:rPr>
                <w:rFonts w:ascii="Simplified Arabic" w:hAnsi="Simplified Arabic" w:cs="Simplified Arabic"/>
                <w:kern w:val="22"/>
                <w:szCs w:val="20"/>
                <w:rtl/>
                <w:lang w:eastAsia="en-CA"/>
              </w:rPr>
            </w:pPr>
            <w:r w:rsidRPr="000C1FEC">
              <w:rPr>
                <w:rFonts w:ascii="Simplified Arabic" w:hAnsi="Simplified Arabic" w:cs="Simplified Arabic"/>
                <w:kern w:val="22"/>
                <w:szCs w:val="20"/>
                <w:rtl/>
                <w:lang w:eastAsia="en-CA"/>
              </w:rPr>
              <w:t>ميكرونيزيا (ولايات – الموحدة)</w:t>
            </w:r>
          </w:p>
        </w:tc>
        <w:tc>
          <w:tcPr>
            <w:tcW w:w="1454" w:type="dxa"/>
            <w:tcBorders>
              <w:top w:val="nil"/>
              <w:left w:val="nil"/>
              <w:bottom w:val="single" w:sz="4" w:space="0" w:color="auto"/>
              <w:right w:val="single" w:sz="4" w:space="0" w:color="auto"/>
            </w:tcBorders>
            <w:shd w:val="clear" w:color="auto" w:fill="auto"/>
            <w:vAlign w:val="center"/>
          </w:tcPr>
          <w:p w14:paraId="377B06CC" w14:textId="77777777" w:rsidR="000C1FEC" w:rsidRPr="004B5E0B" w:rsidRDefault="000C1FEC" w:rsidP="005000EB">
            <w:pPr>
              <w:bidi/>
              <w:spacing w:before="20"/>
              <w:ind w:firstLine="342"/>
              <w:jc w:val="left"/>
              <w:rPr>
                <w:szCs w:val="22"/>
                <w:lang w:eastAsia="zh-CN"/>
              </w:rPr>
            </w:pPr>
            <w:r w:rsidRPr="004B5E0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tcPr>
          <w:p w14:paraId="05C094C8" w14:textId="77777777" w:rsidR="000C1FEC" w:rsidRPr="004B5E0B" w:rsidRDefault="000C1FEC" w:rsidP="005000EB">
            <w:pPr>
              <w:bidi/>
              <w:spacing w:before="20"/>
              <w:ind w:firstLine="342"/>
              <w:jc w:val="left"/>
              <w:rPr>
                <w:szCs w:val="22"/>
                <w:lang w:eastAsia="zh-CN"/>
              </w:rPr>
            </w:pPr>
            <w:r w:rsidRPr="004B5E0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481879DF" w14:textId="77777777" w:rsidR="000C1FEC" w:rsidRPr="004B5E0B" w:rsidRDefault="000C1FEC" w:rsidP="005000EB">
            <w:pPr>
              <w:bidi/>
              <w:spacing w:before="20"/>
              <w:ind w:firstLine="342"/>
              <w:jc w:val="left"/>
              <w:rPr>
                <w:szCs w:val="22"/>
                <w:lang w:eastAsia="zh-CN"/>
              </w:rPr>
            </w:pPr>
            <w:r w:rsidRPr="004B5E0B">
              <w:rPr>
                <w:szCs w:val="22"/>
                <w:lang w:eastAsia="zh-CN"/>
              </w:rPr>
              <w:t>28</w:t>
            </w:r>
          </w:p>
        </w:tc>
      </w:tr>
      <w:tr w:rsidR="000C1FEC" w:rsidRPr="000C1FEC" w14:paraId="7625656F"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EED775B"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0708B6B4"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منغوليا</w:t>
            </w:r>
          </w:p>
        </w:tc>
        <w:tc>
          <w:tcPr>
            <w:tcW w:w="1454" w:type="dxa"/>
            <w:tcBorders>
              <w:top w:val="nil"/>
              <w:left w:val="nil"/>
              <w:bottom w:val="single" w:sz="4" w:space="0" w:color="auto"/>
              <w:right w:val="single" w:sz="4" w:space="0" w:color="auto"/>
            </w:tcBorders>
            <w:shd w:val="clear" w:color="auto" w:fill="auto"/>
            <w:vAlign w:val="center"/>
          </w:tcPr>
          <w:p w14:paraId="7455C64B" w14:textId="77777777" w:rsidR="000C1FEC" w:rsidRPr="004B5E0B" w:rsidRDefault="000C1FEC" w:rsidP="005000EB">
            <w:pPr>
              <w:bidi/>
              <w:spacing w:before="20"/>
              <w:ind w:firstLine="342"/>
              <w:jc w:val="left"/>
              <w:rPr>
                <w:szCs w:val="22"/>
                <w:lang w:eastAsia="zh-CN"/>
              </w:rPr>
            </w:pPr>
            <w:r w:rsidRPr="004B5E0B">
              <w:rPr>
                <w:szCs w:val="22"/>
                <w:lang w:eastAsia="zh-CN"/>
              </w:rPr>
              <w:t>0.005</w:t>
            </w:r>
          </w:p>
        </w:tc>
        <w:tc>
          <w:tcPr>
            <w:tcW w:w="1720" w:type="dxa"/>
            <w:tcBorders>
              <w:top w:val="nil"/>
              <w:left w:val="nil"/>
              <w:bottom w:val="single" w:sz="4" w:space="0" w:color="auto"/>
              <w:right w:val="single" w:sz="4" w:space="0" w:color="auto"/>
            </w:tcBorders>
            <w:shd w:val="clear" w:color="auto" w:fill="auto"/>
            <w:noWrap/>
            <w:vAlign w:val="center"/>
          </w:tcPr>
          <w:p w14:paraId="19A52036" w14:textId="77777777" w:rsidR="000C1FEC" w:rsidRPr="004B5E0B" w:rsidRDefault="000C1FEC" w:rsidP="005000EB">
            <w:pPr>
              <w:bidi/>
              <w:spacing w:before="20"/>
              <w:ind w:firstLine="342"/>
              <w:jc w:val="left"/>
              <w:rPr>
                <w:szCs w:val="22"/>
                <w:lang w:eastAsia="zh-CN"/>
              </w:rPr>
            </w:pPr>
            <w:r w:rsidRPr="004B5E0B">
              <w:rPr>
                <w:szCs w:val="22"/>
                <w:lang w:eastAsia="zh-CN"/>
              </w:rPr>
              <w:t>0.008</w:t>
            </w:r>
          </w:p>
        </w:tc>
        <w:tc>
          <w:tcPr>
            <w:tcW w:w="1720" w:type="dxa"/>
            <w:tcBorders>
              <w:top w:val="nil"/>
              <w:left w:val="nil"/>
              <w:bottom w:val="single" w:sz="4" w:space="0" w:color="auto"/>
              <w:right w:val="single" w:sz="4" w:space="0" w:color="auto"/>
            </w:tcBorders>
            <w:shd w:val="clear" w:color="auto" w:fill="auto"/>
            <w:noWrap/>
            <w:vAlign w:val="center"/>
          </w:tcPr>
          <w:p w14:paraId="6ED17FEC" w14:textId="77777777" w:rsidR="000C1FEC" w:rsidRPr="004B5E0B" w:rsidRDefault="000C1FEC" w:rsidP="005000EB">
            <w:pPr>
              <w:bidi/>
              <w:spacing w:before="20"/>
              <w:ind w:firstLine="342"/>
              <w:jc w:val="left"/>
              <w:rPr>
                <w:szCs w:val="22"/>
                <w:lang w:eastAsia="zh-CN"/>
              </w:rPr>
            </w:pPr>
            <w:r w:rsidRPr="004B5E0B">
              <w:rPr>
                <w:szCs w:val="22"/>
                <w:lang w:eastAsia="zh-CN"/>
              </w:rPr>
              <w:t>139</w:t>
            </w:r>
          </w:p>
        </w:tc>
      </w:tr>
      <w:tr w:rsidR="000C1FEC" w:rsidRPr="000C1FEC" w14:paraId="7ED0FE5D"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3B15853"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15962B84"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الجبل الأسود</w:t>
            </w:r>
          </w:p>
        </w:tc>
        <w:tc>
          <w:tcPr>
            <w:tcW w:w="1454" w:type="dxa"/>
            <w:tcBorders>
              <w:top w:val="nil"/>
              <w:left w:val="nil"/>
              <w:bottom w:val="single" w:sz="4" w:space="0" w:color="auto"/>
              <w:right w:val="single" w:sz="4" w:space="0" w:color="auto"/>
            </w:tcBorders>
            <w:shd w:val="clear" w:color="auto" w:fill="auto"/>
            <w:vAlign w:val="center"/>
          </w:tcPr>
          <w:p w14:paraId="3D1025BE" w14:textId="77777777" w:rsidR="000C1FEC" w:rsidRPr="004B5E0B" w:rsidRDefault="000C1FEC" w:rsidP="005000EB">
            <w:pPr>
              <w:bidi/>
              <w:spacing w:before="20"/>
              <w:ind w:firstLine="342"/>
              <w:jc w:val="left"/>
              <w:rPr>
                <w:szCs w:val="22"/>
                <w:lang w:eastAsia="zh-CN"/>
              </w:rPr>
            </w:pPr>
            <w:r w:rsidRPr="004B5E0B">
              <w:rPr>
                <w:szCs w:val="22"/>
                <w:lang w:eastAsia="zh-CN"/>
              </w:rPr>
              <w:t>0.004</w:t>
            </w:r>
          </w:p>
        </w:tc>
        <w:tc>
          <w:tcPr>
            <w:tcW w:w="1720" w:type="dxa"/>
            <w:tcBorders>
              <w:top w:val="nil"/>
              <w:left w:val="nil"/>
              <w:bottom w:val="single" w:sz="4" w:space="0" w:color="auto"/>
              <w:right w:val="single" w:sz="4" w:space="0" w:color="auto"/>
            </w:tcBorders>
            <w:shd w:val="clear" w:color="auto" w:fill="auto"/>
            <w:noWrap/>
            <w:vAlign w:val="center"/>
          </w:tcPr>
          <w:p w14:paraId="2F84CC1B" w14:textId="77777777" w:rsidR="000C1FEC" w:rsidRPr="004B5E0B" w:rsidRDefault="000C1FEC" w:rsidP="005000EB">
            <w:pPr>
              <w:bidi/>
              <w:spacing w:before="20"/>
              <w:ind w:firstLine="342"/>
              <w:jc w:val="left"/>
              <w:rPr>
                <w:szCs w:val="22"/>
                <w:lang w:eastAsia="zh-CN"/>
              </w:rPr>
            </w:pPr>
            <w:r w:rsidRPr="004B5E0B">
              <w:rPr>
                <w:szCs w:val="22"/>
                <w:lang w:eastAsia="zh-CN"/>
              </w:rPr>
              <w:t>0.006</w:t>
            </w:r>
          </w:p>
        </w:tc>
        <w:tc>
          <w:tcPr>
            <w:tcW w:w="1720" w:type="dxa"/>
            <w:tcBorders>
              <w:top w:val="nil"/>
              <w:left w:val="nil"/>
              <w:bottom w:val="single" w:sz="4" w:space="0" w:color="auto"/>
              <w:right w:val="single" w:sz="4" w:space="0" w:color="auto"/>
            </w:tcBorders>
            <w:shd w:val="clear" w:color="auto" w:fill="auto"/>
            <w:noWrap/>
            <w:vAlign w:val="center"/>
          </w:tcPr>
          <w:p w14:paraId="1496F8BC" w14:textId="77777777" w:rsidR="000C1FEC" w:rsidRPr="004B5E0B" w:rsidRDefault="000C1FEC" w:rsidP="005000EB">
            <w:pPr>
              <w:bidi/>
              <w:spacing w:before="20"/>
              <w:ind w:firstLine="342"/>
              <w:jc w:val="left"/>
              <w:rPr>
                <w:szCs w:val="22"/>
                <w:lang w:eastAsia="zh-CN"/>
              </w:rPr>
            </w:pPr>
            <w:r w:rsidRPr="004B5E0B">
              <w:rPr>
                <w:szCs w:val="22"/>
                <w:lang w:eastAsia="zh-CN"/>
              </w:rPr>
              <w:t>111</w:t>
            </w:r>
          </w:p>
        </w:tc>
      </w:tr>
      <w:tr w:rsidR="000C1FEC" w:rsidRPr="000C1FEC" w14:paraId="35CDD6EA"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2BB2D39"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51C2ABDD" w14:textId="77777777" w:rsidR="000C1FEC" w:rsidRPr="000C1FEC" w:rsidRDefault="000C1FEC" w:rsidP="005000EB">
            <w:pPr>
              <w:bidi/>
              <w:spacing w:line="204" w:lineRule="auto"/>
              <w:jc w:val="left"/>
              <w:rPr>
                <w:rFonts w:ascii="Simplified Arabic" w:hAnsi="Simplified Arabic" w:cs="Simplified Arabic"/>
                <w:kern w:val="22"/>
                <w:szCs w:val="20"/>
                <w:lang w:eastAsia="en-CA" w:bidi="ar-EG"/>
              </w:rPr>
            </w:pPr>
            <w:r w:rsidRPr="000C1FEC">
              <w:rPr>
                <w:rFonts w:ascii="Simplified Arabic" w:hAnsi="Simplified Arabic" w:cs="Simplified Arabic"/>
                <w:kern w:val="22"/>
                <w:szCs w:val="20"/>
                <w:rtl/>
                <w:lang w:eastAsia="en-CA" w:bidi="ar-EG"/>
              </w:rPr>
              <w:t>موزامبيق</w:t>
            </w:r>
          </w:p>
        </w:tc>
        <w:tc>
          <w:tcPr>
            <w:tcW w:w="1454" w:type="dxa"/>
            <w:tcBorders>
              <w:top w:val="nil"/>
              <w:left w:val="nil"/>
              <w:bottom w:val="single" w:sz="4" w:space="0" w:color="auto"/>
              <w:right w:val="single" w:sz="4" w:space="0" w:color="auto"/>
            </w:tcBorders>
            <w:shd w:val="clear" w:color="auto" w:fill="auto"/>
            <w:vAlign w:val="center"/>
          </w:tcPr>
          <w:p w14:paraId="3448140E" w14:textId="77777777" w:rsidR="000C1FEC" w:rsidRPr="004B5E0B" w:rsidRDefault="000C1FEC" w:rsidP="005000EB">
            <w:pPr>
              <w:bidi/>
              <w:spacing w:before="20"/>
              <w:ind w:firstLine="342"/>
              <w:jc w:val="left"/>
              <w:rPr>
                <w:szCs w:val="22"/>
                <w:lang w:eastAsia="zh-CN"/>
              </w:rPr>
            </w:pPr>
            <w:r w:rsidRPr="004B5E0B">
              <w:rPr>
                <w:szCs w:val="22"/>
                <w:lang w:eastAsia="zh-CN"/>
              </w:rPr>
              <w:t>0.004</w:t>
            </w:r>
          </w:p>
        </w:tc>
        <w:tc>
          <w:tcPr>
            <w:tcW w:w="1720" w:type="dxa"/>
            <w:tcBorders>
              <w:top w:val="nil"/>
              <w:left w:val="nil"/>
              <w:bottom w:val="single" w:sz="4" w:space="0" w:color="auto"/>
              <w:right w:val="single" w:sz="4" w:space="0" w:color="auto"/>
            </w:tcBorders>
            <w:shd w:val="clear" w:color="auto" w:fill="auto"/>
            <w:noWrap/>
            <w:vAlign w:val="center"/>
          </w:tcPr>
          <w:p w14:paraId="4C361D99" w14:textId="77777777" w:rsidR="000C1FEC" w:rsidRPr="004B5E0B" w:rsidRDefault="000C1FEC" w:rsidP="005000EB">
            <w:pPr>
              <w:bidi/>
              <w:spacing w:before="20"/>
              <w:ind w:firstLine="342"/>
              <w:jc w:val="left"/>
              <w:rPr>
                <w:szCs w:val="22"/>
                <w:lang w:eastAsia="zh-CN"/>
              </w:rPr>
            </w:pPr>
            <w:r w:rsidRPr="004B5E0B">
              <w:rPr>
                <w:szCs w:val="22"/>
                <w:lang w:eastAsia="zh-CN"/>
              </w:rPr>
              <w:t>0.006</w:t>
            </w:r>
          </w:p>
        </w:tc>
        <w:tc>
          <w:tcPr>
            <w:tcW w:w="1720" w:type="dxa"/>
            <w:tcBorders>
              <w:top w:val="nil"/>
              <w:left w:val="nil"/>
              <w:bottom w:val="single" w:sz="4" w:space="0" w:color="auto"/>
              <w:right w:val="single" w:sz="4" w:space="0" w:color="auto"/>
            </w:tcBorders>
            <w:shd w:val="clear" w:color="auto" w:fill="auto"/>
            <w:noWrap/>
            <w:vAlign w:val="center"/>
          </w:tcPr>
          <w:p w14:paraId="531A5F7B" w14:textId="77777777" w:rsidR="000C1FEC" w:rsidRPr="004B5E0B" w:rsidRDefault="000C1FEC" w:rsidP="005000EB">
            <w:pPr>
              <w:bidi/>
              <w:spacing w:before="20"/>
              <w:ind w:firstLine="342"/>
              <w:jc w:val="left"/>
              <w:rPr>
                <w:szCs w:val="22"/>
                <w:lang w:eastAsia="zh-CN"/>
              </w:rPr>
            </w:pPr>
            <w:r w:rsidRPr="004B5E0B">
              <w:rPr>
                <w:szCs w:val="22"/>
                <w:lang w:eastAsia="zh-CN"/>
              </w:rPr>
              <w:t>111</w:t>
            </w:r>
          </w:p>
        </w:tc>
      </w:tr>
      <w:tr w:rsidR="000C1FEC" w:rsidRPr="000C1FEC" w14:paraId="3B38DFCF"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4BA91B2"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74742676"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ميانمار</w:t>
            </w:r>
          </w:p>
        </w:tc>
        <w:tc>
          <w:tcPr>
            <w:tcW w:w="1454" w:type="dxa"/>
            <w:tcBorders>
              <w:top w:val="nil"/>
              <w:left w:val="nil"/>
              <w:bottom w:val="single" w:sz="4" w:space="0" w:color="auto"/>
              <w:right w:val="single" w:sz="4" w:space="0" w:color="auto"/>
            </w:tcBorders>
            <w:shd w:val="clear" w:color="auto" w:fill="auto"/>
            <w:vAlign w:val="center"/>
          </w:tcPr>
          <w:p w14:paraId="26F4840A" w14:textId="77777777" w:rsidR="000C1FEC" w:rsidRPr="004B5E0B" w:rsidRDefault="000C1FEC" w:rsidP="005000EB">
            <w:pPr>
              <w:bidi/>
              <w:spacing w:before="20"/>
              <w:ind w:firstLine="342"/>
              <w:jc w:val="left"/>
              <w:rPr>
                <w:szCs w:val="22"/>
                <w:lang w:eastAsia="zh-CN"/>
              </w:rPr>
            </w:pPr>
            <w:r w:rsidRPr="004B5E0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tcPr>
          <w:p w14:paraId="0D7A4130" w14:textId="77777777" w:rsidR="000C1FEC" w:rsidRPr="004B5E0B" w:rsidRDefault="000C1FEC" w:rsidP="005000EB">
            <w:pPr>
              <w:bidi/>
              <w:spacing w:before="20"/>
              <w:ind w:firstLine="342"/>
              <w:jc w:val="left"/>
              <w:rPr>
                <w:szCs w:val="22"/>
                <w:lang w:eastAsia="zh-CN"/>
              </w:rPr>
            </w:pPr>
            <w:r w:rsidRPr="004B5E0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tcPr>
          <w:p w14:paraId="262381D7" w14:textId="77777777" w:rsidR="000C1FEC" w:rsidRPr="004B5E0B" w:rsidRDefault="000C1FEC" w:rsidP="005000EB">
            <w:pPr>
              <w:bidi/>
              <w:spacing w:before="20"/>
              <w:ind w:firstLine="342"/>
              <w:jc w:val="left"/>
              <w:rPr>
                <w:szCs w:val="22"/>
                <w:lang w:eastAsia="zh-CN"/>
              </w:rPr>
            </w:pPr>
            <w:r w:rsidRPr="004B5E0B">
              <w:rPr>
                <w:szCs w:val="22"/>
                <w:lang w:eastAsia="zh-CN"/>
              </w:rPr>
              <w:t>173</w:t>
            </w:r>
          </w:p>
        </w:tc>
      </w:tr>
      <w:tr w:rsidR="000C1FEC" w:rsidRPr="000C1FEC" w14:paraId="13E15EAE"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FEEE5B7"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5AEF44F7"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ناميبيا</w:t>
            </w:r>
          </w:p>
        </w:tc>
        <w:tc>
          <w:tcPr>
            <w:tcW w:w="1454" w:type="dxa"/>
            <w:tcBorders>
              <w:top w:val="nil"/>
              <w:left w:val="nil"/>
              <w:bottom w:val="single" w:sz="4" w:space="0" w:color="auto"/>
              <w:right w:val="single" w:sz="4" w:space="0" w:color="auto"/>
            </w:tcBorders>
            <w:shd w:val="clear" w:color="auto" w:fill="auto"/>
            <w:vAlign w:val="center"/>
          </w:tcPr>
          <w:p w14:paraId="2835AD5F" w14:textId="77777777" w:rsidR="000C1FEC" w:rsidRPr="004B5E0B" w:rsidRDefault="000C1FEC" w:rsidP="005000EB">
            <w:pPr>
              <w:bidi/>
              <w:spacing w:before="20"/>
              <w:ind w:firstLine="342"/>
              <w:jc w:val="left"/>
              <w:rPr>
                <w:szCs w:val="22"/>
                <w:lang w:eastAsia="zh-CN"/>
              </w:rPr>
            </w:pPr>
            <w:r w:rsidRPr="004B5E0B">
              <w:rPr>
                <w:szCs w:val="22"/>
                <w:lang w:eastAsia="zh-CN"/>
              </w:rPr>
              <w:t>0.009</w:t>
            </w:r>
          </w:p>
        </w:tc>
        <w:tc>
          <w:tcPr>
            <w:tcW w:w="1720" w:type="dxa"/>
            <w:tcBorders>
              <w:top w:val="nil"/>
              <w:left w:val="nil"/>
              <w:bottom w:val="single" w:sz="4" w:space="0" w:color="auto"/>
              <w:right w:val="single" w:sz="4" w:space="0" w:color="auto"/>
            </w:tcBorders>
            <w:shd w:val="clear" w:color="auto" w:fill="auto"/>
            <w:noWrap/>
            <w:vAlign w:val="center"/>
          </w:tcPr>
          <w:p w14:paraId="2E48CFBB" w14:textId="77777777" w:rsidR="000C1FEC" w:rsidRPr="004B5E0B" w:rsidRDefault="000C1FEC" w:rsidP="005000EB">
            <w:pPr>
              <w:bidi/>
              <w:spacing w:before="20"/>
              <w:ind w:firstLine="342"/>
              <w:jc w:val="left"/>
              <w:rPr>
                <w:szCs w:val="22"/>
                <w:lang w:eastAsia="zh-CN"/>
              </w:rPr>
            </w:pPr>
            <w:r w:rsidRPr="004B5E0B">
              <w:rPr>
                <w:szCs w:val="22"/>
                <w:lang w:eastAsia="zh-CN"/>
              </w:rPr>
              <w:t>0.014</w:t>
            </w:r>
          </w:p>
        </w:tc>
        <w:tc>
          <w:tcPr>
            <w:tcW w:w="1720" w:type="dxa"/>
            <w:tcBorders>
              <w:top w:val="nil"/>
              <w:left w:val="nil"/>
              <w:bottom w:val="single" w:sz="4" w:space="0" w:color="auto"/>
              <w:right w:val="single" w:sz="4" w:space="0" w:color="auto"/>
            </w:tcBorders>
            <w:shd w:val="clear" w:color="auto" w:fill="auto"/>
            <w:noWrap/>
            <w:vAlign w:val="center"/>
          </w:tcPr>
          <w:p w14:paraId="3A5617F1" w14:textId="77777777" w:rsidR="000C1FEC" w:rsidRPr="004B5E0B" w:rsidRDefault="000C1FEC" w:rsidP="005000EB">
            <w:pPr>
              <w:bidi/>
              <w:spacing w:before="20"/>
              <w:ind w:firstLine="342"/>
              <w:jc w:val="left"/>
              <w:rPr>
                <w:szCs w:val="22"/>
                <w:lang w:eastAsia="zh-CN"/>
              </w:rPr>
            </w:pPr>
            <w:r w:rsidRPr="004B5E0B">
              <w:rPr>
                <w:szCs w:val="22"/>
                <w:lang w:eastAsia="zh-CN"/>
              </w:rPr>
              <w:t>250</w:t>
            </w:r>
          </w:p>
        </w:tc>
      </w:tr>
      <w:tr w:rsidR="000C1FEC" w:rsidRPr="000C1FEC" w14:paraId="07074D37"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7FA02CA"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5D49E775" w14:textId="77777777" w:rsidR="000C1FEC" w:rsidRPr="000C1FEC" w:rsidRDefault="000C1FEC" w:rsidP="005000EB">
            <w:pPr>
              <w:bidi/>
              <w:spacing w:line="204" w:lineRule="auto"/>
              <w:jc w:val="left"/>
              <w:rPr>
                <w:rFonts w:ascii="Simplified Arabic" w:hAnsi="Simplified Arabic" w:cs="Simplified Arabic"/>
                <w:kern w:val="22"/>
                <w:szCs w:val="20"/>
                <w:rtl/>
                <w:lang w:eastAsia="en-CA"/>
              </w:rPr>
            </w:pPr>
            <w:r w:rsidRPr="000C1FEC">
              <w:rPr>
                <w:rFonts w:ascii="Simplified Arabic" w:hAnsi="Simplified Arabic" w:cs="Simplified Arabic"/>
                <w:kern w:val="22"/>
                <w:szCs w:val="20"/>
                <w:rtl/>
                <w:lang w:eastAsia="en-CA"/>
              </w:rPr>
              <w:t>نيبال</w:t>
            </w:r>
          </w:p>
        </w:tc>
        <w:tc>
          <w:tcPr>
            <w:tcW w:w="1454" w:type="dxa"/>
            <w:tcBorders>
              <w:top w:val="nil"/>
              <w:left w:val="nil"/>
              <w:bottom w:val="single" w:sz="4" w:space="0" w:color="auto"/>
              <w:right w:val="single" w:sz="4" w:space="0" w:color="auto"/>
            </w:tcBorders>
            <w:shd w:val="clear" w:color="auto" w:fill="auto"/>
            <w:vAlign w:val="center"/>
          </w:tcPr>
          <w:p w14:paraId="774158CE" w14:textId="77777777" w:rsidR="000C1FEC" w:rsidRPr="004B5E0B" w:rsidRDefault="000C1FEC" w:rsidP="005000EB">
            <w:pPr>
              <w:bidi/>
              <w:spacing w:before="20"/>
              <w:ind w:firstLine="342"/>
              <w:jc w:val="left"/>
              <w:rPr>
                <w:szCs w:val="22"/>
                <w:lang w:eastAsia="zh-CN"/>
              </w:rPr>
            </w:pPr>
            <w:r w:rsidRPr="004B5E0B">
              <w:rPr>
                <w:szCs w:val="22"/>
                <w:lang w:eastAsia="zh-CN"/>
              </w:rPr>
              <w:t>0.007</w:t>
            </w:r>
          </w:p>
        </w:tc>
        <w:tc>
          <w:tcPr>
            <w:tcW w:w="1720" w:type="dxa"/>
            <w:tcBorders>
              <w:top w:val="nil"/>
              <w:left w:val="nil"/>
              <w:bottom w:val="single" w:sz="4" w:space="0" w:color="auto"/>
              <w:right w:val="single" w:sz="4" w:space="0" w:color="auto"/>
            </w:tcBorders>
            <w:shd w:val="clear" w:color="auto" w:fill="auto"/>
            <w:noWrap/>
            <w:vAlign w:val="center"/>
          </w:tcPr>
          <w:p w14:paraId="20F8C6DB" w14:textId="77777777" w:rsidR="000C1FEC" w:rsidRPr="004B5E0B" w:rsidRDefault="000C1FEC" w:rsidP="005000EB">
            <w:pPr>
              <w:bidi/>
              <w:spacing w:before="20"/>
              <w:ind w:firstLine="342"/>
              <w:jc w:val="left"/>
              <w:rPr>
                <w:szCs w:val="22"/>
                <w:lang w:eastAsia="zh-CN"/>
              </w:rPr>
            </w:pPr>
            <w:r w:rsidRPr="004B5E0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tcPr>
          <w:p w14:paraId="02F18851" w14:textId="77777777" w:rsidR="000C1FEC" w:rsidRPr="004B5E0B" w:rsidRDefault="000C1FEC" w:rsidP="005000EB">
            <w:pPr>
              <w:bidi/>
              <w:spacing w:before="20"/>
              <w:ind w:firstLine="342"/>
              <w:jc w:val="left"/>
              <w:rPr>
                <w:szCs w:val="22"/>
                <w:lang w:eastAsia="zh-CN"/>
              </w:rPr>
            </w:pPr>
            <w:r w:rsidRPr="004B5E0B">
              <w:rPr>
                <w:szCs w:val="22"/>
                <w:lang w:eastAsia="zh-CN"/>
              </w:rPr>
              <w:t>173</w:t>
            </w:r>
          </w:p>
        </w:tc>
      </w:tr>
      <w:tr w:rsidR="000C1FEC" w:rsidRPr="000C1FEC" w14:paraId="52809B5F"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E29FCE4"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6BD7935A"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هولندا</w:t>
            </w:r>
          </w:p>
        </w:tc>
        <w:tc>
          <w:tcPr>
            <w:tcW w:w="1454" w:type="dxa"/>
            <w:tcBorders>
              <w:top w:val="nil"/>
              <w:left w:val="nil"/>
              <w:bottom w:val="single" w:sz="4" w:space="0" w:color="auto"/>
              <w:right w:val="single" w:sz="4" w:space="0" w:color="auto"/>
            </w:tcBorders>
            <w:shd w:val="clear" w:color="auto" w:fill="auto"/>
            <w:vAlign w:val="center"/>
          </w:tcPr>
          <w:p w14:paraId="483CE120" w14:textId="77777777" w:rsidR="000C1FEC" w:rsidRPr="004B5E0B" w:rsidRDefault="000C1FEC" w:rsidP="005000EB">
            <w:pPr>
              <w:bidi/>
              <w:spacing w:before="20"/>
              <w:ind w:firstLine="342"/>
              <w:jc w:val="left"/>
              <w:rPr>
                <w:szCs w:val="22"/>
                <w:lang w:eastAsia="zh-CN"/>
              </w:rPr>
            </w:pPr>
            <w:r w:rsidRPr="004B5E0B">
              <w:rPr>
                <w:szCs w:val="22"/>
                <w:lang w:eastAsia="zh-CN"/>
              </w:rPr>
              <w:t>1.356</w:t>
            </w:r>
          </w:p>
        </w:tc>
        <w:tc>
          <w:tcPr>
            <w:tcW w:w="1720" w:type="dxa"/>
            <w:tcBorders>
              <w:top w:val="nil"/>
              <w:left w:val="nil"/>
              <w:bottom w:val="single" w:sz="4" w:space="0" w:color="auto"/>
              <w:right w:val="single" w:sz="4" w:space="0" w:color="auto"/>
            </w:tcBorders>
            <w:shd w:val="clear" w:color="auto" w:fill="auto"/>
            <w:noWrap/>
            <w:vAlign w:val="center"/>
          </w:tcPr>
          <w:p w14:paraId="62956529" w14:textId="77777777" w:rsidR="000C1FEC" w:rsidRPr="004B5E0B" w:rsidRDefault="000C1FEC" w:rsidP="005000EB">
            <w:pPr>
              <w:bidi/>
              <w:spacing w:before="20"/>
              <w:ind w:firstLine="342"/>
              <w:jc w:val="left"/>
              <w:rPr>
                <w:szCs w:val="22"/>
                <w:lang w:eastAsia="zh-CN"/>
              </w:rPr>
            </w:pPr>
            <w:r w:rsidRPr="004B5E0B">
              <w:rPr>
                <w:szCs w:val="22"/>
                <w:lang w:eastAsia="zh-CN"/>
              </w:rPr>
              <w:t>2.178</w:t>
            </w:r>
          </w:p>
        </w:tc>
        <w:tc>
          <w:tcPr>
            <w:tcW w:w="1720" w:type="dxa"/>
            <w:tcBorders>
              <w:top w:val="nil"/>
              <w:left w:val="nil"/>
              <w:bottom w:val="single" w:sz="4" w:space="0" w:color="auto"/>
              <w:right w:val="single" w:sz="4" w:space="0" w:color="auto"/>
            </w:tcBorders>
            <w:shd w:val="clear" w:color="auto" w:fill="auto"/>
            <w:noWrap/>
            <w:vAlign w:val="center"/>
          </w:tcPr>
          <w:p w14:paraId="1856BC40" w14:textId="77777777" w:rsidR="000C1FEC" w:rsidRPr="004B5E0B" w:rsidRDefault="000C1FEC" w:rsidP="005000EB">
            <w:pPr>
              <w:bidi/>
              <w:spacing w:before="20"/>
              <w:ind w:firstLine="342"/>
              <w:jc w:val="left"/>
              <w:rPr>
                <w:szCs w:val="22"/>
                <w:lang w:eastAsia="zh-CN"/>
              </w:rPr>
            </w:pPr>
            <w:r w:rsidRPr="004B5E0B">
              <w:rPr>
                <w:szCs w:val="22"/>
                <w:lang w:eastAsia="zh-CN"/>
              </w:rPr>
              <w:t>37,656</w:t>
            </w:r>
          </w:p>
        </w:tc>
      </w:tr>
      <w:tr w:rsidR="000C1FEC" w:rsidRPr="000C1FEC" w14:paraId="0A8169FD"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AD5673A"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57E5DC22" w14:textId="77777777" w:rsidR="000C1FEC" w:rsidRPr="000C1FEC" w:rsidRDefault="000C1FEC" w:rsidP="005000EB">
            <w:pPr>
              <w:bidi/>
              <w:spacing w:line="204" w:lineRule="auto"/>
              <w:jc w:val="left"/>
              <w:rPr>
                <w:rFonts w:ascii="Simplified Arabic" w:hAnsi="Simplified Arabic" w:cs="Simplified Arabic"/>
                <w:kern w:val="22"/>
                <w:szCs w:val="20"/>
                <w:lang w:eastAsia="en-CA" w:bidi="ar-EG"/>
              </w:rPr>
            </w:pPr>
            <w:r w:rsidRPr="000C1FEC">
              <w:rPr>
                <w:rFonts w:ascii="Simplified Arabic" w:hAnsi="Simplified Arabic" w:cs="Simplified Arabic"/>
                <w:kern w:val="22"/>
                <w:szCs w:val="20"/>
                <w:rtl/>
                <w:lang w:eastAsia="en-CA" w:bidi="ar-EG"/>
              </w:rPr>
              <w:t>نيكاراغوا</w:t>
            </w:r>
          </w:p>
        </w:tc>
        <w:tc>
          <w:tcPr>
            <w:tcW w:w="1454" w:type="dxa"/>
            <w:tcBorders>
              <w:top w:val="nil"/>
              <w:left w:val="nil"/>
              <w:bottom w:val="single" w:sz="4" w:space="0" w:color="auto"/>
              <w:right w:val="single" w:sz="4" w:space="0" w:color="auto"/>
            </w:tcBorders>
            <w:shd w:val="clear" w:color="auto" w:fill="auto"/>
            <w:vAlign w:val="center"/>
          </w:tcPr>
          <w:p w14:paraId="283AE9CE" w14:textId="77777777" w:rsidR="000C1FEC" w:rsidRPr="004B5E0B" w:rsidRDefault="000C1FEC" w:rsidP="005000EB">
            <w:pPr>
              <w:bidi/>
              <w:spacing w:before="20"/>
              <w:ind w:firstLine="342"/>
              <w:jc w:val="left"/>
              <w:rPr>
                <w:szCs w:val="22"/>
                <w:lang w:eastAsia="zh-CN"/>
              </w:rPr>
            </w:pPr>
            <w:r w:rsidRPr="004B5E0B">
              <w:rPr>
                <w:szCs w:val="22"/>
                <w:lang w:eastAsia="zh-CN"/>
              </w:rPr>
              <w:t>0.005</w:t>
            </w:r>
          </w:p>
        </w:tc>
        <w:tc>
          <w:tcPr>
            <w:tcW w:w="1720" w:type="dxa"/>
            <w:tcBorders>
              <w:top w:val="nil"/>
              <w:left w:val="nil"/>
              <w:bottom w:val="single" w:sz="4" w:space="0" w:color="auto"/>
              <w:right w:val="single" w:sz="4" w:space="0" w:color="auto"/>
            </w:tcBorders>
            <w:shd w:val="clear" w:color="auto" w:fill="auto"/>
            <w:noWrap/>
            <w:vAlign w:val="center"/>
          </w:tcPr>
          <w:p w14:paraId="77285B6D" w14:textId="77777777" w:rsidR="000C1FEC" w:rsidRPr="004B5E0B" w:rsidRDefault="000C1FEC" w:rsidP="005000EB">
            <w:pPr>
              <w:bidi/>
              <w:spacing w:before="20"/>
              <w:ind w:firstLine="342"/>
              <w:jc w:val="left"/>
              <w:rPr>
                <w:szCs w:val="22"/>
                <w:lang w:eastAsia="zh-CN"/>
              </w:rPr>
            </w:pPr>
            <w:r w:rsidRPr="004B5E0B">
              <w:rPr>
                <w:szCs w:val="22"/>
                <w:lang w:eastAsia="zh-CN"/>
              </w:rPr>
              <w:t>0.008</w:t>
            </w:r>
          </w:p>
        </w:tc>
        <w:tc>
          <w:tcPr>
            <w:tcW w:w="1720" w:type="dxa"/>
            <w:tcBorders>
              <w:top w:val="nil"/>
              <w:left w:val="nil"/>
              <w:bottom w:val="single" w:sz="4" w:space="0" w:color="auto"/>
              <w:right w:val="single" w:sz="4" w:space="0" w:color="auto"/>
            </w:tcBorders>
            <w:shd w:val="clear" w:color="auto" w:fill="auto"/>
            <w:noWrap/>
            <w:vAlign w:val="center"/>
          </w:tcPr>
          <w:p w14:paraId="62484B66" w14:textId="77777777" w:rsidR="000C1FEC" w:rsidRPr="004B5E0B" w:rsidRDefault="000C1FEC" w:rsidP="005000EB">
            <w:pPr>
              <w:bidi/>
              <w:spacing w:before="20"/>
              <w:ind w:firstLine="342"/>
              <w:jc w:val="left"/>
              <w:rPr>
                <w:szCs w:val="22"/>
                <w:lang w:eastAsia="zh-CN"/>
              </w:rPr>
            </w:pPr>
            <w:r w:rsidRPr="004B5E0B">
              <w:rPr>
                <w:szCs w:val="22"/>
                <w:lang w:eastAsia="zh-CN"/>
              </w:rPr>
              <w:t>139</w:t>
            </w:r>
          </w:p>
        </w:tc>
      </w:tr>
      <w:tr w:rsidR="000C1FEC" w:rsidRPr="000C1FEC" w14:paraId="16BC982A"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1CBD1E6"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234026DE"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النيجر</w:t>
            </w:r>
          </w:p>
        </w:tc>
        <w:tc>
          <w:tcPr>
            <w:tcW w:w="1454" w:type="dxa"/>
            <w:tcBorders>
              <w:top w:val="nil"/>
              <w:left w:val="nil"/>
              <w:bottom w:val="single" w:sz="4" w:space="0" w:color="auto"/>
              <w:right w:val="single" w:sz="4" w:space="0" w:color="auto"/>
            </w:tcBorders>
            <w:shd w:val="clear" w:color="auto" w:fill="auto"/>
            <w:vAlign w:val="center"/>
          </w:tcPr>
          <w:p w14:paraId="6F1FE2F8" w14:textId="77777777" w:rsidR="000C1FEC" w:rsidRPr="004B5E0B" w:rsidRDefault="000C1FEC" w:rsidP="005000EB">
            <w:pPr>
              <w:bidi/>
              <w:spacing w:before="20"/>
              <w:ind w:firstLine="342"/>
              <w:jc w:val="left"/>
              <w:rPr>
                <w:szCs w:val="22"/>
                <w:lang w:eastAsia="zh-CN"/>
              </w:rPr>
            </w:pPr>
            <w:r w:rsidRPr="004B5E0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35533982" w14:textId="77777777" w:rsidR="000C1FEC" w:rsidRPr="004B5E0B" w:rsidRDefault="000C1FEC" w:rsidP="005000EB">
            <w:pPr>
              <w:bidi/>
              <w:spacing w:before="20"/>
              <w:ind w:firstLine="342"/>
              <w:jc w:val="left"/>
              <w:rPr>
                <w:szCs w:val="22"/>
                <w:lang w:eastAsia="zh-CN"/>
              </w:rPr>
            </w:pPr>
            <w:r w:rsidRPr="004B5E0B">
              <w:rPr>
                <w:szCs w:val="22"/>
                <w:lang w:eastAsia="zh-CN"/>
              </w:rPr>
              <w:t>0.003</w:t>
            </w:r>
          </w:p>
        </w:tc>
        <w:tc>
          <w:tcPr>
            <w:tcW w:w="1720" w:type="dxa"/>
            <w:tcBorders>
              <w:top w:val="nil"/>
              <w:left w:val="nil"/>
              <w:bottom w:val="single" w:sz="4" w:space="0" w:color="auto"/>
              <w:right w:val="single" w:sz="4" w:space="0" w:color="auto"/>
            </w:tcBorders>
            <w:shd w:val="clear" w:color="auto" w:fill="auto"/>
            <w:noWrap/>
            <w:vAlign w:val="center"/>
          </w:tcPr>
          <w:p w14:paraId="54D1FBFA" w14:textId="77777777" w:rsidR="000C1FEC" w:rsidRPr="004B5E0B" w:rsidRDefault="000C1FEC" w:rsidP="005000EB">
            <w:pPr>
              <w:bidi/>
              <w:spacing w:before="20"/>
              <w:ind w:firstLine="342"/>
              <w:jc w:val="left"/>
              <w:rPr>
                <w:szCs w:val="22"/>
                <w:lang w:eastAsia="zh-CN"/>
              </w:rPr>
            </w:pPr>
            <w:r w:rsidRPr="004B5E0B">
              <w:rPr>
                <w:szCs w:val="22"/>
                <w:lang w:eastAsia="zh-CN"/>
              </w:rPr>
              <w:t>56</w:t>
            </w:r>
          </w:p>
        </w:tc>
      </w:tr>
      <w:tr w:rsidR="000C1FEC" w:rsidRPr="000C1FEC" w14:paraId="42434242"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C263DC7"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421CCFD0"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النرويج</w:t>
            </w:r>
          </w:p>
        </w:tc>
        <w:tc>
          <w:tcPr>
            <w:tcW w:w="1454" w:type="dxa"/>
            <w:tcBorders>
              <w:top w:val="nil"/>
              <w:left w:val="nil"/>
              <w:bottom w:val="single" w:sz="4" w:space="0" w:color="auto"/>
              <w:right w:val="single" w:sz="4" w:space="0" w:color="auto"/>
            </w:tcBorders>
            <w:shd w:val="clear" w:color="auto" w:fill="auto"/>
            <w:vAlign w:val="center"/>
          </w:tcPr>
          <w:p w14:paraId="665D3434" w14:textId="77777777" w:rsidR="000C1FEC" w:rsidRPr="004B5E0B" w:rsidRDefault="000C1FEC" w:rsidP="005000EB">
            <w:pPr>
              <w:bidi/>
              <w:spacing w:before="20"/>
              <w:ind w:firstLine="342"/>
              <w:jc w:val="left"/>
              <w:rPr>
                <w:szCs w:val="22"/>
                <w:lang w:eastAsia="zh-CN"/>
              </w:rPr>
            </w:pPr>
            <w:r w:rsidRPr="004B5E0B">
              <w:rPr>
                <w:szCs w:val="22"/>
                <w:lang w:eastAsia="zh-CN"/>
              </w:rPr>
              <w:t>0.754</w:t>
            </w:r>
          </w:p>
        </w:tc>
        <w:tc>
          <w:tcPr>
            <w:tcW w:w="1720" w:type="dxa"/>
            <w:tcBorders>
              <w:top w:val="nil"/>
              <w:left w:val="nil"/>
              <w:bottom w:val="single" w:sz="4" w:space="0" w:color="auto"/>
              <w:right w:val="single" w:sz="4" w:space="0" w:color="auto"/>
            </w:tcBorders>
            <w:shd w:val="clear" w:color="auto" w:fill="auto"/>
            <w:noWrap/>
            <w:vAlign w:val="center"/>
          </w:tcPr>
          <w:p w14:paraId="20A8A056" w14:textId="77777777" w:rsidR="000C1FEC" w:rsidRPr="004B5E0B" w:rsidRDefault="000C1FEC" w:rsidP="005000EB">
            <w:pPr>
              <w:bidi/>
              <w:spacing w:before="20"/>
              <w:ind w:firstLine="342"/>
              <w:jc w:val="left"/>
              <w:rPr>
                <w:szCs w:val="22"/>
                <w:lang w:eastAsia="zh-CN"/>
              </w:rPr>
            </w:pPr>
            <w:r w:rsidRPr="004B5E0B">
              <w:rPr>
                <w:szCs w:val="22"/>
                <w:lang w:eastAsia="zh-CN"/>
              </w:rPr>
              <w:t>1.211</w:t>
            </w:r>
          </w:p>
        </w:tc>
        <w:tc>
          <w:tcPr>
            <w:tcW w:w="1720" w:type="dxa"/>
            <w:tcBorders>
              <w:top w:val="nil"/>
              <w:left w:val="nil"/>
              <w:bottom w:val="single" w:sz="4" w:space="0" w:color="auto"/>
              <w:right w:val="single" w:sz="4" w:space="0" w:color="auto"/>
            </w:tcBorders>
            <w:shd w:val="clear" w:color="auto" w:fill="auto"/>
            <w:noWrap/>
            <w:vAlign w:val="center"/>
          </w:tcPr>
          <w:p w14:paraId="001BB6DF" w14:textId="77777777" w:rsidR="000C1FEC" w:rsidRPr="004B5E0B" w:rsidRDefault="000C1FEC" w:rsidP="005000EB">
            <w:pPr>
              <w:bidi/>
              <w:spacing w:before="20"/>
              <w:ind w:firstLine="342"/>
              <w:jc w:val="left"/>
              <w:rPr>
                <w:szCs w:val="22"/>
                <w:lang w:eastAsia="zh-CN"/>
              </w:rPr>
            </w:pPr>
            <w:r w:rsidRPr="004B5E0B">
              <w:rPr>
                <w:szCs w:val="22"/>
                <w:lang w:eastAsia="zh-CN"/>
              </w:rPr>
              <w:t>20,938</w:t>
            </w:r>
          </w:p>
        </w:tc>
      </w:tr>
      <w:tr w:rsidR="000C1FEC" w:rsidRPr="000C1FEC" w14:paraId="4C59D344"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951AF21"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3DB83BFC"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عمان</w:t>
            </w:r>
          </w:p>
        </w:tc>
        <w:tc>
          <w:tcPr>
            <w:tcW w:w="1454" w:type="dxa"/>
            <w:tcBorders>
              <w:top w:val="nil"/>
              <w:left w:val="nil"/>
              <w:bottom w:val="single" w:sz="4" w:space="0" w:color="auto"/>
              <w:right w:val="single" w:sz="4" w:space="0" w:color="auto"/>
            </w:tcBorders>
            <w:shd w:val="clear" w:color="auto" w:fill="auto"/>
            <w:vAlign w:val="center"/>
          </w:tcPr>
          <w:p w14:paraId="5FE218D3" w14:textId="77777777" w:rsidR="000C1FEC" w:rsidRPr="004B5E0B" w:rsidRDefault="000C1FEC" w:rsidP="005000EB">
            <w:pPr>
              <w:bidi/>
              <w:spacing w:before="20"/>
              <w:ind w:firstLine="342"/>
              <w:jc w:val="left"/>
              <w:rPr>
                <w:szCs w:val="22"/>
                <w:lang w:eastAsia="zh-CN"/>
              </w:rPr>
            </w:pPr>
            <w:r w:rsidRPr="004B5E0B">
              <w:rPr>
                <w:szCs w:val="22"/>
                <w:lang w:eastAsia="zh-CN"/>
              </w:rPr>
              <w:t>0.115</w:t>
            </w:r>
          </w:p>
        </w:tc>
        <w:tc>
          <w:tcPr>
            <w:tcW w:w="1720" w:type="dxa"/>
            <w:tcBorders>
              <w:top w:val="nil"/>
              <w:left w:val="nil"/>
              <w:bottom w:val="single" w:sz="4" w:space="0" w:color="auto"/>
              <w:right w:val="single" w:sz="4" w:space="0" w:color="auto"/>
            </w:tcBorders>
            <w:shd w:val="clear" w:color="auto" w:fill="auto"/>
            <w:noWrap/>
            <w:vAlign w:val="center"/>
          </w:tcPr>
          <w:p w14:paraId="7FDF2E2A" w14:textId="77777777" w:rsidR="000C1FEC" w:rsidRPr="004B5E0B" w:rsidRDefault="000C1FEC" w:rsidP="005000EB">
            <w:pPr>
              <w:bidi/>
              <w:spacing w:before="20"/>
              <w:ind w:firstLine="342"/>
              <w:jc w:val="left"/>
              <w:rPr>
                <w:szCs w:val="22"/>
                <w:lang w:eastAsia="zh-CN"/>
              </w:rPr>
            </w:pPr>
            <w:r w:rsidRPr="004B5E0B">
              <w:rPr>
                <w:szCs w:val="22"/>
                <w:lang w:eastAsia="zh-CN"/>
              </w:rPr>
              <w:t>0.185</w:t>
            </w:r>
          </w:p>
        </w:tc>
        <w:tc>
          <w:tcPr>
            <w:tcW w:w="1720" w:type="dxa"/>
            <w:tcBorders>
              <w:top w:val="nil"/>
              <w:left w:val="nil"/>
              <w:bottom w:val="single" w:sz="4" w:space="0" w:color="auto"/>
              <w:right w:val="single" w:sz="4" w:space="0" w:color="auto"/>
            </w:tcBorders>
            <w:shd w:val="clear" w:color="auto" w:fill="auto"/>
            <w:noWrap/>
            <w:vAlign w:val="center"/>
          </w:tcPr>
          <w:p w14:paraId="2FFB0775" w14:textId="77777777" w:rsidR="000C1FEC" w:rsidRPr="004B5E0B" w:rsidRDefault="000C1FEC" w:rsidP="005000EB">
            <w:pPr>
              <w:bidi/>
              <w:spacing w:before="20"/>
              <w:ind w:firstLine="342"/>
              <w:jc w:val="left"/>
              <w:rPr>
                <w:szCs w:val="22"/>
                <w:lang w:eastAsia="zh-CN"/>
              </w:rPr>
            </w:pPr>
            <w:r w:rsidRPr="004B5E0B">
              <w:rPr>
                <w:szCs w:val="22"/>
                <w:lang w:eastAsia="zh-CN"/>
              </w:rPr>
              <w:t>3,194</w:t>
            </w:r>
          </w:p>
        </w:tc>
      </w:tr>
      <w:tr w:rsidR="000C1FEC" w:rsidRPr="000C1FEC" w14:paraId="4FF58016"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D0AC7A6"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1199ED05" w14:textId="77777777" w:rsidR="000C1FEC" w:rsidRPr="000C1FEC" w:rsidRDefault="000C1FEC" w:rsidP="005000EB">
            <w:pPr>
              <w:bidi/>
              <w:spacing w:line="204" w:lineRule="auto"/>
              <w:jc w:val="left"/>
              <w:rPr>
                <w:rFonts w:ascii="Simplified Arabic" w:hAnsi="Simplified Arabic" w:cs="Simplified Arabic"/>
                <w:kern w:val="22"/>
                <w:szCs w:val="20"/>
                <w:rtl/>
                <w:lang w:eastAsia="en-CA" w:bidi="ar-EG"/>
              </w:rPr>
            </w:pPr>
            <w:r w:rsidRPr="000C1FEC">
              <w:rPr>
                <w:rFonts w:ascii="Simplified Arabic" w:hAnsi="Simplified Arabic" w:cs="Simplified Arabic"/>
                <w:kern w:val="22"/>
                <w:szCs w:val="20"/>
                <w:rtl/>
                <w:lang w:eastAsia="en-CA" w:bidi="ar-EG"/>
              </w:rPr>
              <w:t>باكستان</w:t>
            </w:r>
          </w:p>
        </w:tc>
        <w:tc>
          <w:tcPr>
            <w:tcW w:w="1454" w:type="dxa"/>
            <w:tcBorders>
              <w:top w:val="nil"/>
              <w:left w:val="nil"/>
              <w:bottom w:val="single" w:sz="4" w:space="0" w:color="auto"/>
              <w:right w:val="single" w:sz="4" w:space="0" w:color="auto"/>
            </w:tcBorders>
            <w:shd w:val="clear" w:color="auto" w:fill="auto"/>
            <w:vAlign w:val="center"/>
          </w:tcPr>
          <w:p w14:paraId="592697C1" w14:textId="77777777" w:rsidR="000C1FEC" w:rsidRPr="004B5E0B" w:rsidRDefault="000C1FEC" w:rsidP="005000EB">
            <w:pPr>
              <w:bidi/>
              <w:spacing w:before="20"/>
              <w:ind w:firstLine="342"/>
              <w:jc w:val="left"/>
              <w:rPr>
                <w:szCs w:val="22"/>
                <w:lang w:eastAsia="zh-CN"/>
              </w:rPr>
            </w:pPr>
            <w:r w:rsidRPr="004B5E0B">
              <w:rPr>
                <w:szCs w:val="22"/>
                <w:lang w:eastAsia="zh-CN"/>
              </w:rPr>
              <w:t>0.115</w:t>
            </w:r>
          </w:p>
        </w:tc>
        <w:tc>
          <w:tcPr>
            <w:tcW w:w="1720" w:type="dxa"/>
            <w:tcBorders>
              <w:top w:val="nil"/>
              <w:left w:val="nil"/>
              <w:bottom w:val="single" w:sz="4" w:space="0" w:color="auto"/>
              <w:right w:val="single" w:sz="4" w:space="0" w:color="auto"/>
            </w:tcBorders>
            <w:shd w:val="clear" w:color="auto" w:fill="auto"/>
            <w:noWrap/>
            <w:vAlign w:val="center"/>
          </w:tcPr>
          <w:p w14:paraId="3898B722" w14:textId="77777777" w:rsidR="000C1FEC" w:rsidRPr="004B5E0B" w:rsidRDefault="000C1FEC" w:rsidP="005000EB">
            <w:pPr>
              <w:bidi/>
              <w:spacing w:before="20"/>
              <w:ind w:firstLine="342"/>
              <w:jc w:val="left"/>
              <w:rPr>
                <w:szCs w:val="22"/>
                <w:lang w:eastAsia="zh-CN"/>
              </w:rPr>
            </w:pPr>
            <w:r w:rsidRPr="004B5E0B">
              <w:rPr>
                <w:szCs w:val="22"/>
                <w:lang w:eastAsia="zh-CN"/>
              </w:rPr>
              <w:t>0.185</w:t>
            </w:r>
          </w:p>
        </w:tc>
        <w:tc>
          <w:tcPr>
            <w:tcW w:w="1720" w:type="dxa"/>
            <w:tcBorders>
              <w:top w:val="nil"/>
              <w:left w:val="nil"/>
              <w:bottom w:val="single" w:sz="4" w:space="0" w:color="auto"/>
              <w:right w:val="single" w:sz="4" w:space="0" w:color="auto"/>
            </w:tcBorders>
            <w:shd w:val="clear" w:color="auto" w:fill="auto"/>
            <w:noWrap/>
            <w:vAlign w:val="center"/>
          </w:tcPr>
          <w:p w14:paraId="55B65C08" w14:textId="77777777" w:rsidR="000C1FEC" w:rsidRPr="004B5E0B" w:rsidRDefault="000C1FEC" w:rsidP="005000EB">
            <w:pPr>
              <w:bidi/>
              <w:spacing w:before="20"/>
              <w:ind w:firstLine="342"/>
              <w:jc w:val="left"/>
              <w:rPr>
                <w:szCs w:val="22"/>
                <w:lang w:eastAsia="zh-CN"/>
              </w:rPr>
            </w:pPr>
            <w:r w:rsidRPr="004B5E0B">
              <w:rPr>
                <w:szCs w:val="22"/>
                <w:lang w:eastAsia="zh-CN"/>
              </w:rPr>
              <w:t>3,194</w:t>
            </w:r>
          </w:p>
        </w:tc>
      </w:tr>
      <w:tr w:rsidR="000C1FEC" w:rsidRPr="000C1FEC" w14:paraId="7A139208"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83FBC63"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602AE71F"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بالاو</w:t>
            </w:r>
          </w:p>
        </w:tc>
        <w:tc>
          <w:tcPr>
            <w:tcW w:w="1454" w:type="dxa"/>
            <w:tcBorders>
              <w:top w:val="nil"/>
              <w:left w:val="nil"/>
              <w:bottom w:val="single" w:sz="4" w:space="0" w:color="auto"/>
              <w:right w:val="single" w:sz="4" w:space="0" w:color="auto"/>
            </w:tcBorders>
            <w:shd w:val="clear" w:color="auto" w:fill="auto"/>
            <w:vAlign w:val="center"/>
          </w:tcPr>
          <w:p w14:paraId="68F18333" w14:textId="77777777" w:rsidR="000C1FEC" w:rsidRPr="004B5E0B" w:rsidRDefault="000C1FEC" w:rsidP="005000EB">
            <w:pPr>
              <w:bidi/>
              <w:spacing w:before="20"/>
              <w:ind w:firstLine="342"/>
              <w:jc w:val="left"/>
              <w:rPr>
                <w:szCs w:val="22"/>
                <w:lang w:eastAsia="zh-CN"/>
              </w:rPr>
            </w:pPr>
            <w:r w:rsidRPr="004B5E0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tcPr>
          <w:p w14:paraId="14432DCC" w14:textId="77777777" w:rsidR="000C1FEC" w:rsidRPr="004B5E0B" w:rsidRDefault="000C1FEC" w:rsidP="005000EB">
            <w:pPr>
              <w:bidi/>
              <w:spacing w:before="20"/>
              <w:ind w:firstLine="342"/>
              <w:jc w:val="left"/>
              <w:rPr>
                <w:szCs w:val="22"/>
                <w:lang w:eastAsia="zh-CN"/>
              </w:rPr>
            </w:pPr>
            <w:r w:rsidRPr="004B5E0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70409EA8" w14:textId="77777777" w:rsidR="000C1FEC" w:rsidRPr="004B5E0B" w:rsidRDefault="000C1FEC" w:rsidP="005000EB">
            <w:pPr>
              <w:bidi/>
              <w:spacing w:before="20"/>
              <w:ind w:firstLine="342"/>
              <w:jc w:val="left"/>
              <w:rPr>
                <w:szCs w:val="22"/>
                <w:lang w:eastAsia="zh-CN"/>
              </w:rPr>
            </w:pPr>
            <w:r w:rsidRPr="004B5E0B">
              <w:rPr>
                <w:szCs w:val="22"/>
                <w:lang w:eastAsia="zh-CN"/>
              </w:rPr>
              <w:t>28</w:t>
            </w:r>
          </w:p>
        </w:tc>
      </w:tr>
      <w:tr w:rsidR="000C1FEC" w:rsidRPr="000C1FEC" w14:paraId="6B4440E8"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5BD6389D"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4446B4AE"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بنما</w:t>
            </w:r>
          </w:p>
        </w:tc>
        <w:tc>
          <w:tcPr>
            <w:tcW w:w="1454" w:type="dxa"/>
            <w:tcBorders>
              <w:top w:val="nil"/>
              <w:left w:val="nil"/>
              <w:bottom w:val="single" w:sz="4" w:space="0" w:color="auto"/>
              <w:right w:val="single" w:sz="4" w:space="0" w:color="auto"/>
            </w:tcBorders>
            <w:shd w:val="clear" w:color="auto" w:fill="auto"/>
            <w:vAlign w:val="center"/>
          </w:tcPr>
          <w:p w14:paraId="678E4249" w14:textId="77777777" w:rsidR="000C1FEC" w:rsidRPr="004B5E0B" w:rsidRDefault="000C1FEC" w:rsidP="005000EB">
            <w:pPr>
              <w:bidi/>
              <w:spacing w:before="20"/>
              <w:ind w:firstLine="342"/>
              <w:jc w:val="left"/>
              <w:rPr>
                <w:szCs w:val="22"/>
                <w:lang w:eastAsia="zh-CN"/>
              </w:rPr>
            </w:pPr>
            <w:r w:rsidRPr="004B5E0B">
              <w:rPr>
                <w:szCs w:val="22"/>
                <w:lang w:eastAsia="zh-CN"/>
              </w:rPr>
              <w:t>0.045</w:t>
            </w:r>
          </w:p>
        </w:tc>
        <w:tc>
          <w:tcPr>
            <w:tcW w:w="1720" w:type="dxa"/>
            <w:tcBorders>
              <w:top w:val="nil"/>
              <w:left w:val="nil"/>
              <w:bottom w:val="single" w:sz="4" w:space="0" w:color="auto"/>
              <w:right w:val="single" w:sz="4" w:space="0" w:color="auto"/>
            </w:tcBorders>
            <w:shd w:val="clear" w:color="auto" w:fill="auto"/>
            <w:noWrap/>
            <w:vAlign w:val="center"/>
          </w:tcPr>
          <w:p w14:paraId="5791EADF" w14:textId="77777777" w:rsidR="000C1FEC" w:rsidRPr="004B5E0B" w:rsidRDefault="000C1FEC" w:rsidP="005000EB">
            <w:pPr>
              <w:bidi/>
              <w:spacing w:before="20"/>
              <w:ind w:firstLine="342"/>
              <w:jc w:val="left"/>
              <w:rPr>
                <w:szCs w:val="22"/>
                <w:lang w:eastAsia="zh-CN"/>
              </w:rPr>
            </w:pPr>
            <w:r w:rsidRPr="004B5E0B">
              <w:rPr>
                <w:szCs w:val="22"/>
                <w:lang w:eastAsia="zh-CN"/>
              </w:rPr>
              <w:t>0.072</w:t>
            </w:r>
          </w:p>
        </w:tc>
        <w:tc>
          <w:tcPr>
            <w:tcW w:w="1720" w:type="dxa"/>
            <w:tcBorders>
              <w:top w:val="nil"/>
              <w:left w:val="nil"/>
              <w:bottom w:val="single" w:sz="4" w:space="0" w:color="auto"/>
              <w:right w:val="single" w:sz="4" w:space="0" w:color="auto"/>
            </w:tcBorders>
            <w:shd w:val="clear" w:color="auto" w:fill="auto"/>
            <w:noWrap/>
            <w:vAlign w:val="center"/>
          </w:tcPr>
          <w:p w14:paraId="13EC4CA0" w14:textId="77777777" w:rsidR="000C1FEC" w:rsidRPr="004B5E0B" w:rsidRDefault="000C1FEC" w:rsidP="005000EB">
            <w:pPr>
              <w:bidi/>
              <w:spacing w:before="20"/>
              <w:ind w:firstLine="342"/>
              <w:jc w:val="left"/>
              <w:rPr>
                <w:szCs w:val="22"/>
                <w:lang w:eastAsia="zh-CN"/>
              </w:rPr>
            </w:pPr>
            <w:r w:rsidRPr="004B5E0B">
              <w:rPr>
                <w:szCs w:val="22"/>
                <w:lang w:eastAsia="zh-CN"/>
              </w:rPr>
              <w:t>1,250</w:t>
            </w:r>
          </w:p>
        </w:tc>
      </w:tr>
      <w:tr w:rsidR="000C1FEC" w:rsidRPr="000C1FEC" w14:paraId="3AB4C90A"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47AF99F"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6CC70D9E" w14:textId="77777777" w:rsidR="000C1FEC" w:rsidRPr="000C1FEC" w:rsidRDefault="000C1FEC" w:rsidP="005000EB">
            <w:pPr>
              <w:bidi/>
              <w:spacing w:line="204" w:lineRule="auto"/>
              <w:jc w:val="left"/>
              <w:rPr>
                <w:rFonts w:ascii="Simplified Arabic" w:hAnsi="Simplified Arabic" w:cs="Simplified Arabic"/>
                <w:kern w:val="22"/>
                <w:szCs w:val="20"/>
                <w:rtl/>
                <w:lang w:eastAsia="en-CA" w:bidi="ar-EG"/>
              </w:rPr>
            </w:pPr>
            <w:r w:rsidRPr="000C1FEC">
              <w:rPr>
                <w:rFonts w:ascii="Simplified Arabic" w:hAnsi="Simplified Arabic" w:cs="Simplified Arabic"/>
                <w:kern w:val="22"/>
                <w:szCs w:val="20"/>
                <w:rtl/>
                <w:lang w:eastAsia="en-CA" w:bidi="ar-EG"/>
              </w:rPr>
              <w:t>بيرو</w:t>
            </w:r>
          </w:p>
        </w:tc>
        <w:tc>
          <w:tcPr>
            <w:tcW w:w="1454" w:type="dxa"/>
            <w:tcBorders>
              <w:top w:val="nil"/>
              <w:left w:val="nil"/>
              <w:bottom w:val="single" w:sz="4" w:space="0" w:color="auto"/>
              <w:right w:val="single" w:sz="4" w:space="0" w:color="auto"/>
            </w:tcBorders>
            <w:shd w:val="clear" w:color="auto" w:fill="auto"/>
            <w:vAlign w:val="center"/>
          </w:tcPr>
          <w:p w14:paraId="2B6263D4" w14:textId="77777777" w:rsidR="000C1FEC" w:rsidRPr="004B5E0B" w:rsidRDefault="000C1FEC" w:rsidP="005000EB">
            <w:pPr>
              <w:bidi/>
              <w:spacing w:before="20"/>
              <w:ind w:firstLine="342"/>
              <w:jc w:val="left"/>
              <w:rPr>
                <w:szCs w:val="22"/>
                <w:lang w:eastAsia="zh-CN"/>
              </w:rPr>
            </w:pPr>
            <w:r w:rsidRPr="004B5E0B">
              <w:rPr>
                <w:szCs w:val="22"/>
                <w:lang w:eastAsia="zh-CN"/>
              </w:rPr>
              <w:t>0.152</w:t>
            </w:r>
          </w:p>
        </w:tc>
        <w:tc>
          <w:tcPr>
            <w:tcW w:w="1720" w:type="dxa"/>
            <w:tcBorders>
              <w:top w:val="nil"/>
              <w:left w:val="nil"/>
              <w:bottom w:val="single" w:sz="4" w:space="0" w:color="auto"/>
              <w:right w:val="single" w:sz="4" w:space="0" w:color="auto"/>
            </w:tcBorders>
            <w:shd w:val="clear" w:color="auto" w:fill="auto"/>
            <w:noWrap/>
            <w:vAlign w:val="center"/>
          </w:tcPr>
          <w:p w14:paraId="789C988D" w14:textId="77777777" w:rsidR="000C1FEC" w:rsidRPr="004B5E0B" w:rsidRDefault="000C1FEC" w:rsidP="005000EB">
            <w:pPr>
              <w:bidi/>
              <w:spacing w:before="20"/>
              <w:ind w:firstLine="342"/>
              <w:jc w:val="left"/>
              <w:rPr>
                <w:szCs w:val="22"/>
                <w:lang w:eastAsia="zh-CN"/>
              </w:rPr>
            </w:pPr>
            <w:r w:rsidRPr="004B5E0B">
              <w:rPr>
                <w:szCs w:val="22"/>
                <w:lang w:eastAsia="zh-CN"/>
              </w:rPr>
              <w:t>0.244</w:t>
            </w:r>
          </w:p>
        </w:tc>
        <w:tc>
          <w:tcPr>
            <w:tcW w:w="1720" w:type="dxa"/>
            <w:tcBorders>
              <w:top w:val="nil"/>
              <w:left w:val="nil"/>
              <w:bottom w:val="single" w:sz="4" w:space="0" w:color="auto"/>
              <w:right w:val="single" w:sz="4" w:space="0" w:color="auto"/>
            </w:tcBorders>
            <w:shd w:val="clear" w:color="auto" w:fill="auto"/>
            <w:noWrap/>
            <w:vAlign w:val="center"/>
          </w:tcPr>
          <w:p w14:paraId="2A953F94" w14:textId="77777777" w:rsidR="000C1FEC" w:rsidRPr="004B5E0B" w:rsidRDefault="000C1FEC" w:rsidP="005000EB">
            <w:pPr>
              <w:bidi/>
              <w:spacing w:before="20"/>
              <w:ind w:firstLine="342"/>
              <w:jc w:val="left"/>
              <w:rPr>
                <w:szCs w:val="22"/>
                <w:lang w:eastAsia="zh-CN"/>
              </w:rPr>
            </w:pPr>
            <w:r w:rsidRPr="004B5E0B">
              <w:rPr>
                <w:szCs w:val="22"/>
                <w:lang w:eastAsia="zh-CN"/>
              </w:rPr>
              <w:t>4,221</w:t>
            </w:r>
          </w:p>
        </w:tc>
      </w:tr>
      <w:tr w:rsidR="000C1FEC" w:rsidRPr="000C1FEC" w14:paraId="68529C2F"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49147EB"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1480E08F"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الفلبين</w:t>
            </w:r>
          </w:p>
        </w:tc>
        <w:tc>
          <w:tcPr>
            <w:tcW w:w="1454" w:type="dxa"/>
            <w:tcBorders>
              <w:top w:val="nil"/>
              <w:left w:val="nil"/>
              <w:bottom w:val="single" w:sz="4" w:space="0" w:color="auto"/>
              <w:right w:val="single" w:sz="4" w:space="0" w:color="auto"/>
            </w:tcBorders>
            <w:shd w:val="clear" w:color="auto" w:fill="auto"/>
            <w:vAlign w:val="center"/>
          </w:tcPr>
          <w:p w14:paraId="2F338DCA" w14:textId="77777777" w:rsidR="000C1FEC" w:rsidRPr="004B5E0B" w:rsidRDefault="000C1FEC" w:rsidP="005000EB">
            <w:pPr>
              <w:bidi/>
              <w:spacing w:before="20"/>
              <w:ind w:firstLine="342"/>
              <w:jc w:val="left"/>
              <w:rPr>
                <w:szCs w:val="22"/>
                <w:lang w:eastAsia="zh-CN"/>
              </w:rPr>
            </w:pPr>
            <w:r w:rsidRPr="004B5E0B">
              <w:rPr>
                <w:szCs w:val="22"/>
                <w:lang w:eastAsia="zh-CN"/>
              </w:rPr>
              <w:t>0.205</w:t>
            </w:r>
          </w:p>
        </w:tc>
        <w:tc>
          <w:tcPr>
            <w:tcW w:w="1720" w:type="dxa"/>
            <w:tcBorders>
              <w:top w:val="nil"/>
              <w:left w:val="nil"/>
              <w:bottom w:val="single" w:sz="4" w:space="0" w:color="auto"/>
              <w:right w:val="single" w:sz="4" w:space="0" w:color="auto"/>
            </w:tcBorders>
            <w:shd w:val="clear" w:color="auto" w:fill="auto"/>
            <w:noWrap/>
            <w:vAlign w:val="center"/>
          </w:tcPr>
          <w:p w14:paraId="67D34EEE" w14:textId="77777777" w:rsidR="000C1FEC" w:rsidRPr="004B5E0B" w:rsidRDefault="000C1FEC" w:rsidP="005000EB">
            <w:pPr>
              <w:bidi/>
              <w:spacing w:before="20"/>
              <w:ind w:firstLine="342"/>
              <w:jc w:val="left"/>
              <w:rPr>
                <w:szCs w:val="22"/>
                <w:lang w:eastAsia="zh-CN"/>
              </w:rPr>
            </w:pPr>
            <w:r w:rsidRPr="004B5E0B">
              <w:rPr>
                <w:szCs w:val="22"/>
                <w:lang w:eastAsia="zh-CN"/>
              </w:rPr>
              <w:t>0.329</w:t>
            </w:r>
          </w:p>
        </w:tc>
        <w:tc>
          <w:tcPr>
            <w:tcW w:w="1720" w:type="dxa"/>
            <w:tcBorders>
              <w:top w:val="nil"/>
              <w:left w:val="nil"/>
              <w:bottom w:val="single" w:sz="4" w:space="0" w:color="auto"/>
              <w:right w:val="single" w:sz="4" w:space="0" w:color="auto"/>
            </w:tcBorders>
            <w:shd w:val="clear" w:color="auto" w:fill="auto"/>
            <w:noWrap/>
            <w:vAlign w:val="center"/>
          </w:tcPr>
          <w:p w14:paraId="3087E46B" w14:textId="77777777" w:rsidR="000C1FEC" w:rsidRPr="004B5E0B" w:rsidRDefault="000C1FEC" w:rsidP="005000EB">
            <w:pPr>
              <w:bidi/>
              <w:spacing w:before="20"/>
              <w:ind w:firstLine="342"/>
              <w:jc w:val="left"/>
              <w:rPr>
                <w:szCs w:val="22"/>
                <w:lang w:eastAsia="zh-CN"/>
              </w:rPr>
            </w:pPr>
            <w:r w:rsidRPr="004B5E0B">
              <w:rPr>
                <w:szCs w:val="22"/>
                <w:lang w:eastAsia="zh-CN"/>
              </w:rPr>
              <w:t>5,693</w:t>
            </w:r>
          </w:p>
        </w:tc>
      </w:tr>
      <w:tr w:rsidR="000C1FEC" w:rsidRPr="000C1FEC" w14:paraId="52370957"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43EA392"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3215F27B" w14:textId="77777777" w:rsidR="000C1FEC" w:rsidRPr="000C1FEC" w:rsidRDefault="000C1FEC" w:rsidP="005000EB">
            <w:pPr>
              <w:bidi/>
              <w:spacing w:line="204" w:lineRule="auto"/>
              <w:jc w:val="left"/>
              <w:rPr>
                <w:rFonts w:ascii="Simplified Arabic" w:hAnsi="Simplified Arabic" w:cs="Simplified Arabic"/>
                <w:kern w:val="22"/>
                <w:szCs w:val="20"/>
                <w:rtl/>
                <w:lang w:eastAsia="en-CA" w:bidi="ar-EG"/>
              </w:rPr>
            </w:pPr>
            <w:r w:rsidRPr="000C1FEC">
              <w:rPr>
                <w:rFonts w:ascii="Simplified Arabic" w:hAnsi="Simplified Arabic" w:cs="Simplified Arabic"/>
                <w:kern w:val="22"/>
                <w:szCs w:val="20"/>
                <w:rtl/>
                <w:lang w:eastAsia="en-CA"/>
              </w:rPr>
              <w:t>البرتغال</w:t>
            </w:r>
          </w:p>
        </w:tc>
        <w:tc>
          <w:tcPr>
            <w:tcW w:w="1454" w:type="dxa"/>
            <w:tcBorders>
              <w:top w:val="nil"/>
              <w:left w:val="nil"/>
              <w:bottom w:val="single" w:sz="4" w:space="0" w:color="auto"/>
              <w:right w:val="single" w:sz="4" w:space="0" w:color="auto"/>
            </w:tcBorders>
            <w:shd w:val="clear" w:color="auto" w:fill="auto"/>
            <w:vAlign w:val="center"/>
          </w:tcPr>
          <w:p w14:paraId="0F041561" w14:textId="77777777" w:rsidR="000C1FEC" w:rsidRPr="004B5E0B" w:rsidRDefault="000C1FEC" w:rsidP="005000EB">
            <w:pPr>
              <w:bidi/>
              <w:spacing w:before="20"/>
              <w:ind w:firstLine="342"/>
              <w:jc w:val="left"/>
              <w:rPr>
                <w:szCs w:val="22"/>
                <w:lang w:eastAsia="zh-CN"/>
              </w:rPr>
            </w:pPr>
            <w:r w:rsidRPr="004B5E0B">
              <w:rPr>
                <w:szCs w:val="22"/>
                <w:lang w:eastAsia="zh-CN"/>
              </w:rPr>
              <w:t>0.350</w:t>
            </w:r>
          </w:p>
        </w:tc>
        <w:tc>
          <w:tcPr>
            <w:tcW w:w="1720" w:type="dxa"/>
            <w:tcBorders>
              <w:top w:val="nil"/>
              <w:left w:val="nil"/>
              <w:bottom w:val="single" w:sz="4" w:space="0" w:color="auto"/>
              <w:right w:val="single" w:sz="4" w:space="0" w:color="auto"/>
            </w:tcBorders>
            <w:shd w:val="clear" w:color="auto" w:fill="auto"/>
            <w:noWrap/>
            <w:vAlign w:val="center"/>
          </w:tcPr>
          <w:p w14:paraId="2AB4E2A9" w14:textId="77777777" w:rsidR="000C1FEC" w:rsidRPr="004B5E0B" w:rsidRDefault="000C1FEC" w:rsidP="005000EB">
            <w:pPr>
              <w:bidi/>
              <w:spacing w:before="20"/>
              <w:ind w:firstLine="342"/>
              <w:jc w:val="left"/>
              <w:rPr>
                <w:szCs w:val="22"/>
                <w:lang w:eastAsia="zh-CN"/>
              </w:rPr>
            </w:pPr>
            <w:r w:rsidRPr="004B5E0B">
              <w:rPr>
                <w:szCs w:val="22"/>
                <w:lang w:eastAsia="zh-CN"/>
              </w:rPr>
              <w:t>0.562</w:t>
            </w:r>
          </w:p>
        </w:tc>
        <w:tc>
          <w:tcPr>
            <w:tcW w:w="1720" w:type="dxa"/>
            <w:tcBorders>
              <w:top w:val="nil"/>
              <w:left w:val="nil"/>
              <w:bottom w:val="single" w:sz="4" w:space="0" w:color="auto"/>
              <w:right w:val="single" w:sz="4" w:space="0" w:color="auto"/>
            </w:tcBorders>
            <w:shd w:val="clear" w:color="auto" w:fill="auto"/>
            <w:noWrap/>
            <w:vAlign w:val="center"/>
          </w:tcPr>
          <w:p w14:paraId="78683E9D" w14:textId="77777777" w:rsidR="000C1FEC" w:rsidRPr="004B5E0B" w:rsidRDefault="000C1FEC" w:rsidP="005000EB">
            <w:pPr>
              <w:bidi/>
              <w:spacing w:before="20"/>
              <w:ind w:firstLine="342"/>
              <w:jc w:val="left"/>
              <w:rPr>
                <w:szCs w:val="22"/>
                <w:lang w:eastAsia="zh-CN"/>
              </w:rPr>
            </w:pPr>
            <w:r w:rsidRPr="004B5E0B">
              <w:rPr>
                <w:szCs w:val="22"/>
                <w:lang w:eastAsia="zh-CN"/>
              </w:rPr>
              <w:t>9,719</w:t>
            </w:r>
          </w:p>
        </w:tc>
      </w:tr>
      <w:tr w:rsidR="000C1FEC" w:rsidRPr="000C1FEC" w14:paraId="32D51E14"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46E35A2"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330C5853" w14:textId="77777777" w:rsidR="000C1FEC" w:rsidRPr="000C1FEC" w:rsidRDefault="000C1FEC" w:rsidP="005000EB">
            <w:pPr>
              <w:bidi/>
              <w:spacing w:line="204" w:lineRule="auto"/>
              <w:jc w:val="left"/>
              <w:rPr>
                <w:rFonts w:ascii="Simplified Arabic" w:hAnsi="Simplified Arabic" w:cs="Simplified Arabic"/>
                <w:kern w:val="22"/>
                <w:szCs w:val="20"/>
                <w:rtl/>
                <w:lang w:eastAsia="en-CA" w:bidi="ar-EG"/>
              </w:rPr>
            </w:pPr>
            <w:r w:rsidRPr="000C1FEC">
              <w:rPr>
                <w:rFonts w:ascii="Simplified Arabic" w:hAnsi="Simplified Arabic" w:cs="Simplified Arabic"/>
                <w:kern w:val="22"/>
                <w:szCs w:val="20"/>
                <w:rtl/>
                <w:lang w:eastAsia="en-CA" w:bidi="ar-EG"/>
              </w:rPr>
              <w:t>قطر</w:t>
            </w:r>
          </w:p>
        </w:tc>
        <w:tc>
          <w:tcPr>
            <w:tcW w:w="1454" w:type="dxa"/>
            <w:tcBorders>
              <w:top w:val="nil"/>
              <w:left w:val="nil"/>
              <w:bottom w:val="single" w:sz="4" w:space="0" w:color="auto"/>
              <w:right w:val="single" w:sz="4" w:space="0" w:color="auto"/>
            </w:tcBorders>
            <w:shd w:val="clear" w:color="auto" w:fill="auto"/>
            <w:vAlign w:val="center"/>
          </w:tcPr>
          <w:p w14:paraId="7BA54523" w14:textId="77777777" w:rsidR="000C1FEC" w:rsidRPr="004B5E0B" w:rsidRDefault="000C1FEC" w:rsidP="005000EB">
            <w:pPr>
              <w:bidi/>
              <w:spacing w:before="20"/>
              <w:ind w:firstLine="342"/>
              <w:jc w:val="left"/>
              <w:rPr>
                <w:szCs w:val="22"/>
                <w:lang w:eastAsia="zh-CN"/>
              </w:rPr>
            </w:pPr>
            <w:r w:rsidRPr="004B5E0B">
              <w:rPr>
                <w:szCs w:val="22"/>
                <w:lang w:eastAsia="zh-CN"/>
              </w:rPr>
              <w:t>0.282</w:t>
            </w:r>
          </w:p>
        </w:tc>
        <w:tc>
          <w:tcPr>
            <w:tcW w:w="1720" w:type="dxa"/>
            <w:tcBorders>
              <w:top w:val="nil"/>
              <w:left w:val="nil"/>
              <w:bottom w:val="single" w:sz="4" w:space="0" w:color="auto"/>
              <w:right w:val="single" w:sz="4" w:space="0" w:color="auto"/>
            </w:tcBorders>
            <w:shd w:val="clear" w:color="auto" w:fill="auto"/>
            <w:noWrap/>
            <w:vAlign w:val="center"/>
          </w:tcPr>
          <w:p w14:paraId="0E5A3984" w14:textId="77777777" w:rsidR="000C1FEC" w:rsidRPr="004B5E0B" w:rsidRDefault="000C1FEC" w:rsidP="005000EB">
            <w:pPr>
              <w:bidi/>
              <w:spacing w:before="20"/>
              <w:ind w:firstLine="342"/>
              <w:jc w:val="left"/>
              <w:rPr>
                <w:szCs w:val="22"/>
                <w:lang w:eastAsia="zh-CN"/>
              </w:rPr>
            </w:pPr>
            <w:r w:rsidRPr="004B5E0B">
              <w:rPr>
                <w:szCs w:val="22"/>
                <w:lang w:eastAsia="zh-CN"/>
              </w:rPr>
              <w:t>0.453</w:t>
            </w:r>
          </w:p>
        </w:tc>
        <w:tc>
          <w:tcPr>
            <w:tcW w:w="1720" w:type="dxa"/>
            <w:tcBorders>
              <w:top w:val="nil"/>
              <w:left w:val="nil"/>
              <w:bottom w:val="single" w:sz="4" w:space="0" w:color="auto"/>
              <w:right w:val="single" w:sz="4" w:space="0" w:color="auto"/>
            </w:tcBorders>
            <w:shd w:val="clear" w:color="auto" w:fill="auto"/>
            <w:noWrap/>
            <w:vAlign w:val="center"/>
          </w:tcPr>
          <w:p w14:paraId="365D42B6" w14:textId="77777777" w:rsidR="000C1FEC" w:rsidRPr="004B5E0B" w:rsidRDefault="000C1FEC" w:rsidP="005000EB">
            <w:pPr>
              <w:bidi/>
              <w:spacing w:before="20"/>
              <w:ind w:firstLine="342"/>
              <w:jc w:val="left"/>
              <w:rPr>
                <w:szCs w:val="22"/>
                <w:lang w:eastAsia="zh-CN"/>
              </w:rPr>
            </w:pPr>
            <w:r w:rsidRPr="004B5E0B">
              <w:rPr>
                <w:szCs w:val="22"/>
                <w:lang w:eastAsia="zh-CN"/>
              </w:rPr>
              <w:t>7,831</w:t>
            </w:r>
          </w:p>
        </w:tc>
      </w:tr>
      <w:tr w:rsidR="000C1FEC" w:rsidRPr="000C1FEC" w14:paraId="5FBE53B5"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4EFB690"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6B3B8F39"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جمهورية كوريا</w:t>
            </w:r>
          </w:p>
        </w:tc>
        <w:tc>
          <w:tcPr>
            <w:tcW w:w="1454" w:type="dxa"/>
            <w:tcBorders>
              <w:top w:val="nil"/>
              <w:left w:val="nil"/>
              <w:bottom w:val="single" w:sz="4" w:space="0" w:color="auto"/>
              <w:right w:val="single" w:sz="4" w:space="0" w:color="auto"/>
            </w:tcBorders>
            <w:shd w:val="clear" w:color="auto" w:fill="auto"/>
            <w:vAlign w:val="center"/>
          </w:tcPr>
          <w:p w14:paraId="66F26089" w14:textId="77777777" w:rsidR="000C1FEC" w:rsidRPr="004B5E0B" w:rsidRDefault="000C1FEC" w:rsidP="005000EB">
            <w:pPr>
              <w:bidi/>
              <w:spacing w:before="20"/>
              <w:ind w:firstLine="342"/>
              <w:jc w:val="left"/>
              <w:rPr>
                <w:szCs w:val="22"/>
                <w:lang w:eastAsia="zh-CN"/>
              </w:rPr>
            </w:pPr>
            <w:r w:rsidRPr="004B5E0B">
              <w:rPr>
                <w:szCs w:val="22"/>
                <w:lang w:eastAsia="zh-CN"/>
              </w:rPr>
              <w:t>2.267</w:t>
            </w:r>
          </w:p>
        </w:tc>
        <w:tc>
          <w:tcPr>
            <w:tcW w:w="1720" w:type="dxa"/>
            <w:tcBorders>
              <w:top w:val="nil"/>
              <w:left w:val="nil"/>
              <w:bottom w:val="single" w:sz="4" w:space="0" w:color="auto"/>
              <w:right w:val="single" w:sz="4" w:space="0" w:color="auto"/>
            </w:tcBorders>
            <w:shd w:val="clear" w:color="auto" w:fill="auto"/>
            <w:noWrap/>
            <w:vAlign w:val="center"/>
          </w:tcPr>
          <w:p w14:paraId="7B6E5815" w14:textId="77777777" w:rsidR="000C1FEC" w:rsidRPr="004B5E0B" w:rsidRDefault="000C1FEC" w:rsidP="005000EB">
            <w:pPr>
              <w:bidi/>
              <w:spacing w:before="20"/>
              <w:ind w:firstLine="342"/>
              <w:jc w:val="left"/>
              <w:rPr>
                <w:szCs w:val="22"/>
                <w:lang w:eastAsia="zh-CN"/>
              </w:rPr>
            </w:pPr>
            <w:r w:rsidRPr="004B5E0B">
              <w:rPr>
                <w:szCs w:val="22"/>
                <w:lang w:eastAsia="zh-CN"/>
              </w:rPr>
              <w:t>3.642</w:t>
            </w:r>
          </w:p>
        </w:tc>
        <w:tc>
          <w:tcPr>
            <w:tcW w:w="1720" w:type="dxa"/>
            <w:tcBorders>
              <w:top w:val="nil"/>
              <w:left w:val="nil"/>
              <w:bottom w:val="single" w:sz="4" w:space="0" w:color="auto"/>
              <w:right w:val="single" w:sz="4" w:space="0" w:color="auto"/>
            </w:tcBorders>
            <w:shd w:val="clear" w:color="auto" w:fill="auto"/>
            <w:noWrap/>
            <w:vAlign w:val="center"/>
          </w:tcPr>
          <w:p w14:paraId="5336288C" w14:textId="77777777" w:rsidR="000C1FEC" w:rsidRPr="004B5E0B" w:rsidRDefault="000C1FEC" w:rsidP="005000EB">
            <w:pPr>
              <w:bidi/>
              <w:spacing w:before="20"/>
              <w:ind w:firstLine="342"/>
              <w:jc w:val="left"/>
              <w:rPr>
                <w:szCs w:val="22"/>
                <w:lang w:eastAsia="zh-CN"/>
              </w:rPr>
            </w:pPr>
            <w:r w:rsidRPr="004B5E0B">
              <w:rPr>
                <w:szCs w:val="22"/>
                <w:lang w:eastAsia="zh-CN"/>
              </w:rPr>
              <w:t>62,954</w:t>
            </w:r>
          </w:p>
        </w:tc>
      </w:tr>
      <w:tr w:rsidR="000C1FEC" w:rsidRPr="000C1FEC" w14:paraId="4C007357"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39E2038"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0446D98B"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جمهورية مولدوفا</w:t>
            </w:r>
          </w:p>
        </w:tc>
        <w:tc>
          <w:tcPr>
            <w:tcW w:w="1454" w:type="dxa"/>
            <w:tcBorders>
              <w:top w:val="nil"/>
              <w:left w:val="nil"/>
              <w:bottom w:val="single" w:sz="4" w:space="0" w:color="auto"/>
              <w:right w:val="single" w:sz="4" w:space="0" w:color="auto"/>
            </w:tcBorders>
            <w:shd w:val="clear" w:color="auto" w:fill="auto"/>
            <w:vAlign w:val="center"/>
          </w:tcPr>
          <w:p w14:paraId="2D144AC4" w14:textId="77777777" w:rsidR="000C1FEC" w:rsidRPr="004B5E0B" w:rsidRDefault="000C1FEC" w:rsidP="005000EB">
            <w:pPr>
              <w:bidi/>
              <w:spacing w:before="20"/>
              <w:ind w:firstLine="342"/>
              <w:jc w:val="left"/>
              <w:rPr>
                <w:szCs w:val="22"/>
                <w:lang w:eastAsia="zh-CN"/>
              </w:rPr>
            </w:pPr>
            <w:r w:rsidRPr="004B5E0B">
              <w:rPr>
                <w:szCs w:val="22"/>
                <w:lang w:eastAsia="zh-CN"/>
              </w:rPr>
              <w:t>0.003</w:t>
            </w:r>
          </w:p>
        </w:tc>
        <w:tc>
          <w:tcPr>
            <w:tcW w:w="1720" w:type="dxa"/>
            <w:tcBorders>
              <w:top w:val="nil"/>
              <w:left w:val="nil"/>
              <w:bottom w:val="single" w:sz="4" w:space="0" w:color="auto"/>
              <w:right w:val="single" w:sz="4" w:space="0" w:color="auto"/>
            </w:tcBorders>
            <w:shd w:val="clear" w:color="auto" w:fill="auto"/>
            <w:noWrap/>
            <w:vAlign w:val="center"/>
          </w:tcPr>
          <w:p w14:paraId="7E850D8D" w14:textId="77777777" w:rsidR="000C1FEC" w:rsidRPr="004B5E0B" w:rsidRDefault="000C1FEC" w:rsidP="005000EB">
            <w:pPr>
              <w:bidi/>
              <w:spacing w:before="20"/>
              <w:ind w:firstLine="342"/>
              <w:jc w:val="left"/>
              <w:rPr>
                <w:szCs w:val="22"/>
                <w:lang w:eastAsia="zh-CN"/>
              </w:rPr>
            </w:pPr>
            <w:r w:rsidRPr="004B5E0B">
              <w:rPr>
                <w:szCs w:val="22"/>
                <w:lang w:eastAsia="zh-CN"/>
              </w:rPr>
              <w:t>0.005</w:t>
            </w:r>
          </w:p>
        </w:tc>
        <w:tc>
          <w:tcPr>
            <w:tcW w:w="1720" w:type="dxa"/>
            <w:tcBorders>
              <w:top w:val="nil"/>
              <w:left w:val="nil"/>
              <w:bottom w:val="single" w:sz="4" w:space="0" w:color="auto"/>
              <w:right w:val="single" w:sz="4" w:space="0" w:color="auto"/>
            </w:tcBorders>
            <w:shd w:val="clear" w:color="auto" w:fill="auto"/>
            <w:noWrap/>
            <w:vAlign w:val="center"/>
          </w:tcPr>
          <w:p w14:paraId="5165DDF2" w14:textId="77777777" w:rsidR="000C1FEC" w:rsidRPr="004B5E0B" w:rsidRDefault="000C1FEC" w:rsidP="005000EB">
            <w:pPr>
              <w:bidi/>
              <w:spacing w:before="20"/>
              <w:ind w:firstLine="342"/>
              <w:jc w:val="left"/>
              <w:rPr>
                <w:szCs w:val="22"/>
                <w:lang w:eastAsia="zh-CN"/>
              </w:rPr>
            </w:pPr>
            <w:r w:rsidRPr="004B5E0B">
              <w:rPr>
                <w:szCs w:val="22"/>
                <w:lang w:eastAsia="zh-CN"/>
              </w:rPr>
              <w:t>83</w:t>
            </w:r>
          </w:p>
        </w:tc>
      </w:tr>
      <w:tr w:rsidR="000C1FEC" w:rsidRPr="000C1FEC" w14:paraId="5F3CFB0B"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855B60F"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1B36350B" w14:textId="77777777" w:rsidR="000C1FEC" w:rsidRPr="000C1FEC" w:rsidRDefault="000C1FEC" w:rsidP="005000EB">
            <w:pPr>
              <w:bidi/>
              <w:spacing w:line="204" w:lineRule="auto"/>
              <w:jc w:val="left"/>
              <w:rPr>
                <w:rFonts w:ascii="Simplified Arabic" w:hAnsi="Simplified Arabic" w:cs="Simplified Arabic"/>
                <w:kern w:val="22"/>
                <w:szCs w:val="20"/>
                <w:rtl/>
                <w:lang w:eastAsia="en-CA" w:bidi="ar-EG"/>
              </w:rPr>
            </w:pPr>
            <w:r w:rsidRPr="000C1FEC">
              <w:rPr>
                <w:rFonts w:ascii="Simplified Arabic" w:hAnsi="Simplified Arabic" w:cs="Simplified Arabic"/>
                <w:kern w:val="22"/>
                <w:szCs w:val="20"/>
                <w:rtl/>
                <w:lang w:eastAsia="en-CA"/>
              </w:rPr>
              <w:t>رومانيا</w:t>
            </w:r>
          </w:p>
        </w:tc>
        <w:tc>
          <w:tcPr>
            <w:tcW w:w="1454" w:type="dxa"/>
            <w:tcBorders>
              <w:top w:val="nil"/>
              <w:left w:val="nil"/>
              <w:bottom w:val="single" w:sz="4" w:space="0" w:color="auto"/>
              <w:right w:val="single" w:sz="4" w:space="0" w:color="auto"/>
            </w:tcBorders>
            <w:shd w:val="clear" w:color="auto" w:fill="auto"/>
            <w:vAlign w:val="center"/>
          </w:tcPr>
          <w:p w14:paraId="099DA770" w14:textId="77777777" w:rsidR="000C1FEC" w:rsidRPr="004B5E0B" w:rsidRDefault="000C1FEC" w:rsidP="005000EB">
            <w:pPr>
              <w:bidi/>
              <w:spacing w:before="20"/>
              <w:ind w:firstLine="342"/>
              <w:jc w:val="left"/>
              <w:rPr>
                <w:szCs w:val="22"/>
                <w:lang w:eastAsia="zh-CN"/>
              </w:rPr>
            </w:pPr>
            <w:r w:rsidRPr="004B5E0B">
              <w:rPr>
                <w:szCs w:val="22"/>
                <w:lang w:eastAsia="zh-CN"/>
              </w:rPr>
              <w:t>0.198</w:t>
            </w:r>
          </w:p>
        </w:tc>
        <w:tc>
          <w:tcPr>
            <w:tcW w:w="1720" w:type="dxa"/>
            <w:tcBorders>
              <w:top w:val="nil"/>
              <w:left w:val="nil"/>
              <w:bottom w:val="single" w:sz="4" w:space="0" w:color="auto"/>
              <w:right w:val="single" w:sz="4" w:space="0" w:color="auto"/>
            </w:tcBorders>
            <w:shd w:val="clear" w:color="auto" w:fill="auto"/>
            <w:noWrap/>
            <w:vAlign w:val="center"/>
          </w:tcPr>
          <w:p w14:paraId="002D2F42" w14:textId="77777777" w:rsidR="000C1FEC" w:rsidRPr="004B5E0B" w:rsidRDefault="000C1FEC" w:rsidP="005000EB">
            <w:pPr>
              <w:bidi/>
              <w:spacing w:before="20"/>
              <w:ind w:firstLine="342"/>
              <w:jc w:val="left"/>
              <w:rPr>
                <w:szCs w:val="22"/>
                <w:lang w:eastAsia="zh-CN"/>
              </w:rPr>
            </w:pPr>
            <w:r w:rsidRPr="004B5E0B">
              <w:rPr>
                <w:szCs w:val="22"/>
                <w:lang w:eastAsia="zh-CN"/>
              </w:rPr>
              <w:t>0.318</w:t>
            </w:r>
          </w:p>
        </w:tc>
        <w:tc>
          <w:tcPr>
            <w:tcW w:w="1720" w:type="dxa"/>
            <w:tcBorders>
              <w:top w:val="nil"/>
              <w:left w:val="nil"/>
              <w:bottom w:val="single" w:sz="4" w:space="0" w:color="auto"/>
              <w:right w:val="single" w:sz="4" w:space="0" w:color="auto"/>
            </w:tcBorders>
            <w:shd w:val="clear" w:color="auto" w:fill="auto"/>
            <w:noWrap/>
            <w:vAlign w:val="center"/>
          </w:tcPr>
          <w:p w14:paraId="607AB9F6" w14:textId="77777777" w:rsidR="000C1FEC" w:rsidRPr="004B5E0B" w:rsidRDefault="000C1FEC" w:rsidP="005000EB">
            <w:pPr>
              <w:bidi/>
              <w:spacing w:before="20"/>
              <w:ind w:firstLine="342"/>
              <w:jc w:val="left"/>
              <w:rPr>
                <w:szCs w:val="22"/>
                <w:lang w:eastAsia="zh-CN"/>
              </w:rPr>
            </w:pPr>
            <w:r w:rsidRPr="004B5E0B">
              <w:rPr>
                <w:szCs w:val="22"/>
                <w:lang w:eastAsia="zh-CN"/>
              </w:rPr>
              <w:t>5,498</w:t>
            </w:r>
          </w:p>
        </w:tc>
      </w:tr>
      <w:tr w:rsidR="000C1FEC" w:rsidRPr="000C1FEC" w14:paraId="6AF8F60A"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177B3B5"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2835F102" w14:textId="77777777" w:rsidR="000C1FEC" w:rsidRPr="000C1FEC" w:rsidRDefault="000C1FEC" w:rsidP="005000EB">
            <w:pPr>
              <w:bidi/>
              <w:spacing w:line="204" w:lineRule="auto"/>
              <w:jc w:val="left"/>
              <w:rPr>
                <w:rFonts w:ascii="Simplified Arabic" w:hAnsi="Simplified Arabic" w:cs="Simplified Arabic"/>
                <w:kern w:val="22"/>
                <w:szCs w:val="20"/>
                <w:rtl/>
                <w:lang w:eastAsia="en-CA" w:bidi="ar-EG"/>
              </w:rPr>
            </w:pPr>
            <w:r w:rsidRPr="000C1FEC">
              <w:rPr>
                <w:rFonts w:ascii="Simplified Arabic" w:hAnsi="Simplified Arabic" w:cs="Simplified Arabic"/>
                <w:kern w:val="22"/>
                <w:szCs w:val="20"/>
                <w:rtl/>
                <w:lang w:eastAsia="en-CA" w:bidi="ar-EG"/>
              </w:rPr>
              <w:t>رواندا</w:t>
            </w:r>
          </w:p>
        </w:tc>
        <w:tc>
          <w:tcPr>
            <w:tcW w:w="1454" w:type="dxa"/>
            <w:tcBorders>
              <w:top w:val="nil"/>
              <w:left w:val="nil"/>
              <w:bottom w:val="single" w:sz="4" w:space="0" w:color="auto"/>
              <w:right w:val="single" w:sz="4" w:space="0" w:color="auto"/>
            </w:tcBorders>
            <w:shd w:val="clear" w:color="auto" w:fill="auto"/>
            <w:vAlign w:val="center"/>
          </w:tcPr>
          <w:p w14:paraId="386BB3CB" w14:textId="77777777" w:rsidR="000C1FEC" w:rsidRPr="004B5E0B" w:rsidRDefault="000C1FEC" w:rsidP="005000EB">
            <w:pPr>
              <w:bidi/>
              <w:spacing w:before="20"/>
              <w:ind w:firstLine="342"/>
              <w:jc w:val="left"/>
              <w:rPr>
                <w:szCs w:val="22"/>
                <w:lang w:eastAsia="zh-CN"/>
              </w:rPr>
            </w:pPr>
            <w:r w:rsidRPr="004B5E0B">
              <w:rPr>
                <w:szCs w:val="22"/>
                <w:lang w:eastAsia="zh-CN"/>
              </w:rPr>
              <w:t>0.003</w:t>
            </w:r>
          </w:p>
        </w:tc>
        <w:tc>
          <w:tcPr>
            <w:tcW w:w="1720" w:type="dxa"/>
            <w:tcBorders>
              <w:top w:val="nil"/>
              <w:left w:val="nil"/>
              <w:bottom w:val="single" w:sz="4" w:space="0" w:color="auto"/>
              <w:right w:val="single" w:sz="4" w:space="0" w:color="auto"/>
            </w:tcBorders>
            <w:shd w:val="clear" w:color="auto" w:fill="auto"/>
            <w:noWrap/>
            <w:vAlign w:val="center"/>
          </w:tcPr>
          <w:p w14:paraId="16DD32F6" w14:textId="77777777" w:rsidR="000C1FEC" w:rsidRPr="004B5E0B" w:rsidRDefault="000C1FEC" w:rsidP="005000EB">
            <w:pPr>
              <w:bidi/>
              <w:spacing w:before="20"/>
              <w:ind w:firstLine="342"/>
              <w:jc w:val="left"/>
              <w:rPr>
                <w:szCs w:val="22"/>
                <w:lang w:eastAsia="zh-CN"/>
              </w:rPr>
            </w:pPr>
            <w:r w:rsidRPr="004B5E0B">
              <w:rPr>
                <w:szCs w:val="22"/>
                <w:lang w:eastAsia="zh-CN"/>
              </w:rPr>
              <w:t>0.005</w:t>
            </w:r>
          </w:p>
        </w:tc>
        <w:tc>
          <w:tcPr>
            <w:tcW w:w="1720" w:type="dxa"/>
            <w:tcBorders>
              <w:top w:val="nil"/>
              <w:left w:val="nil"/>
              <w:bottom w:val="single" w:sz="4" w:space="0" w:color="auto"/>
              <w:right w:val="single" w:sz="4" w:space="0" w:color="auto"/>
            </w:tcBorders>
            <w:shd w:val="clear" w:color="auto" w:fill="auto"/>
            <w:noWrap/>
            <w:vAlign w:val="center"/>
          </w:tcPr>
          <w:p w14:paraId="3EF8D465" w14:textId="77777777" w:rsidR="000C1FEC" w:rsidRPr="004B5E0B" w:rsidRDefault="000C1FEC" w:rsidP="005000EB">
            <w:pPr>
              <w:bidi/>
              <w:spacing w:before="20"/>
              <w:ind w:firstLine="342"/>
              <w:jc w:val="left"/>
              <w:rPr>
                <w:szCs w:val="22"/>
                <w:lang w:eastAsia="zh-CN"/>
              </w:rPr>
            </w:pPr>
            <w:r w:rsidRPr="004B5E0B">
              <w:rPr>
                <w:szCs w:val="22"/>
                <w:lang w:eastAsia="zh-CN"/>
              </w:rPr>
              <w:t>83</w:t>
            </w:r>
          </w:p>
        </w:tc>
      </w:tr>
      <w:tr w:rsidR="000C1FEC" w:rsidRPr="000C1FEC" w14:paraId="56753EA9"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C03C52E"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67B0771C"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سانت كيتس ونيفس</w:t>
            </w:r>
          </w:p>
        </w:tc>
        <w:tc>
          <w:tcPr>
            <w:tcW w:w="1454" w:type="dxa"/>
            <w:tcBorders>
              <w:top w:val="nil"/>
              <w:left w:val="nil"/>
              <w:bottom w:val="single" w:sz="4" w:space="0" w:color="auto"/>
              <w:right w:val="single" w:sz="4" w:space="0" w:color="auto"/>
            </w:tcBorders>
            <w:shd w:val="clear" w:color="auto" w:fill="auto"/>
            <w:vAlign w:val="center"/>
          </w:tcPr>
          <w:p w14:paraId="77D661AF" w14:textId="77777777" w:rsidR="000C1FEC" w:rsidRPr="004B5E0B" w:rsidRDefault="000C1FEC" w:rsidP="005000EB">
            <w:pPr>
              <w:bidi/>
              <w:spacing w:before="20"/>
              <w:ind w:firstLine="342"/>
              <w:jc w:val="left"/>
              <w:rPr>
                <w:szCs w:val="22"/>
                <w:lang w:eastAsia="zh-CN"/>
              </w:rPr>
            </w:pPr>
            <w:r w:rsidRPr="004B5E0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tcPr>
          <w:p w14:paraId="766E61B8" w14:textId="77777777" w:rsidR="000C1FEC" w:rsidRPr="004B5E0B" w:rsidRDefault="000C1FEC" w:rsidP="005000EB">
            <w:pPr>
              <w:bidi/>
              <w:spacing w:before="20"/>
              <w:ind w:firstLine="342"/>
              <w:jc w:val="left"/>
              <w:rPr>
                <w:szCs w:val="22"/>
                <w:lang w:eastAsia="zh-CN"/>
              </w:rPr>
            </w:pPr>
            <w:r w:rsidRPr="004B5E0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03A7C676" w14:textId="77777777" w:rsidR="000C1FEC" w:rsidRPr="004B5E0B" w:rsidRDefault="000C1FEC" w:rsidP="005000EB">
            <w:pPr>
              <w:bidi/>
              <w:spacing w:before="20"/>
              <w:ind w:firstLine="342"/>
              <w:jc w:val="left"/>
              <w:rPr>
                <w:szCs w:val="22"/>
                <w:lang w:eastAsia="zh-CN"/>
              </w:rPr>
            </w:pPr>
            <w:r w:rsidRPr="004B5E0B">
              <w:rPr>
                <w:szCs w:val="22"/>
                <w:lang w:eastAsia="zh-CN"/>
              </w:rPr>
              <w:t>28</w:t>
            </w:r>
          </w:p>
        </w:tc>
      </w:tr>
      <w:tr w:rsidR="000C1FEC" w:rsidRPr="000C1FEC" w14:paraId="58728C97"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AF1B029"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54FFFBC5"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ساموا</w:t>
            </w:r>
          </w:p>
        </w:tc>
        <w:tc>
          <w:tcPr>
            <w:tcW w:w="1454" w:type="dxa"/>
            <w:tcBorders>
              <w:top w:val="nil"/>
              <w:left w:val="nil"/>
              <w:bottom w:val="single" w:sz="4" w:space="0" w:color="auto"/>
              <w:right w:val="single" w:sz="4" w:space="0" w:color="auto"/>
            </w:tcBorders>
            <w:shd w:val="clear" w:color="auto" w:fill="auto"/>
            <w:vAlign w:val="center"/>
          </w:tcPr>
          <w:p w14:paraId="7B6A9D8A" w14:textId="77777777" w:rsidR="000C1FEC" w:rsidRPr="004B5E0B" w:rsidRDefault="000C1FEC" w:rsidP="005000EB">
            <w:pPr>
              <w:bidi/>
              <w:spacing w:before="20"/>
              <w:ind w:firstLine="342"/>
              <w:jc w:val="left"/>
              <w:rPr>
                <w:szCs w:val="22"/>
                <w:lang w:eastAsia="zh-CN"/>
              </w:rPr>
            </w:pPr>
            <w:r w:rsidRPr="004B5E0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tcPr>
          <w:p w14:paraId="442AA354" w14:textId="77777777" w:rsidR="000C1FEC" w:rsidRPr="004B5E0B" w:rsidRDefault="000C1FEC" w:rsidP="005000EB">
            <w:pPr>
              <w:bidi/>
              <w:spacing w:before="20"/>
              <w:ind w:firstLine="342"/>
              <w:jc w:val="left"/>
              <w:rPr>
                <w:szCs w:val="22"/>
                <w:lang w:eastAsia="zh-CN"/>
              </w:rPr>
            </w:pPr>
            <w:r w:rsidRPr="004B5E0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32C8B272" w14:textId="77777777" w:rsidR="000C1FEC" w:rsidRPr="004B5E0B" w:rsidRDefault="000C1FEC" w:rsidP="005000EB">
            <w:pPr>
              <w:bidi/>
              <w:spacing w:before="20"/>
              <w:ind w:firstLine="342"/>
              <w:jc w:val="left"/>
              <w:rPr>
                <w:szCs w:val="22"/>
                <w:lang w:eastAsia="zh-CN"/>
              </w:rPr>
            </w:pPr>
            <w:r w:rsidRPr="004B5E0B">
              <w:rPr>
                <w:szCs w:val="22"/>
                <w:lang w:eastAsia="zh-CN"/>
              </w:rPr>
              <w:t>28</w:t>
            </w:r>
          </w:p>
        </w:tc>
      </w:tr>
      <w:tr w:rsidR="000C1FEC" w:rsidRPr="000C1FEC" w14:paraId="159AF591"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D885A24"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32F6F663" w14:textId="77777777" w:rsidR="000C1FEC" w:rsidRPr="000C1FEC" w:rsidRDefault="000C1FEC" w:rsidP="005000EB">
            <w:pPr>
              <w:bidi/>
              <w:spacing w:line="204" w:lineRule="auto"/>
              <w:jc w:val="left"/>
              <w:rPr>
                <w:rFonts w:ascii="Simplified Arabic" w:hAnsi="Simplified Arabic" w:cs="Simplified Arabic"/>
                <w:kern w:val="22"/>
                <w:szCs w:val="20"/>
                <w:rtl/>
                <w:lang w:eastAsia="en-CA"/>
              </w:rPr>
            </w:pPr>
            <w:r w:rsidRPr="000C1FEC">
              <w:rPr>
                <w:rFonts w:ascii="Simplified Arabic" w:hAnsi="Simplified Arabic" w:cs="Simplified Arabic"/>
                <w:kern w:val="22"/>
                <w:szCs w:val="20"/>
                <w:rtl/>
                <w:lang w:eastAsia="en-CA"/>
              </w:rPr>
              <w:t>سان تومي وبرينسيبي</w:t>
            </w:r>
          </w:p>
        </w:tc>
        <w:tc>
          <w:tcPr>
            <w:tcW w:w="1454" w:type="dxa"/>
            <w:tcBorders>
              <w:top w:val="nil"/>
              <w:left w:val="nil"/>
              <w:bottom w:val="single" w:sz="4" w:space="0" w:color="auto"/>
              <w:right w:val="single" w:sz="4" w:space="0" w:color="auto"/>
            </w:tcBorders>
            <w:shd w:val="clear" w:color="auto" w:fill="auto"/>
            <w:vAlign w:val="center"/>
          </w:tcPr>
          <w:p w14:paraId="47570F9A" w14:textId="77777777" w:rsidR="000C1FEC" w:rsidRPr="004B5E0B" w:rsidRDefault="000C1FEC" w:rsidP="005000EB">
            <w:pPr>
              <w:bidi/>
              <w:spacing w:before="20"/>
              <w:ind w:firstLine="342"/>
              <w:jc w:val="left"/>
              <w:rPr>
                <w:szCs w:val="22"/>
                <w:lang w:eastAsia="zh-CN"/>
              </w:rPr>
            </w:pPr>
            <w:r w:rsidRPr="004B5E0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tcPr>
          <w:p w14:paraId="71FE6667" w14:textId="77777777" w:rsidR="000C1FEC" w:rsidRPr="004B5E0B" w:rsidRDefault="000C1FEC" w:rsidP="005000EB">
            <w:pPr>
              <w:bidi/>
              <w:spacing w:before="20"/>
              <w:ind w:firstLine="342"/>
              <w:jc w:val="left"/>
              <w:rPr>
                <w:szCs w:val="22"/>
                <w:lang w:eastAsia="zh-CN"/>
              </w:rPr>
            </w:pPr>
            <w:r w:rsidRPr="004B5E0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47AB66FE" w14:textId="77777777" w:rsidR="000C1FEC" w:rsidRPr="004B5E0B" w:rsidRDefault="000C1FEC" w:rsidP="005000EB">
            <w:pPr>
              <w:bidi/>
              <w:spacing w:before="20"/>
              <w:ind w:firstLine="342"/>
              <w:jc w:val="left"/>
              <w:rPr>
                <w:szCs w:val="22"/>
                <w:lang w:eastAsia="zh-CN"/>
              </w:rPr>
            </w:pPr>
            <w:r w:rsidRPr="004B5E0B">
              <w:rPr>
                <w:szCs w:val="22"/>
                <w:lang w:eastAsia="zh-CN"/>
              </w:rPr>
              <w:t>28</w:t>
            </w:r>
          </w:p>
        </w:tc>
      </w:tr>
      <w:tr w:rsidR="000C1FEC" w:rsidRPr="000C1FEC" w14:paraId="5F289E07"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74CB869A"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3EF7B45C"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المملكة العربية السعودية</w:t>
            </w:r>
          </w:p>
        </w:tc>
        <w:tc>
          <w:tcPr>
            <w:tcW w:w="1454" w:type="dxa"/>
            <w:tcBorders>
              <w:top w:val="nil"/>
              <w:left w:val="nil"/>
              <w:bottom w:val="single" w:sz="4" w:space="0" w:color="auto"/>
              <w:right w:val="single" w:sz="4" w:space="0" w:color="auto"/>
            </w:tcBorders>
            <w:shd w:val="clear" w:color="auto" w:fill="auto"/>
            <w:vAlign w:val="center"/>
          </w:tcPr>
          <w:p w14:paraId="3FCF1559" w14:textId="77777777" w:rsidR="000C1FEC" w:rsidRPr="004B5E0B" w:rsidRDefault="000C1FEC" w:rsidP="005000EB">
            <w:pPr>
              <w:bidi/>
              <w:spacing w:before="20"/>
              <w:ind w:firstLine="342"/>
              <w:jc w:val="left"/>
              <w:rPr>
                <w:szCs w:val="22"/>
                <w:lang w:eastAsia="zh-CN"/>
              </w:rPr>
            </w:pPr>
            <w:r w:rsidRPr="004B5E0B">
              <w:rPr>
                <w:szCs w:val="22"/>
                <w:lang w:eastAsia="zh-CN"/>
              </w:rPr>
              <w:t>1.172</w:t>
            </w:r>
          </w:p>
        </w:tc>
        <w:tc>
          <w:tcPr>
            <w:tcW w:w="1720" w:type="dxa"/>
            <w:tcBorders>
              <w:top w:val="nil"/>
              <w:left w:val="nil"/>
              <w:bottom w:val="single" w:sz="4" w:space="0" w:color="auto"/>
              <w:right w:val="single" w:sz="4" w:space="0" w:color="auto"/>
            </w:tcBorders>
            <w:shd w:val="clear" w:color="auto" w:fill="auto"/>
            <w:noWrap/>
            <w:vAlign w:val="center"/>
          </w:tcPr>
          <w:p w14:paraId="0672CEB4" w14:textId="77777777" w:rsidR="000C1FEC" w:rsidRPr="004B5E0B" w:rsidRDefault="000C1FEC" w:rsidP="005000EB">
            <w:pPr>
              <w:bidi/>
              <w:spacing w:before="20"/>
              <w:ind w:firstLine="342"/>
              <w:jc w:val="left"/>
              <w:rPr>
                <w:szCs w:val="22"/>
                <w:lang w:eastAsia="zh-CN"/>
              </w:rPr>
            </w:pPr>
            <w:r w:rsidRPr="004B5E0B">
              <w:rPr>
                <w:szCs w:val="22"/>
                <w:lang w:eastAsia="zh-CN"/>
              </w:rPr>
              <w:t>1.883</w:t>
            </w:r>
          </w:p>
        </w:tc>
        <w:tc>
          <w:tcPr>
            <w:tcW w:w="1720" w:type="dxa"/>
            <w:tcBorders>
              <w:top w:val="nil"/>
              <w:left w:val="nil"/>
              <w:bottom w:val="single" w:sz="4" w:space="0" w:color="auto"/>
              <w:right w:val="single" w:sz="4" w:space="0" w:color="auto"/>
            </w:tcBorders>
            <w:shd w:val="clear" w:color="auto" w:fill="auto"/>
            <w:noWrap/>
            <w:vAlign w:val="center"/>
          </w:tcPr>
          <w:p w14:paraId="7D707AEC" w14:textId="77777777" w:rsidR="000C1FEC" w:rsidRPr="004B5E0B" w:rsidRDefault="000C1FEC" w:rsidP="005000EB">
            <w:pPr>
              <w:bidi/>
              <w:spacing w:before="20"/>
              <w:ind w:firstLine="342"/>
              <w:jc w:val="left"/>
              <w:rPr>
                <w:szCs w:val="22"/>
                <w:lang w:eastAsia="zh-CN"/>
              </w:rPr>
            </w:pPr>
            <w:r w:rsidRPr="004B5E0B">
              <w:rPr>
                <w:szCs w:val="22"/>
                <w:lang w:eastAsia="zh-CN"/>
              </w:rPr>
              <w:t>32,546</w:t>
            </w:r>
          </w:p>
        </w:tc>
      </w:tr>
      <w:tr w:rsidR="000C1FEC" w:rsidRPr="000C1FEC" w14:paraId="450FD1D8"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4435AC5"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16FE0472" w14:textId="77777777" w:rsidR="000C1FEC" w:rsidRPr="000C1FEC" w:rsidRDefault="000C1FEC" w:rsidP="005000EB">
            <w:pPr>
              <w:bidi/>
              <w:spacing w:line="204" w:lineRule="auto"/>
              <w:jc w:val="left"/>
              <w:rPr>
                <w:rFonts w:ascii="Simplified Arabic" w:hAnsi="Simplified Arabic" w:cs="Simplified Arabic"/>
                <w:kern w:val="22"/>
                <w:szCs w:val="20"/>
                <w:rtl/>
                <w:lang w:eastAsia="en-CA"/>
              </w:rPr>
            </w:pPr>
            <w:r w:rsidRPr="000C1FEC">
              <w:rPr>
                <w:rFonts w:ascii="Simplified Arabic" w:hAnsi="Simplified Arabic" w:cs="Simplified Arabic"/>
                <w:kern w:val="22"/>
                <w:szCs w:val="20"/>
                <w:rtl/>
                <w:lang w:eastAsia="en-CA"/>
              </w:rPr>
              <w:t>السنغال</w:t>
            </w:r>
          </w:p>
        </w:tc>
        <w:tc>
          <w:tcPr>
            <w:tcW w:w="1454" w:type="dxa"/>
            <w:tcBorders>
              <w:top w:val="nil"/>
              <w:left w:val="nil"/>
              <w:bottom w:val="single" w:sz="4" w:space="0" w:color="auto"/>
              <w:right w:val="single" w:sz="4" w:space="0" w:color="auto"/>
            </w:tcBorders>
            <w:shd w:val="clear" w:color="auto" w:fill="auto"/>
            <w:vAlign w:val="center"/>
          </w:tcPr>
          <w:p w14:paraId="29FD4AD4" w14:textId="77777777" w:rsidR="000C1FEC" w:rsidRPr="004B5E0B" w:rsidRDefault="000C1FEC" w:rsidP="005000EB">
            <w:pPr>
              <w:bidi/>
              <w:spacing w:before="20"/>
              <w:ind w:firstLine="342"/>
              <w:jc w:val="left"/>
              <w:rPr>
                <w:szCs w:val="22"/>
                <w:lang w:eastAsia="zh-CN"/>
              </w:rPr>
            </w:pPr>
            <w:r w:rsidRPr="004B5E0B">
              <w:rPr>
                <w:szCs w:val="22"/>
                <w:lang w:eastAsia="zh-CN"/>
              </w:rPr>
              <w:t>0.007</w:t>
            </w:r>
          </w:p>
        </w:tc>
        <w:tc>
          <w:tcPr>
            <w:tcW w:w="1720" w:type="dxa"/>
            <w:tcBorders>
              <w:top w:val="nil"/>
              <w:left w:val="nil"/>
              <w:bottom w:val="single" w:sz="4" w:space="0" w:color="auto"/>
              <w:right w:val="single" w:sz="4" w:space="0" w:color="auto"/>
            </w:tcBorders>
            <w:shd w:val="clear" w:color="auto" w:fill="auto"/>
            <w:noWrap/>
            <w:vAlign w:val="center"/>
          </w:tcPr>
          <w:p w14:paraId="752C7071" w14:textId="77777777" w:rsidR="000C1FEC" w:rsidRPr="004B5E0B" w:rsidRDefault="000C1FEC" w:rsidP="005000EB">
            <w:pPr>
              <w:bidi/>
              <w:spacing w:before="20"/>
              <w:ind w:firstLine="342"/>
              <w:jc w:val="left"/>
              <w:rPr>
                <w:szCs w:val="22"/>
                <w:lang w:eastAsia="zh-CN"/>
              </w:rPr>
            </w:pPr>
            <w:r w:rsidRPr="004B5E0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tcPr>
          <w:p w14:paraId="44E29F8E" w14:textId="77777777" w:rsidR="000C1FEC" w:rsidRPr="004B5E0B" w:rsidRDefault="000C1FEC" w:rsidP="005000EB">
            <w:pPr>
              <w:bidi/>
              <w:spacing w:before="20"/>
              <w:ind w:firstLine="342"/>
              <w:jc w:val="left"/>
              <w:rPr>
                <w:szCs w:val="22"/>
                <w:lang w:eastAsia="zh-CN"/>
              </w:rPr>
            </w:pPr>
            <w:r w:rsidRPr="004B5E0B">
              <w:rPr>
                <w:szCs w:val="22"/>
                <w:lang w:eastAsia="zh-CN"/>
              </w:rPr>
              <w:t>173</w:t>
            </w:r>
          </w:p>
        </w:tc>
      </w:tr>
      <w:tr w:rsidR="000C1FEC" w:rsidRPr="000C1FEC" w14:paraId="207FC0BD"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AF21B59"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050FCA93"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صربيا</w:t>
            </w:r>
          </w:p>
        </w:tc>
        <w:tc>
          <w:tcPr>
            <w:tcW w:w="1454" w:type="dxa"/>
            <w:tcBorders>
              <w:top w:val="nil"/>
              <w:left w:val="nil"/>
              <w:bottom w:val="single" w:sz="4" w:space="0" w:color="auto"/>
              <w:right w:val="single" w:sz="4" w:space="0" w:color="auto"/>
            </w:tcBorders>
            <w:shd w:val="clear" w:color="auto" w:fill="auto"/>
            <w:vAlign w:val="center"/>
          </w:tcPr>
          <w:p w14:paraId="49DB2771" w14:textId="77777777" w:rsidR="000C1FEC" w:rsidRPr="004B5E0B" w:rsidRDefault="000C1FEC" w:rsidP="005000EB">
            <w:pPr>
              <w:bidi/>
              <w:spacing w:before="20"/>
              <w:ind w:firstLine="342"/>
              <w:jc w:val="left"/>
              <w:rPr>
                <w:szCs w:val="22"/>
                <w:lang w:eastAsia="zh-CN"/>
              </w:rPr>
            </w:pPr>
            <w:r w:rsidRPr="004B5E0B">
              <w:rPr>
                <w:szCs w:val="22"/>
                <w:lang w:eastAsia="zh-CN"/>
              </w:rPr>
              <w:t>0.028</w:t>
            </w:r>
          </w:p>
        </w:tc>
        <w:tc>
          <w:tcPr>
            <w:tcW w:w="1720" w:type="dxa"/>
            <w:tcBorders>
              <w:top w:val="nil"/>
              <w:left w:val="nil"/>
              <w:bottom w:val="single" w:sz="4" w:space="0" w:color="auto"/>
              <w:right w:val="single" w:sz="4" w:space="0" w:color="auto"/>
            </w:tcBorders>
            <w:shd w:val="clear" w:color="auto" w:fill="auto"/>
            <w:noWrap/>
            <w:vAlign w:val="center"/>
          </w:tcPr>
          <w:p w14:paraId="7785032C" w14:textId="77777777" w:rsidR="000C1FEC" w:rsidRPr="004B5E0B" w:rsidRDefault="000C1FEC" w:rsidP="005000EB">
            <w:pPr>
              <w:bidi/>
              <w:spacing w:before="20"/>
              <w:ind w:firstLine="342"/>
              <w:jc w:val="left"/>
              <w:rPr>
                <w:szCs w:val="22"/>
                <w:lang w:eastAsia="zh-CN"/>
              </w:rPr>
            </w:pPr>
            <w:r w:rsidRPr="004B5E0B">
              <w:rPr>
                <w:szCs w:val="22"/>
                <w:lang w:eastAsia="zh-CN"/>
              </w:rPr>
              <w:t>0.045</w:t>
            </w:r>
          </w:p>
        </w:tc>
        <w:tc>
          <w:tcPr>
            <w:tcW w:w="1720" w:type="dxa"/>
            <w:tcBorders>
              <w:top w:val="nil"/>
              <w:left w:val="nil"/>
              <w:bottom w:val="single" w:sz="4" w:space="0" w:color="auto"/>
              <w:right w:val="single" w:sz="4" w:space="0" w:color="auto"/>
            </w:tcBorders>
            <w:shd w:val="clear" w:color="auto" w:fill="auto"/>
            <w:noWrap/>
            <w:vAlign w:val="center"/>
          </w:tcPr>
          <w:p w14:paraId="44D7A91E" w14:textId="77777777" w:rsidR="000C1FEC" w:rsidRPr="004B5E0B" w:rsidRDefault="000C1FEC" w:rsidP="005000EB">
            <w:pPr>
              <w:bidi/>
              <w:spacing w:before="20"/>
              <w:ind w:firstLine="342"/>
              <w:jc w:val="left"/>
              <w:rPr>
                <w:szCs w:val="22"/>
                <w:lang w:eastAsia="zh-CN"/>
              </w:rPr>
            </w:pPr>
            <w:r w:rsidRPr="004B5E0B">
              <w:rPr>
                <w:szCs w:val="22"/>
                <w:lang w:eastAsia="zh-CN"/>
              </w:rPr>
              <w:t>778</w:t>
            </w:r>
          </w:p>
        </w:tc>
      </w:tr>
      <w:tr w:rsidR="000C1FEC" w:rsidRPr="000C1FEC" w14:paraId="0CE525E2"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011C828"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25389AE6"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سيشيل</w:t>
            </w:r>
          </w:p>
        </w:tc>
        <w:tc>
          <w:tcPr>
            <w:tcW w:w="1454" w:type="dxa"/>
            <w:tcBorders>
              <w:top w:val="nil"/>
              <w:left w:val="nil"/>
              <w:bottom w:val="single" w:sz="4" w:space="0" w:color="auto"/>
              <w:right w:val="single" w:sz="4" w:space="0" w:color="auto"/>
            </w:tcBorders>
            <w:shd w:val="clear" w:color="auto" w:fill="auto"/>
            <w:vAlign w:val="center"/>
          </w:tcPr>
          <w:p w14:paraId="079B2068" w14:textId="77777777" w:rsidR="000C1FEC" w:rsidRPr="004B5E0B" w:rsidRDefault="000C1FEC" w:rsidP="005000EB">
            <w:pPr>
              <w:bidi/>
              <w:spacing w:before="20"/>
              <w:ind w:firstLine="342"/>
              <w:jc w:val="left"/>
              <w:rPr>
                <w:szCs w:val="22"/>
                <w:lang w:eastAsia="zh-CN"/>
              </w:rPr>
            </w:pPr>
            <w:r w:rsidRPr="004B5E0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6536E7C2" w14:textId="77777777" w:rsidR="000C1FEC" w:rsidRPr="004B5E0B" w:rsidRDefault="000C1FEC" w:rsidP="005000EB">
            <w:pPr>
              <w:bidi/>
              <w:spacing w:before="20"/>
              <w:ind w:firstLine="342"/>
              <w:jc w:val="left"/>
              <w:rPr>
                <w:szCs w:val="22"/>
                <w:lang w:eastAsia="zh-CN"/>
              </w:rPr>
            </w:pPr>
            <w:r w:rsidRPr="004B5E0B">
              <w:rPr>
                <w:szCs w:val="22"/>
                <w:lang w:eastAsia="zh-CN"/>
              </w:rPr>
              <w:t>0.003</w:t>
            </w:r>
          </w:p>
        </w:tc>
        <w:tc>
          <w:tcPr>
            <w:tcW w:w="1720" w:type="dxa"/>
            <w:tcBorders>
              <w:top w:val="nil"/>
              <w:left w:val="nil"/>
              <w:bottom w:val="single" w:sz="4" w:space="0" w:color="auto"/>
              <w:right w:val="single" w:sz="4" w:space="0" w:color="auto"/>
            </w:tcBorders>
            <w:shd w:val="clear" w:color="auto" w:fill="auto"/>
            <w:noWrap/>
            <w:vAlign w:val="center"/>
          </w:tcPr>
          <w:p w14:paraId="0665DD3D" w14:textId="77777777" w:rsidR="000C1FEC" w:rsidRPr="004B5E0B" w:rsidRDefault="000C1FEC" w:rsidP="005000EB">
            <w:pPr>
              <w:bidi/>
              <w:spacing w:before="20"/>
              <w:ind w:firstLine="342"/>
              <w:jc w:val="left"/>
              <w:rPr>
                <w:szCs w:val="22"/>
                <w:lang w:eastAsia="zh-CN"/>
              </w:rPr>
            </w:pPr>
            <w:r w:rsidRPr="004B5E0B">
              <w:rPr>
                <w:szCs w:val="22"/>
                <w:lang w:eastAsia="zh-CN"/>
              </w:rPr>
              <w:t>56</w:t>
            </w:r>
          </w:p>
        </w:tc>
      </w:tr>
      <w:tr w:rsidR="000C1FEC" w:rsidRPr="000C1FEC" w14:paraId="191332FA"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DEB15D5"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4EB17833"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سيراليون</w:t>
            </w:r>
          </w:p>
        </w:tc>
        <w:tc>
          <w:tcPr>
            <w:tcW w:w="1454" w:type="dxa"/>
            <w:tcBorders>
              <w:top w:val="nil"/>
              <w:left w:val="nil"/>
              <w:bottom w:val="single" w:sz="4" w:space="0" w:color="auto"/>
              <w:right w:val="single" w:sz="4" w:space="0" w:color="auto"/>
            </w:tcBorders>
            <w:shd w:val="clear" w:color="auto" w:fill="auto"/>
            <w:vAlign w:val="center"/>
          </w:tcPr>
          <w:p w14:paraId="095D24FB" w14:textId="77777777" w:rsidR="000C1FEC" w:rsidRPr="004B5E0B" w:rsidRDefault="000C1FEC" w:rsidP="005000EB">
            <w:pPr>
              <w:bidi/>
              <w:spacing w:before="20"/>
              <w:ind w:firstLine="342"/>
              <w:jc w:val="left"/>
              <w:rPr>
                <w:szCs w:val="22"/>
                <w:lang w:eastAsia="zh-CN"/>
              </w:rPr>
            </w:pPr>
            <w:r w:rsidRPr="004B5E0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tcPr>
          <w:p w14:paraId="55606C9A" w14:textId="77777777" w:rsidR="000C1FEC" w:rsidRPr="004B5E0B" w:rsidRDefault="000C1FEC" w:rsidP="005000EB">
            <w:pPr>
              <w:bidi/>
              <w:spacing w:before="20"/>
              <w:ind w:firstLine="342"/>
              <w:jc w:val="left"/>
              <w:rPr>
                <w:szCs w:val="22"/>
                <w:lang w:eastAsia="zh-CN"/>
              </w:rPr>
            </w:pPr>
            <w:r w:rsidRPr="004B5E0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6F332B5B" w14:textId="77777777" w:rsidR="000C1FEC" w:rsidRPr="004B5E0B" w:rsidRDefault="000C1FEC" w:rsidP="005000EB">
            <w:pPr>
              <w:bidi/>
              <w:spacing w:before="20"/>
              <w:ind w:firstLine="342"/>
              <w:jc w:val="left"/>
              <w:rPr>
                <w:szCs w:val="22"/>
                <w:lang w:eastAsia="zh-CN"/>
              </w:rPr>
            </w:pPr>
            <w:r w:rsidRPr="004B5E0B">
              <w:rPr>
                <w:szCs w:val="22"/>
                <w:lang w:eastAsia="zh-CN"/>
              </w:rPr>
              <w:t>28</w:t>
            </w:r>
          </w:p>
        </w:tc>
      </w:tr>
      <w:tr w:rsidR="000C1FEC" w:rsidRPr="000C1FEC" w14:paraId="4937142F"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0977079"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1CC288A8"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سلوفاكيا</w:t>
            </w:r>
          </w:p>
        </w:tc>
        <w:tc>
          <w:tcPr>
            <w:tcW w:w="1454" w:type="dxa"/>
            <w:tcBorders>
              <w:top w:val="nil"/>
              <w:left w:val="nil"/>
              <w:bottom w:val="single" w:sz="4" w:space="0" w:color="auto"/>
              <w:right w:val="single" w:sz="4" w:space="0" w:color="auto"/>
            </w:tcBorders>
            <w:shd w:val="clear" w:color="auto" w:fill="auto"/>
            <w:vAlign w:val="center"/>
          </w:tcPr>
          <w:p w14:paraId="6E015F6F" w14:textId="77777777" w:rsidR="000C1FEC" w:rsidRPr="004B5E0B" w:rsidRDefault="000C1FEC" w:rsidP="005000EB">
            <w:pPr>
              <w:bidi/>
              <w:spacing w:before="20"/>
              <w:ind w:firstLine="342"/>
              <w:jc w:val="left"/>
              <w:rPr>
                <w:szCs w:val="22"/>
                <w:lang w:eastAsia="zh-CN"/>
              </w:rPr>
            </w:pPr>
            <w:r w:rsidRPr="004B5E0B">
              <w:rPr>
                <w:szCs w:val="22"/>
                <w:lang w:eastAsia="zh-CN"/>
              </w:rPr>
              <w:t>0.153</w:t>
            </w:r>
          </w:p>
        </w:tc>
        <w:tc>
          <w:tcPr>
            <w:tcW w:w="1720" w:type="dxa"/>
            <w:tcBorders>
              <w:top w:val="nil"/>
              <w:left w:val="nil"/>
              <w:bottom w:val="single" w:sz="4" w:space="0" w:color="auto"/>
              <w:right w:val="single" w:sz="4" w:space="0" w:color="auto"/>
            </w:tcBorders>
            <w:shd w:val="clear" w:color="auto" w:fill="auto"/>
            <w:noWrap/>
            <w:vAlign w:val="center"/>
          </w:tcPr>
          <w:p w14:paraId="45B70D53" w14:textId="77777777" w:rsidR="000C1FEC" w:rsidRPr="004B5E0B" w:rsidRDefault="000C1FEC" w:rsidP="005000EB">
            <w:pPr>
              <w:bidi/>
              <w:spacing w:before="20"/>
              <w:ind w:firstLine="342"/>
              <w:jc w:val="left"/>
              <w:rPr>
                <w:szCs w:val="22"/>
                <w:lang w:eastAsia="zh-CN"/>
              </w:rPr>
            </w:pPr>
            <w:r w:rsidRPr="004B5E0B">
              <w:rPr>
                <w:szCs w:val="22"/>
                <w:lang w:eastAsia="zh-CN"/>
              </w:rPr>
              <w:t>0.246</w:t>
            </w:r>
          </w:p>
        </w:tc>
        <w:tc>
          <w:tcPr>
            <w:tcW w:w="1720" w:type="dxa"/>
            <w:tcBorders>
              <w:top w:val="nil"/>
              <w:left w:val="nil"/>
              <w:bottom w:val="single" w:sz="4" w:space="0" w:color="auto"/>
              <w:right w:val="single" w:sz="4" w:space="0" w:color="auto"/>
            </w:tcBorders>
            <w:shd w:val="clear" w:color="auto" w:fill="auto"/>
            <w:noWrap/>
            <w:vAlign w:val="center"/>
          </w:tcPr>
          <w:p w14:paraId="1A87077D" w14:textId="77777777" w:rsidR="000C1FEC" w:rsidRPr="004B5E0B" w:rsidRDefault="000C1FEC" w:rsidP="005000EB">
            <w:pPr>
              <w:bidi/>
              <w:spacing w:before="20"/>
              <w:ind w:firstLine="342"/>
              <w:jc w:val="left"/>
              <w:rPr>
                <w:szCs w:val="22"/>
                <w:lang w:eastAsia="zh-CN"/>
              </w:rPr>
            </w:pPr>
            <w:r w:rsidRPr="004B5E0B">
              <w:rPr>
                <w:szCs w:val="22"/>
                <w:lang w:eastAsia="zh-CN"/>
              </w:rPr>
              <w:t>4,249</w:t>
            </w:r>
          </w:p>
        </w:tc>
      </w:tr>
      <w:tr w:rsidR="000C1FEC" w:rsidRPr="000C1FEC" w14:paraId="63E2BF84"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10E3DBE"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7A6386B9"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جزر سليمان</w:t>
            </w:r>
          </w:p>
        </w:tc>
        <w:tc>
          <w:tcPr>
            <w:tcW w:w="1454" w:type="dxa"/>
            <w:tcBorders>
              <w:top w:val="nil"/>
              <w:left w:val="nil"/>
              <w:bottom w:val="single" w:sz="4" w:space="0" w:color="auto"/>
              <w:right w:val="single" w:sz="4" w:space="0" w:color="auto"/>
            </w:tcBorders>
            <w:shd w:val="clear" w:color="auto" w:fill="auto"/>
            <w:vAlign w:val="center"/>
          </w:tcPr>
          <w:p w14:paraId="57346C34" w14:textId="77777777" w:rsidR="000C1FEC" w:rsidRPr="004B5E0B" w:rsidRDefault="000C1FEC" w:rsidP="005000EB">
            <w:pPr>
              <w:bidi/>
              <w:spacing w:before="20"/>
              <w:ind w:firstLine="342"/>
              <w:jc w:val="left"/>
              <w:rPr>
                <w:szCs w:val="22"/>
                <w:lang w:eastAsia="zh-CN"/>
              </w:rPr>
            </w:pPr>
            <w:r w:rsidRPr="004B5E0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tcPr>
          <w:p w14:paraId="1127F09E" w14:textId="77777777" w:rsidR="000C1FEC" w:rsidRPr="004B5E0B" w:rsidRDefault="000C1FEC" w:rsidP="005000EB">
            <w:pPr>
              <w:bidi/>
              <w:spacing w:before="20"/>
              <w:ind w:firstLine="342"/>
              <w:jc w:val="left"/>
              <w:rPr>
                <w:szCs w:val="22"/>
                <w:lang w:eastAsia="zh-CN"/>
              </w:rPr>
            </w:pPr>
            <w:r w:rsidRPr="004B5E0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44469C30" w14:textId="77777777" w:rsidR="000C1FEC" w:rsidRPr="004B5E0B" w:rsidRDefault="000C1FEC" w:rsidP="005000EB">
            <w:pPr>
              <w:bidi/>
              <w:spacing w:before="20"/>
              <w:ind w:firstLine="342"/>
              <w:jc w:val="left"/>
              <w:rPr>
                <w:szCs w:val="22"/>
                <w:lang w:eastAsia="zh-CN"/>
              </w:rPr>
            </w:pPr>
            <w:r w:rsidRPr="004B5E0B">
              <w:rPr>
                <w:szCs w:val="22"/>
                <w:lang w:eastAsia="zh-CN"/>
              </w:rPr>
              <w:t>28</w:t>
            </w:r>
          </w:p>
        </w:tc>
      </w:tr>
      <w:tr w:rsidR="000C1FEC" w:rsidRPr="000C1FEC" w14:paraId="50AE2F2B"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CDA223E"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27605E98"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جنوب أفريقيا</w:t>
            </w:r>
          </w:p>
        </w:tc>
        <w:tc>
          <w:tcPr>
            <w:tcW w:w="1454" w:type="dxa"/>
            <w:tcBorders>
              <w:top w:val="nil"/>
              <w:left w:val="nil"/>
              <w:bottom w:val="single" w:sz="4" w:space="0" w:color="auto"/>
              <w:right w:val="single" w:sz="4" w:space="0" w:color="auto"/>
            </w:tcBorders>
            <w:shd w:val="clear" w:color="auto" w:fill="auto"/>
            <w:vAlign w:val="center"/>
          </w:tcPr>
          <w:p w14:paraId="3719BE4B" w14:textId="77777777" w:rsidR="000C1FEC" w:rsidRPr="004B5E0B" w:rsidRDefault="000C1FEC" w:rsidP="005000EB">
            <w:pPr>
              <w:bidi/>
              <w:spacing w:before="20"/>
              <w:ind w:firstLine="342"/>
              <w:jc w:val="left"/>
              <w:rPr>
                <w:szCs w:val="22"/>
                <w:lang w:eastAsia="zh-CN"/>
              </w:rPr>
            </w:pPr>
            <w:r w:rsidRPr="004B5E0B">
              <w:rPr>
                <w:szCs w:val="22"/>
                <w:lang w:eastAsia="zh-CN"/>
              </w:rPr>
              <w:t>0.272</w:t>
            </w:r>
          </w:p>
        </w:tc>
        <w:tc>
          <w:tcPr>
            <w:tcW w:w="1720" w:type="dxa"/>
            <w:tcBorders>
              <w:top w:val="nil"/>
              <w:left w:val="nil"/>
              <w:bottom w:val="single" w:sz="4" w:space="0" w:color="auto"/>
              <w:right w:val="single" w:sz="4" w:space="0" w:color="auto"/>
            </w:tcBorders>
            <w:shd w:val="clear" w:color="auto" w:fill="auto"/>
            <w:noWrap/>
            <w:vAlign w:val="center"/>
          </w:tcPr>
          <w:p w14:paraId="71A60B40" w14:textId="77777777" w:rsidR="000C1FEC" w:rsidRPr="004B5E0B" w:rsidRDefault="000C1FEC" w:rsidP="005000EB">
            <w:pPr>
              <w:bidi/>
              <w:spacing w:before="20"/>
              <w:ind w:firstLine="342"/>
              <w:jc w:val="left"/>
              <w:rPr>
                <w:szCs w:val="22"/>
                <w:lang w:eastAsia="zh-CN"/>
              </w:rPr>
            </w:pPr>
            <w:r w:rsidRPr="004B5E0B">
              <w:rPr>
                <w:szCs w:val="22"/>
                <w:lang w:eastAsia="zh-CN"/>
              </w:rPr>
              <w:t>0.437</w:t>
            </w:r>
          </w:p>
        </w:tc>
        <w:tc>
          <w:tcPr>
            <w:tcW w:w="1720" w:type="dxa"/>
            <w:tcBorders>
              <w:top w:val="nil"/>
              <w:left w:val="nil"/>
              <w:bottom w:val="single" w:sz="4" w:space="0" w:color="auto"/>
              <w:right w:val="single" w:sz="4" w:space="0" w:color="auto"/>
            </w:tcBorders>
            <w:shd w:val="clear" w:color="auto" w:fill="auto"/>
            <w:noWrap/>
            <w:vAlign w:val="center"/>
          </w:tcPr>
          <w:p w14:paraId="0A0A8572" w14:textId="77777777" w:rsidR="000C1FEC" w:rsidRPr="004B5E0B" w:rsidRDefault="000C1FEC" w:rsidP="005000EB">
            <w:pPr>
              <w:bidi/>
              <w:spacing w:before="20"/>
              <w:ind w:firstLine="342"/>
              <w:jc w:val="left"/>
              <w:rPr>
                <w:szCs w:val="22"/>
                <w:lang w:eastAsia="zh-CN"/>
              </w:rPr>
            </w:pPr>
            <w:r w:rsidRPr="004B5E0B">
              <w:rPr>
                <w:szCs w:val="22"/>
                <w:lang w:eastAsia="zh-CN"/>
              </w:rPr>
              <w:t>7,553</w:t>
            </w:r>
          </w:p>
        </w:tc>
      </w:tr>
      <w:tr w:rsidR="000C1FEC" w:rsidRPr="000C1FEC" w14:paraId="3055FB87"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5546CC5"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52DDADD6"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إسبانيا</w:t>
            </w:r>
          </w:p>
        </w:tc>
        <w:tc>
          <w:tcPr>
            <w:tcW w:w="1454" w:type="dxa"/>
            <w:tcBorders>
              <w:top w:val="nil"/>
              <w:left w:val="nil"/>
              <w:bottom w:val="single" w:sz="4" w:space="0" w:color="auto"/>
              <w:right w:val="single" w:sz="4" w:space="0" w:color="auto"/>
            </w:tcBorders>
            <w:shd w:val="clear" w:color="auto" w:fill="auto"/>
            <w:vAlign w:val="center"/>
          </w:tcPr>
          <w:p w14:paraId="1D62D6A4" w14:textId="77777777" w:rsidR="000C1FEC" w:rsidRPr="004B5E0B" w:rsidRDefault="000C1FEC" w:rsidP="005000EB">
            <w:pPr>
              <w:bidi/>
              <w:spacing w:before="20"/>
              <w:ind w:firstLine="342"/>
              <w:jc w:val="left"/>
              <w:rPr>
                <w:szCs w:val="22"/>
                <w:lang w:eastAsia="zh-CN"/>
              </w:rPr>
            </w:pPr>
            <w:r w:rsidRPr="004B5E0B">
              <w:rPr>
                <w:szCs w:val="22"/>
                <w:lang w:eastAsia="zh-CN"/>
              </w:rPr>
              <w:t>2.146</w:t>
            </w:r>
          </w:p>
        </w:tc>
        <w:tc>
          <w:tcPr>
            <w:tcW w:w="1720" w:type="dxa"/>
            <w:tcBorders>
              <w:top w:val="nil"/>
              <w:left w:val="nil"/>
              <w:bottom w:val="single" w:sz="4" w:space="0" w:color="auto"/>
              <w:right w:val="single" w:sz="4" w:space="0" w:color="auto"/>
            </w:tcBorders>
            <w:shd w:val="clear" w:color="auto" w:fill="auto"/>
            <w:noWrap/>
            <w:vAlign w:val="center"/>
          </w:tcPr>
          <w:p w14:paraId="73D11AA1" w14:textId="77777777" w:rsidR="000C1FEC" w:rsidRPr="004B5E0B" w:rsidRDefault="000C1FEC" w:rsidP="005000EB">
            <w:pPr>
              <w:bidi/>
              <w:spacing w:before="20"/>
              <w:ind w:firstLine="342"/>
              <w:jc w:val="left"/>
              <w:rPr>
                <w:szCs w:val="22"/>
                <w:lang w:eastAsia="zh-CN"/>
              </w:rPr>
            </w:pPr>
            <w:r w:rsidRPr="004B5E0B">
              <w:rPr>
                <w:szCs w:val="22"/>
                <w:lang w:eastAsia="zh-CN"/>
              </w:rPr>
              <w:t>3.447</w:t>
            </w:r>
          </w:p>
        </w:tc>
        <w:tc>
          <w:tcPr>
            <w:tcW w:w="1720" w:type="dxa"/>
            <w:tcBorders>
              <w:top w:val="nil"/>
              <w:left w:val="nil"/>
              <w:bottom w:val="single" w:sz="4" w:space="0" w:color="auto"/>
              <w:right w:val="single" w:sz="4" w:space="0" w:color="auto"/>
            </w:tcBorders>
            <w:shd w:val="clear" w:color="auto" w:fill="auto"/>
            <w:noWrap/>
            <w:vAlign w:val="center"/>
          </w:tcPr>
          <w:p w14:paraId="37F79683" w14:textId="77777777" w:rsidR="000C1FEC" w:rsidRPr="004B5E0B" w:rsidRDefault="000C1FEC" w:rsidP="005000EB">
            <w:pPr>
              <w:bidi/>
              <w:spacing w:before="20"/>
              <w:ind w:firstLine="342"/>
              <w:jc w:val="left"/>
              <w:rPr>
                <w:szCs w:val="22"/>
                <w:lang w:eastAsia="zh-CN"/>
              </w:rPr>
            </w:pPr>
            <w:r w:rsidRPr="004B5E0B">
              <w:rPr>
                <w:szCs w:val="22"/>
                <w:lang w:eastAsia="zh-CN"/>
              </w:rPr>
              <w:t>59,594</w:t>
            </w:r>
          </w:p>
        </w:tc>
      </w:tr>
      <w:tr w:rsidR="000C1FEC" w:rsidRPr="000C1FEC" w14:paraId="76991883"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D9F3F02"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11412F2F"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السودان</w:t>
            </w:r>
          </w:p>
        </w:tc>
        <w:tc>
          <w:tcPr>
            <w:tcW w:w="1454" w:type="dxa"/>
            <w:tcBorders>
              <w:top w:val="nil"/>
              <w:left w:val="nil"/>
              <w:bottom w:val="single" w:sz="4" w:space="0" w:color="auto"/>
              <w:right w:val="single" w:sz="4" w:space="0" w:color="auto"/>
            </w:tcBorders>
            <w:shd w:val="clear" w:color="auto" w:fill="auto"/>
            <w:vAlign w:val="center"/>
          </w:tcPr>
          <w:p w14:paraId="0CBBD081" w14:textId="77777777" w:rsidR="000C1FEC" w:rsidRPr="004B5E0B" w:rsidRDefault="000C1FEC" w:rsidP="005000EB">
            <w:pPr>
              <w:bidi/>
              <w:spacing w:before="20"/>
              <w:ind w:firstLine="342"/>
              <w:jc w:val="left"/>
              <w:rPr>
                <w:szCs w:val="22"/>
                <w:lang w:eastAsia="zh-CN"/>
              </w:rPr>
            </w:pPr>
            <w:r w:rsidRPr="004B5E0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tcPr>
          <w:p w14:paraId="1C3AA1B5" w14:textId="77777777" w:rsidR="000C1FEC" w:rsidRPr="004B5E0B" w:rsidRDefault="000C1FEC" w:rsidP="005000EB">
            <w:pPr>
              <w:bidi/>
              <w:spacing w:before="20"/>
              <w:ind w:firstLine="342"/>
              <w:jc w:val="left"/>
              <w:rPr>
                <w:szCs w:val="22"/>
                <w:lang w:eastAsia="zh-CN"/>
              </w:rPr>
            </w:pPr>
            <w:r w:rsidRPr="004B5E0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tcPr>
          <w:p w14:paraId="105A631D" w14:textId="77777777" w:rsidR="000C1FEC" w:rsidRPr="004B5E0B" w:rsidRDefault="000C1FEC" w:rsidP="005000EB">
            <w:pPr>
              <w:bidi/>
              <w:spacing w:before="20"/>
              <w:ind w:firstLine="342"/>
              <w:jc w:val="left"/>
              <w:rPr>
                <w:szCs w:val="22"/>
                <w:lang w:eastAsia="zh-CN"/>
              </w:rPr>
            </w:pPr>
            <w:r w:rsidRPr="004B5E0B">
              <w:rPr>
                <w:szCs w:val="22"/>
                <w:lang w:eastAsia="zh-CN"/>
              </w:rPr>
              <w:t>173</w:t>
            </w:r>
          </w:p>
        </w:tc>
      </w:tr>
      <w:tr w:rsidR="000C1FEC" w:rsidRPr="000C1FEC" w14:paraId="0AAA073E"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A4E56A5"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5A5ED7EC"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السويد</w:t>
            </w:r>
          </w:p>
        </w:tc>
        <w:tc>
          <w:tcPr>
            <w:tcW w:w="1454" w:type="dxa"/>
            <w:tcBorders>
              <w:top w:val="nil"/>
              <w:left w:val="nil"/>
              <w:bottom w:val="single" w:sz="4" w:space="0" w:color="auto"/>
              <w:right w:val="single" w:sz="4" w:space="0" w:color="auto"/>
            </w:tcBorders>
            <w:shd w:val="clear" w:color="auto" w:fill="auto"/>
            <w:vAlign w:val="center"/>
          </w:tcPr>
          <w:p w14:paraId="038E6CBA" w14:textId="77777777" w:rsidR="000C1FEC" w:rsidRPr="004B5E0B" w:rsidRDefault="000C1FEC" w:rsidP="005000EB">
            <w:pPr>
              <w:bidi/>
              <w:spacing w:before="20"/>
              <w:ind w:firstLine="342"/>
              <w:jc w:val="left"/>
              <w:rPr>
                <w:szCs w:val="22"/>
                <w:lang w:eastAsia="zh-CN"/>
              </w:rPr>
            </w:pPr>
            <w:r w:rsidRPr="004B5E0B">
              <w:rPr>
                <w:szCs w:val="22"/>
                <w:lang w:eastAsia="zh-CN"/>
              </w:rPr>
              <w:t>0.906</w:t>
            </w:r>
          </w:p>
        </w:tc>
        <w:tc>
          <w:tcPr>
            <w:tcW w:w="1720" w:type="dxa"/>
            <w:tcBorders>
              <w:top w:val="nil"/>
              <w:left w:val="nil"/>
              <w:bottom w:val="single" w:sz="4" w:space="0" w:color="auto"/>
              <w:right w:val="single" w:sz="4" w:space="0" w:color="auto"/>
            </w:tcBorders>
            <w:shd w:val="clear" w:color="auto" w:fill="auto"/>
            <w:noWrap/>
            <w:vAlign w:val="center"/>
          </w:tcPr>
          <w:p w14:paraId="09EDD5F1" w14:textId="77777777" w:rsidR="000C1FEC" w:rsidRPr="004B5E0B" w:rsidRDefault="000C1FEC" w:rsidP="005000EB">
            <w:pPr>
              <w:bidi/>
              <w:spacing w:before="20"/>
              <w:ind w:firstLine="342"/>
              <w:jc w:val="left"/>
              <w:rPr>
                <w:szCs w:val="22"/>
                <w:lang w:eastAsia="zh-CN"/>
              </w:rPr>
            </w:pPr>
            <w:r w:rsidRPr="004B5E0B">
              <w:rPr>
                <w:szCs w:val="22"/>
                <w:lang w:eastAsia="zh-CN"/>
              </w:rPr>
              <w:t>1.455</w:t>
            </w:r>
          </w:p>
        </w:tc>
        <w:tc>
          <w:tcPr>
            <w:tcW w:w="1720" w:type="dxa"/>
            <w:tcBorders>
              <w:top w:val="nil"/>
              <w:left w:val="nil"/>
              <w:bottom w:val="single" w:sz="4" w:space="0" w:color="auto"/>
              <w:right w:val="single" w:sz="4" w:space="0" w:color="auto"/>
            </w:tcBorders>
            <w:shd w:val="clear" w:color="auto" w:fill="auto"/>
            <w:noWrap/>
            <w:vAlign w:val="center"/>
          </w:tcPr>
          <w:p w14:paraId="04354523" w14:textId="77777777" w:rsidR="000C1FEC" w:rsidRPr="004B5E0B" w:rsidRDefault="000C1FEC" w:rsidP="005000EB">
            <w:pPr>
              <w:bidi/>
              <w:spacing w:before="20"/>
              <w:ind w:firstLine="342"/>
              <w:jc w:val="left"/>
              <w:rPr>
                <w:szCs w:val="22"/>
                <w:lang w:eastAsia="zh-CN"/>
              </w:rPr>
            </w:pPr>
            <w:r w:rsidRPr="004B5E0B">
              <w:rPr>
                <w:szCs w:val="22"/>
                <w:lang w:eastAsia="zh-CN"/>
              </w:rPr>
              <w:t>25,159</w:t>
            </w:r>
          </w:p>
        </w:tc>
      </w:tr>
      <w:tr w:rsidR="000C1FEC" w:rsidRPr="000C1FEC" w14:paraId="03DD903F"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7E4797D"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53159171"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سويسرا</w:t>
            </w:r>
          </w:p>
        </w:tc>
        <w:tc>
          <w:tcPr>
            <w:tcW w:w="1454" w:type="dxa"/>
            <w:tcBorders>
              <w:top w:val="nil"/>
              <w:left w:val="nil"/>
              <w:bottom w:val="single" w:sz="4" w:space="0" w:color="auto"/>
              <w:right w:val="single" w:sz="4" w:space="0" w:color="auto"/>
            </w:tcBorders>
            <w:shd w:val="clear" w:color="auto" w:fill="auto"/>
            <w:vAlign w:val="center"/>
          </w:tcPr>
          <w:p w14:paraId="7D797E81" w14:textId="77777777" w:rsidR="000C1FEC" w:rsidRPr="004B5E0B" w:rsidRDefault="000C1FEC" w:rsidP="005000EB">
            <w:pPr>
              <w:bidi/>
              <w:spacing w:before="20"/>
              <w:ind w:firstLine="342"/>
              <w:jc w:val="left"/>
              <w:rPr>
                <w:szCs w:val="22"/>
                <w:lang w:eastAsia="zh-CN"/>
              </w:rPr>
            </w:pPr>
            <w:r w:rsidRPr="004B5E0B">
              <w:rPr>
                <w:szCs w:val="22"/>
                <w:lang w:eastAsia="zh-CN"/>
              </w:rPr>
              <w:t>1.151</w:t>
            </w:r>
          </w:p>
        </w:tc>
        <w:tc>
          <w:tcPr>
            <w:tcW w:w="1720" w:type="dxa"/>
            <w:tcBorders>
              <w:top w:val="nil"/>
              <w:left w:val="nil"/>
              <w:bottom w:val="single" w:sz="4" w:space="0" w:color="auto"/>
              <w:right w:val="single" w:sz="4" w:space="0" w:color="auto"/>
            </w:tcBorders>
            <w:shd w:val="clear" w:color="auto" w:fill="auto"/>
            <w:noWrap/>
            <w:vAlign w:val="center"/>
          </w:tcPr>
          <w:p w14:paraId="38F70EA1" w14:textId="77777777" w:rsidR="000C1FEC" w:rsidRPr="004B5E0B" w:rsidRDefault="000C1FEC" w:rsidP="005000EB">
            <w:pPr>
              <w:bidi/>
              <w:spacing w:before="20"/>
              <w:ind w:firstLine="342"/>
              <w:jc w:val="left"/>
              <w:rPr>
                <w:szCs w:val="22"/>
                <w:lang w:eastAsia="zh-CN"/>
              </w:rPr>
            </w:pPr>
            <w:r w:rsidRPr="004B5E0B">
              <w:rPr>
                <w:szCs w:val="22"/>
                <w:lang w:eastAsia="zh-CN"/>
              </w:rPr>
              <w:t>1.849</w:t>
            </w:r>
          </w:p>
        </w:tc>
        <w:tc>
          <w:tcPr>
            <w:tcW w:w="1720" w:type="dxa"/>
            <w:tcBorders>
              <w:top w:val="nil"/>
              <w:left w:val="nil"/>
              <w:bottom w:val="single" w:sz="4" w:space="0" w:color="auto"/>
              <w:right w:val="single" w:sz="4" w:space="0" w:color="auto"/>
            </w:tcBorders>
            <w:shd w:val="clear" w:color="auto" w:fill="auto"/>
            <w:noWrap/>
            <w:vAlign w:val="center"/>
          </w:tcPr>
          <w:p w14:paraId="78F90263" w14:textId="77777777" w:rsidR="000C1FEC" w:rsidRPr="004B5E0B" w:rsidRDefault="000C1FEC" w:rsidP="005000EB">
            <w:pPr>
              <w:bidi/>
              <w:spacing w:before="20"/>
              <w:ind w:firstLine="342"/>
              <w:jc w:val="left"/>
              <w:rPr>
                <w:szCs w:val="22"/>
                <w:lang w:eastAsia="zh-CN"/>
              </w:rPr>
            </w:pPr>
            <w:r w:rsidRPr="004B5E0B">
              <w:rPr>
                <w:szCs w:val="22"/>
                <w:lang w:eastAsia="zh-CN"/>
              </w:rPr>
              <w:t>31,963</w:t>
            </w:r>
          </w:p>
        </w:tc>
      </w:tr>
      <w:tr w:rsidR="000C1FEC" w:rsidRPr="000C1FEC" w14:paraId="3704CC9A"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5F37329"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4795E787"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الجمهورية العربية السورية</w:t>
            </w:r>
          </w:p>
        </w:tc>
        <w:tc>
          <w:tcPr>
            <w:tcW w:w="1454" w:type="dxa"/>
            <w:tcBorders>
              <w:top w:val="nil"/>
              <w:left w:val="nil"/>
              <w:bottom w:val="single" w:sz="4" w:space="0" w:color="auto"/>
              <w:right w:val="single" w:sz="4" w:space="0" w:color="auto"/>
            </w:tcBorders>
            <w:shd w:val="clear" w:color="auto" w:fill="auto"/>
            <w:vAlign w:val="center"/>
          </w:tcPr>
          <w:p w14:paraId="5CDFF4A4" w14:textId="77777777" w:rsidR="000C1FEC" w:rsidRPr="004B5E0B" w:rsidRDefault="000C1FEC" w:rsidP="005000EB">
            <w:pPr>
              <w:bidi/>
              <w:spacing w:before="20"/>
              <w:ind w:firstLine="342"/>
              <w:jc w:val="left"/>
              <w:rPr>
                <w:szCs w:val="22"/>
                <w:lang w:eastAsia="zh-CN"/>
              </w:rPr>
            </w:pPr>
            <w:r w:rsidRPr="004B5E0B">
              <w:rPr>
                <w:szCs w:val="22"/>
                <w:lang w:eastAsia="zh-CN"/>
              </w:rPr>
              <w:t>0.011</w:t>
            </w:r>
          </w:p>
        </w:tc>
        <w:tc>
          <w:tcPr>
            <w:tcW w:w="1720" w:type="dxa"/>
            <w:tcBorders>
              <w:top w:val="nil"/>
              <w:left w:val="nil"/>
              <w:bottom w:val="single" w:sz="4" w:space="0" w:color="auto"/>
              <w:right w:val="single" w:sz="4" w:space="0" w:color="auto"/>
            </w:tcBorders>
            <w:shd w:val="clear" w:color="auto" w:fill="auto"/>
            <w:noWrap/>
            <w:vAlign w:val="center"/>
          </w:tcPr>
          <w:p w14:paraId="16B9262D" w14:textId="77777777" w:rsidR="000C1FEC" w:rsidRPr="004B5E0B" w:rsidRDefault="000C1FEC" w:rsidP="005000EB">
            <w:pPr>
              <w:bidi/>
              <w:spacing w:before="20"/>
              <w:ind w:firstLine="342"/>
              <w:jc w:val="left"/>
              <w:rPr>
                <w:szCs w:val="22"/>
                <w:lang w:eastAsia="zh-CN"/>
              </w:rPr>
            </w:pPr>
            <w:r w:rsidRPr="004B5E0B">
              <w:rPr>
                <w:szCs w:val="22"/>
                <w:lang w:eastAsia="zh-CN"/>
              </w:rPr>
              <w:t>0.018</w:t>
            </w:r>
          </w:p>
        </w:tc>
        <w:tc>
          <w:tcPr>
            <w:tcW w:w="1720" w:type="dxa"/>
            <w:tcBorders>
              <w:top w:val="nil"/>
              <w:left w:val="nil"/>
              <w:bottom w:val="single" w:sz="4" w:space="0" w:color="auto"/>
              <w:right w:val="single" w:sz="4" w:space="0" w:color="auto"/>
            </w:tcBorders>
            <w:shd w:val="clear" w:color="auto" w:fill="auto"/>
            <w:noWrap/>
            <w:vAlign w:val="center"/>
          </w:tcPr>
          <w:p w14:paraId="57FA43B8" w14:textId="77777777" w:rsidR="000C1FEC" w:rsidRPr="004B5E0B" w:rsidRDefault="000C1FEC" w:rsidP="005000EB">
            <w:pPr>
              <w:bidi/>
              <w:spacing w:before="20"/>
              <w:ind w:firstLine="342"/>
              <w:jc w:val="left"/>
              <w:rPr>
                <w:szCs w:val="22"/>
                <w:lang w:eastAsia="zh-CN"/>
              </w:rPr>
            </w:pPr>
            <w:r w:rsidRPr="004B5E0B">
              <w:rPr>
                <w:szCs w:val="22"/>
                <w:lang w:eastAsia="zh-CN"/>
              </w:rPr>
              <w:t>305</w:t>
            </w:r>
          </w:p>
        </w:tc>
      </w:tr>
      <w:tr w:rsidR="000C1FEC" w:rsidRPr="000C1FEC" w14:paraId="3ED8A6B7"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E29F2DB"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3A569D44"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طاجيكستان</w:t>
            </w:r>
          </w:p>
        </w:tc>
        <w:tc>
          <w:tcPr>
            <w:tcW w:w="1454" w:type="dxa"/>
            <w:tcBorders>
              <w:top w:val="nil"/>
              <w:left w:val="nil"/>
              <w:bottom w:val="single" w:sz="4" w:space="0" w:color="auto"/>
              <w:right w:val="single" w:sz="4" w:space="0" w:color="auto"/>
            </w:tcBorders>
            <w:shd w:val="clear" w:color="auto" w:fill="auto"/>
            <w:vAlign w:val="center"/>
          </w:tcPr>
          <w:p w14:paraId="27DC0E26" w14:textId="77777777" w:rsidR="000C1FEC" w:rsidRPr="004B5E0B" w:rsidRDefault="000C1FEC" w:rsidP="005000EB">
            <w:pPr>
              <w:bidi/>
              <w:spacing w:before="20"/>
              <w:ind w:firstLine="342"/>
              <w:jc w:val="left"/>
              <w:rPr>
                <w:szCs w:val="22"/>
                <w:lang w:eastAsia="zh-CN"/>
              </w:rPr>
            </w:pPr>
            <w:r w:rsidRPr="004B5E0B">
              <w:rPr>
                <w:szCs w:val="22"/>
                <w:lang w:eastAsia="zh-CN"/>
              </w:rPr>
              <w:t>0.004</w:t>
            </w:r>
          </w:p>
        </w:tc>
        <w:tc>
          <w:tcPr>
            <w:tcW w:w="1720" w:type="dxa"/>
            <w:tcBorders>
              <w:top w:val="nil"/>
              <w:left w:val="nil"/>
              <w:bottom w:val="single" w:sz="4" w:space="0" w:color="auto"/>
              <w:right w:val="single" w:sz="4" w:space="0" w:color="auto"/>
            </w:tcBorders>
            <w:shd w:val="clear" w:color="auto" w:fill="auto"/>
            <w:noWrap/>
            <w:vAlign w:val="center"/>
          </w:tcPr>
          <w:p w14:paraId="4017967B" w14:textId="77777777" w:rsidR="000C1FEC" w:rsidRPr="004B5E0B" w:rsidRDefault="000C1FEC" w:rsidP="005000EB">
            <w:pPr>
              <w:bidi/>
              <w:spacing w:before="20"/>
              <w:ind w:firstLine="342"/>
              <w:jc w:val="left"/>
              <w:rPr>
                <w:szCs w:val="22"/>
                <w:lang w:eastAsia="zh-CN"/>
              </w:rPr>
            </w:pPr>
            <w:r w:rsidRPr="004B5E0B">
              <w:rPr>
                <w:szCs w:val="22"/>
                <w:lang w:eastAsia="zh-CN"/>
              </w:rPr>
              <w:t>0.006</w:t>
            </w:r>
          </w:p>
        </w:tc>
        <w:tc>
          <w:tcPr>
            <w:tcW w:w="1720" w:type="dxa"/>
            <w:tcBorders>
              <w:top w:val="nil"/>
              <w:left w:val="nil"/>
              <w:bottom w:val="single" w:sz="4" w:space="0" w:color="auto"/>
              <w:right w:val="single" w:sz="4" w:space="0" w:color="auto"/>
            </w:tcBorders>
            <w:shd w:val="clear" w:color="auto" w:fill="auto"/>
            <w:noWrap/>
            <w:vAlign w:val="center"/>
          </w:tcPr>
          <w:p w14:paraId="63F4BBE2" w14:textId="77777777" w:rsidR="000C1FEC" w:rsidRPr="004B5E0B" w:rsidRDefault="000C1FEC" w:rsidP="005000EB">
            <w:pPr>
              <w:bidi/>
              <w:spacing w:before="20"/>
              <w:ind w:firstLine="342"/>
              <w:jc w:val="left"/>
              <w:rPr>
                <w:szCs w:val="22"/>
                <w:lang w:eastAsia="zh-CN"/>
              </w:rPr>
            </w:pPr>
            <w:r w:rsidRPr="004B5E0B">
              <w:rPr>
                <w:szCs w:val="22"/>
                <w:lang w:eastAsia="zh-CN"/>
              </w:rPr>
              <w:t>111</w:t>
            </w:r>
          </w:p>
        </w:tc>
      </w:tr>
      <w:tr w:rsidR="000C1FEC" w:rsidRPr="000C1FEC" w14:paraId="2C95E565"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8809D9D"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192B4F6D" w14:textId="77777777" w:rsidR="000C1FEC" w:rsidRPr="000C1FEC" w:rsidRDefault="000C1FEC" w:rsidP="005000EB">
            <w:pPr>
              <w:bidi/>
              <w:spacing w:line="204" w:lineRule="auto"/>
              <w:jc w:val="left"/>
              <w:rPr>
                <w:rFonts w:ascii="Simplified Arabic" w:hAnsi="Simplified Arabic" w:cs="Simplified Arabic"/>
                <w:kern w:val="22"/>
                <w:szCs w:val="20"/>
                <w:rtl/>
                <w:lang w:eastAsia="en-CA"/>
              </w:rPr>
            </w:pPr>
            <w:r w:rsidRPr="000C1FEC">
              <w:rPr>
                <w:rFonts w:ascii="Simplified Arabic" w:hAnsi="Simplified Arabic" w:cs="Simplified Arabic"/>
                <w:kern w:val="22"/>
                <w:szCs w:val="20"/>
                <w:rtl/>
                <w:lang w:eastAsia="en-CA"/>
              </w:rPr>
              <w:t>تونس</w:t>
            </w:r>
          </w:p>
        </w:tc>
        <w:tc>
          <w:tcPr>
            <w:tcW w:w="1454" w:type="dxa"/>
            <w:tcBorders>
              <w:top w:val="nil"/>
              <w:left w:val="nil"/>
              <w:bottom w:val="single" w:sz="4" w:space="0" w:color="auto"/>
              <w:right w:val="single" w:sz="4" w:space="0" w:color="auto"/>
            </w:tcBorders>
            <w:shd w:val="clear" w:color="auto" w:fill="auto"/>
            <w:vAlign w:val="center"/>
          </w:tcPr>
          <w:p w14:paraId="2D92D5B3" w14:textId="77777777" w:rsidR="000C1FEC" w:rsidRPr="004B5E0B" w:rsidRDefault="000C1FEC" w:rsidP="005000EB">
            <w:pPr>
              <w:bidi/>
              <w:spacing w:before="20"/>
              <w:ind w:firstLine="342"/>
              <w:jc w:val="left"/>
              <w:rPr>
                <w:szCs w:val="22"/>
                <w:rtl/>
                <w:lang w:eastAsia="zh-CN" w:bidi="ar-EG"/>
              </w:rPr>
            </w:pPr>
            <w:r w:rsidRPr="004B5E0B">
              <w:rPr>
                <w:szCs w:val="22"/>
                <w:lang w:eastAsia="zh-CN"/>
              </w:rPr>
              <w:t>0.025</w:t>
            </w:r>
          </w:p>
        </w:tc>
        <w:tc>
          <w:tcPr>
            <w:tcW w:w="1720" w:type="dxa"/>
            <w:tcBorders>
              <w:top w:val="nil"/>
              <w:left w:val="nil"/>
              <w:bottom w:val="single" w:sz="4" w:space="0" w:color="auto"/>
              <w:right w:val="single" w:sz="4" w:space="0" w:color="auto"/>
            </w:tcBorders>
            <w:shd w:val="clear" w:color="auto" w:fill="auto"/>
            <w:noWrap/>
            <w:vAlign w:val="center"/>
          </w:tcPr>
          <w:p w14:paraId="751D0A58" w14:textId="77777777" w:rsidR="000C1FEC" w:rsidRPr="004B5E0B" w:rsidRDefault="000C1FEC" w:rsidP="005000EB">
            <w:pPr>
              <w:bidi/>
              <w:spacing w:before="20"/>
              <w:ind w:firstLine="342"/>
              <w:jc w:val="left"/>
              <w:rPr>
                <w:szCs w:val="22"/>
                <w:lang w:eastAsia="zh-CN"/>
              </w:rPr>
            </w:pPr>
            <w:r w:rsidRPr="004B5E0B">
              <w:rPr>
                <w:szCs w:val="22"/>
                <w:lang w:eastAsia="zh-CN"/>
              </w:rPr>
              <w:t>0.040</w:t>
            </w:r>
          </w:p>
        </w:tc>
        <w:tc>
          <w:tcPr>
            <w:tcW w:w="1720" w:type="dxa"/>
            <w:tcBorders>
              <w:top w:val="nil"/>
              <w:left w:val="nil"/>
              <w:bottom w:val="single" w:sz="4" w:space="0" w:color="auto"/>
              <w:right w:val="single" w:sz="4" w:space="0" w:color="auto"/>
            </w:tcBorders>
            <w:shd w:val="clear" w:color="auto" w:fill="auto"/>
            <w:noWrap/>
            <w:vAlign w:val="center"/>
          </w:tcPr>
          <w:p w14:paraId="7622B565" w14:textId="77777777" w:rsidR="000C1FEC" w:rsidRPr="004B5E0B" w:rsidRDefault="000C1FEC" w:rsidP="005000EB">
            <w:pPr>
              <w:bidi/>
              <w:spacing w:before="20"/>
              <w:ind w:firstLine="342"/>
              <w:jc w:val="left"/>
              <w:rPr>
                <w:szCs w:val="22"/>
                <w:lang w:eastAsia="zh-CN"/>
              </w:rPr>
            </w:pPr>
            <w:r w:rsidRPr="004B5E0B">
              <w:rPr>
                <w:szCs w:val="22"/>
                <w:lang w:eastAsia="zh-CN"/>
              </w:rPr>
              <w:t>694</w:t>
            </w:r>
          </w:p>
        </w:tc>
      </w:tr>
      <w:tr w:rsidR="000C1FEC" w:rsidRPr="000C1FEC" w14:paraId="179E9F9B"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D8E175B"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1F22B25C" w14:textId="77777777" w:rsidR="000C1FEC" w:rsidRPr="000C1FEC" w:rsidRDefault="000C1FEC" w:rsidP="005000EB">
            <w:pPr>
              <w:bidi/>
              <w:spacing w:line="204" w:lineRule="auto"/>
              <w:jc w:val="left"/>
              <w:rPr>
                <w:rFonts w:ascii="Simplified Arabic" w:hAnsi="Simplified Arabic" w:cs="Simplified Arabic"/>
                <w:kern w:val="22"/>
                <w:szCs w:val="20"/>
                <w:rtl/>
                <w:lang w:eastAsia="en-CA"/>
              </w:rPr>
            </w:pPr>
            <w:r w:rsidRPr="000C1FEC">
              <w:rPr>
                <w:rFonts w:ascii="Simplified Arabic" w:hAnsi="Simplified Arabic" w:cs="Simplified Arabic"/>
                <w:kern w:val="22"/>
                <w:szCs w:val="20"/>
                <w:rtl/>
                <w:lang w:eastAsia="en-CA"/>
              </w:rPr>
              <w:t>توغو</w:t>
            </w:r>
          </w:p>
        </w:tc>
        <w:tc>
          <w:tcPr>
            <w:tcW w:w="1454" w:type="dxa"/>
            <w:tcBorders>
              <w:top w:val="nil"/>
              <w:left w:val="nil"/>
              <w:bottom w:val="single" w:sz="4" w:space="0" w:color="auto"/>
              <w:right w:val="single" w:sz="4" w:space="0" w:color="auto"/>
            </w:tcBorders>
            <w:shd w:val="clear" w:color="auto" w:fill="auto"/>
            <w:vAlign w:val="center"/>
          </w:tcPr>
          <w:p w14:paraId="11214506" w14:textId="77777777" w:rsidR="000C1FEC" w:rsidRPr="004B5E0B" w:rsidRDefault="000C1FEC" w:rsidP="005000EB">
            <w:pPr>
              <w:bidi/>
              <w:spacing w:before="20"/>
              <w:ind w:firstLine="342"/>
              <w:jc w:val="left"/>
              <w:rPr>
                <w:szCs w:val="22"/>
                <w:lang w:eastAsia="zh-CN"/>
              </w:rPr>
            </w:pPr>
            <w:r w:rsidRPr="004B5E0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4461A33D" w14:textId="77777777" w:rsidR="000C1FEC" w:rsidRPr="004B5E0B" w:rsidRDefault="000C1FEC" w:rsidP="005000EB">
            <w:pPr>
              <w:bidi/>
              <w:spacing w:before="20"/>
              <w:ind w:firstLine="342"/>
              <w:jc w:val="left"/>
              <w:rPr>
                <w:szCs w:val="22"/>
                <w:lang w:eastAsia="zh-CN"/>
              </w:rPr>
            </w:pPr>
            <w:r w:rsidRPr="004B5E0B">
              <w:rPr>
                <w:szCs w:val="22"/>
                <w:lang w:eastAsia="zh-CN"/>
              </w:rPr>
              <w:t>0.003</w:t>
            </w:r>
          </w:p>
        </w:tc>
        <w:tc>
          <w:tcPr>
            <w:tcW w:w="1720" w:type="dxa"/>
            <w:tcBorders>
              <w:top w:val="nil"/>
              <w:left w:val="nil"/>
              <w:bottom w:val="single" w:sz="4" w:space="0" w:color="auto"/>
              <w:right w:val="single" w:sz="4" w:space="0" w:color="auto"/>
            </w:tcBorders>
            <w:shd w:val="clear" w:color="auto" w:fill="auto"/>
            <w:noWrap/>
            <w:vAlign w:val="center"/>
          </w:tcPr>
          <w:p w14:paraId="70C02D81" w14:textId="77777777" w:rsidR="000C1FEC" w:rsidRPr="004B5E0B" w:rsidRDefault="000C1FEC" w:rsidP="005000EB">
            <w:pPr>
              <w:bidi/>
              <w:spacing w:before="20"/>
              <w:ind w:firstLine="342"/>
              <w:jc w:val="left"/>
              <w:rPr>
                <w:szCs w:val="22"/>
                <w:lang w:eastAsia="zh-CN"/>
              </w:rPr>
            </w:pPr>
            <w:r w:rsidRPr="004B5E0B">
              <w:rPr>
                <w:szCs w:val="22"/>
                <w:lang w:eastAsia="zh-CN"/>
              </w:rPr>
              <w:t>56</w:t>
            </w:r>
          </w:p>
        </w:tc>
      </w:tr>
      <w:tr w:rsidR="000C1FEC" w:rsidRPr="000C1FEC" w14:paraId="28BC7FE9"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B5DCCF5"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188CB011" w14:textId="77777777" w:rsidR="000C1FEC" w:rsidRPr="000C1FEC" w:rsidRDefault="000C1FEC" w:rsidP="005000EB">
            <w:pPr>
              <w:bidi/>
              <w:spacing w:line="204" w:lineRule="auto"/>
              <w:jc w:val="left"/>
              <w:rPr>
                <w:rFonts w:ascii="Simplified Arabic" w:hAnsi="Simplified Arabic" w:cs="Simplified Arabic"/>
                <w:kern w:val="22"/>
                <w:szCs w:val="20"/>
                <w:rtl/>
                <w:lang w:eastAsia="en-CA"/>
              </w:rPr>
            </w:pPr>
            <w:r w:rsidRPr="000C1FEC">
              <w:rPr>
                <w:rFonts w:ascii="Simplified Arabic" w:hAnsi="Simplified Arabic" w:cs="Simplified Arabic"/>
                <w:kern w:val="22"/>
                <w:szCs w:val="20"/>
                <w:rtl/>
                <w:lang w:eastAsia="en-CA"/>
              </w:rPr>
              <w:t>تونغا</w:t>
            </w:r>
          </w:p>
        </w:tc>
        <w:tc>
          <w:tcPr>
            <w:tcW w:w="1454" w:type="dxa"/>
            <w:tcBorders>
              <w:top w:val="nil"/>
              <w:left w:val="nil"/>
              <w:bottom w:val="single" w:sz="4" w:space="0" w:color="auto"/>
              <w:right w:val="single" w:sz="4" w:space="0" w:color="auto"/>
            </w:tcBorders>
            <w:shd w:val="clear" w:color="auto" w:fill="auto"/>
            <w:vAlign w:val="center"/>
          </w:tcPr>
          <w:p w14:paraId="684B4694" w14:textId="77777777" w:rsidR="000C1FEC" w:rsidRPr="004B5E0B" w:rsidRDefault="000C1FEC" w:rsidP="005000EB">
            <w:pPr>
              <w:bidi/>
              <w:spacing w:before="20"/>
              <w:ind w:firstLine="342"/>
              <w:jc w:val="left"/>
              <w:rPr>
                <w:szCs w:val="22"/>
                <w:lang w:eastAsia="zh-CN"/>
              </w:rPr>
            </w:pPr>
            <w:r w:rsidRPr="004B5E0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tcPr>
          <w:p w14:paraId="2ADF83C5" w14:textId="77777777" w:rsidR="000C1FEC" w:rsidRPr="004B5E0B" w:rsidRDefault="000C1FEC" w:rsidP="005000EB">
            <w:pPr>
              <w:bidi/>
              <w:spacing w:before="20"/>
              <w:ind w:firstLine="342"/>
              <w:jc w:val="left"/>
              <w:rPr>
                <w:szCs w:val="22"/>
                <w:lang w:eastAsia="zh-CN"/>
              </w:rPr>
            </w:pPr>
            <w:r w:rsidRPr="004B5E0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5BCED489" w14:textId="77777777" w:rsidR="000C1FEC" w:rsidRPr="004B5E0B" w:rsidRDefault="000C1FEC" w:rsidP="005000EB">
            <w:pPr>
              <w:bidi/>
              <w:spacing w:before="20"/>
              <w:ind w:firstLine="342"/>
              <w:jc w:val="left"/>
              <w:rPr>
                <w:szCs w:val="22"/>
                <w:lang w:eastAsia="zh-CN"/>
              </w:rPr>
            </w:pPr>
            <w:r w:rsidRPr="004B5E0B">
              <w:rPr>
                <w:szCs w:val="22"/>
                <w:lang w:eastAsia="zh-CN"/>
              </w:rPr>
              <w:t>28</w:t>
            </w:r>
          </w:p>
        </w:tc>
      </w:tr>
      <w:tr w:rsidR="000C1FEC" w:rsidRPr="000C1FEC" w14:paraId="028D9497"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6283D5F3"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76B3AFFA"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تركمانستان</w:t>
            </w:r>
          </w:p>
        </w:tc>
        <w:tc>
          <w:tcPr>
            <w:tcW w:w="1454" w:type="dxa"/>
            <w:tcBorders>
              <w:top w:val="nil"/>
              <w:left w:val="nil"/>
              <w:bottom w:val="single" w:sz="4" w:space="0" w:color="auto"/>
              <w:right w:val="single" w:sz="4" w:space="0" w:color="auto"/>
            </w:tcBorders>
            <w:shd w:val="clear" w:color="auto" w:fill="auto"/>
            <w:vAlign w:val="center"/>
          </w:tcPr>
          <w:p w14:paraId="66730ED1" w14:textId="77777777" w:rsidR="000C1FEC" w:rsidRPr="004B5E0B" w:rsidRDefault="000C1FEC" w:rsidP="005000EB">
            <w:pPr>
              <w:bidi/>
              <w:spacing w:before="20"/>
              <w:ind w:firstLine="342"/>
              <w:jc w:val="left"/>
              <w:rPr>
                <w:szCs w:val="22"/>
                <w:lang w:eastAsia="zh-CN"/>
              </w:rPr>
            </w:pPr>
            <w:r w:rsidRPr="004B5E0B">
              <w:rPr>
                <w:szCs w:val="22"/>
                <w:lang w:eastAsia="zh-CN"/>
              </w:rPr>
              <w:t>0.033</w:t>
            </w:r>
          </w:p>
        </w:tc>
        <w:tc>
          <w:tcPr>
            <w:tcW w:w="1720" w:type="dxa"/>
            <w:tcBorders>
              <w:top w:val="nil"/>
              <w:left w:val="nil"/>
              <w:bottom w:val="single" w:sz="4" w:space="0" w:color="auto"/>
              <w:right w:val="single" w:sz="4" w:space="0" w:color="auto"/>
            </w:tcBorders>
            <w:shd w:val="clear" w:color="auto" w:fill="auto"/>
            <w:noWrap/>
            <w:vAlign w:val="center"/>
          </w:tcPr>
          <w:p w14:paraId="670C51A6" w14:textId="77777777" w:rsidR="000C1FEC" w:rsidRPr="004B5E0B" w:rsidRDefault="000C1FEC" w:rsidP="005000EB">
            <w:pPr>
              <w:bidi/>
              <w:spacing w:before="20"/>
              <w:ind w:firstLine="342"/>
              <w:jc w:val="left"/>
              <w:rPr>
                <w:szCs w:val="22"/>
                <w:lang w:eastAsia="zh-CN"/>
              </w:rPr>
            </w:pPr>
            <w:r w:rsidRPr="004B5E0B">
              <w:rPr>
                <w:szCs w:val="22"/>
                <w:lang w:eastAsia="zh-CN"/>
              </w:rPr>
              <w:t>0.053</w:t>
            </w:r>
          </w:p>
        </w:tc>
        <w:tc>
          <w:tcPr>
            <w:tcW w:w="1720" w:type="dxa"/>
            <w:tcBorders>
              <w:top w:val="nil"/>
              <w:left w:val="nil"/>
              <w:bottom w:val="single" w:sz="4" w:space="0" w:color="auto"/>
              <w:right w:val="single" w:sz="4" w:space="0" w:color="auto"/>
            </w:tcBorders>
            <w:shd w:val="clear" w:color="auto" w:fill="auto"/>
            <w:noWrap/>
            <w:vAlign w:val="center"/>
          </w:tcPr>
          <w:p w14:paraId="5EA53275" w14:textId="77777777" w:rsidR="000C1FEC" w:rsidRPr="004B5E0B" w:rsidRDefault="000C1FEC" w:rsidP="005000EB">
            <w:pPr>
              <w:bidi/>
              <w:spacing w:before="20"/>
              <w:ind w:firstLine="342"/>
              <w:jc w:val="left"/>
              <w:rPr>
                <w:szCs w:val="22"/>
                <w:lang w:eastAsia="zh-CN"/>
              </w:rPr>
            </w:pPr>
            <w:r w:rsidRPr="004B5E0B">
              <w:rPr>
                <w:szCs w:val="22"/>
                <w:lang w:eastAsia="zh-CN"/>
              </w:rPr>
              <w:t>916</w:t>
            </w:r>
          </w:p>
        </w:tc>
      </w:tr>
      <w:tr w:rsidR="000C1FEC" w:rsidRPr="000C1FEC" w14:paraId="0C333F55"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C8A0F6B"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277E35F2" w14:textId="77777777" w:rsidR="000C1FEC" w:rsidRPr="000C1FEC" w:rsidRDefault="000C1FEC" w:rsidP="005000EB">
            <w:pPr>
              <w:bidi/>
              <w:spacing w:line="204" w:lineRule="auto"/>
              <w:jc w:val="left"/>
              <w:rPr>
                <w:rFonts w:ascii="Simplified Arabic" w:hAnsi="Simplified Arabic" w:cs="Simplified Arabic"/>
                <w:kern w:val="22"/>
                <w:szCs w:val="20"/>
                <w:rtl/>
                <w:lang w:eastAsia="en-CA"/>
              </w:rPr>
            </w:pPr>
            <w:r w:rsidRPr="000C1FEC">
              <w:rPr>
                <w:rFonts w:ascii="Simplified Arabic" w:hAnsi="Simplified Arabic" w:cs="Simplified Arabic"/>
                <w:kern w:val="22"/>
                <w:szCs w:val="20"/>
                <w:rtl/>
                <w:lang w:eastAsia="en-CA"/>
              </w:rPr>
              <w:t>توفالو</w:t>
            </w:r>
          </w:p>
        </w:tc>
        <w:tc>
          <w:tcPr>
            <w:tcW w:w="1454" w:type="dxa"/>
            <w:tcBorders>
              <w:top w:val="nil"/>
              <w:left w:val="nil"/>
              <w:bottom w:val="single" w:sz="4" w:space="0" w:color="auto"/>
              <w:right w:val="single" w:sz="4" w:space="0" w:color="auto"/>
            </w:tcBorders>
            <w:shd w:val="clear" w:color="auto" w:fill="auto"/>
            <w:vAlign w:val="center"/>
          </w:tcPr>
          <w:p w14:paraId="2FE8469E" w14:textId="77777777" w:rsidR="000C1FEC" w:rsidRPr="004B5E0B" w:rsidRDefault="000C1FEC" w:rsidP="005000EB">
            <w:pPr>
              <w:bidi/>
              <w:spacing w:before="20"/>
              <w:ind w:firstLine="342"/>
              <w:jc w:val="left"/>
              <w:rPr>
                <w:szCs w:val="22"/>
                <w:lang w:eastAsia="zh-CN"/>
              </w:rPr>
            </w:pPr>
            <w:r w:rsidRPr="004B5E0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tcPr>
          <w:p w14:paraId="7CE9F173" w14:textId="77777777" w:rsidR="000C1FEC" w:rsidRPr="004B5E0B" w:rsidRDefault="000C1FEC" w:rsidP="005000EB">
            <w:pPr>
              <w:bidi/>
              <w:spacing w:before="20"/>
              <w:ind w:firstLine="342"/>
              <w:jc w:val="left"/>
              <w:rPr>
                <w:szCs w:val="22"/>
                <w:lang w:eastAsia="zh-CN"/>
              </w:rPr>
            </w:pPr>
            <w:r w:rsidRPr="004B5E0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35E0CD5D" w14:textId="77777777" w:rsidR="000C1FEC" w:rsidRPr="004B5E0B" w:rsidRDefault="000C1FEC" w:rsidP="005000EB">
            <w:pPr>
              <w:bidi/>
              <w:spacing w:before="20"/>
              <w:ind w:firstLine="342"/>
              <w:jc w:val="left"/>
              <w:rPr>
                <w:szCs w:val="22"/>
                <w:lang w:eastAsia="zh-CN"/>
              </w:rPr>
            </w:pPr>
            <w:r w:rsidRPr="004B5E0B">
              <w:rPr>
                <w:szCs w:val="22"/>
                <w:lang w:eastAsia="zh-CN"/>
              </w:rPr>
              <w:t>28</w:t>
            </w:r>
          </w:p>
        </w:tc>
      </w:tr>
      <w:tr w:rsidR="000C1FEC" w:rsidRPr="000C1FEC" w14:paraId="788862F1"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5114B7D"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2389C950"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أوغندا</w:t>
            </w:r>
          </w:p>
        </w:tc>
        <w:tc>
          <w:tcPr>
            <w:tcW w:w="1454" w:type="dxa"/>
            <w:tcBorders>
              <w:top w:val="nil"/>
              <w:left w:val="nil"/>
              <w:bottom w:val="single" w:sz="4" w:space="0" w:color="auto"/>
              <w:right w:val="single" w:sz="4" w:space="0" w:color="auto"/>
            </w:tcBorders>
            <w:shd w:val="clear" w:color="auto" w:fill="auto"/>
            <w:vAlign w:val="center"/>
          </w:tcPr>
          <w:p w14:paraId="77FCBFCD" w14:textId="77777777" w:rsidR="000C1FEC" w:rsidRPr="004B5E0B" w:rsidRDefault="000C1FEC" w:rsidP="005000EB">
            <w:pPr>
              <w:bidi/>
              <w:spacing w:before="20"/>
              <w:ind w:firstLine="342"/>
              <w:jc w:val="left"/>
              <w:rPr>
                <w:szCs w:val="22"/>
                <w:lang w:eastAsia="zh-CN"/>
              </w:rPr>
            </w:pPr>
            <w:r w:rsidRPr="004B5E0B">
              <w:rPr>
                <w:szCs w:val="22"/>
                <w:lang w:eastAsia="zh-CN"/>
              </w:rPr>
              <w:t>0.008</w:t>
            </w:r>
          </w:p>
        </w:tc>
        <w:tc>
          <w:tcPr>
            <w:tcW w:w="1720" w:type="dxa"/>
            <w:tcBorders>
              <w:top w:val="nil"/>
              <w:left w:val="nil"/>
              <w:bottom w:val="single" w:sz="4" w:space="0" w:color="auto"/>
              <w:right w:val="single" w:sz="4" w:space="0" w:color="auto"/>
            </w:tcBorders>
            <w:shd w:val="clear" w:color="auto" w:fill="auto"/>
            <w:noWrap/>
            <w:vAlign w:val="center"/>
          </w:tcPr>
          <w:p w14:paraId="36570F17" w14:textId="77777777" w:rsidR="000C1FEC" w:rsidRPr="004B5E0B" w:rsidRDefault="000C1FEC" w:rsidP="005000EB">
            <w:pPr>
              <w:bidi/>
              <w:spacing w:before="20"/>
              <w:ind w:firstLine="342"/>
              <w:jc w:val="left"/>
              <w:rPr>
                <w:szCs w:val="22"/>
                <w:lang w:eastAsia="zh-CN"/>
              </w:rPr>
            </w:pPr>
            <w:r w:rsidRPr="004B5E0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tcPr>
          <w:p w14:paraId="44EAA352" w14:textId="77777777" w:rsidR="000C1FEC" w:rsidRPr="004B5E0B" w:rsidRDefault="000C1FEC" w:rsidP="005000EB">
            <w:pPr>
              <w:bidi/>
              <w:spacing w:before="20"/>
              <w:ind w:firstLine="342"/>
              <w:jc w:val="left"/>
              <w:rPr>
                <w:szCs w:val="22"/>
                <w:lang w:eastAsia="zh-CN"/>
              </w:rPr>
            </w:pPr>
            <w:r w:rsidRPr="004B5E0B">
              <w:rPr>
                <w:szCs w:val="22"/>
                <w:lang w:eastAsia="zh-CN"/>
              </w:rPr>
              <w:t>173</w:t>
            </w:r>
          </w:p>
        </w:tc>
      </w:tr>
      <w:tr w:rsidR="000C1FEC" w:rsidRPr="000C1FEC" w14:paraId="010BDAA3"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348B5CF"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37737C39"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الإمارات العربية المتحدة</w:t>
            </w:r>
          </w:p>
        </w:tc>
        <w:tc>
          <w:tcPr>
            <w:tcW w:w="1454" w:type="dxa"/>
            <w:tcBorders>
              <w:top w:val="nil"/>
              <w:left w:val="nil"/>
              <w:bottom w:val="single" w:sz="4" w:space="0" w:color="auto"/>
              <w:right w:val="single" w:sz="4" w:space="0" w:color="auto"/>
            </w:tcBorders>
            <w:shd w:val="clear" w:color="auto" w:fill="auto"/>
            <w:vAlign w:val="center"/>
          </w:tcPr>
          <w:p w14:paraId="64716F1F" w14:textId="77777777" w:rsidR="000C1FEC" w:rsidRPr="004B5E0B" w:rsidRDefault="000C1FEC" w:rsidP="005000EB">
            <w:pPr>
              <w:bidi/>
              <w:spacing w:before="20"/>
              <w:ind w:firstLine="342"/>
              <w:jc w:val="left"/>
              <w:rPr>
                <w:szCs w:val="22"/>
                <w:lang w:eastAsia="zh-CN"/>
              </w:rPr>
            </w:pPr>
            <w:r w:rsidRPr="004B5E0B">
              <w:rPr>
                <w:szCs w:val="22"/>
                <w:lang w:eastAsia="zh-CN"/>
              </w:rPr>
              <w:t>0.616</w:t>
            </w:r>
          </w:p>
        </w:tc>
        <w:tc>
          <w:tcPr>
            <w:tcW w:w="1720" w:type="dxa"/>
            <w:tcBorders>
              <w:top w:val="nil"/>
              <w:left w:val="nil"/>
              <w:bottom w:val="single" w:sz="4" w:space="0" w:color="auto"/>
              <w:right w:val="single" w:sz="4" w:space="0" w:color="auto"/>
            </w:tcBorders>
            <w:shd w:val="clear" w:color="auto" w:fill="auto"/>
            <w:noWrap/>
            <w:vAlign w:val="center"/>
          </w:tcPr>
          <w:p w14:paraId="6EC0DEFC" w14:textId="77777777" w:rsidR="000C1FEC" w:rsidRPr="004B5E0B" w:rsidRDefault="000C1FEC" w:rsidP="005000EB">
            <w:pPr>
              <w:bidi/>
              <w:spacing w:before="20"/>
              <w:ind w:firstLine="342"/>
              <w:jc w:val="left"/>
              <w:rPr>
                <w:szCs w:val="22"/>
                <w:lang w:eastAsia="zh-CN"/>
              </w:rPr>
            </w:pPr>
            <w:r w:rsidRPr="004B5E0B">
              <w:rPr>
                <w:szCs w:val="22"/>
                <w:lang w:eastAsia="zh-CN"/>
              </w:rPr>
              <w:t>0.990</w:t>
            </w:r>
          </w:p>
        </w:tc>
        <w:tc>
          <w:tcPr>
            <w:tcW w:w="1720" w:type="dxa"/>
            <w:tcBorders>
              <w:top w:val="nil"/>
              <w:left w:val="nil"/>
              <w:bottom w:val="single" w:sz="4" w:space="0" w:color="auto"/>
              <w:right w:val="single" w:sz="4" w:space="0" w:color="auto"/>
            </w:tcBorders>
            <w:shd w:val="clear" w:color="auto" w:fill="auto"/>
            <w:noWrap/>
            <w:vAlign w:val="center"/>
          </w:tcPr>
          <w:p w14:paraId="78376ADF" w14:textId="77777777" w:rsidR="000C1FEC" w:rsidRPr="004B5E0B" w:rsidRDefault="000C1FEC" w:rsidP="005000EB">
            <w:pPr>
              <w:bidi/>
              <w:spacing w:before="20"/>
              <w:ind w:firstLine="342"/>
              <w:jc w:val="left"/>
              <w:rPr>
                <w:szCs w:val="22"/>
                <w:lang w:eastAsia="zh-CN"/>
              </w:rPr>
            </w:pPr>
            <w:r w:rsidRPr="004B5E0B">
              <w:rPr>
                <w:szCs w:val="22"/>
                <w:lang w:eastAsia="zh-CN"/>
              </w:rPr>
              <w:t>17,106</w:t>
            </w:r>
          </w:p>
        </w:tc>
      </w:tr>
      <w:tr w:rsidR="000C1FEC" w:rsidRPr="000C1FEC" w14:paraId="0D34F9B5"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3ECF48CD"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tcPr>
          <w:p w14:paraId="3128B30C"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المملكة المتحدة لبريطانيا العظمى وأيرلندا الشمالية</w:t>
            </w:r>
          </w:p>
        </w:tc>
        <w:tc>
          <w:tcPr>
            <w:tcW w:w="1454" w:type="dxa"/>
            <w:tcBorders>
              <w:top w:val="nil"/>
              <w:left w:val="nil"/>
              <w:bottom w:val="single" w:sz="4" w:space="0" w:color="auto"/>
              <w:right w:val="single" w:sz="4" w:space="0" w:color="auto"/>
            </w:tcBorders>
            <w:shd w:val="clear" w:color="auto" w:fill="auto"/>
            <w:vAlign w:val="center"/>
          </w:tcPr>
          <w:p w14:paraId="016998BF" w14:textId="77777777" w:rsidR="000C1FEC" w:rsidRPr="004B5E0B" w:rsidRDefault="000C1FEC" w:rsidP="005000EB">
            <w:pPr>
              <w:bidi/>
              <w:spacing w:before="20"/>
              <w:ind w:firstLine="342"/>
              <w:jc w:val="left"/>
              <w:rPr>
                <w:szCs w:val="22"/>
                <w:lang w:eastAsia="zh-CN"/>
              </w:rPr>
            </w:pPr>
            <w:r w:rsidRPr="004B5E0B">
              <w:rPr>
                <w:szCs w:val="22"/>
                <w:lang w:eastAsia="zh-CN"/>
              </w:rPr>
              <w:t>4.567</w:t>
            </w:r>
          </w:p>
        </w:tc>
        <w:tc>
          <w:tcPr>
            <w:tcW w:w="1720" w:type="dxa"/>
            <w:tcBorders>
              <w:top w:val="nil"/>
              <w:left w:val="nil"/>
              <w:bottom w:val="single" w:sz="4" w:space="0" w:color="auto"/>
              <w:right w:val="single" w:sz="4" w:space="0" w:color="auto"/>
            </w:tcBorders>
            <w:shd w:val="clear" w:color="auto" w:fill="auto"/>
            <w:noWrap/>
            <w:vAlign w:val="center"/>
          </w:tcPr>
          <w:p w14:paraId="4B159281" w14:textId="77777777" w:rsidR="000C1FEC" w:rsidRPr="004B5E0B" w:rsidRDefault="000C1FEC" w:rsidP="005000EB">
            <w:pPr>
              <w:bidi/>
              <w:spacing w:before="20"/>
              <w:ind w:firstLine="342"/>
              <w:jc w:val="left"/>
              <w:rPr>
                <w:szCs w:val="22"/>
                <w:lang w:eastAsia="zh-CN"/>
              </w:rPr>
            </w:pPr>
            <w:r w:rsidRPr="004B5E0B">
              <w:rPr>
                <w:szCs w:val="22"/>
                <w:lang w:eastAsia="zh-CN"/>
              </w:rPr>
              <w:t>7.336</w:t>
            </w:r>
          </w:p>
        </w:tc>
        <w:tc>
          <w:tcPr>
            <w:tcW w:w="1720" w:type="dxa"/>
            <w:tcBorders>
              <w:top w:val="nil"/>
              <w:left w:val="nil"/>
              <w:bottom w:val="single" w:sz="4" w:space="0" w:color="auto"/>
              <w:right w:val="single" w:sz="4" w:space="0" w:color="auto"/>
            </w:tcBorders>
            <w:shd w:val="clear" w:color="auto" w:fill="auto"/>
            <w:noWrap/>
            <w:vAlign w:val="center"/>
          </w:tcPr>
          <w:p w14:paraId="15A244C5" w14:textId="77777777" w:rsidR="000C1FEC" w:rsidRPr="004B5E0B" w:rsidRDefault="000C1FEC" w:rsidP="005000EB">
            <w:pPr>
              <w:bidi/>
              <w:spacing w:before="20"/>
              <w:ind w:firstLine="342"/>
              <w:jc w:val="left"/>
              <w:rPr>
                <w:szCs w:val="22"/>
                <w:lang w:eastAsia="zh-CN"/>
              </w:rPr>
            </w:pPr>
            <w:r w:rsidRPr="004B5E0B">
              <w:rPr>
                <w:szCs w:val="22"/>
                <w:lang w:eastAsia="zh-CN"/>
              </w:rPr>
              <w:t>126,824</w:t>
            </w:r>
          </w:p>
        </w:tc>
      </w:tr>
      <w:tr w:rsidR="000C1FEC" w:rsidRPr="000C1FEC" w14:paraId="22010F6E"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445C5AD0"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2614B109"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جمهورية تنزانيا المتحدة</w:t>
            </w:r>
          </w:p>
        </w:tc>
        <w:tc>
          <w:tcPr>
            <w:tcW w:w="1454" w:type="dxa"/>
            <w:tcBorders>
              <w:top w:val="nil"/>
              <w:left w:val="nil"/>
              <w:bottom w:val="single" w:sz="4" w:space="0" w:color="auto"/>
              <w:right w:val="single" w:sz="4" w:space="0" w:color="auto"/>
            </w:tcBorders>
            <w:shd w:val="clear" w:color="auto" w:fill="auto"/>
            <w:vAlign w:val="center"/>
          </w:tcPr>
          <w:p w14:paraId="02D86716" w14:textId="77777777" w:rsidR="000C1FEC" w:rsidRPr="004B5E0B" w:rsidRDefault="000C1FEC" w:rsidP="005000EB">
            <w:pPr>
              <w:bidi/>
              <w:spacing w:before="20"/>
              <w:ind w:firstLine="342"/>
              <w:jc w:val="left"/>
              <w:rPr>
                <w:szCs w:val="22"/>
                <w:lang w:eastAsia="zh-CN"/>
              </w:rPr>
            </w:pPr>
            <w:r w:rsidRPr="004B5E0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tcPr>
          <w:p w14:paraId="42F76F0A" w14:textId="77777777" w:rsidR="000C1FEC" w:rsidRPr="004B5E0B" w:rsidRDefault="000C1FEC" w:rsidP="005000EB">
            <w:pPr>
              <w:bidi/>
              <w:spacing w:before="20"/>
              <w:ind w:firstLine="342"/>
              <w:jc w:val="left"/>
              <w:rPr>
                <w:szCs w:val="22"/>
                <w:lang w:eastAsia="zh-CN"/>
              </w:rPr>
            </w:pPr>
            <w:r w:rsidRPr="004B5E0B">
              <w:rPr>
                <w:szCs w:val="22"/>
                <w:lang w:eastAsia="zh-CN"/>
              </w:rPr>
              <w:t>0.010</w:t>
            </w:r>
          </w:p>
        </w:tc>
        <w:tc>
          <w:tcPr>
            <w:tcW w:w="1720" w:type="dxa"/>
            <w:tcBorders>
              <w:top w:val="nil"/>
              <w:left w:val="nil"/>
              <w:bottom w:val="single" w:sz="4" w:space="0" w:color="auto"/>
              <w:right w:val="single" w:sz="4" w:space="0" w:color="auto"/>
            </w:tcBorders>
            <w:shd w:val="clear" w:color="auto" w:fill="auto"/>
            <w:noWrap/>
            <w:vAlign w:val="center"/>
          </w:tcPr>
          <w:p w14:paraId="296BA761" w14:textId="77777777" w:rsidR="000C1FEC" w:rsidRPr="004B5E0B" w:rsidRDefault="000C1FEC" w:rsidP="005000EB">
            <w:pPr>
              <w:bidi/>
              <w:spacing w:before="20"/>
              <w:ind w:firstLine="342"/>
              <w:jc w:val="left"/>
              <w:rPr>
                <w:szCs w:val="22"/>
                <w:lang w:eastAsia="zh-CN"/>
              </w:rPr>
            </w:pPr>
            <w:r w:rsidRPr="004B5E0B">
              <w:rPr>
                <w:szCs w:val="22"/>
                <w:lang w:eastAsia="zh-CN"/>
              </w:rPr>
              <w:t>173</w:t>
            </w:r>
          </w:p>
        </w:tc>
      </w:tr>
      <w:tr w:rsidR="000C1FEC" w:rsidRPr="000C1FEC" w14:paraId="1DC3FEEA"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DB9A49D"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75ECD09B"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أوروغواي</w:t>
            </w:r>
          </w:p>
        </w:tc>
        <w:tc>
          <w:tcPr>
            <w:tcW w:w="1454" w:type="dxa"/>
            <w:tcBorders>
              <w:top w:val="nil"/>
              <w:left w:val="nil"/>
              <w:bottom w:val="single" w:sz="4" w:space="0" w:color="auto"/>
              <w:right w:val="single" w:sz="4" w:space="0" w:color="auto"/>
            </w:tcBorders>
            <w:shd w:val="clear" w:color="auto" w:fill="auto"/>
            <w:vAlign w:val="center"/>
          </w:tcPr>
          <w:p w14:paraId="190BC5A5" w14:textId="77777777" w:rsidR="000C1FEC" w:rsidRPr="004B5E0B" w:rsidRDefault="000C1FEC" w:rsidP="005000EB">
            <w:pPr>
              <w:bidi/>
              <w:spacing w:before="20"/>
              <w:ind w:firstLine="342"/>
              <w:jc w:val="left"/>
              <w:rPr>
                <w:szCs w:val="22"/>
                <w:lang w:eastAsia="zh-CN"/>
              </w:rPr>
            </w:pPr>
            <w:r w:rsidRPr="004B5E0B">
              <w:rPr>
                <w:szCs w:val="22"/>
                <w:lang w:eastAsia="zh-CN"/>
              </w:rPr>
              <w:t>0.087</w:t>
            </w:r>
          </w:p>
        </w:tc>
        <w:tc>
          <w:tcPr>
            <w:tcW w:w="1720" w:type="dxa"/>
            <w:tcBorders>
              <w:top w:val="nil"/>
              <w:left w:val="nil"/>
              <w:bottom w:val="single" w:sz="4" w:space="0" w:color="auto"/>
              <w:right w:val="single" w:sz="4" w:space="0" w:color="auto"/>
            </w:tcBorders>
            <w:shd w:val="clear" w:color="auto" w:fill="auto"/>
            <w:noWrap/>
            <w:vAlign w:val="center"/>
          </w:tcPr>
          <w:p w14:paraId="73A9FDD1" w14:textId="77777777" w:rsidR="000C1FEC" w:rsidRPr="004B5E0B" w:rsidRDefault="000C1FEC" w:rsidP="005000EB">
            <w:pPr>
              <w:bidi/>
              <w:spacing w:before="20"/>
              <w:ind w:firstLine="342"/>
              <w:jc w:val="left"/>
              <w:rPr>
                <w:szCs w:val="22"/>
                <w:lang w:eastAsia="zh-CN"/>
              </w:rPr>
            </w:pPr>
            <w:r w:rsidRPr="004B5E0B">
              <w:rPr>
                <w:szCs w:val="22"/>
                <w:lang w:eastAsia="zh-CN"/>
              </w:rPr>
              <w:t>0.140</w:t>
            </w:r>
          </w:p>
        </w:tc>
        <w:tc>
          <w:tcPr>
            <w:tcW w:w="1720" w:type="dxa"/>
            <w:tcBorders>
              <w:top w:val="nil"/>
              <w:left w:val="nil"/>
              <w:bottom w:val="single" w:sz="4" w:space="0" w:color="auto"/>
              <w:right w:val="single" w:sz="4" w:space="0" w:color="auto"/>
            </w:tcBorders>
            <w:shd w:val="clear" w:color="auto" w:fill="auto"/>
            <w:noWrap/>
            <w:vAlign w:val="center"/>
          </w:tcPr>
          <w:p w14:paraId="5B7B2194" w14:textId="77777777" w:rsidR="000C1FEC" w:rsidRPr="004B5E0B" w:rsidRDefault="000C1FEC" w:rsidP="005000EB">
            <w:pPr>
              <w:bidi/>
              <w:spacing w:before="20"/>
              <w:ind w:firstLine="342"/>
              <w:jc w:val="left"/>
              <w:rPr>
                <w:szCs w:val="22"/>
                <w:lang w:eastAsia="zh-CN"/>
              </w:rPr>
            </w:pPr>
            <w:r w:rsidRPr="004B5E0B">
              <w:rPr>
                <w:szCs w:val="22"/>
                <w:lang w:eastAsia="zh-CN"/>
              </w:rPr>
              <w:t>2,416</w:t>
            </w:r>
          </w:p>
        </w:tc>
      </w:tr>
      <w:tr w:rsidR="000C1FEC" w:rsidRPr="000C1FEC" w14:paraId="74845C13"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31709D0"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25E029E2" w14:textId="77777777" w:rsidR="000C1FEC" w:rsidRPr="000C1FEC" w:rsidRDefault="000C1FEC" w:rsidP="005000EB">
            <w:pPr>
              <w:bidi/>
              <w:spacing w:line="204" w:lineRule="auto"/>
              <w:jc w:val="left"/>
              <w:rPr>
                <w:rFonts w:ascii="Simplified Arabic" w:hAnsi="Simplified Arabic" w:cs="Simplified Arabic"/>
                <w:kern w:val="22"/>
                <w:szCs w:val="20"/>
                <w:rtl/>
                <w:lang w:eastAsia="en-CA"/>
              </w:rPr>
            </w:pPr>
            <w:r w:rsidRPr="000C1FEC">
              <w:rPr>
                <w:rFonts w:ascii="Simplified Arabic" w:hAnsi="Simplified Arabic" w:cs="Simplified Arabic"/>
                <w:kern w:val="22"/>
                <w:szCs w:val="20"/>
                <w:rtl/>
                <w:lang w:eastAsia="en-CA"/>
              </w:rPr>
              <w:t>فانواتو</w:t>
            </w:r>
          </w:p>
        </w:tc>
        <w:tc>
          <w:tcPr>
            <w:tcW w:w="1454" w:type="dxa"/>
            <w:tcBorders>
              <w:top w:val="nil"/>
              <w:left w:val="nil"/>
              <w:bottom w:val="single" w:sz="4" w:space="0" w:color="auto"/>
              <w:right w:val="single" w:sz="4" w:space="0" w:color="auto"/>
            </w:tcBorders>
            <w:shd w:val="clear" w:color="auto" w:fill="auto"/>
            <w:vAlign w:val="center"/>
          </w:tcPr>
          <w:p w14:paraId="23B39B39" w14:textId="77777777" w:rsidR="000C1FEC" w:rsidRPr="004B5E0B" w:rsidRDefault="000C1FEC" w:rsidP="005000EB">
            <w:pPr>
              <w:bidi/>
              <w:spacing w:before="20"/>
              <w:ind w:firstLine="342"/>
              <w:jc w:val="left"/>
              <w:rPr>
                <w:szCs w:val="22"/>
                <w:lang w:eastAsia="zh-CN"/>
              </w:rPr>
            </w:pPr>
            <w:r w:rsidRPr="004B5E0B">
              <w:rPr>
                <w:szCs w:val="22"/>
                <w:lang w:eastAsia="zh-CN"/>
              </w:rPr>
              <w:t>0.001</w:t>
            </w:r>
          </w:p>
        </w:tc>
        <w:tc>
          <w:tcPr>
            <w:tcW w:w="1720" w:type="dxa"/>
            <w:tcBorders>
              <w:top w:val="nil"/>
              <w:left w:val="nil"/>
              <w:bottom w:val="single" w:sz="4" w:space="0" w:color="auto"/>
              <w:right w:val="single" w:sz="4" w:space="0" w:color="auto"/>
            </w:tcBorders>
            <w:shd w:val="clear" w:color="auto" w:fill="auto"/>
            <w:noWrap/>
            <w:vAlign w:val="center"/>
          </w:tcPr>
          <w:p w14:paraId="3C569533" w14:textId="77777777" w:rsidR="000C1FEC" w:rsidRPr="004B5E0B" w:rsidRDefault="000C1FEC" w:rsidP="005000EB">
            <w:pPr>
              <w:bidi/>
              <w:spacing w:before="20"/>
              <w:ind w:firstLine="342"/>
              <w:jc w:val="left"/>
              <w:rPr>
                <w:szCs w:val="22"/>
                <w:lang w:eastAsia="zh-CN"/>
              </w:rPr>
            </w:pPr>
            <w:r w:rsidRPr="004B5E0B">
              <w:rPr>
                <w:szCs w:val="22"/>
                <w:lang w:eastAsia="zh-CN"/>
              </w:rPr>
              <w:t>0.002</w:t>
            </w:r>
          </w:p>
        </w:tc>
        <w:tc>
          <w:tcPr>
            <w:tcW w:w="1720" w:type="dxa"/>
            <w:tcBorders>
              <w:top w:val="nil"/>
              <w:left w:val="nil"/>
              <w:bottom w:val="single" w:sz="4" w:space="0" w:color="auto"/>
              <w:right w:val="single" w:sz="4" w:space="0" w:color="auto"/>
            </w:tcBorders>
            <w:shd w:val="clear" w:color="auto" w:fill="auto"/>
            <w:noWrap/>
            <w:vAlign w:val="center"/>
          </w:tcPr>
          <w:p w14:paraId="60A6A7E8" w14:textId="77777777" w:rsidR="000C1FEC" w:rsidRPr="004B5E0B" w:rsidRDefault="000C1FEC" w:rsidP="005000EB">
            <w:pPr>
              <w:bidi/>
              <w:spacing w:before="20"/>
              <w:ind w:firstLine="342"/>
              <w:jc w:val="left"/>
              <w:rPr>
                <w:szCs w:val="22"/>
                <w:lang w:eastAsia="zh-CN"/>
              </w:rPr>
            </w:pPr>
            <w:r w:rsidRPr="004B5E0B">
              <w:rPr>
                <w:szCs w:val="22"/>
                <w:lang w:eastAsia="zh-CN"/>
              </w:rPr>
              <w:t>28</w:t>
            </w:r>
          </w:p>
        </w:tc>
      </w:tr>
      <w:tr w:rsidR="000C1FEC" w:rsidRPr="000C1FEC" w14:paraId="6367FA97"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14CD3B38"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20657FA1"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فنزويلا</w:t>
            </w:r>
          </w:p>
        </w:tc>
        <w:tc>
          <w:tcPr>
            <w:tcW w:w="1454" w:type="dxa"/>
            <w:tcBorders>
              <w:top w:val="nil"/>
              <w:left w:val="nil"/>
              <w:bottom w:val="single" w:sz="4" w:space="0" w:color="auto"/>
              <w:right w:val="single" w:sz="4" w:space="0" w:color="auto"/>
            </w:tcBorders>
            <w:shd w:val="clear" w:color="auto" w:fill="auto"/>
            <w:vAlign w:val="center"/>
          </w:tcPr>
          <w:p w14:paraId="70DE0460" w14:textId="77777777" w:rsidR="000C1FEC" w:rsidRPr="004B5E0B" w:rsidRDefault="000C1FEC" w:rsidP="005000EB">
            <w:pPr>
              <w:bidi/>
              <w:spacing w:before="20"/>
              <w:ind w:firstLine="342"/>
              <w:jc w:val="left"/>
              <w:rPr>
                <w:szCs w:val="22"/>
                <w:lang w:eastAsia="zh-CN"/>
              </w:rPr>
            </w:pPr>
            <w:r w:rsidRPr="004B5E0B">
              <w:rPr>
                <w:szCs w:val="22"/>
                <w:lang w:eastAsia="zh-CN"/>
              </w:rPr>
              <w:t>0.728</w:t>
            </w:r>
          </w:p>
        </w:tc>
        <w:tc>
          <w:tcPr>
            <w:tcW w:w="1720" w:type="dxa"/>
            <w:tcBorders>
              <w:top w:val="nil"/>
              <w:left w:val="nil"/>
              <w:bottom w:val="single" w:sz="4" w:space="0" w:color="auto"/>
              <w:right w:val="single" w:sz="4" w:space="0" w:color="auto"/>
            </w:tcBorders>
            <w:shd w:val="clear" w:color="auto" w:fill="auto"/>
            <w:noWrap/>
            <w:vAlign w:val="center"/>
          </w:tcPr>
          <w:p w14:paraId="105ABC42" w14:textId="77777777" w:rsidR="000C1FEC" w:rsidRPr="004B5E0B" w:rsidRDefault="000C1FEC" w:rsidP="005000EB">
            <w:pPr>
              <w:bidi/>
              <w:spacing w:before="20"/>
              <w:ind w:firstLine="342"/>
              <w:jc w:val="left"/>
              <w:rPr>
                <w:szCs w:val="22"/>
                <w:lang w:eastAsia="zh-CN"/>
              </w:rPr>
            </w:pPr>
            <w:r w:rsidRPr="004B5E0B">
              <w:rPr>
                <w:szCs w:val="22"/>
                <w:lang w:eastAsia="zh-CN"/>
              </w:rPr>
              <w:t>1.169</w:t>
            </w:r>
          </w:p>
        </w:tc>
        <w:tc>
          <w:tcPr>
            <w:tcW w:w="1720" w:type="dxa"/>
            <w:tcBorders>
              <w:top w:val="nil"/>
              <w:left w:val="nil"/>
              <w:bottom w:val="single" w:sz="4" w:space="0" w:color="auto"/>
              <w:right w:val="single" w:sz="4" w:space="0" w:color="auto"/>
            </w:tcBorders>
            <w:shd w:val="clear" w:color="auto" w:fill="auto"/>
            <w:noWrap/>
            <w:vAlign w:val="center"/>
          </w:tcPr>
          <w:p w14:paraId="03F4DA51" w14:textId="77777777" w:rsidR="000C1FEC" w:rsidRPr="004B5E0B" w:rsidRDefault="000C1FEC" w:rsidP="005000EB">
            <w:pPr>
              <w:bidi/>
              <w:spacing w:before="20"/>
              <w:ind w:firstLine="342"/>
              <w:jc w:val="left"/>
              <w:rPr>
                <w:szCs w:val="22"/>
                <w:lang w:eastAsia="zh-CN"/>
              </w:rPr>
            </w:pPr>
            <w:r w:rsidRPr="004B5E0B">
              <w:rPr>
                <w:szCs w:val="22"/>
                <w:lang w:eastAsia="zh-CN"/>
              </w:rPr>
              <w:t>20,216</w:t>
            </w:r>
          </w:p>
        </w:tc>
      </w:tr>
      <w:tr w:rsidR="000C1FEC" w:rsidRPr="000C1FEC" w14:paraId="47BF394D"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2705504B"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11E61422"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فييت نام</w:t>
            </w:r>
          </w:p>
        </w:tc>
        <w:tc>
          <w:tcPr>
            <w:tcW w:w="1454" w:type="dxa"/>
            <w:tcBorders>
              <w:top w:val="nil"/>
              <w:left w:val="nil"/>
              <w:bottom w:val="single" w:sz="4" w:space="0" w:color="auto"/>
              <w:right w:val="single" w:sz="4" w:space="0" w:color="auto"/>
            </w:tcBorders>
            <w:shd w:val="clear" w:color="auto" w:fill="auto"/>
            <w:vAlign w:val="center"/>
          </w:tcPr>
          <w:p w14:paraId="429F0962" w14:textId="77777777" w:rsidR="000C1FEC" w:rsidRPr="004B5E0B" w:rsidRDefault="000C1FEC" w:rsidP="005000EB">
            <w:pPr>
              <w:bidi/>
              <w:spacing w:before="20"/>
              <w:ind w:firstLine="342"/>
              <w:jc w:val="left"/>
              <w:rPr>
                <w:szCs w:val="22"/>
                <w:lang w:eastAsia="zh-CN"/>
              </w:rPr>
            </w:pPr>
            <w:r w:rsidRPr="004B5E0B">
              <w:rPr>
                <w:szCs w:val="22"/>
                <w:lang w:eastAsia="zh-CN"/>
              </w:rPr>
              <w:t>0.077</w:t>
            </w:r>
          </w:p>
        </w:tc>
        <w:tc>
          <w:tcPr>
            <w:tcW w:w="1720" w:type="dxa"/>
            <w:tcBorders>
              <w:top w:val="nil"/>
              <w:left w:val="nil"/>
              <w:bottom w:val="single" w:sz="4" w:space="0" w:color="auto"/>
              <w:right w:val="single" w:sz="4" w:space="0" w:color="auto"/>
            </w:tcBorders>
            <w:shd w:val="clear" w:color="auto" w:fill="auto"/>
            <w:noWrap/>
            <w:vAlign w:val="center"/>
          </w:tcPr>
          <w:p w14:paraId="6A37D4CF" w14:textId="77777777" w:rsidR="000C1FEC" w:rsidRPr="004B5E0B" w:rsidRDefault="000C1FEC" w:rsidP="005000EB">
            <w:pPr>
              <w:bidi/>
              <w:spacing w:before="20"/>
              <w:ind w:firstLine="342"/>
              <w:jc w:val="left"/>
              <w:rPr>
                <w:szCs w:val="22"/>
                <w:lang w:eastAsia="zh-CN"/>
              </w:rPr>
            </w:pPr>
            <w:r w:rsidRPr="004B5E0B">
              <w:rPr>
                <w:szCs w:val="22"/>
                <w:lang w:eastAsia="zh-CN"/>
              </w:rPr>
              <w:t>0.124</w:t>
            </w:r>
          </w:p>
        </w:tc>
        <w:tc>
          <w:tcPr>
            <w:tcW w:w="1720" w:type="dxa"/>
            <w:tcBorders>
              <w:top w:val="nil"/>
              <w:left w:val="nil"/>
              <w:bottom w:val="single" w:sz="4" w:space="0" w:color="auto"/>
              <w:right w:val="single" w:sz="4" w:space="0" w:color="auto"/>
            </w:tcBorders>
            <w:shd w:val="clear" w:color="auto" w:fill="auto"/>
            <w:noWrap/>
            <w:vAlign w:val="center"/>
          </w:tcPr>
          <w:p w14:paraId="7AEBEBBA" w14:textId="77777777" w:rsidR="000C1FEC" w:rsidRPr="004B5E0B" w:rsidRDefault="000C1FEC" w:rsidP="005000EB">
            <w:pPr>
              <w:bidi/>
              <w:spacing w:before="20"/>
              <w:ind w:firstLine="342"/>
              <w:jc w:val="left"/>
              <w:rPr>
                <w:szCs w:val="22"/>
                <w:lang w:eastAsia="zh-CN"/>
              </w:rPr>
            </w:pPr>
            <w:r w:rsidRPr="004B5E0B">
              <w:rPr>
                <w:szCs w:val="22"/>
                <w:lang w:eastAsia="zh-CN"/>
              </w:rPr>
              <w:t>2,138</w:t>
            </w:r>
          </w:p>
        </w:tc>
      </w:tr>
      <w:tr w:rsidR="000C1FEC" w:rsidRPr="000C1FEC" w14:paraId="6D40C41E" w14:textId="77777777" w:rsidTr="000C1FEC">
        <w:trPr>
          <w:trHeight w:val="260"/>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14:paraId="0E062D32"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nil"/>
              <w:left w:val="nil"/>
              <w:bottom w:val="single" w:sz="4" w:space="0" w:color="auto"/>
              <w:right w:val="single" w:sz="4" w:space="0" w:color="auto"/>
            </w:tcBorders>
            <w:shd w:val="clear" w:color="auto" w:fill="auto"/>
            <w:vAlign w:val="center"/>
          </w:tcPr>
          <w:p w14:paraId="1E00920F" w14:textId="77777777" w:rsidR="000C1FEC" w:rsidRPr="000C1FEC" w:rsidRDefault="000C1FEC" w:rsidP="005000EB">
            <w:pPr>
              <w:bidi/>
              <w:spacing w:line="204" w:lineRule="auto"/>
              <w:jc w:val="left"/>
              <w:rPr>
                <w:rFonts w:ascii="Simplified Arabic" w:hAnsi="Simplified Arabic" w:cs="Simplified Arabic"/>
                <w:kern w:val="22"/>
                <w:szCs w:val="20"/>
                <w:lang w:eastAsia="en-CA"/>
              </w:rPr>
            </w:pPr>
            <w:r w:rsidRPr="000C1FEC">
              <w:rPr>
                <w:rFonts w:ascii="Simplified Arabic" w:hAnsi="Simplified Arabic" w:cs="Simplified Arabic"/>
                <w:kern w:val="22"/>
                <w:szCs w:val="20"/>
                <w:rtl/>
                <w:lang w:eastAsia="en-CA"/>
              </w:rPr>
              <w:t>زامبيا</w:t>
            </w:r>
          </w:p>
        </w:tc>
        <w:tc>
          <w:tcPr>
            <w:tcW w:w="1454" w:type="dxa"/>
            <w:tcBorders>
              <w:top w:val="nil"/>
              <w:left w:val="nil"/>
              <w:bottom w:val="single" w:sz="4" w:space="0" w:color="auto"/>
              <w:right w:val="single" w:sz="4" w:space="0" w:color="auto"/>
            </w:tcBorders>
            <w:shd w:val="clear" w:color="auto" w:fill="auto"/>
            <w:vAlign w:val="center"/>
          </w:tcPr>
          <w:p w14:paraId="16F01A73" w14:textId="77777777" w:rsidR="000C1FEC" w:rsidRPr="004B5E0B" w:rsidRDefault="000C1FEC" w:rsidP="005000EB">
            <w:pPr>
              <w:bidi/>
              <w:spacing w:before="20"/>
              <w:ind w:firstLine="342"/>
              <w:jc w:val="left"/>
              <w:rPr>
                <w:szCs w:val="22"/>
                <w:lang w:eastAsia="zh-CN"/>
              </w:rPr>
            </w:pPr>
            <w:r w:rsidRPr="004B5E0B">
              <w:rPr>
                <w:szCs w:val="22"/>
                <w:lang w:eastAsia="zh-CN"/>
              </w:rPr>
              <w:t>0.009</w:t>
            </w:r>
          </w:p>
        </w:tc>
        <w:tc>
          <w:tcPr>
            <w:tcW w:w="1720" w:type="dxa"/>
            <w:tcBorders>
              <w:top w:val="nil"/>
              <w:left w:val="nil"/>
              <w:bottom w:val="single" w:sz="4" w:space="0" w:color="auto"/>
              <w:right w:val="single" w:sz="4" w:space="0" w:color="auto"/>
            </w:tcBorders>
            <w:shd w:val="clear" w:color="auto" w:fill="auto"/>
            <w:noWrap/>
            <w:vAlign w:val="center"/>
          </w:tcPr>
          <w:p w14:paraId="14336ED1" w14:textId="77777777" w:rsidR="000C1FEC" w:rsidRPr="004B5E0B" w:rsidRDefault="000C1FEC" w:rsidP="005000EB">
            <w:pPr>
              <w:bidi/>
              <w:spacing w:before="20"/>
              <w:ind w:firstLine="342"/>
              <w:jc w:val="left"/>
              <w:rPr>
                <w:szCs w:val="22"/>
                <w:lang w:eastAsia="zh-CN"/>
              </w:rPr>
            </w:pPr>
            <w:r w:rsidRPr="004B5E0B">
              <w:rPr>
                <w:szCs w:val="22"/>
                <w:lang w:eastAsia="zh-CN"/>
              </w:rPr>
              <w:t>0.014</w:t>
            </w:r>
          </w:p>
        </w:tc>
        <w:tc>
          <w:tcPr>
            <w:tcW w:w="1720" w:type="dxa"/>
            <w:tcBorders>
              <w:top w:val="nil"/>
              <w:left w:val="nil"/>
              <w:bottom w:val="single" w:sz="4" w:space="0" w:color="auto"/>
              <w:right w:val="single" w:sz="4" w:space="0" w:color="auto"/>
            </w:tcBorders>
            <w:shd w:val="clear" w:color="auto" w:fill="auto"/>
            <w:noWrap/>
            <w:vAlign w:val="center"/>
          </w:tcPr>
          <w:p w14:paraId="142F14E1" w14:textId="77777777" w:rsidR="000C1FEC" w:rsidRPr="004B5E0B" w:rsidRDefault="000C1FEC" w:rsidP="005000EB">
            <w:pPr>
              <w:bidi/>
              <w:spacing w:before="20"/>
              <w:ind w:firstLine="342"/>
              <w:jc w:val="left"/>
              <w:rPr>
                <w:szCs w:val="22"/>
                <w:lang w:eastAsia="zh-CN"/>
              </w:rPr>
            </w:pPr>
            <w:r w:rsidRPr="004B5E0B">
              <w:rPr>
                <w:szCs w:val="22"/>
                <w:lang w:eastAsia="zh-CN"/>
              </w:rPr>
              <w:t>250</w:t>
            </w:r>
          </w:p>
        </w:tc>
      </w:tr>
      <w:tr w:rsidR="000C1FEC" w:rsidRPr="000C1FEC" w14:paraId="6B521714" w14:textId="77777777" w:rsidTr="000C1FEC">
        <w:trPr>
          <w:trHeight w:val="26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09E91" w14:textId="77777777" w:rsidR="000C1FEC" w:rsidRPr="000C1FEC" w:rsidRDefault="000C1FEC" w:rsidP="00BF6F38">
            <w:pPr>
              <w:pStyle w:val="ListParagraph"/>
              <w:numPr>
                <w:ilvl w:val="0"/>
                <w:numId w:val="13"/>
              </w:numPr>
              <w:tabs>
                <w:tab w:val="left" w:pos="0"/>
                <w:tab w:val="left" w:pos="286"/>
              </w:tabs>
              <w:bidi/>
              <w:spacing w:line="216" w:lineRule="auto"/>
              <w:ind w:left="0" w:firstLine="0"/>
              <w:contextualSpacing w:val="0"/>
              <w:jc w:val="center"/>
              <w:rPr>
                <w:rFonts w:ascii="Simplified Arabic" w:hAnsi="Simplified Arabic" w:cs="Simplified Arabic"/>
                <w:kern w:val="22"/>
                <w:szCs w:val="22"/>
                <w:lang w:eastAsia="en-CA"/>
              </w:rPr>
            </w:pPr>
          </w:p>
        </w:tc>
        <w:tc>
          <w:tcPr>
            <w:tcW w:w="3994" w:type="dxa"/>
            <w:tcBorders>
              <w:top w:val="single" w:sz="4" w:space="0" w:color="auto"/>
              <w:left w:val="nil"/>
              <w:bottom w:val="single" w:sz="4" w:space="0" w:color="auto"/>
              <w:right w:val="single" w:sz="4" w:space="0" w:color="auto"/>
            </w:tcBorders>
            <w:shd w:val="clear" w:color="auto" w:fill="auto"/>
            <w:vAlign w:val="center"/>
          </w:tcPr>
          <w:p w14:paraId="5AC021A0" w14:textId="77777777" w:rsidR="000C1FEC" w:rsidRPr="000C1FEC" w:rsidRDefault="000C1FEC" w:rsidP="005000EB">
            <w:pPr>
              <w:bidi/>
              <w:spacing w:line="204" w:lineRule="auto"/>
              <w:jc w:val="left"/>
              <w:rPr>
                <w:rFonts w:ascii="Simplified Arabic" w:hAnsi="Simplified Arabic" w:cs="Simplified Arabic"/>
                <w:kern w:val="22"/>
                <w:szCs w:val="20"/>
                <w:lang w:eastAsia="en-CA" w:bidi="ar-EG"/>
              </w:rPr>
            </w:pPr>
            <w:r w:rsidRPr="000C1FEC">
              <w:rPr>
                <w:rFonts w:ascii="Simplified Arabic" w:hAnsi="Simplified Arabic" w:cs="Simplified Arabic"/>
                <w:kern w:val="22"/>
                <w:szCs w:val="20"/>
                <w:rtl/>
                <w:lang w:eastAsia="en-CA"/>
              </w:rPr>
              <w:t>زمبابوي</w:t>
            </w:r>
          </w:p>
        </w:tc>
        <w:tc>
          <w:tcPr>
            <w:tcW w:w="1454" w:type="dxa"/>
            <w:tcBorders>
              <w:top w:val="single" w:sz="4" w:space="0" w:color="auto"/>
              <w:left w:val="nil"/>
              <w:bottom w:val="single" w:sz="4" w:space="0" w:color="auto"/>
              <w:right w:val="single" w:sz="4" w:space="0" w:color="auto"/>
            </w:tcBorders>
            <w:shd w:val="clear" w:color="auto" w:fill="auto"/>
            <w:vAlign w:val="center"/>
          </w:tcPr>
          <w:p w14:paraId="17D6E81F" w14:textId="77777777" w:rsidR="000C1FEC" w:rsidRPr="004B5E0B" w:rsidRDefault="000C1FEC" w:rsidP="005000EB">
            <w:pPr>
              <w:bidi/>
              <w:spacing w:before="20"/>
              <w:ind w:firstLine="342"/>
              <w:jc w:val="left"/>
              <w:rPr>
                <w:szCs w:val="22"/>
                <w:lang w:eastAsia="zh-CN"/>
              </w:rPr>
            </w:pPr>
            <w:r w:rsidRPr="004B5E0B">
              <w:rPr>
                <w:szCs w:val="22"/>
                <w:lang w:eastAsia="zh-CN"/>
              </w:rPr>
              <w:t>0.005</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2A939D71" w14:textId="77777777" w:rsidR="000C1FEC" w:rsidRPr="004B5E0B" w:rsidRDefault="000C1FEC" w:rsidP="005000EB">
            <w:pPr>
              <w:bidi/>
              <w:spacing w:before="20"/>
              <w:ind w:firstLine="342"/>
              <w:jc w:val="left"/>
              <w:rPr>
                <w:szCs w:val="22"/>
                <w:lang w:eastAsia="zh-CN"/>
              </w:rPr>
            </w:pPr>
            <w:r w:rsidRPr="004B5E0B">
              <w:rPr>
                <w:szCs w:val="22"/>
                <w:lang w:eastAsia="zh-CN"/>
              </w:rPr>
              <w:t>0.008</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7C0BCA05" w14:textId="77777777" w:rsidR="000C1FEC" w:rsidRPr="004B5E0B" w:rsidRDefault="000C1FEC" w:rsidP="005000EB">
            <w:pPr>
              <w:bidi/>
              <w:spacing w:before="20"/>
              <w:ind w:firstLine="342"/>
              <w:jc w:val="left"/>
              <w:rPr>
                <w:szCs w:val="22"/>
                <w:lang w:eastAsia="zh-CN"/>
              </w:rPr>
            </w:pPr>
            <w:r w:rsidRPr="004B5E0B">
              <w:rPr>
                <w:szCs w:val="22"/>
                <w:lang w:eastAsia="zh-CN"/>
              </w:rPr>
              <w:t>139</w:t>
            </w:r>
          </w:p>
        </w:tc>
      </w:tr>
      <w:tr w:rsidR="000C1FEC" w:rsidRPr="000C1FEC" w14:paraId="2849CE55" w14:textId="77777777" w:rsidTr="000C1FEC">
        <w:trPr>
          <w:trHeight w:val="260"/>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C3E72" w14:textId="77777777" w:rsidR="000C1FEC" w:rsidRPr="000C1FEC" w:rsidRDefault="000C1FEC" w:rsidP="005000EB">
            <w:pPr>
              <w:bidi/>
              <w:jc w:val="left"/>
              <w:rPr>
                <w:rFonts w:ascii="Simplified Arabic" w:hAnsi="Simplified Arabic" w:cs="Simplified Arabic"/>
                <w:kern w:val="22"/>
                <w:lang w:eastAsia="en-CA"/>
              </w:rPr>
            </w:pPr>
          </w:p>
        </w:tc>
        <w:tc>
          <w:tcPr>
            <w:tcW w:w="3994" w:type="dxa"/>
            <w:tcBorders>
              <w:top w:val="single" w:sz="4" w:space="0" w:color="auto"/>
              <w:left w:val="nil"/>
              <w:bottom w:val="single" w:sz="4" w:space="0" w:color="auto"/>
              <w:right w:val="single" w:sz="4" w:space="0" w:color="auto"/>
            </w:tcBorders>
            <w:shd w:val="clear" w:color="auto" w:fill="auto"/>
            <w:vAlign w:val="center"/>
          </w:tcPr>
          <w:p w14:paraId="53046FB5" w14:textId="77777777" w:rsidR="000C1FEC" w:rsidRPr="000C1FEC" w:rsidRDefault="000C1FEC" w:rsidP="005000EB">
            <w:pPr>
              <w:bidi/>
              <w:spacing w:line="204" w:lineRule="auto"/>
              <w:jc w:val="left"/>
              <w:rPr>
                <w:rFonts w:ascii="Simplified Arabic" w:hAnsi="Simplified Arabic" w:cs="Simplified Arabic"/>
                <w:b/>
                <w:bCs/>
                <w:kern w:val="22"/>
                <w:szCs w:val="20"/>
                <w:rtl/>
                <w:lang w:eastAsia="en-CA"/>
              </w:rPr>
            </w:pPr>
            <w:r w:rsidRPr="000C1FEC">
              <w:rPr>
                <w:rFonts w:ascii="Simplified Arabic" w:hAnsi="Simplified Arabic" w:cs="Simplified Arabic"/>
                <w:b/>
                <w:bCs/>
                <w:kern w:val="22"/>
                <w:szCs w:val="20"/>
                <w:rtl/>
                <w:lang w:eastAsia="en-CA"/>
              </w:rPr>
              <w:t>المجموع</w:t>
            </w:r>
          </w:p>
        </w:tc>
        <w:tc>
          <w:tcPr>
            <w:tcW w:w="1454" w:type="dxa"/>
            <w:tcBorders>
              <w:top w:val="single" w:sz="4" w:space="0" w:color="auto"/>
              <w:left w:val="nil"/>
              <w:bottom w:val="single" w:sz="4" w:space="0" w:color="auto"/>
              <w:right w:val="single" w:sz="4" w:space="0" w:color="auto"/>
            </w:tcBorders>
            <w:shd w:val="clear" w:color="auto" w:fill="auto"/>
            <w:vAlign w:val="center"/>
          </w:tcPr>
          <w:p w14:paraId="6C3E59DA" w14:textId="77777777" w:rsidR="000C1FEC" w:rsidRPr="004B5E0B" w:rsidRDefault="000C1FEC" w:rsidP="005000EB">
            <w:pPr>
              <w:bidi/>
              <w:spacing w:before="20"/>
              <w:ind w:firstLine="342"/>
              <w:jc w:val="left"/>
              <w:rPr>
                <w:b/>
                <w:bCs/>
                <w:szCs w:val="22"/>
                <w:lang w:eastAsia="zh-CN"/>
              </w:rPr>
            </w:pPr>
            <w:r w:rsidRPr="004B5E0B">
              <w:rPr>
                <w:b/>
                <w:bCs/>
                <w:szCs w:val="22"/>
                <w:lang w:eastAsia="zh-CN"/>
              </w:rPr>
              <w:t>60.723</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2F09FE00" w14:textId="77777777" w:rsidR="000C1FEC" w:rsidRPr="004B5E0B" w:rsidRDefault="000C1FEC" w:rsidP="005000EB">
            <w:pPr>
              <w:bidi/>
              <w:spacing w:before="20"/>
              <w:ind w:firstLine="342"/>
              <w:jc w:val="left"/>
              <w:rPr>
                <w:b/>
                <w:bCs/>
                <w:szCs w:val="22"/>
                <w:lang w:eastAsia="zh-CN"/>
              </w:rPr>
            </w:pPr>
            <w:r w:rsidRPr="004B5E0B">
              <w:rPr>
                <w:b/>
                <w:bCs/>
                <w:szCs w:val="22"/>
                <w:lang w:eastAsia="zh-CN"/>
              </w:rPr>
              <w:t>100.000</w:t>
            </w:r>
          </w:p>
        </w:tc>
        <w:tc>
          <w:tcPr>
            <w:tcW w:w="1720" w:type="dxa"/>
            <w:tcBorders>
              <w:top w:val="single" w:sz="4" w:space="0" w:color="auto"/>
              <w:left w:val="nil"/>
              <w:bottom w:val="single" w:sz="4" w:space="0" w:color="auto"/>
              <w:right w:val="single" w:sz="4" w:space="0" w:color="auto"/>
            </w:tcBorders>
            <w:shd w:val="clear" w:color="auto" w:fill="auto"/>
            <w:noWrap/>
            <w:vAlign w:val="center"/>
          </w:tcPr>
          <w:p w14:paraId="2D621EF1" w14:textId="77777777" w:rsidR="000C1FEC" w:rsidRPr="004B5E0B" w:rsidRDefault="000C1FEC" w:rsidP="005000EB">
            <w:pPr>
              <w:bidi/>
              <w:spacing w:before="20"/>
              <w:ind w:firstLine="342"/>
              <w:jc w:val="left"/>
              <w:rPr>
                <w:b/>
                <w:bCs/>
                <w:szCs w:val="22"/>
                <w:lang w:eastAsia="zh-CN"/>
              </w:rPr>
            </w:pPr>
            <w:r w:rsidRPr="004B5E0B">
              <w:rPr>
                <w:b/>
                <w:bCs/>
                <w:szCs w:val="22"/>
                <w:lang w:eastAsia="zh-CN"/>
              </w:rPr>
              <w:t>1,728,734</w:t>
            </w:r>
          </w:p>
        </w:tc>
      </w:tr>
    </w:tbl>
    <w:p w14:paraId="327D50FF" w14:textId="77777777" w:rsidR="00124D18" w:rsidRPr="000C1FEC" w:rsidRDefault="00124D18" w:rsidP="000C1FEC">
      <w:pPr>
        <w:bidi/>
        <w:rPr>
          <w:kern w:val="22"/>
          <w:rtl/>
          <w:lang w:val="en-US" w:bidi="ar-EG"/>
        </w:rPr>
      </w:pPr>
    </w:p>
    <w:p w14:paraId="0C99105F" w14:textId="77777777" w:rsidR="00912646" w:rsidRPr="005000EB" w:rsidRDefault="00912646">
      <w:pPr>
        <w:jc w:val="left"/>
        <w:rPr>
          <w:b/>
          <w:bCs/>
          <w:caps/>
          <w:snapToGrid w:val="0"/>
          <w:kern w:val="22"/>
          <w:szCs w:val="22"/>
          <w:lang w:val="en-US"/>
        </w:rPr>
      </w:pPr>
      <w:r>
        <w:rPr>
          <w:bCs/>
          <w:snapToGrid w:val="0"/>
          <w:kern w:val="22"/>
          <w:szCs w:val="22"/>
          <w:lang w:val="en-CA"/>
        </w:rPr>
        <w:br w:type="page"/>
      </w:r>
    </w:p>
    <w:p w14:paraId="6715B5CC" w14:textId="77777777" w:rsidR="00124D18" w:rsidRPr="00642FCB" w:rsidRDefault="00642FCB" w:rsidP="00642FCB">
      <w:pPr>
        <w:pStyle w:val="Heading2"/>
        <w:tabs>
          <w:tab w:val="clear" w:pos="720"/>
          <w:tab w:val="left" w:pos="360"/>
        </w:tabs>
        <w:bidi/>
        <w:rPr>
          <w:rFonts w:asciiTheme="majorBidi" w:hAnsiTheme="majorBidi" w:cstheme="majorBidi"/>
          <w:bCs w:val="0"/>
          <w:i/>
          <w:iCs w:val="0"/>
          <w:caps/>
          <w:rtl/>
          <w:lang w:val="en-CA" w:bidi="ar-EG"/>
        </w:rPr>
      </w:pPr>
      <w:bookmarkStart w:id="4" w:name="_Toc478070986"/>
      <w:bookmarkStart w:id="5" w:name="_Toc5566704"/>
      <w:bookmarkStart w:id="6" w:name="_Toc87338067"/>
      <w:r w:rsidRPr="00642FCB">
        <w:rPr>
          <w:rFonts w:ascii="Simplified Arabic" w:hAnsi="Simplified Arabic" w:cs="Simplified Arabic"/>
          <w:i/>
          <w:iCs w:val="0"/>
          <w:szCs w:val="28"/>
          <w:rtl/>
          <w:lang w:bidi="ar-EG"/>
        </w:rPr>
        <w:lastRenderedPageBreak/>
        <w:t>ثانيا-</w:t>
      </w:r>
      <w:r w:rsidRPr="00642FCB">
        <w:rPr>
          <w:rFonts w:ascii="Simplified Arabic" w:hAnsi="Simplified Arabic" w:cs="Simplified Arabic"/>
          <w:i/>
          <w:iCs w:val="0"/>
          <w:szCs w:val="28"/>
          <w:rtl/>
          <w:lang w:bidi="ar-EG"/>
        </w:rPr>
        <w:tab/>
        <w:t>وقائع المداولات</w:t>
      </w:r>
      <w:bookmarkEnd w:id="4"/>
      <w:bookmarkEnd w:id="5"/>
      <w:r w:rsidRPr="00642FCB">
        <w:rPr>
          <w:rFonts w:asciiTheme="majorBidi" w:hAnsiTheme="majorBidi" w:cstheme="majorBidi"/>
          <w:bCs w:val="0"/>
          <w:i/>
          <w:iCs w:val="0"/>
          <w:snapToGrid w:val="0"/>
          <w:kern w:val="22"/>
          <w:szCs w:val="22"/>
          <w:lang w:val="en-CA"/>
        </w:rPr>
        <w:t xml:space="preserve"> </w:t>
      </w:r>
      <w:bookmarkEnd w:id="6"/>
    </w:p>
    <w:p w14:paraId="46EC302C" w14:textId="77777777" w:rsidR="00DE59C4" w:rsidRPr="00D82981" w:rsidRDefault="00642FCB" w:rsidP="00642FCB">
      <w:pPr>
        <w:pStyle w:val="Heading1"/>
        <w:tabs>
          <w:tab w:val="clear" w:pos="720"/>
        </w:tabs>
        <w:bidi/>
        <w:spacing w:before="120"/>
        <w:rPr>
          <w:rFonts w:asciiTheme="majorBidi" w:hAnsiTheme="majorBidi" w:cstheme="majorBidi"/>
          <w:caps w:val="0"/>
          <w:snapToGrid w:val="0"/>
          <w:kern w:val="22"/>
          <w:szCs w:val="22"/>
        </w:rPr>
      </w:pPr>
      <w:bookmarkStart w:id="7" w:name="_Toc87338068"/>
      <w:r w:rsidRPr="00233941">
        <w:rPr>
          <w:rFonts w:ascii="Simplified Arabic" w:hAnsi="Simplified Arabic" w:cs="Simplified Arabic"/>
          <w:bCs/>
          <w:szCs w:val="28"/>
          <w:rtl/>
          <w:lang w:bidi="ar-EG"/>
        </w:rPr>
        <w:t>مقدمة</w:t>
      </w:r>
      <w:r w:rsidRPr="00D82981">
        <w:rPr>
          <w:rFonts w:asciiTheme="majorBidi" w:hAnsiTheme="majorBidi" w:cstheme="majorBidi"/>
          <w:caps w:val="0"/>
          <w:snapToGrid w:val="0"/>
          <w:kern w:val="22"/>
          <w:szCs w:val="22"/>
        </w:rPr>
        <w:t xml:space="preserve"> </w:t>
      </w:r>
      <w:bookmarkEnd w:id="7"/>
    </w:p>
    <w:p w14:paraId="6E00D263" w14:textId="77777777" w:rsidR="006F5E88" w:rsidRDefault="006F5E88" w:rsidP="00167BED">
      <w:pPr>
        <w:pStyle w:val="Para1"/>
        <w:numPr>
          <w:ilvl w:val="0"/>
          <w:numId w:val="0"/>
        </w:numPr>
        <w:bidi/>
        <w:rPr>
          <w:rFonts w:ascii="Simplified Arabic" w:eastAsia="Malgun Gothic" w:hAnsi="Simplified Arabic" w:cs="Simplified Arabic"/>
          <w:sz w:val="24"/>
          <w:szCs w:val="24"/>
          <w:rtl/>
          <w:lang w:bidi="ar-LY"/>
        </w:rPr>
      </w:pPr>
      <w:r w:rsidRPr="005E50F0">
        <w:rPr>
          <w:rFonts w:ascii="Simplified Arabic" w:eastAsia="Malgun Gothic" w:hAnsi="Simplified Arabic" w:cs="Simplified Arabic"/>
          <w:sz w:val="24"/>
          <w:szCs w:val="24"/>
          <w:rtl/>
          <w:lang w:bidi="ar-LY"/>
        </w:rPr>
        <w:t>1-</w:t>
      </w:r>
      <w:r w:rsidRPr="005E50F0">
        <w:rPr>
          <w:rFonts w:ascii="Simplified Arabic" w:eastAsia="Malgun Gothic" w:hAnsi="Simplified Arabic" w:cs="Simplified Arabic"/>
          <w:sz w:val="24"/>
          <w:szCs w:val="24"/>
          <w:rtl/>
          <w:lang w:bidi="ar-LY"/>
        </w:rPr>
        <w:tab/>
        <w:t>بناء على الدعوة</w:t>
      </w:r>
      <w:r>
        <w:rPr>
          <w:rFonts w:ascii="Simplified Arabic" w:eastAsia="Malgun Gothic" w:hAnsi="Simplified Arabic" w:cs="Simplified Arabic" w:hint="cs"/>
          <w:sz w:val="24"/>
          <w:szCs w:val="24"/>
          <w:rtl/>
          <w:lang w:bidi="ar-LY"/>
        </w:rPr>
        <w:t xml:space="preserve"> المقدمة</w:t>
      </w:r>
      <w:r w:rsidRPr="005E50F0">
        <w:rPr>
          <w:rFonts w:ascii="Simplified Arabic" w:eastAsia="Malgun Gothic" w:hAnsi="Simplified Arabic" w:cs="Simplified Arabic"/>
          <w:sz w:val="24"/>
          <w:szCs w:val="24"/>
          <w:rtl/>
          <w:lang w:bidi="ar-LY"/>
        </w:rPr>
        <w:t xml:space="preserve"> من حكومة الصين، وكما قرر مؤتمر الأطراف في مقرره 13/33، كان من المزمع</w:t>
      </w:r>
      <w:r w:rsidRPr="005E50F0">
        <w:rPr>
          <w:rFonts w:ascii="Simplified Arabic" w:eastAsia="Malgun Gothic" w:hAnsi="Simplified Arabic" w:cs="Simplified Arabic" w:hint="cs"/>
          <w:sz w:val="24"/>
          <w:szCs w:val="24"/>
          <w:rtl/>
          <w:lang w:bidi="ar-LY"/>
        </w:rPr>
        <w:t xml:space="preserve"> </w:t>
      </w:r>
      <w:r w:rsidRPr="005E50F0">
        <w:rPr>
          <w:rFonts w:ascii="Simplified Arabic" w:eastAsia="Malgun Gothic" w:hAnsi="Simplified Arabic" w:cs="Simplified Arabic"/>
          <w:sz w:val="24"/>
          <w:szCs w:val="24"/>
          <w:rtl/>
          <w:lang w:bidi="ar-LY"/>
        </w:rPr>
        <w:t>عقد الاجتماع ال</w:t>
      </w:r>
      <w:r>
        <w:rPr>
          <w:rFonts w:ascii="Simplified Arabic" w:eastAsia="Malgun Gothic" w:hAnsi="Simplified Arabic" w:cs="Simplified Arabic" w:hint="cs"/>
          <w:sz w:val="24"/>
          <w:szCs w:val="24"/>
          <w:rtl/>
          <w:lang w:bidi="ar-LY"/>
        </w:rPr>
        <w:t>ر</w:t>
      </w:r>
      <w:r w:rsidRPr="005E50F0">
        <w:rPr>
          <w:rFonts w:ascii="Simplified Arabic" w:eastAsia="Malgun Gothic" w:hAnsi="Simplified Arabic" w:cs="Simplified Arabic"/>
          <w:sz w:val="24"/>
          <w:szCs w:val="24"/>
          <w:rtl/>
          <w:lang w:bidi="ar-LY"/>
        </w:rPr>
        <w:t>ا</w:t>
      </w:r>
      <w:r>
        <w:rPr>
          <w:rFonts w:ascii="Simplified Arabic" w:eastAsia="Malgun Gothic" w:hAnsi="Simplified Arabic" w:cs="Simplified Arabic" w:hint="cs"/>
          <w:sz w:val="24"/>
          <w:szCs w:val="24"/>
          <w:rtl/>
          <w:lang w:bidi="ar-LY"/>
        </w:rPr>
        <w:t>بع</w:t>
      </w:r>
      <w:r w:rsidRPr="005E50F0">
        <w:rPr>
          <w:rFonts w:ascii="Simplified Arabic" w:eastAsia="Malgun Gothic" w:hAnsi="Simplified Arabic" w:cs="Simplified Arabic"/>
          <w:sz w:val="24"/>
          <w:szCs w:val="24"/>
          <w:rtl/>
          <w:lang w:bidi="ar-LY"/>
        </w:rPr>
        <w:t xml:space="preserve"> لمؤتمر الأطراف</w:t>
      </w:r>
      <w:r w:rsidR="00E57208">
        <w:rPr>
          <w:rFonts w:ascii="Simplified Arabic" w:eastAsia="Malgun Gothic" w:hAnsi="Simplified Arabic" w:cs="Simplified Arabic" w:hint="cs"/>
          <w:sz w:val="24"/>
          <w:szCs w:val="24"/>
          <w:rtl/>
          <w:lang w:bidi="ar-LY"/>
        </w:rPr>
        <w:t xml:space="preserve"> </w:t>
      </w:r>
      <w:r w:rsidR="00E57208" w:rsidRPr="005E50F0">
        <w:rPr>
          <w:rFonts w:ascii="Simplified Arabic" w:eastAsia="Malgun Gothic" w:hAnsi="Simplified Arabic" w:cs="Simplified Arabic"/>
          <w:sz w:val="24"/>
          <w:szCs w:val="24"/>
          <w:rtl/>
          <w:lang w:bidi="ar-LY"/>
        </w:rPr>
        <w:t>العامل كاجتماع للأطراف في بروتوكول</w:t>
      </w:r>
      <w:r w:rsidR="00E57208">
        <w:rPr>
          <w:rFonts w:ascii="Simplified Arabic" w:eastAsia="Malgun Gothic" w:hAnsi="Simplified Arabic" w:cs="Simplified Arabic" w:hint="cs"/>
          <w:sz w:val="24"/>
          <w:szCs w:val="24"/>
          <w:rtl/>
          <w:lang w:bidi="ar-LY"/>
        </w:rPr>
        <w:t xml:space="preserve"> ناغويا</w:t>
      </w:r>
      <w:r w:rsidR="00312B25">
        <w:rPr>
          <w:rFonts w:ascii="Simplified Arabic" w:eastAsia="Malgun Gothic" w:hAnsi="Simplified Arabic" w:cs="Simplified Arabic" w:hint="cs"/>
          <w:sz w:val="24"/>
          <w:szCs w:val="24"/>
          <w:rtl/>
          <w:lang w:bidi="ar-LY"/>
        </w:rPr>
        <w:t xml:space="preserve"> </w:t>
      </w:r>
      <w:r w:rsidR="00312B25" w:rsidRPr="00E57208">
        <w:rPr>
          <w:rFonts w:eastAsia="Malgun Gothic" w:cs="Simplified Arabic"/>
          <w:sz w:val="24"/>
          <w:szCs w:val="24"/>
          <w:rtl/>
          <w:lang w:bidi="ar-LY"/>
        </w:rPr>
        <w:t>بشأن الحصول على الموارد الجينية والتقاسم العادل والمنصف للمنافع الناشئة عن استخدامه</w:t>
      </w:r>
      <w:r w:rsidR="00312B25">
        <w:rPr>
          <w:rFonts w:eastAsia="Malgun Gothic" w:cs="Simplified Arabic" w:hint="cs"/>
          <w:sz w:val="24"/>
          <w:szCs w:val="24"/>
          <w:rtl/>
          <w:lang w:bidi="ar-LY"/>
        </w:rPr>
        <w:t>ا</w:t>
      </w:r>
      <w:r w:rsidRPr="005E50F0">
        <w:rPr>
          <w:rFonts w:ascii="Simplified Arabic" w:eastAsia="Malgun Gothic" w:hAnsi="Simplified Arabic" w:cs="Simplified Arabic"/>
          <w:sz w:val="24"/>
          <w:szCs w:val="24"/>
          <w:rtl/>
          <w:lang w:bidi="ar-LY"/>
        </w:rPr>
        <w:t xml:space="preserve"> في </w:t>
      </w:r>
      <w:proofErr w:type="spellStart"/>
      <w:r w:rsidRPr="005E50F0">
        <w:rPr>
          <w:rFonts w:ascii="Simplified Arabic" w:eastAsia="Malgun Gothic" w:hAnsi="Simplified Arabic" w:cs="Simplified Arabic"/>
          <w:sz w:val="24"/>
          <w:szCs w:val="24"/>
          <w:rtl/>
        </w:rPr>
        <w:t>كونمينغ</w:t>
      </w:r>
      <w:proofErr w:type="spellEnd"/>
      <w:r w:rsidRPr="005E50F0">
        <w:rPr>
          <w:rFonts w:ascii="Simplified Arabic" w:eastAsia="Malgun Gothic" w:hAnsi="Simplified Arabic" w:cs="Simplified Arabic"/>
          <w:sz w:val="24"/>
          <w:szCs w:val="24"/>
          <w:rtl/>
        </w:rPr>
        <w:t>،</w:t>
      </w:r>
      <w:r w:rsidR="00312B25">
        <w:rPr>
          <w:rFonts w:ascii="Simplified Arabic" w:eastAsia="Malgun Gothic" w:hAnsi="Simplified Arabic" w:cs="Simplified Arabic" w:hint="cs"/>
          <w:sz w:val="24"/>
          <w:szCs w:val="24"/>
          <w:rtl/>
        </w:rPr>
        <w:t xml:space="preserve"> </w:t>
      </w:r>
      <w:r w:rsidR="00312B25" w:rsidRPr="00E57208">
        <w:rPr>
          <w:rFonts w:eastAsia="Malgun Gothic" w:cs="Simplified Arabic" w:hint="cs"/>
          <w:sz w:val="24"/>
          <w:szCs w:val="24"/>
          <w:rtl/>
          <w:lang w:bidi="ar-LY"/>
        </w:rPr>
        <w:t>مقاطعة يونان،</w:t>
      </w:r>
      <w:r w:rsidRPr="005E50F0">
        <w:rPr>
          <w:rFonts w:ascii="Simplified Arabic" w:eastAsia="Malgun Gothic" w:hAnsi="Simplified Arabic" w:cs="Simplified Arabic"/>
          <w:sz w:val="24"/>
          <w:szCs w:val="24"/>
          <w:rtl/>
        </w:rPr>
        <w:t xml:space="preserve"> الصين</w:t>
      </w:r>
      <w:r w:rsidRPr="005E50F0">
        <w:rPr>
          <w:rFonts w:ascii="Simplified Arabic" w:eastAsia="Malgun Gothic" w:hAnsi="Simplified Arabic" w:cs="Simplified Arabic"/>
          <w:sz w:val="24"/>
          <w:szCs w:val="24"/>
          <w:rtl/>
          <w:lang w:bidi="ar-LY"/>
        </w:rPr>
        <w:t xml:space="preserve">، </w:t>
      </w:r>
      <w:r w:rsidR="00167BED" w:rsidRPr="007C5C4B">
        <w:rPr>
          <w:rFonts w:ascii="Simplified Arabic" w:hAnsi="Simplified Arabic" w:cs="Simplified Arabic"/>
          <w:sz w:val="24"/>
          <w:szCs w:val="24"/>
          <w:rtl/>
        </w:rPr>
        <w:t>في الفترة</w:t>
      </w:r>
      <w:r w:rsidR="00167BED" w:rsidRPr="005E50F0">
        <w:rPr>
          <w:rFonts w:eastAsia="Malgun Gothic" w:cs="Simplified Arabic"/>
          <w:sz w:val="24"/>
          <w:szCs w:val="24"/>
          <w:rtl/>
          <w:lang w:bidi="ar-EG"/>
        </w:rPr>
        <w:t xml:space="preserve"> من</w:t>
      </w:r>
      <w:r w:rsidR="00167BED" w:rsidRPr="005E50F0">
        <w:rPr>
          <w:rFonts w:ascii="Simplified Arabic" w:eastAsia="Malgun Gothic" w:hAnsi="Simplified Arabic" w:cs="Simplified Arabic"/>
          <w:sz w:val="24"/>
          <w:szCs w:val="24"/>
          <w:rtl/>
          <w:lang w:bidi="ar-LY"/>
        </w:rPr>
        <w:t xml:space="preserve"> </w:t>
      </w:r>
      <w:r w:rsidRPr="005E50F0">
        <w:rPr>
          <w:rFonts w:ascii="Simplified Arabic" w:eastAsia="Malgun Gothic" w:hAnsi="Simplified Arabic" w:cs="Simplified Arabic"/>
          <w:sz w:val="24"/>
          <w:szCs w:val="24"/>
          <w:rtl/>
          <w:lang w:bidi="ar-LY"/>
        </w:rPr>
        <w:t>15 إلى</w:t>
      </w:r>
      <w:r>
        <w:rPr>
          <w:rFonts w:ascii="Simplified Arabic" w:eastAsia="Malgun Gothic" w:hAnsi="Simplified Arabic" w:cs="Simplified Arabic"/>
          <w:sz w:val="24"/>
          <w:szCs w:val="24"/>
          <w:rtl/>
          <w:lang w:bidi="ar-LY"/>
        </w:rPr>
        <w:t xml:space="preserve"> </w:t>
      </w:r>
      <w:r w:rsidRPr="005E50F0">
        <w:rPr>
          <w:rFonts w:ascii="Simplified Arabic" w:eastAsia="Malgun Gothic" w:hAnsi="Simplified Arabic" w:cs="Simplified Arabic"/>
          <w:sz w:val="24"/>
          <w:szCs w:val="24"/>
          <w:rtl/>
          <w:lang w:bidi="ar-LY"/>
        </w:rPr>
        <w:t>28</w:t>
      </w:r>
      <w:r>
        <w:rPr>
          <w:rFonts w:ascii="Simplified Arabic" w:eastAsia="Malgun Gothic" w:hAnsi="Simplified Arabic" w:cs="Simplified Arabic" w:hint="cs"/>
          <w:sz w:val="24"/>
          <w:szCs w:val="24"/>
          <w:rtl/>
          <w:lang w:bidi="ar-LY"/>
        </w:rPr>
        <w:t xml:space="preserve"> </w:t>
      </w:r>
      <w:r w:rsidRPr="005E50F0">
        <w:rPr>
          <w:rFonts w:ascii="Simplified Arabic" w:eastAsia="Malgun Gothic" w:hAnsi="Simplified Arabic" w:cs="Simplified Arabic"/>
          <w:sz w:val="24"/>
          <w:szCs w:val="24"/>
          <w:rtl/>
          <w:lang w:bidi="ar-LY"/>
        </w:rPr>
        <w:t>أكتوبر/تشرين الأول2020، بالتزامن مع</w:t>
      </w:r>
      <w:r w:rsidRPr="005E50F0">
        <w:rPr>
          <w:rFonts w:ascii="Simplified Arabic" w:eastAsia="Malgun Gothic" w:hAnsi="Simplified Arabic" w:cs="Simplified Arabic" w:hint="cs"/>
          <w:sz w:val="24"/>
          <w:szCs w:val="24"/>
          <w:rtl/>
          <w:lang w:bidi="ar-LY"/>
        </w:rPr>
        <w:t xml:space="preserve"> </w:t>
      </w:r>
      <w:r w:rsidR="00312B25" w:rsidRPr="009C1358">
        <w:rPr>
          <w:rFonts w:ascii="Simplified Arabic" w:hAnsi="Simplified Arabic" w:cs="Simplified Arabic"/>
          <w:sz w:val="24"/>
          <w:szCs w:val="24"/>
          <w:rtl/>
        </w:rPr>
        <w:t>الاجتماع الخامس عشر لمؤتمر الأطراف في اتفاقية التنوع البيولوجي والاجتماع العاشر لمؤتمر الأطراف العامل كاجتماع للأطراف في بروتوكول قرطاجنة للسلامة الأحيائية</w:t>
      </w:r>
      <w:r w:rsidRPr="005E50F0">
        <w:rPr>
          <w:rFonts w:ascii="Simplified Arabic" w:eastAsia="Malgun Gothic" w:hAnsi="Simplified Arabic" w:cs="Simplified Arabic"/>
          <w:sz w:val="24"/>
          <w:szCs w:val="24"/>
          <w:rtl/>
          <w:lang w:bidi="ar-LY"/>
        </w:rPr>
        <w:t>.</w:t>
      </w:r>
      <w:r w:rsidRPr="005E50F0">
        <w:rPr>
          <w:rFonts w:ascii="Simplified Arabic" w:eastAsia="Malgun Gothic" w:hAnsi="Simplified Arabic" w:cs="Simplified Arabic" w:hint="cs"/>
          <w:sz w:val="24"/>
          <w:szCs w:val="24"/>
          <w:rtl/>
          <w:lang w:bidi="ar-LY"/>
        </w:rPr>
        <w:t xml:space="preserve"> </w:t>
      </w:r>
      <w:r w:rsidRPr="005E50F0">
        <w:rPr>
          <w:rFonts w:ascii="Simplified Arabic" w:eastAsia="Malgun Gothic" w:hAnsi="Simplified Arabic" w:cs="Simplified Arabic"/>
          <w:sz w:val="24"/>
          <w:szCs w:val="24"/>
          <w:rtl/>
          <w:lang w:bidi="ar-LY"/>
        </w:rPr>
        <w:t>ولكن نظرا لاستمرار انتشار جائحة فيروس كورونا</w:t>
      </w:r>
      <w:r w:rsidRPr="005E50F0">
        <w:rPr>
          <w:rFonts w:ascii="Simplified Arabic" w:eastAsia="Malgun Gothic" w:hAnsi="Simplified Arabic" w:cs="Simplified Arabic" w:hint="cs"/>
          <w:sz w:val="24"/>
          <w:szCs w:val="24"/>
          <w:rtl/>
          <w:lang w:bidi="ar-LY"/>
        </w:rPr>
        <w:t xml:space="preserve"> </w:t>
      </w:r>
      <w:r w:rsidRPr="005E50F0">
        <w:rPr>
          <w:rFonts w:ascii="Simplified Arabic" w:eastAsia="Malgun Gothic" w:hAnsi="Simplified Arabic" w:cs="Simplified Arabic"/>
          <w:sz w:val="24"/>
          <w:szCs w:val="24"/>
          <w:rtl/>
          <w:lang w:bidi="ar-LY"/>
        </w:rPr>
        <w:t>(كوفيد-19)، أُجلت الاجتماعات في البداية إلى مايو/أيار 2021 ثم</w:t>
      </w:r>
      <w:r w:rsidRPr="005E50F0">
        <w:rPr>
          <w:rFonts w:ascii="Simplified Arabic" w:eastAsia="Malgun Gothic" w:hAnsi="Simplified Arabic" w:cs="Simplified Arabic" w:hint="cs"/>
          <w:sz w:val="24"/>
          <w:szCs w:val="24"/>
          <w:rtl/>
          <w:lang w:bidi="ar-LY"/>
        </w:rPr>
        <w:t xml:space="preserve"> </w:t>
      </w:r>
      <w:r w:rsidRPr="005E50F0">
        <w:rPr>
          <w:rFonts w:ascii="Simplified Arabic" w:eastAsia="Malgun Gothic" w:hAnsi="Simplified Arabic" w:cs="Simplified Arabic"/>
          <w:sz w:val="24"/>
          <w:szCs w:val="24"/>
          <w:rtl/>
          <w:lang w:bidi="ar-LY"/>
        </w:rPr>
        <w:t>أُجلت مرة أخرى في ظل استمرار الجائحة.</w:t>
      </w:r>
    </w:p>
    <w:p w14:paraId="309407F7" w14:textId="77777777" w:rsidR="00167BED" w:rsidRPr="00167BED" w:rsidRDefault="00167BED" w:rsidP="00C455FD">
      <w:pPr>
        <w:pStyle w:val="Para1"/>
        <w:numPr>
          <w:ilvl w:val="0"/>
          <w:numId w:val="0"/>
        </w:numPr>
        <w:bidi/>
        <w:rPr>
          <w:rFonts w:eastAsia="Malgun Gothic" w:cs="Simplified Arabic"/>
          <w:sz w:val="24"/>
          <w:szCs w:val="24"/>
          <w:rtl/>
        </w:rPr>
      </w:pPr>
      <w:r>
        <w:rPr>
          <w:rFonts w:eastAsia="Malgun Gothic" w:cs="Simplified Arabic" w:hint="cs"/>
          <w:sz w:val="24"/>
          <w:szCs w:val="24"/>
          <w:rtl/>
          <w:lang w:bidi="ar-EG"/>
        </w:rPr>
        <w:t>2-</w:t>
      </w:r>
      <w:r>
        <w:rPr>
          <w:rFonts w:eastAsia="Malgun Gothic" w:cs="Simplified Arabic" w:hint="cs"/>
          <w:sz w:val="24"/>
          <w:szCs w:val="24"/>
          <w:rtl/>
          <w:lang w:bidi="ar-EG"/>
        </w:rPr>
        <w:tab/>
      </w:r>
      <w:r w:rsidRPr="005E50F0">
        <w:rPr>
          <w:rFonts w:eastAsia="Malgun Gothic" w:cs="Simplified Arabic" w:hint="cs"/>
          <w:sz w:val="24"/>
          <w:szCs w:val="24"/>
          <w:rtl/>
          <w:lang w:bidi="ar-EG"/>
        </w:rPr>
        <w:t>و</w:t>
      </w:r>
      <w:r w:rsidRPr="005E50F0">
        <w:rPr>
          <w:rFonts w:eastAsia="Malgun Gothic" w:cs="Simplified Arabic"/>
          <w:sz w:val="24"/>
          <w:szCs w:val="24"/>
          <w:rtl/>
          <w:lang w:bidi="ar-EG"/>
        </w:rPr>
        <w:t>بعد مشاورات مستفيضة و</w:t>
      </w:r>
      <w:r w:rsidRPr="005E50F0">
        <w:rPr>
          <w:rFonts w:eastAsia="Malgun Gothic" w:cs="Simplified Arabic" w:hint="cs"/>
          <w:sz w:val="24"/>
          <w:szCs w:val="24"/>
          <w:rtl/>
          <w:lang w:bidi="ar-EG"/>
        </w:rPr>
        <w:t>ب</w:t>
      </w:r>
      <w:r w:rsidRPr="005E50F0">
        <w:rPr>
          <w:rFonts w:eastAsia="Malgun Gothic" w:cs="Simplified Arabic"/>
          <w:sz w:val="24"/>
          <w:szCs w:val="24"/>
          <w:rtl/>
          <w:lang w:bidi="ar-EG"/>
        </w:rPr>
        <w:t xml:space="preserve">النظر </w:t>
      </w:r>
      <w:r w:rsidRPr="005E50F0">
        <w:rPr>
          <w:rFonts w:eastAsia="Malgun Gothic" w:cs="Simplified Arabic" w:hint="cs"/>
          <w:sz w:val="24"/>
          <w:szCs w:val="24"/>
          <w:rtl/>
          <w:lang w:bidi="ar-EG"/>
        </w:rPr>
        <w:t>إلى</w:t>
      </w:r>
      <w:r w:rsidRPr="005E50F0">
        <w:rPr>
          <w:rFonts w:eastAsia="Malgun Gothic" w:cs="Simplified Arabic"/>
          <w:sz w:val="24"/>
          <w:szCs w:val="24"/>
          <w:rtl/>
          <w:lang w:bidi="ar-EG"/>
        </w:rPr>
        <w:t xml:space="preserve"> التحديات التي </w:t>
      </w:r>
      <w:r>
        <w:rPr>
          <w:rFonts w:eastAsia="Malgun Gothic" w:cs="Simplified Arabic" w:hint="cs"/>
          <w:sz w:val="24"/>
          <w:szCs w:val="24"/>
          <w:rtl/>
          <w:lang w:bidi="ar-EG"/>
        </w:rPr>
        <w:t>م</w:t>
      </w:r>
      <w:r w:rsidRPr="005E50F0">
        <w:rPr>
          <w:rFonts w:eastAsia="Malgun Gothic" w:cs="Simplified Arabic"/>
          <w:sz w:val="24"/>
          <w:szCs w:val="24"/>
          <w:rtl/>
          <w:lang w:bidi="ar-EG"/>
        </w:rPr>
        <w:t>ا زال</w:t>
      </w:r>
      <w:r>
        <w:rPr>
          <w:rFonts w:eastAsia="Malgun Gothic" w:cs="Simplified Arabic" w:hint="cs"/>
          <w:sz w:val="24"/>
          <w:szCs w:val="24"/>
          <w:rtl/>
          <w:lang w:bidi="ar-EG"/>
        </w:rPr>
        <w:t>ت</w:t>
      </w:r>
      <w:r w:rsidRPr="005E50F0">
        <w:rPr>
          <w:rFonts w:eastAsia="Malgun Gothic" w:cs="Simplified Arabic" w:hint="cs"/>
          <w:sz w:val="24"/>
          <w:szCs w:val="24"/>
          <w:rtl/>
          <w:lang w:bidi="ar-EG"/>
        </w:rPr>
        <w:t xml:space="preserve"> ت</w:t>
      </w:r>
      <w:r>
        <w:rPr>
          <w:rFonts w:eastAsia="Malgun Gothic" w:cs="Simplified Arabic" w:hint="cs"/>
          <w:sz w:val="24"/>
          <w:szCs w:val="24"/>
          <w:rtl/>
          <w:lang w:bidi="ar-EG"/>
        </w:rPr>
        <w:t>فرض</w:t>
      </w:r>
      <w:r w:rsidRPr="005E50F0">
        <w:rPr>
          <w:rFonts w:eastAsia="Malgun Gothic" w:cs="Simplified Arabic" w:hint="cs"/>
          <w:sz w:val="24"/>
          <w:szCs w:val="24"/>
          <w:rtl/>
          <w:lang w:bidi="ar-EG"/>
        </w:rPr>
        <w:t>ها</w:t>
      </w:r>
      <w:r w:rsidRPr="005E50F0">
        <w:rPr>
          <w:rFonts w:eastAsia="Malgun Gothic" w:cs="Simplified Arabic"/>
          <w:sz w:val="24"/>
          <w:szCs w:val="24"/>
          <w:rtl/>
          <w:lang w:bidi="ar-EG"/>
        </w:rPr>
        <w:t xml:space="preserve"> الجائحة </w:t>
      </w:r>
      <w:r w:rsidRPr="005E50F0">
        <w:rPr>
          <w:rFonts w:eastAsia="Malgun Gothic" w:cs="Simplified Arabic" w:hint="cs"/>
          <w:sz w:val="24"/>
          <w:szCs w:val="24"/>
          <w:rtl/>
          <w:lang w:bidi="ar-EG"/>
        </w:rPr>
        <w:t xml:space="preserve">أمام </w:t>
      </w:r>
      <w:r w:rsidRPr="005E50F0">
        <w:rPr>
          <w:rFonts w:eastAsia="Malgun Gothic" w:cs="Simplified Arabic"/>
          <w:sz w:val="24"/>
          <w:szCs w:val="24"/>
          <w:rtl/>
          <w:lang w:bidi="ar-EG"/>
        </w:rPr>
        <w:t xml:space="preserve">عقد </w:t>
      </w:r>
      <w:r w:rsidRPr="005E50F0">
        <w:rPr>
          <w:rFonts w:eastAsia="Malgun Gothic" w:cs="Simplified Arabic" w:hint="cs"/>
          <w:sz w:val="24"/>
          <w:szCs w:val="24"/>
          <w:rtl/>
          <w:lang w:bidi="ar-EG"/>
        </w:rPr>
        <w:t>ا</w:t>
      </w:r>
      <w:r w:rsidRPr="005E50F0">
        <w:rPr>
          <w:rFonts w:eastAsia="Malgun Gothic" w:cs="Simplified Arabic"/>
          <w:sz w:val="24"/>
          <w:szCs w:val="24"/>
          <w:rtl/>
          <w:lang w:bidi="ar-EG"/>
        </w:rPr>
        <w:t>لاجتماع</w:t>
      </w:r>
      <w:r w:rsidRPr="005E50F0">
        <w:rPr>
          <w:rFonts w:eastAsia="Malgun Gothic" w:cs="Simplified Arabic" w:hint="cs"/>
          <w:sz w:val="24"/>
          <w:szCs w:val="24"/>
          <w:rtl/>
          <w:lang w:bidi="ar-EG"/>
        </w:rPr>
        <w:t>ات حضوريا، ق</w:t>
      </w:r>
      <w:r>
        <w:rPr>
          <w:rFonts w:eastAsia="Malgun Gothic" w:cs="Simplified Arabic" w:hint="cs"/>
          <w:sz w:val="24"/>
          <w:szCs w:val="24"/>
          <w:rtl/>
          <w:lang w:bidi="ar-EG"/>
        </w:rPr>
        <w:t>رر</w:t>
      </w:r>
      <w:r w:rsidRPr="005E50F0">
        <w:rPr>
          <w:rFonts w:eastAsia="Malgun Gothic" w:cs="Simplified Arabic"/>
          <w:sz w:val="24"/>
          <w:szCs w:val="24"/>
          <w:rtl/>
          <w:lang w:bidi="ar-EG"/>
        </w:rPr>
        <w:t xml:space="preserve"> </w:t>
      </w:r>
      <w:r w:rsidRPr="009C1358">
        <w:rPr>
          <w:rFonts w:ascii="Simplified Arabic" w:hAnsi="Simplified Arabic" w:cs="Simplified Arabic"/>
          <w:sz w:val="24"/>
          <w:szCs w:val="24"/>
          <w:rtl/>
        </w:rPr>
        <w:t>مكتب مؤتمر الأطراف في اتفاقية التنوع البيولوجي</w:t>
      </w:r>
      <w:r>
        <w:rPr>
          <w:rFonts w:ascii="Simplified Arabic" w:hAnsi="Simplified Arabic" w:cs="Simplified Arabic"/>
          <w:sz w:val="24"/>
          <w:szCs w:val="24"/>
          <w:rtl/>
        </w:rPr>
        <w:t>،</w:t>
      </w:r>
      <w:r w:rsidRPr="009C1358">
        <w:rPr>
          <w:rFonts w:ascii="Simplified Arabic" w:hAnsi="Simplified Arabic" w:cs="Simplified Arabic"/>
          <w:sz w:val="24"/>
          <w:szCs w:val="24"/>
          <w:rtl/>
        </w:rPr>
        <w:t xml:space="preserve"> الذي </w:t>
      </w:r>
      <w:r>
        <w:rPr>
          <w:rFonts w:ascii="Simplified Arabic" w:hAnsi="Simplified Arabic" w:cs="Simplified Arabic" w:hint="cs"/>
          <w:sz w:val="24"/>
          <w:szCs w:val="24"/>
          <w:rtl/>
        </w:rPr>
        <w:t>ي</w:t>
      </w:r>
      <w:r w:rsidRPr="009C1358">
        <w:rPr>
          <w:rFonts w:ascii="Simplified Arabic" w:hAnsi="Simplified Arabic" w:cs="Simplified Arabic"/>
          <w:sz w:val="24"/>
          <w:szCs w:val="24"/>
          <w:rtl/>
        </w:rPr>
        <w:t>عمل أيضا كمكتب لمؤتمر الأطراف العامل كاجتماع للأطراف في بروتوكول ناغويا</w:t>
      </w:r>
      <w:r>
        <w:rPr>
          <w:rFonts w:ascii="Simplified Arabic" w:hAnsi="Simplified Arabic" w:cs="Simplified Arabic"/>
          <w:sz w:val="24"/>
          <w:szCs w:val="24"/>
          <w:rtl/>
        </w:rPr>
        <w:t>،</w:t>
      </w:r>
      <w:r>
        <w:rPr>
          <w:rFonts w:eastAsia="Malgun Gothic" w:cs="Simplified Arabic" w:hint="cs"/>
          <w:sz w:val="24"/>
          <w:szCs w:val="24"/>
          <w:rtl/>
        </w:rPr>
        <w:t xml:space="preserve"> </w:t>
      </w:r>
      <w:r w:rsidRPr="005E50F0">
        <w:rPr>
          <w:rFonts w:eastAsia="Malgun Gothic" w:cs="Simplified Arabic" w:hint="cs"/>
          <w:sz w:val="24"/>
          <w:szCs w:val="24"/>
          <w:rtl/>
          <w:lang w:bidi="ar-EG"/>
        </w:rPr>
        <w:t xml:space="preserve">في اجتماعه المعقود في </w:t>
      </w:r>
      <w:r>
        <w:rPr>
          <w:rFonts w:eastAsia="Malgun Gothic" w:cs="Simplified Arabic" w:hint="cs"/>
          <w:sz w:val="24"/>
          <w:szCs w:val="24"/>
          <w:rtl/>
          <w:lang w:bidi="ar-EG"/>
        </w:rPr>
        <w:t>14</w:t>
      </w:r>
      <w:r w:rsidRPr="005E50F0">
        <w:rPr>
          <w:rFonts w:eastAsia="Malgun Gothic" w:cs="Simplified Arabic" w:hint="cs"/>
          <w:sz w:val="24"/>
          <w:szCs w:val="24"/>
          <w:rtl/>
          <w:lang w:bidi="ar-EG"/>
        </w:rPr>
        <w:t xml:space="preserve"> يولي</w:t>
      </w:r>
      <w:r>
        <w:rPr>
          <w:rFonts w:eastAsia="Malgun Gothic" w:cs="Simplified Arabic" w:hint="cs"/>
          <w:sz w:val="24"/>
          <w:szCs w:val="24"/>
          <w:rtl/>
          <w:lang w:bidi="ar-EG"/>
        </w:rPr>
        <w:t>و</w:t>
      </w:r>
      <w:r w:rsidRPr="005E50F0">
        <w:rPr>
          <w:rFonts w:eastAsia="Malgun Gothic" w:cs="Simplified Arabic" w:hint="cs"/>
          <w:sz w:val="24"/>
          <w:szCs w:val="24"/>
          <w:rtl/>
          <w:lang w:bidi="ar-EG"/>
        </w:rPr>
        <w:t xml:space="preserve">/تموز 2021، </w:t>
      </w:r>
      <w:r w:rsidRPr="005E50F0">
        <w:rPr>
          <w:rFonts w:eastAsia="Malgun Gothic" w:cs="Simplified Arabic"/>
          <w:sz w:val="24"/>
          <w:szCs w:val="24"/>
          <w:rtl/>
          <w:lang w:bidi="ar-EG"/>
        </w:rPr>
        <w:t xml:space="preserve">عقد </w:t>
      </w:r>
      <w:r w:rsidRPr="009C1358">
        <w:rPr>
          <w:rFonts w:ascii="Simplified Arabic" w:hAnsi="Simplified Arabic" w:cs="Simplified Arabic"/>
          <w:sz w:val="24"/>
          <w:szCs w:val="24"/>
          <w:rtl/>
        </w:rPr>
        <w:t>الاجتماع الرابع للأطراف في بروتوكول ناغويا</w:t>
      </w:r>
      <w:r w:rsidRPr="005E50F0">
        <w:rPr>
          <w:rFonts w:eastAsia="Malgun Gothic" w:cs="Simplified Arabic"/>
          <w:sz w:val="24"/>
          <w:szCs w:val="24"/>
          <w:rtl/>
          <w:lang w:bidi="ar-EG"/>
        </w:rPr>
        <w:t xml:space="preserve"> في جزأين: الجزء الأول الذي سي</w:t>
      </w:r>
      <w:r w:rsidRPr="005E50F0">
        <w:rPr>
          <w:rFonts w:eastAsia="Malgun Gothic" w:cs="Simplified Arabic" w:hint="cs"/>
          <w:sz w:val="24"/>
          <w:szCs w:val="24"/>
          <w:rtl/>
          <w:lang w:bidi="ar-EG"/>
        </w:rPr>
        <w:t>ُ</w:t>
      </w:r>
      <w:r w:rsidRPr="005E50F0">
        <w:rPr>
          <w:rFonts w:eastAsia="Malgun Gothic" w:cs="Simplified Arabic"/>
          <w:sz w:val="24"/>
          <w:szCs w:val="24"/>
          <w:rtl/>
          <w:lang w:bidi="ar-EG"/>
        </w:rPr>
        <w:t xml:space="preserve">عقد عبر الإنترنت </w:t>
      </w:r>
      <w:r w:rsidRPr="007C5C4B">
        <w:rPr>
          <w:rFonts w:ascii="Simplified Arabic" w:hAnsi="Simplified Arabic" w:cs="Simplified Arabic"/>
          <w:sz w:val="24"/>
          <w:szCs w:val="24"/>
          <w:rtl/>
        </w:rPr>
        <w:t>في الفترة</w:t>
      </w:r>
      <w:r>
        <w:rPr>
          <w:rFonts w:eastAsia="Malgun Gothic" w:cs="Simplified Arabic" w:hint="cs"/>
          <w:sz w:val="24"/>
          <w:szCs w:val="24"/>
          <w:rtl/>
          <w:lang w:bidi="ar-EG"/>
        </w:rPr>
        <w:t xml:space="preserve"> </w:t>
      </w:r>
      <w:r w:rsidRPr="005E50F0">
        <w:rPr>
          <w:rFonts w:eastAsia="Malgun Gothic" w:cs="Simplified Arabic"/>
          <w:sz w:val="24"/>
          <w:szCs w:val="24"/>
          <w:rtl/>
          <w:lang w:bidi="ar-EG"/>
        </w:rPr>
        <w:t>من 11 إلى 15 أكتوبر</w:t>
      </w:r>
      <w:r w:rsidRPr="005E50F0">
        <w:rPr>
          <w:rFonts w:eastAsia="Malgun Gothic" w:cs="Simplified Arabic" w:hint="cs"/>
          <w:sz w:val="24"/>
          <w:szCs w:val="24"/>
          <w:rtl/>
          <w:lang w:bidi="ar-EG"/>
        </w:rPr>
        <w:t>/تشرين الأول</w:t>
      </w:r>
      <w:r w:rsidRPr="005E50F0">
        <w:rPr>
          <w:rFonts w:eastAsia="Malgun Gothic" w:cs="Simplified Arabic"/>
          <w:sz w:val="24"/>
          <w:szCs w:val="24"/>
          <w:rtl/>
          <w:lang w:bidi="ar-EG"/>
        </w:rPr>
        <w:t xml:space="preserve"> 2021، والجزء الثاني الذي </w:t>
      </w:r>
      <w:r w:rsidR="00C455FD" w:rsidRPr="005E50F0">
        <w:rPr>
          <w:rFonts w:eastAsia="Malgun Gothic" w:cs="Simplified Arabic"/>
          <w:sz w:val="24"/>
          <w:szCs w:val="24"/>
          <w:rtl/>
          <w:lang w:bidi="ar-EG"/>
        </w:rPr>
        <w:t>سي</w:t>
      </w:r>
      <w:r w:rsidR="00C455FD" w:rsidRPr="005E50F0">
        <w:rPr>
          <w:rFonts w:eastAsia="Malgun Gothic" w:cs="Simplified Arabic" w:hint="cs"/>
          <w:sz w:val="24"/>
          <w:szCs w:val="24"/>
          <w:rtl/>
          <w:lang w:bidi="ar-EG"/>
        </w:rPr>
        <w:t>ُ</w:t>
      </w:r>
      <w:r w:rsidR="00C455FD" w:rsidRPr="005E50F0">
        <w:rPr>
          <w:rFonts w:eastAsia="Malgun Gothic" w:cs="Simplified Arabic"/>
          <w:sz w:val="24"/>
          <w:szCs w:val="24"/>
          <w:rtl/>
          <w:lang w:bidi="ar-EG"/>
        </w:rPr>
        <w:t xml:space="preserve">عقد </w:t>
      </w:r>
      <w:r w:rsidRPr="005E50F0">
        <w:rPr>
          <w:rFonts w:eastAsia="Malgun Gothic" w:cs="Simplified Arabic" w:hint="cs"/>
          <w:sz w:val="24"/>
          <w:szCs w:val="24"/>
          <w:rtl/>
          <w:lang w:bidi="ar-EG"/>
        </w:rPr>
        <w:t>حضوريا</w:t>
      </w:r>
      <w:r w:rsidRPr="005E50F0">
        <w:rPr>
          <w:rFonts w:eastAsia="Malgun Gothic" w:cs="Simplified Arabic"/>
          <w:sz w:val="24"/>
          <w:szCs w:val="24"/>
          <w:rtl/>
          <w:lang w:bidi="ar-EG"/>
        </w:rPr>
        <w:t xml:space="preserve"> في </w:t>
      </w:r>
      <w:proofErr w:type="spellStart"/>
      <w:r w:rsidRPr="005E50F0">
        <w:rPr>
          <w:rFonts w:eastAsia="Malgun Gothic" w:cs="Simplified Arabic"/>
          <w:sz w:val="24"/>
          <w:szCs w:val="24"/>
          <w:rtl/>
          <w:lang w:bidi="ar-EG"/>
        </w:rPr>
        <w:t>كونمينغ</w:t>
      </w:r>
      <w:proofErr w:type="spellEnd"/>
      <w:r w:rsidRPr="005E50F0">
        <w:rPr>
          <w:rFonts w:eastAsia="Malgun Gothic" w:cs="Simplified Arabic"/>
          <w:sz w:val="24"/>
          <w:szCs w:val="24"/>
          <w:rtl/>
          <w:lang w:bidi="ar-EG"/>
        </w:rPr>
        <w:t>، الصين، في الفترة من 25 أبريل</w:t>
      </w:r>
      <w:r w:rsidRPr="005E50F0">
        <w:rPr>
          <w:rFonts w:eastAsia="Malgun Gothic" w:cs="Simplified Arabic" w:hint="cs"/>
          <w:sz w:val="24"/>
          <w:szCs w:val="24"/>
          <w:rtl/>
          <w:lang w:bidi="ar-EG"/>
        </w:rPr>
        <w:t>/نيسان</w:t>
      </w:r>
      <w:r w:rsidRPr="005E50F0">
        <w:rPr>
          <w:rFonts w:eastAsia="Malgun Gothic" w:cs="Simplified Arabic"/>
          <w:sz w:val="24"/>
          <w:szCs w:val="24"/>
          <w:rtl/>
          <w:lang w:bidi="ar-EG"/>
        </w:rPr>
        <w:t xml:space="preserve"> إلى 8 مايو</w:t>
      </w:r>
      <w:r w:rsidRPr="005E50F0">
        <w:rPr>
          <w:rFonts w:eastAsia="Malgun Gothic" w:cs="Simplified Arabic" w:hint="cs"/>
          <w:sz w:val="24"/>
          <w:szCs w:val="24"/>
          <w:rtl/>
          <w:lang w:bidi="ar-EG"/>
        </w:rPr>
        <w:t>/أيار</w:t>
      </w:r>
      <w:r w:rsidRPr="005E50F0">
        <w:rPr>
          <w:rFonts w:eastAsia="Malgun Gothic" w:cs="Simplified Arabic"/>
          <w:sz w:val="24"/>
          <w:szCs w:val="24"/>
          <w:rtl/>
          <w:lang w:bidi="ar-EG"/>
        </w:rPr>
        <w:t xml:space="preserve"> 2022.</w:t>
      </w:r>
      <w:r>
        <w:rPr>
          <w:rFonts w:eastAsia="Malgun Gothic" w:cs="Simplified Arabic" w:hint="cs"/>
          <w:sz w:val="24"/>
          <w:szCs w:val="24"/>
          <w:rtl/>
          <w:lang w:bidi="ar-EG"/>
        </w:rPr>
        <w:t xml:space="preserve"> </w:t>
      </w:r>
      <w:r w:rsidRPr="005E50F0">
        <w:rPr>
          <w:rFonts w:eastAsia="Malgun Gothic" w:cs="Simplified Arabic" w:hint="cs"/>
          <w:sz w:val="24"/>
          <w:szCs w:val="24"/>
          <w:rtl/>
          <w:lang w:bidi="ar-EG"/>
        </w:rPr>
        <w:t>وع</w:t>
      </w:r>
      <w:r>
        <w:rPr>
          <w:rFonts w:eastAsia="Malgun Gothic" w:cs="Simplified Arabic" w:hint="cs"/>
          <w:sz w:val="24"/>
          <w:szCs w:val="24"/>
          <w:rtl/>
          <w:lang w:bidi="ar-EG"/>
        </w:rPr>
        <w:t>ُ</w:t>
      </w:r>
      <w:r w:rsidRPr="005E50F0">
        <w:rPr>
          <w:rFonts w:eastAsia="Malgun Gothic" w:cs="Simplified Arabic" w:hint="cs"/>
          <w:sz w:val="24"/>
          <w:szCs w:val="24"/>
          <w:rtl/>
          <w:lang w:bidi="ar-EG"/>
        </w:rPr>
        <w:t>قد</w:t>
      </w:r>
      <w:r w:rsidRPr="005E50F0">
        <w:rPr>
          <w:rFonts w:eastAsia="Malgun Gothic" w:cs="Simplified Arabic"/>
          <w:sz w:val="24"/>
          <w:szCs w:val="24"/>
          <w:rtl/>
          <w:lang w:bidi="ar-EG"/>
        </w:rPr>
        <w:t xml:space="preserve"> الجزء الأول من الاجتماع</w:t>
      </w:r>
      <w:r>
        <w:rPr>
          <w:rFonts w:eastAsia="Malgun Gothic" w:cs="Simplified Arabic" w:hint="cs"/>
          <w:sz w:val="24"/>
          <w:szCs w:val="24"/>
          <w:rtl/>
          <w:lang w:bidi="ar-EG"/>
        </w:rPr>
        <w:t xml:space="preserve"> </w:t>
      </w:r>
      <w:r w:rsidRPr="005E50F0">
        <w:rPr>
          <w:rFonts w:eastAsia="Malgun Gothic" w:cs="Simplified Arabic" w:hint="cs"/>
          <w:sz w:val="24"/>
          <w:szCs w:val="24"/>
          <w:rtl/>
          <w:lang w:bidi="ar-EG"/>
        </w:rPr>
        <w:t xml:space="preserve">عبر الإنترنت </w:t>
      </w:r>
      <w:r w:rsidRPr="007C5C4B">
        <w:rPr>
          <w:rFonts w:ascii="Simplified Arabic" w:hAnsi="Simplified Arabic" w:cs="Simplified Arabic"/>
          <w:sz w:val="24"/>
          <w:szCs w:val="24"/>
          <w:rtl/>
        </w:rPr>
        <w:t>في الفترة</w:t>
      </w:r>
      <w:r w:rsidRPr="005E50F0">
        <w:rPr>
          <w:rFonts w:eastAsia="Malgun Gothic" w:cs="Simplified Arabic"/>
          <w:sz w:val="24"/>
          <w:szCs w:val="24"/>
          <w:rtl/>
          <w:lang w:bidi="ar-EG"/>
        </w:rPr>
        <w:t xml:space="preserve"> من 11 إلى 15 أكتوبر</w:t>
      </w:r>
      <w:r w:rsidRPr="005E50F0">
        <w:rPr>
          <w:rFonts w:eastAsia="Malgun Gothic" w:cs="Simplified Arabic" w:hint="cs"/>
          <w:sz w:val="24"/>
          <w:szCs w:val="24"/>
          <w:rtl/>
          <w:lang w:bidi="ar-EG"/>
        </w:rPr>
        <w:t>/تشرين الأول</w:t>
      </w:r>
      <w:r w:rsidRPr="005E50F0">
        <w:rPr>
          <w:rFonts w:eastAsia="Malgun Gothic" w:cs="Simplified Arabic"/>
          <w:sz w:val="24"/>
          <w:szCs w:val="24"/>
          <w:rtl/>
          <w:lang w:bidi="ar-EG"/>
        </w:rPr>
        <w:t xml:space="preserve"> 2021.</w:t>
      </w:r>
    </w:p>
    <w:p w14:paraId="3A026D11" w14:textId="77777777" w:rsidR="007F44CE" w:rsidRPr="00BC541F" w:rsidRDefault="00065AF7" w:rsidP="00065AF7">
      <w:pPr>
        <w:pStyle w:val="Heading2"/>
        <w:tabs>
          <w:tab w:val="clear" w:pos="720"/>
        </w:tabs>
        <w:bidi/>
        <w:rPr>
          <w:snapToGrid w:val="0"/>
          <w:sz w:val="26"/>
          <w:szCs w:val="26"/>
          <w:lang w:bidi="ar-EG"/>
        </w:rPr>
      </w:pPr>
      <w:bookmarkStart w:id="8" w:name="_Toc87338069"/>
      <w:r w:rsidRPr="00BC541F">
        <w:rPr>
          <w:rFonts w:ascii="Simplified Arabic" w:hAnsi="Simplified Arabic" w:cs="Simplified Arabic"/>
          <w:i/>
          <w:iCs w:val="0"/>
          <w:sz w:val="26"/>
          <w:szCs w:val="26"/>
          <w:rtl/>
          <w:lang w:bidi="ar-EG"/>
        </w:rPr>
        <w:t>الحضور</w:t>
      </w:r>
      <w:r w:rsidRPr="00BC541F">
        <w:rPr>
          <w:snapToGrid w:val="0"/>
          <w:sz w:val="26"/>
          <w:szCs w:val="26"/>
        </w:rPr>
        <w:t xml:space="preserve"> </w:t>
      </w:r>
      <w:bookmarkEnd w:id="8"/>
    </w:p>
    <w:p w14:paraId="0A1EF2F4" w14:textId="77777777" w:rsidR="007F5EFC" w:rsidRPr="007F5EFC" w:rsidRDefault="007F5EFC" w:rsidP="007F5EFC">
      <w:pPr>
        <w:pStyle w:val="Para1"/>
        <w:numPr>
          <w:ilvl w:val="0"/>
          <w:numId w:val="0"/>
        </w:numPr>
        <w:bidi/>
        <w:rPr>
          <w:rtl/>
          <w:lang w:bidi="ar-EG"/>
        </w:rPr>
      </w:pPr>
      <w:r>
        <w:rPr>
          <w:rFonts w:ascii="Simplified Arabic" w:hAnsi="Simplified Arabic" w:cs="Simplified Arabic" w:hint="cs"/>
          <w:sz w:val="24"/>
          <w:szCs w:val="24"/>
          <w:rtl/>
          <w:lang w:bidi="ar-EG"/>
        </w:rPr>
        <w:t>3-</w:t>
      </w:r>
      <w:r>
        <w:rPr>
          <w:rFonts w:ascii="Simplified Arabic" w:hAnsi="Simplified Arabic" w:cs="Simplified Arabic" w:hint="cs"/>
          <w:sz w:val="24"/>
          <w:szCs w:val="24"/>
          <w:rtl/>
          <w:lang w:bidi="ar-EG"/>
        </w:rPr>
        <w:tab/>
      </w:r>
      <w:r w:rsidRPr="00427345">
        <w:rPr>
          <w:rFonts w:ascii="Simplified Arabic" w:hAnsi="Simplified Arabic" w:cs="Simplified Arabic"/>
          <w:sz w:val="24"/>
          <w:szCs w:val="24"/>
          <w:rtl/>
          <w:lang w:bidi="ar-EG"/>
        </w:rPr>
        <w:t>دُعيت جميع الدول</w:t>
      </w:r>
      <w:r>
        <w:rPr>
          <w:rFonts w:ascii="Simplified Arabic" w:hAnsi="Simplified Arabic" w:cs="Simplified Arabic" w:hint="cs"/>
          <w:sz w:val="24"/>
          <w:szCs w:val="24"/>
          <w:rtl/>
          <w:lang w:bidi="ar-EG"/>
        </w:rPr>
        <w:t xml:space="preserve"> ل</w:t>
      </w:r>
      <w:r w:rsidRPr="00427345">
        <w:rPr>
          <w:rFonts w:ascii="Simplified Arabic" w:hAnsi="Simplified Arabic" w:cs="Simplified Arabic"/>
          <w:sz w:val="24"/>
          <w:szCs w:val="24"/>
          <w:rtl/>
          <w:lang w:bidi="ar-EG"/>
        </w:rPr>
        <w:t xml:space="preserve">لمشاركة في الاجتماع. وحضرت الأطراف التالية في بروتوكول </w:t>
      </w:r>
      <w:r>
        <w:rPr>
          <w:rFonts w:ascii="Simplified Arabic" w:hAnsi="Simplified Arabic" w:cs="Simplified Arabic" w:hint="cs"/>
          <w:sz w:val="24"/>
          <w:szCs w:val="24"/>
          <w:rtl/>
          <w:lang w:bidi="ar-EG"/>
        </w:rPr>
        <w:t>ناغويا</w:t>
      </w:r>
      <w:r w:rsidRPr="00427345">
        <w:rPr>
          <w:rFonts w:ascii="Simplified Arabic" w:hAnsi="Simplified Arabic" w:cs="Simplified Arabic"/>
          <w:sz w:val="24"/>
          <w:szCs w:val="24"/>
          <w:rtl/>
          <w:lang w:bidi="ar-EG"/>
        </w:rPr>
        <w:t>:</w:t>
      </w:r>
    </w:p>
    <w:p w14:paraId="605B42F2" w14:textId="77777777" w:rsidR="008870D5" w:rsidRPr="007F5EFC" w:rsidRDefault="008870D5" w:rsidP="008870D5">
      <w:pPr>
        <w:pStyle w:val="BodyText"/>
        <w:spacing w:before="0" w:after="0"/>
        <w:rPr>
          <w:lang w:val="en-US"/>
        </w:rPr>
        <w:sectPr w:rsidR="008870D5" w:rsidRPr="007F5EFC" w:rsidSect="00D21DA3">
          <w:headerReference w:type="even" r:id="rId15"/>
          <w:headerReference w:type="default" r:id="rId16"/>
          <w:headerReference w:type="first" r:id="rId17"/>
          <w:pgSz w:w="12240" w:h="15840" w:code="1"/>
          <w:pgMar w:top="567" w:right="1440" w:bottom="1134" w:left="1440" w:header="454" w:footer="720" w:gutter="0"/>
          <w:cols w:space="720"/>
          <w:titlePg/>
          <w:docGrid w:linePitch="299"/>
        </w:sectPr>
      </w:pPr>
    </w:p>
    <w:p w14:paraId="2824229F" w14:textId="77777777" w:rsidR="007F5EFC" w:rsidRPr="00B413D2" w:rsidRDefault="007F5EFC" w:rsidP="007F5EFC">
      <w:pPr>
        <w:bidi/>
        <w:spacing w:line="216" w:lineRule="auto"/>
        <w:rPr>
          <w:rFonts w:cs="Simplified Arabic"/>
          <w:rtl/>
          <w:lang w:bidi="ar-EG"/>
        </w:rPr>
      </w:pPr>
      <w:r w:rsidRPr="00B413D2">
        <w:rPr>
          <w:rFonts w:cs="Simplified Arabic"/>
          <w:rtl/>
          <w:lang w:bidi="ar-EG"/>
        </w:rPr>
        <w:t>ألبانيا</w:t>
      </w:r>
    </w:p>
    <w:p w14:paraId="0D50E609" w14:textId="77777777" w:rsidR="007F5EFC" w:rsidRPr="00B413D2" w:rsidRDefault="007F5EFC" w:rsidP="007F5EFC">
      <w:pPr>
        <w:bidi/>
        <w:spacing w:line="216" w:lineRule="auto"/>
        <w:rPr>
          <w:rFonts w:cs="Simplified Arabic"/>
          <w:rtl/>
          <w:lang w:bidi="ar-EG"/>
        </w:rPr>
      </w:pPr>
      <w:r w:rsidRPr="00B413D2">
        <w:rPr>
          <w:rFonts w:cs="Simplified Arabic"/>
          <w:rtl/>
          <w:lang w:bidi="ar-EG"/>
        </w:rPr>
        <w:t>أنغولا</w:t>
      </w:r>
    </w:p>
    <w:p w14:paraId="7395AA8D" w14:textId="77777777" w:rsidR="007F5EFC" w:rsidRPr="00B413D2" w:rsidRDefault="007F5EFC" w:rsidP="007F5EFC">
      <w:pPr>
        <w:bidi/>
        <w:spacing w:line="216" w:lineRule="auto"/>
        <w:rPr>
          <w:rFonts w:cs="Simplified Arabic"/>
          <w:rtl/>
          <w:lang w:bidi="ar-EG"/>
        </w:rPr>
      </w:pPr>
      <w:r w:rsidRPr="00B413D2">
        <w:rPr>
          <w:rFonts w:cs="Simplified Arabic"/>
          <w:rtl/>
          <w:lang w:bidi="ar-EG"/>
        </w:rPr>
        <w:t>أنتيغوا وبربودا</w:t>
      </w:r>
    </w:p>
    <w:p w14:paraId="4FBCE7C5" w14:textId="77777777" w:rsidR="007F5EFC" w:rsidRPr="00B413D2" w:rsidRDefault="007F5EFC" w:rsidP="007F5EFC">
      <w:pPr>
        <w:bidi/>
        <w:spacing w:line="216" w:lineRule="auto"/>
        <w:rPr>
          <w:rFonts w:cs="Simplified Arabic"/>
          <w:rtl/>
          <w:lang w:bidi="ar-EG"/>
        </w:rPr>
      </w:pPr>
      <w:r w:rsidRPr="000D5863">
        <w:rPr>
          <w:rFonts w:ascii="Simplified Arabic" w:hAnsi="Simplified Arabic" w:cs="Simplified Arabic"/>
          <w:sz w:val="24"/>
          <w:rtl/>
        </w:rPr>
        <w:t>الأرجنتين</w:t>
      </w:r>
    </w:p>
    <w:p w14:paraId="1D1456D9" w14:textId="77777777" w:rsidR="007F5EFC" w:rsidRPr="00B413D2" w:rsidRDefault="007F5EFC" w:rsidP="007F5EFC">
      <w:pPr>
        <w:bidi/>
        <w:spacing w:line="216" w:lineRule="auto"/>
        <w:rPr>
          <w:rFonts w:cs="Simplified Arabic"/>
          <w:rtl/>
          <w:lang w:bidi="ar-EG"/>
        </w:rPr>
      </w:pPr>
      <w:r w:rsidRPr="00B413D2">
        <w:rPr>
          <w:rFonts w:cs="Simplified Arabic"/>
          <w:rtl/>
          <w:lang w:bidi="ar-EG"/>
        </w:rPr>
        <w:t>النمسا</w:t>
      </w:r>
    </w:p>
    <w:p w14:paraId="305473FC" w14:textId="77777777" w:rsidR="007F5EFC" w:rsidRPr="00B413D2" w:rsidRDefault="007F5EFC" w:rsidP="007F5EFC">
      <w:pPr>
        <w:bidi/>
        <w:spacing w:line="216" w:lineRule="auto"/>
        <w:rPr>
          <w:rFonts w:cs="Simplified Arabic"/>
          <w:rtl/>
          <w:lang w:bidi="ar-EG"/>
        </w:rPr>
      </w:pPr>
      <w:r>
        <w:rPr>
          <w:rFonts w:cs="Simplified Arabic" w:hint="cs"/>
          <w:rtl/>
          <w:lang w:bidi="ar-EG"/>
        </w:rPr>
        <w:t>بيلاروس</w:t>
      </w:r>
    </w:p>
    <w:p w14:paraId="32F26A62" w14:textId="77777777" w:rsidR="007F5EFC" w:rsidRPr="00B413D2" w:rsidRDefault="007F5EFC" w:rsidP="007F5EFC">
      <w:pPr>
        <w:bidi/>
        <w:spacing w:line="216" w:lineRule="auto"/>
        <w:rPr>
          <w:rFonts w:cs="Simplified Arabic"/>
          <w:rtl/>
          <w:lang w:bidi="ar-EG"/>
        </w:rPr>
      </w:pPr>
      <w:r w:rsidRPr="00B413D2">
        <w:rPr>
          <w:rFonts w:cs="Simplified Arabic"/>
          <w:rtl/>
          <w:lang w:bidi="ar-EG"/>
        </w:rPr>
        <w:t>بلجيكا</w:t>
      </w:r>
    </w:p>
    <w:p w14:paraId="18E7F14B" w14:textId="77777777" w:rsidR="007F5EFC" w:rsidRPr="00B413D2" w:rsidRDefault="007F5EFC" w:rsidP="007F5EFC">
      <w:pPr>
        <w:bidi/>
        <w:spacing w:line="216" w:lineRule="auto"/>
        <w:rPr>
          <w:rFonts w:cs="Simplified Arabic"/>
          <w:rtl/>
          <w:lang w:bidi="ar-EG"/>
        </w:rPr>
      </w:pPr>
      <w:r w:rsidRPr="00B413D2">
        <w:rPr>
          <w:rFonts w:cs="Simplified Arabic"/>
          <w:rtl/>
          <w:lang w:bidi="ar-EG"/>
        </w:rPr>
        <w:t>بنن</w:t>
      </w:r>
    </w:p>
    <w:p w14:paraId="15208CDC" w14:textId="77777777" w:rsidR="007F5EFC" w:rsidRDefault="007F5EFC" w:rsidP="007F5EFC">
      <w:pPr>
        <w:bidi/>
        <w:spacing w:line="216" w:lineRule="auto"/>
        <w:rPr>
          <w:rFonts w:cs="Simplified Arabic"/>
          <w:rtl/>
          <w:lang w:bidi="ar-EG"/>
        </w:rPr>
      </w:pPr>
      <w:r w:rsidRPr="00B413D2">
        <w:rPr>
          <w:rFonts w:cs="Simplified Arabic"/>
          <w:rtl/>
          <w:lang w:bidi="ar-EG"/>
        </w:rPr>
        <w:t>بوتان</w:t>
      </w:r>
    </w:p>
    <w:p w14:paraId="1CC899C2" w14:textId="77777777" w:rsidR="007F5EFC" w:rsidRPr="00B413D2" w:rsidRDefault="007F5EFC" w:rsidP="007F5EFC">
      <w:pPr>
        <w:bidi/>
        <w:spacing w:line="216" w:lineRule="auto"/>
        <w:rPr>
          <w:rFonts w:cs="Simplified Arabic"/>
          <w:rtl/>
          <w:lang w:bidi="ar-EG"/>
        </w:rPr>
      </w:pPr>
      <w:r w:rsidRPr="00B413D2">
        <w:rPr>
          <w:rFonts w:cs="Simplified Arabic"/>
          <w:rtl/>
          <w:lang w:bidi="ar-EG"/>
        </w:rPr>
        <w:t>بوتسوانا</w:t>
      </w:r>
    </w:p>
    <w:p w14:paraId="56BF660A" w14:textId="77777777" w:rsidR="007F5EFC" w:rsidRPr="00B413D2" w:rsidRDefault="007F5EFC" w:rsidP="007F5EFC">
      <w:pPr>
        <w:bidi/>
        <w:spacing w:line="216" w:lineRule="auto"/>
        <w:rPr>
          <w:rFonts w:cs="Simplified Arabic"/>
          <w:rtl/>
          <w:lang w:bidi="ar-EG"/>
        </w:rPr>
      </w:pPr>
      <w:r w:rsidRPr="00B413D2">
        <w:rPr>
          <w:rFonts w:cs="Simplified Arabic"/>
          <w:rtl/>
          <w:lang w:bidi="ar-EG"/>
        </w:rPr>
        <w:t>البرازيل</w:t>
      </w:r>
    </w:p>
    <w:p w14:paraId="07BA812D" w14:textId="77777777" w:rsidR="007F5EFC" w:rsidRPr="00B413D2" w:rsidRDefault="007F5EFC" w:rsidP="007F5EFC">
      <w:pPr>
        <w:bidi/>
        <w:spacing w:line="216" w:lineRule="auto"/>
        <w:rPr>
          <w:rFonts w:cs="Simplified Arabic"/>
          <w:rtl/>
          <w:lang w:bidi="ar-EG"/>
        </w:rPr>
      </w:pPr>
      <w:r w:rsidRPr="00B413D2">
        <w:rPr>
          <w:rFonts w:cs="Simplified Arabic"/>
          <w:rtl/>
          <w:lang w:bidi="ar-EG"/>
        </w:rPr>
        <w:t>بلغاريا</w:t>
      </w:r>
    </w:p>
    <w:p w14:paraId="18FA5246" w14:textId="77777777" w:rsidR="007F5EFC" w:rsidRPr="00B413D2" w:rsidRDefault="007F5EFC" w:rsidP="007F5EFC">
      <w:pPr>
        <w:bidi/>
        <w:spacing w:line="216" w:lineRule="auto"/>
        <w:rPr>
          <w:rFonts w:cs="Simplified Arabic"/>
          <w:rtl/>
          <w:lang w:bidi="ar-EG"/>
        </w:rPr>
      </w:pPr>
      <w:r w:rsidRPr="00B413D2">
        <w:rPr>
          <w:rFonts w:cs="Simplified Arabic"/>
          <w:rtl/>
          <w:lang w:bidi="ar-EG"/>
        </w:rPr>
        <w:t>بوركينا فاسو</w:t>
      </w:r>
    </w:p>
    <w:p w14:paraId="56330060" w14:textId="77777777" w:rsidR="007F5EFC" w:rsidRPr="00B413D2" w:rsidRDefault="007F5EFC" w:rsidP="007F5EFC">
      <w:pPr>
        <w:bidi/>
        <w:spacing w:line="216" w:lineRule="auto"/>
        <w:rPr>
          <w:rFonts w:cs="Simplified Arabic"/>
          <w:rtl/>
          <w:lang w:bidi="ar-EG"/>
        </w:rPr>
      </w:pPr>
      <w:r w:rsidRPr="00B413D2">
        <w:rPr>
          <w:rFonts w:cs="Simplified Arabic"/>
          <w:rtl/>
          <w:lang w:bidi="ar-EG"/>
        </w:rPr>
        <w:t>بوروندي</w:t>
      </w:r>
    </w:p>
    <w:p w14:paraId="7DA23E82" w14:textId="77777777" w:rsidR="007F5EFC" w:rsidRPr="00B413D2" w:rsidRDefault="007F5EFC" w:rsidP="007F5EFC">
      <w:pPr>
        <w:bidi/>
        <w:spacing w:line="216" w:lineRule="auto"/>
        <w:rPr>
          <w:rFonts w:cs="Simplified Arabic"/>
          <w:rtl/>
          <w:lang w:bidi="ar-EG"/>
        </w:rPr>
      </w:pPr>
      <w:r w:rsidRPr="00B413D2">
        <w:rPr>
          <w:rFonts w:cs="Simplified Arabic"/>
          <w:rtl/>
          <w:lang w:bidi="ar-EG"/>
        </w:rPr>
        <w:t>كمبوديا</w:t>
      </w:r>
    </w:p>
    <w:p w14:paraId="5445070C" w14:textId="77777777" w:rsidR="007F5EFC" w:rsidRDefault="007F5EFC" w:rsidP="007F5EFC">
      <w:pPr>
        <w:bidi/>
        <w:spacing w:line="216" w:lineRule="auto"/>
        <w:rPr>
          <w:rFonts w:cs="Simplified Arabic"/>
          <w:rtl/>
          <w:lang w:bidi="ar-EG"/>
        </w:rPr>
      </w:pPr>
      <w:r>
        <w:rPr>
          <w:rFonts w:cs="Simplified Arabic"/>
          <w:rtl/>
          <w:lang w:bidi="ar-EG"/>
        </w:rPr>
        <w:t>الكاميرون</w:t>
      </w:r>
    </w:p>
    <w:p w14:paraId="772C4115" w14:textId="77777777" w:rsidR="007F5EFC" w:rsidRPr="00B413D2" w:rsidRDefault="007F5EFC" w:rsidP="007F5EFC">
      <w:pPr>
        <w:bidi/>
        <w:spacing w:line="216" w:lineRule="auto"/>
        <w:rPr>
          <w:rFonts w:cs="Simplified Arabic"/>
          <w:rtl/>
          <w:lang w:bidi="ar-EG"/>
        </w:rPr>
      </w:pPr>
      <w:r w:rsidRPr="00B413D2">
        <w:rPr>
          <w:rFonts w:cs="Simplified Arabic"/>
          <w:rtl/>
          <w:lang w:bidi="ar-EG"/>
        </w:rPr>
        <w:t xml:space="preserve">جمهورية </w:t>
      </w:r>
      <w:r w:rsidRPr="00B413D2">
        <w:rPr>
          <w:rFonts w:cs="Simplified Arabic" w:hint="cs"/>
          <w:rtl/>
          <w:lang w:bidi="ar-EG"/>
        </w:rPr>
        <w:t>أفريقيا</w:t>
      </w:r>
      <w:r w:rsidRPr="00B413D2">
        <w:rPr>
          <w:rFonts w:cs="Simplified Arabic"/>
          <w:rtl/>
          <w:lang w:bidi="ar-EG"/>
        </w:rPr>
        <w:t xml:space="preserve"> الوسطى</w:t>
      </w:r>
    </w:p>
    <w:p w14:paraId="77C9A7C7" w14:textId="77777777" w:rsidR="007F5EFC" w:rsidRPr="00B413D2" w:rsidRDefault="007F5EFC" w:rsidP="007F5EFC">
      <w:pPr>
        <w:bidi/>
        <w:spacing w:line="216" w:lineRule="auto"/>
        <w:rPr>
          <w:rFonts w:cs="Simplified Arabic"/>
          <w:rtl/>
          <w:lang w:bidi="ar-EG"/>
        </w:rPr>
      </w:pPr>
      <w:r w:rsidRPr="00B413D2">
        <w:rPr>
          <w:rFonts w:cs="Simplified Arabic"/>
          <w:rtl/>
          <w:lang w:bidi="ar-EG"/>
        </w:rPr>
        <w:t>تشاد</w:t>
      </w:r>
    </w:p>
    <w:p w14:paraId="0E3685E4" w14:textId="77777777" w:rsidR="007F5EFC" w:rsidRPr="00B413D2" w:rsidRDefault="007F5EFC" w:rsidP="007F5EFC">
      <w:pPr>
        <w:bidi/>
        <w:spacing w:line="216" w:lineRule="auto"/>
        <w:rPr>
          <w:rFonts w:cs="Simplified Arabic"/>
          <w:rtl/>
          <w:lang w:bidi="ar-EG"/>
        </w:rPr>
      </w:pPr>
      <w:r w:rsidRPr="00B413D2">
        <w:rPr>
          <w:rFonts w:cs="Simplified Arabic"/>
          <w:rtl/>
          <w:lang w:bidi="ar-EG"/>
        </w:rPr>
        <w:t>الصين</w:t>
      </w:r>
    </w:p>
    <w:p w14:paraId="5CBB3466" w14:textId="77777777" w:rsidR="007F5EFC" w:rsidRPr="00B413D2" w:rsidRDefault="007F5EFC" w:rsidP="007F5EFC">
      <w:pPr>
        <w:bidi/>
        <w:spacing w:line="216" w:lineRule="auto"/>
        <w:rPr>
          <w:rFonts w:cs="Simplified Arabic"/>
          <w:rtl/>
          <w:lang w:bidi="ar-EG"/>
        </w:rPr>
      </w:pPr>
      <w:r w:rsidRPr="00B413D2">
        <w:rPr>
          <w:rFonts w:cs="Simplified Arabic"/>
          <w:rtl/>
          <w:lang w:bidi="ar-EG"/>
        </w:rPr>
        <w:t>جزر القمر</w:t>
      </w:r>
    </w:p>
    <w:p w14:paraId="14D60C37" w14:textId="77777777" w:rsidR="007F5EFC" w:rsidRPr="00B413D2" w:rsidRDefault="007F5EFC" w:rsidP="007F5EFC">
      <w:pPr>
        <w:bidi/>
        <w:spacing w:line="216" w:lineRule="auto"/>
        <w:rPr>
          <w:rFonts w:cs="Simplified Arabic"/>
          <w:rtl/>
          <w:lang w:bidi="ar-EG"/>
        </w:rPr>
      </w:pPr>
      <w:r w:rsidRPr="00B413D2">
        <w:rPr>
          <w:rFonts w:cs="Simplified Arabic"/>
          <w:rtl/>
          <w:lang w:bidi="ar-EG"/>
        </w:rPr>
        <w:t>الكونغو</w:t>
      </w:r>
    </w:p>
    <w:p w14:paraId="729F67AE" w14:textId="77777777" w:rsidR="007F5EFC" w:rsidRPr="00B413D2" w:rsidRDefault="007F5EFC" w:rsidP="007F5EFC">
      <w:pPr>
        <w:bidi/>
        <w:spacing w:line="216" w:lineRule="auto"/>
        <w:rPr>
          <w:rFonts w:cs="Simplified Arabic"/>
          <w:rtl/>
          <w:lang w:bidi="ar-EG"/>
        </w:rPr>
      </w:pPr>
      <w:r w:rsidRPr="00B413D2">
        <w:rPr>
          <w:rFonts w:cs="Simplified Arabic"/>
          <w:rtl/>
          <w:lang w:bidi="ar-EG"/>
        </w:rPr>
        <w:t>كرواتيا</w:t>
      </w:r>
    </w:p>
    <w:p w14:paraId="685965E9" w14:textId="77777777" w:rsidR="007F5EFC" w:rsidRPr="00B413D2" w:rsidRDefault="007F5EFC" w:rsidP="007F5EFC">
      <w:pPr>
        <w:bidi/>
        <w:spacing w:line="216" w:lineRule="auto"/>
        <w:rPr>
          <w:rFonts w:cs="Simplified Arabic"/>
          <w:rtl/>
          <w:lang w:bidi="ar-EG"/>
        </w:rPr>
      </w:pPr>
      <w:r w:rsidRPr="00B413D2">
        <w:rPr>
          <w:rFonts w:cs="Simplified Arabic"/>
          <w:rtl/>
          <w:lang w:bidi="ar-EG"/>
        </w:rPr>
        <w:t>كوبا</w:t>
      </w:r>
    </w:p>
    <w:p w14:paraId="48A78478" w14:textId="77777777" w:rsidR="007F5EFC" w:rsidRPr="00B413D2" w:rsidRDefault="007F5EFC" w:rsidP="007F5EFC">
      <w:pPr>
        <w:bidi/>
        <w:spacing w:line="216" w:lineRule="auto"/>
        <w:rPr>
          <w:rFonts w:cs="Simplified Arabic"/>
          <w:rtl/>
          <w:lang w:bidi="ar-EG"/>
        </w:rPr>
      </w:pPr>
      <w:r w:rsidRPr="00B413D2">
        <w:rPr>
          <w:rFonts w:cs="Simplified Arabic"/>
          <w:rtl/>
          <w:lang w:bidi="ar-EG"/>
        </w:rPr>
        <w:t>تشيك</w:t>
      </w:r>
      <w:r>
        <w:rPr>
          <w:rFonts w:cs="Simplified Arabic" w:hint="cs"/>
          <w:rtl/>
          <w:lang w:bidi="ar-EG"/>
        </w:rPr>
        <w:t>يا</w:t>
      </w:r>
    </w:p>
    <w:p w14:paraId="5D91CDDA" w14:textId="77777777" w:rsidR="0092646C" w:rsidRDefault="007F5EFC" w:rsidP="00975EC9">
      <w:pPr>
        <w:bidi/>
        <w:spacing w:line="216" w:lineRule="auto"/>
        <w:rPr>
          <w:rFonts w:cs="Simplified Arabic"/>
          <w:rtl/>
          <w:lang w:val="en-US" w:bidi="ar-EG"/>
        </w:rPr>
      </w:pPr>
      <w:r w:rsidRPr="00B413D2">
        <w:rPr>
          <w:rFonts w:cs="Simplified Arabic"/>
          <w:rtl/>
          <w:lang w:bidi="ar-EG"/>
        </w:rPr>
        <w:t xml:space="preserve">جمهورية كوريا الديمقراطية </w:t>
      </w:r>
      <w:r w:rsidRPr="00B413D2">
        <w:rPr>
          <w:rFonts w:cs="Simplified Arabic" w:hint="cs"/>
          <w:rtl/>
          <w:lang w:bidi="ar-EG"/>
        </w:rPr>
        <w:t>الشعبية</w:t>
      </w:r>
    </w:p>
    <w:p w14:paraId="3D93115E" w14:textId="77777777" w:rsidR="00975EC9" w:rsidRPr="00B413D2" w:rsidRDefault="00975EC9" w:rsidP="00975EC9">
      <w:pPr>
        <w:bidi/>
        <w:spacing w:line="216" w:lineRule="auto"/>
        <w:rPr>
          <w:rFonts w:cs="Simplified Arabic"/>
          <w:rtl/>
          <w:lang w:bidi="ar-EG"/>
        </w:rPr>
      </w:pPr>
      <w:r w:rsidRPr="00B413D2">
        <w:rPr>
          <w:rFonts w:cs="Simplified Arabic"/>
          <w:rtl/>
          <w:lang w:bidi="ar-EG"/>
        </w:rPr>
        <w:t>جمهورية الكونغو الديموقراطية</w:t>
      </w:r>
    </w:p>
    <w:p w14:paraId="4E0E0F93" w14:textId="77777777" w:rsidR="00975EC9" w:rsidRPr="00B413D2" w:rsidRDefault="00975EC9" w:rsidP="00975EC9">
      <w:pPr>
        <w:bidi/>
        <w:spacing w:line="216" w:lineRule="auto"/>
        <w:rPr>
          <w:rFonts w:cs="Simplified Arabic"/>
          <w:rtl/>
          <w:lang w:bidi="ar-EG"/>
        </w:rPr>
      </w:pPr>
      <w:r>
        <w:rPr>
          <w:rFonts w:cs="Simplified Arabic" w:hint="cs"/>
          <w:rtl/>
          <w:lang w:bidi="ar-EG"/>
        </w:rPr>
        <w:t>الدنمارك</w:t>
      </w:r>
    </w:p>
    <w:p w14:paraId="0C785EBC" w14:textId="77777777" w:rsidR="00975EC9" w:rsidRPr="00B413D2" w:rsidRDefault="00975EC9" w:rsidP="00975EC9">
      <w:pPr>
        <w:bidi/>
        <w:spacing w:line="216" w:lineRule="auto"/>
        <w:rPr>
          <w:rFonts w:cs="Simplified Arabic"/>
          <w:rtl/>
          <w:lang w:bidi="ar-EG"/>
        </w:rPr>
      </w:pPr>
      <w:r>
        <w:rPr>
          <w:rFonts w:cs="Simplified Arabic" w:hint="cs"/>
          <w:rtl/>
          <w:lang w:bidi="ar-EG"/>
        </w:rPr>
        <w:t>ال</w:t>
      </w:r>
      <w:r w:rsidRPr="00B413D2">
        <w:rPr>
          <w:rFonts w:cs="Simplified Arabic"/>
          <w:rtl/>
          <w:lang w:bidi="ar-EG"/>
        </w:rPr>
        <w:t>جمهورية الدومنيك</w:t>
      </w:r>
      <w:r>
        <w:rPr>
          <w:rFonts w:cs="Simplified Arabic" w:hint="cs"/>
          <w:rtl/>
          <w:lang w:bidi="ar-EG"/>
        </w:rPr>
        <w:t>ية</w:t>
      </w:r>
    </w:p>
    <w:p w14:paraId="00D70E18" w14:textId="77777777" w:rsidR="00975EC9" w:rsidRPr="00B413D2" w:rsidRDefault="00975EC9" w:rsidP="00975EC9">
      <w:pPr>
        <w:bidi/>
        <w:spacing w:line="216" w:lineRule="auto"/>
        <w:rPr>
          <w:rFonts w:cs="Simplified Arabic"/>
          <w:rtl/>
          <w:lang w:bidi="ar-EG"/>
        </w:rPr>
      </w:pPr>
      <w:r w:rsidRPr="00B413D2">
        <w:rPr>
          <w:rFonts w:cs="Simplified Arabic"/>
          <w:rtl/>
          <w:lang w:bidi="ar-EG"/>
        </w:rPr>
        <w:t>إكوادور</w:t>
      </w:r>
    </w:p>
    <w:p w14:paraId="5544603F" w14:textId="77777777" w:rsidR="00975EC9" w:rsidRPr="00B413D2" w:rsidRDefault="00975EC9" w:rsidP="00975EC9">
      <w:pPr>
        <w:bidi/>
        <w:spacing w:line="216" w:lineRule="auto"/>
        <w:rPr>
          <w:rFonts w:cs="Simplified Arabic"/>
          <w:rtl/>
          <w:lang w:bidi="ar-EG"/>
        </w:rPr>
      </w:pPr>
      <w:r w:rsidRPr="00B413D2">
        <w:rPr>
          <w:rFonts w:cs="Simplified Arabic"/>
          <w:rtl/>
          <w:lang w:bidi="ar-EG"/>
        </w:rPr>
        <w:t>مصر</w:t>
      </w:r>
    </w:p>
    <w:p w14:paraId="3B2D2D33" w14:textId="77777777" w:rsidR="00975EC9" w:rsidRPr="00B413D2" w:rsidRDefault="00975EC9" w:rsidP="00975EC9">
      <w:pPr>
        <w:bidi/>
        <w:spacing w:line="216" w:lineRule="auto"/>
        <w:rPr>
          <w:rFonts w:cs="Simplified Arabic"/>
          <w:rtl/>
          <w:lang w:bidi="ar-EG"/>
        </w:rPr>
      </w:pPr>
      <w:r w:rsidRPr="00B413D2">
        <w:rPr>
          <w:rFonts w:cs="Simplified Arabic"/>
          <w:rtl/>
          <w:lang w:bidi="ar-EG"/>
        </w:rPr>
        <w:t>إريتريا</w:t>
      </w:r>
    </w:p>
    <w:p w14:paraId="4F2BDA70" w14:textId="77777777" w:rsidR="00975EC9" w:rsidRPr="00B413D2" w:rsidRDefault="00975EC9" w:rsidP="00975EC9">
      <w:pPr>
        <w:bidi/>
        <w:spacing w:line="216" w:lineRule="auto"/>
        <w:rPr>
          <w:rFonts w:cs="Simplified Arabic"/>
          <w:rtl/>
          <w:lang w:bidi="ar-EG"/>
        </w:rPr>
      </w:pPr>
      <w:r w:rsidRPr="00B413D2">
        <w:rPr>
          <w:rFonts w:cs="Simplified Arabic" w:hint="cs"/>
          <w:rtl/>
          <w:lang w:bidi="ar-EG"/>
        </w:rPr>
        <w:t>إستونيا</w:t>
      </w:r>
    </w:p>
    <w:p w14:paraId="6067DD84" w14:textId="77777777" w:rsidR="00975EC9" w:rsidRPr="00B413D2" w:rsidRDefault="00975EC9" w:rsidP="00975EC9">
      <w:pPr>
        <w:bidi/>
        <w:spacing w:line="216" w:lineRule="auto"/>
        <w:rPr>
          <w:rFonts w:cs="Simplified Arabic"/>
          <w:rtl/>
          <w:lang w:bidi="ar-EG"/>
        </w:rPr>
      </w:pPr>
      <w:r>
        <w:rPr>
          <w:rFonts w:cs="Simplified Arabic" w:hint="cs"/>
          <w:rtl/>
          <w:lang w:bidi="ar-EG"/>
        </w:rPr>
        <w:t>إ</w:t>
      </w:r>
      <w:r w:rsidRPr="00B413D2">
        <w:rPr>
          <w:rFonts w:cs="Simplified Arabic"/>
          <w:rtl/>
          <w:lang w:bidi="ar-EG"/>
        </w:rPr>
        <w:t>ثيوبيا</w:t>
      </w:r>
    </w:p>
    <w:p w14:paraId="0BAA0133" w14:textId="77777777" w:rsidR="00975EC9" w:rsidRPr="00427345" w:rsidRDefault="00975EC9" w:rsidP="00975EC9">
      <w:pPr>
        <w:bidi/>
        <w:spacing w:line="216" w:lineRule="auto"/>
        <w:rPr>
          <w:rFonts w:cs="Simplified Arabic"/>
          <w:rtl/>
          <w:lang w:bidi="ar-EG"/>
        </w:rPr>
      </w:pPr>
      <w:r w:rsidRPr="00B413D2">
        <w:rPr>
          <w:rFonts w:cs="Simplified Arabic" w:hint="cs"/>
          <w:rtl/>
          <w:lang w:bidi="ar-EG"/>
        </w:rPr>
        <w:t>الاتحاد</w:t>
      </w:r>
      <w:r>
        <w:rPr>
          <w:rFonts w:cs="Simplified Arabic"/>
          <w:rtl/>
          <w:lang w:bidi="ar-EG"/>
        </w:rPr>
        <w:t xml:space="preserve"> الأوربي</w:t>
      </w:r>
    </w:p>
    <w:p w14:paraId="13FCB8C1" w14:textId="77777777" w:rsidR="00975EC9" w:rsidRPr="00B413D2" w:rsidRDefault="00975EC9" w:rsidP="00975EC9">
      <w:pPr>
        <w:bidi/>
        <w:spacing w:line="216" w:lineRule="auto"/>
        <w:rPr>
          <w:rFonts w:cs="Simplified Arabic"/>
          <w:rtl/>
          <w:lang w:bidi="ar-EG"/>
        </w:rPr>
      </w:pPr>
      <w:r w:rsidRPr="00B413D2">
        <w:rPr>
          <w:rFonts w:cs="Simplified Arabic"/>
          <w:rtl/>
          <w:lang w:bidi="ar-EG"/>
        </w:rPr>
        <w:t>فيجي</w:t>
      </w:r>
    </w:p>
    <w:p w14:paraId="61487291" w14:textId="77777777" w:rsidR="00975EC9" w:rsidRPr="00B413D2" w:rsidRDefault="00975EC9" w:rsidP="00975EC9">
      <w:pPr>
        <w:bidi/>
        <w:spacing w:line="216" w:lineRule="auto"/>
        <w:rPr>
          <w:rFonts w:cs="Simplified Arabic"/>
          <w:rtl/>
          <w:lang w:bidi="ar-EG"/>
        </w:rPr>
      </w:pPr>
      <w:r w:rsidRPr="00B413D2">
        <w:rPr>
          <w:rFonts w:cs="Simplified Arabic"/>
          <w:rtl/>
          <w:lang w:bidi="ar-EG"/>
        </w:rPr>
        <w:t>فنلندا</w:t>
      </w:r>
    </w:p>
    <w:p w14:paraId="33601631" w14:textId="77777777" w:rsidR="00975EC9" w:rsidRPr="00B413D2" w:rsidRDefault="00975EC9" w:rsidP="00975EC9">
      <w:pPr>
        <w:bidi/>
        <w:spacing w:line="216" w:lineRule="auto"/>
        <w:rPr>
          <w:rFonts w:cs="Simplified Arabic"/>
          <w:rtl/>
          <w:lang w:bidi="ar-EG"/>
        </w:rPr>
      </w:pPr>
      <w:r w:rsidRPr="00B413D2">
        <w:rPr>
          <w:rFonts w:cs="Simplified Arabic"/>
          <w:rtl/>
          <w:lang w:bidi="ar-EG"/>
        </w:rPr>
        <w:t>فرنسا</w:t>
      </w:r>
    </w:p>
    <w:p w14:paraId="084036C3" w14:textId="77777777" w:rsidR="00975EC9" w:rsidRPr="00B413D2" w:rsidRDefault="00975EC9" w:rsidP="00975EC9">
      <w:pPr>
        <w:bidi/>
        <w:spacing w:line="216" w:lineRule="auto"/>
        <w:rPr>
          <w:rFonts w:cs="Simplified Arabic"/>
          <w:rtl/>
          <w:lang w:bidi="ar-EG"/>
        </w:rPr>
      </w:pPr>
      <w:r w:rsidRPr="00B413D2">
        <w:rPr>
          <w:rFonts w:cs="Simplified Arabic"/>
          <w:rtl/>
          <w:lang w:bidi="ar-EG"/>
        </w:rPr>
        <w:t>غابون</w:t>
      </w:r>
    </w:p>
    <w:p w14:paraId="22818BF7" w14:textId="77777777" w:rsidR="00975EC9" w:rsidRPr="00B413D2" w:rsidRDefault="00975EC9" w:rsidP="00975EC9">
      <w:pPr>
        <w:bidi/>
        <w:spacing w:line="216" w:lineRule="auto"/>
        <w:rPr>
          <w:rFonts w:cs="Simplified Arabic"/>
          <w:rtl/>
          <w:lang w:bidi="ar-EG"/>
        </w:rPr>
      </w:pPr>
      <w:r w:rsidRPr="00B413D2">
        <w:rPr>
          <w:rFonts w:cs="Simplified Arabic"/>
          <w:rtl/>
          <w:lang w:bidi="ar-EG"/>
        </w:rPr>
        <w:t>ألمانيا</w:t>
      </w:r>
    </w:p>
    <w:p w14:paraId="5EE35440" w14:textId="77777777" w:rsidR="00975EC9" w:rsidRPr="00B413D2" w:rsidRDefault="00975EC9" w:rsidP="00975EC9">
      <w:pPr>
        <w:bidi/>
        <w:spacing w:line="216" w:lineRule="auto"/>
        <w:rPr>
          <w:rFonts w:cs="Simplified Arabic"/>
          <w:rtl/>
          <w:lang w:bidi="ar-EG"/>
        </w:rPr>
      </w:pPr>
      <w:r w:rsidRPr="00B413D2">
        <w:rPr>
          <w:rFonts w:cs="Simplified Arabic"/>
          <w:rtl/>
          <w:lang w:bidi="ar-EG"/>
        </w:rPr>
        <w:t>غانا</w:t>
      </w:r>
    </w:p>
    <w:p w14:paraId="52240D11" w14:textId="77777777" w:rsidR="00975EC9" w:rsidRDefault="00975EC9" w:rsidP="00975EC9">
      <w:pPr>
        <w:bidi/>
        <w:spacing w:line="216" w:lineRule="auto"/>
        <w:rPr>
          <w:rFonts w:cs="Simplified Arabic"/>
          <w:rtl/>
          <w:lang w:bidi="ar-EG"/>
        </w:rPr>
      </w:pPr>
      <w:r w:rsidRPr="00B413D2">
        <w:rPr>
          <w:rFonts w:cs="Simplified Arabic"/>
          <w:rtl/>
          <w:lang w:bidi="ar-EG"/>
        </w:rPr>
        <w:t>اليونان</w:t>
      </w:r>
    </w:p>
    <w:p w14:paraId="4C161BA5" w14:textId="77777777" w:rsidR="00975EC9" w:rsidRPr="00B413D2" w:rsidRDefault="00975EC9" w:rsidP="00975EC9">
      <w:pPr>
        <w:bidi/>
        <w:spacing w:line="216" w:lineRule="auto"/>
        <w:rPr>
          <w:rFonts w:cs="Simplified Arabic"/>
          <w:rtl/>
          <w:lang w:bidi="ar-EG"/>
        </w:rPr>
      </w:pPr>
      <w:r w:rsidRPr="00B413D2">
        <w:rPr>
          <w:rFonts w:cs="Simplified Arabic"/>
          <w:rtl/>
          <w:lang w:bidi="ar-EG"/>
        </w:rPr>
        <w:t>غواتيمالا</w:t>
      </w:r>
    </w:p>
    <w:p w14:paraId="072F53F3" w14:textId="77777777" w:rsidR="00975EC9" w:rsidRDefault="00975EC9" w:rsidP="00975EC9">
      <w:pPr>
        <w:bidi/>
        <w:spacing w:line="216" w:lineRule="auto"/>
        <w:rPr>
          <w:rFonts w:cs="Simplified Arabic"/>
          <w:rtl/>
          <w:lang w:bidi="ar-EG"/>
        </w:rPr>
      </w:pPr>
      <w:r w:rsidRPr="00B413D2">
        <w:rPr>
          <w:rFonts w:cs="Simplified Arabic"/>
          <w:rtl/>
          <w:lang w:bidi="ar-EG"/>
        </w:rPr>
        <w:t>غيانا</w:t>
      </w:r>
    </w:p>
    <w:p w14:paraId="3DB43DEF" w14:textId="77777777" w:rsidR="00975EC9" w:rsidRPr="00B413D2" w:rsidRDefault="00975EC9" w:rsidP="00975EC9">
      <w:pPr>
        <w:bidi/>
        <w:spacing w:line="216" w:lineRule="auto"/>
        <w:rPr>
          <w:rFonts w:cs="Simplified Arabic"/>
          <w:rtl/>
          <w:lang w:bidi="ar-EG"/>
        </w:rPr>
      </w:pPr>
      <w:r w:rsidRPr="00B413D2">
        <w:rPr>
          <w:rFonts w:cs="Simplified Arabic"/>
          <w:rtl/>
          <w:lang w:bidi="ar-EG"/>
        </w:rPr>
        <w:t>هندوراس</w:t>
      </w:r>
    </w:p>
    <w:p w14:paraId="46B8DD8E" w14:textId="77777777" w:rsidR="00975EC9" w:rsidRPr="00B413D2" w:rsidRDefault="00975EC9" w:rsidP="00975EC9">
      <w:pPr>
        <w:bidi/>
        <w:spacing w:line="216" w:lineRule="auto"/>
        <w:rPr>
          <w:rFonts w:cs="Simplified Arabic"/>
          <w:rtl/>
          <w:lang w:bidi="ar-EG"/>
        </w:rPr>
      </w:pPr>
      <w:r>
        <w:rPr>
          <w:rFonts w:cs="Simplified Arabic" w:hint="cs"/>
          <w:rtl/>
          <w:lang w:bidi="ar-EG"/>
        </w:rPr>
        <w:t>هنغاريا</w:t>
      </w:r>
    </w:p>
    <w:p w14:paraId="3D18615C" w14:textId="77777777" w:rsidR="00975EC9" w:rsidRPr="00B413D2" w:rsidRDefault="00975EC9" w:rsidP="00975EC9">
      <w:pPr>
        <w:bidi/>
        <w:spacing w:line="216" w:lineRule="auto"/>
        <w:rPr>
          <w:rFonts w:cs="Simplified Arabic"/>
          <w:rtl/>
          <w:lang w:bidi="ar-EG"/>
        </w:rPr>
      </w:pPr>
      <w:r w:rsidRPr="00B413D2">
        <w:rPr>
          <w:rFonts w:cs="Simplified Arabic"/>
          <w:rtl/>
          <w:lang w:bidi="ar-EG"/>
        </w:rPr>
        <w:t>الهند</w:t>
      </w:r>
    </w:p>
    <w:p w14:paraId="6B5BD8EA" w14:textId="77777777" w:rsidR="00975EC9" w:rsidRPr="00B413D2" w:rsidRDefault="00975EC9" w:rsidP="00975EC9">
      <w:pPr>
        <w:bidi/>
        <w:spacing w:line="216" w:lineRule="auto"/>
        <w:rPr>
          <w:rFonts w:cs="Simplified Arabic"/>
          <w:rtl/>
          <w:lang w:bidi="ar-EG"/>
        </w:rPr>
      </w:pPr>
      <w:r w:rsidRPr="00B413D2">
        <w:rPr>
          <w:rFonts w:cs="Simplified Arabic" w:hint="cs"/>
          <w:rtl/>
          <w:lang w:bidi="ar-EG"/>
        </w:rPr>
        <w:t>إندونيسيا</w:t>
      </w:r>
    </w:p>
    <w:p w14:paraId="3D9D88B0" w14:textId="77777777" w:rsidR="00975EC9" w:rsidRPr="00B413D2" w:rsidRDefault="00975EC9" w:rsidP="00975EC9">
      <w:pPr>
        <w:bidi/>
        <w:spacing w:line="216" w:lineRule="auto"/>
        <w:rPr>
          <w:rFonts w:cs="Simplified Arabic"/>
          <w:rtl/>
          <w:lang w:bidi="ar-EG"/>
        </w:rPr>
      </w:pPr>
      <w:r w:rsidRPr="00B413D2">
        <w:rPr>
          <w:rFonts w:cs="Simplified Arabic"/>
          <w:rtl/>
          <w:lang w:bidi="ar-EG"/>
        </w:rPr>
        <w:t>اليابان</w:t>
      </w:r>
    </w:p>
    <w:p w14:paraId="5F918F31" w14:textId="77777777" w:rsidR="00975EC9" w:rsidRDefault="00975EC9" w:rsidP="00975EC9">
      <w:pPr>
        <w:bidi/>
        <w:spacing w:line="216" w:lineRule="auto"/>
        <w:rPr>
          <w:rFonts w:cs="Simplified Arabic"/>
          <w:rtl/>
          <w:lang w:bidi="ar-EG"/>
        </w:rPr>
      </w:pPr>
      <w:r>
        <w:rPr>
          <w:rFonts w:cs="Simplified Arabic"/>
          <w:rtl/>
          <w:lang w:bidi="ar-EG"/>
        </w:rPr>
        <w:t>الأردن</w:t>
      </w:r>
    </w:p>
    <w:p w14:paraId="6E2F4109" w14:textId="77777777" w:rsidR="00975EC9" w:rsidRPr="00B413D2" w:rsidRDefault="00975EC9" w:rsidP="00975EC9">
      <w:pPr>
        <w:bidi/>
        <w:spacing w:line="216" w:lineRule="auto"/>
        <w:rPr>
          <w:rFonts w:cs="Simplified Arabic"/>
          <w:rtl/>
          <w:lang w:bidi="ar-EG"/>
        </w:rPr>
      </w:pPr>
      <w:r w:rsidRPr="00B413D2">
        <w:rPr>
          <w:rFonts w:cs="Simplified Arabic"/>
          <w:rtl/>
          <w:lang w:bidi="ar-EG"/>
        </w:rPr>
        <w:t>كينيا</w:t>
      </w:r>
    </w:p>
    <w:p w14:paraId="25DEE83D" w14:textId="77777777" w:rsidR="00975EC9" w:rsidRDefault="00975EC9" w:rsidP="00975EC9">
      <w:pPr>
        <w:bidi/>
        <w:spacing w:line="216" w:lineRule="auto"/>
        <w:rPr>
          <w:rFonts w:cs="Simplified Arabic"/>
          <w:rtl/>
          <w:lang w:bidi="ar-EG"/>
        </w:rPr>
      </w:pPr>
      <w:r w:rsidRPr="00B413D2">
        <w:rPr>
          <w:rFonts w:cs="Simplified Arabic"/>
          <w:rtl/>
          <w:lang w:bidi="ar-EG"/>
        </w:rPr>
        <w:t>الكويت</w:t>
      </w:r>
    </w:p>
    <w:p w14:paraId="73802A46" w14:textId="77777777" w:rsidR="00975EC9" w:rsidRPr="00B413D2" w:rsidRDefault="00975EC9" w:rsidP="00975EC9">
      <w:pPr>
        <w:bidi/>
        <w:spacing w:line="216" w:lineRule="auto"/>
        <w:rPr>
          <w:rFonts w:cs="Simplified Arabic"/>
          <w:rtl/>
          <w:lang w:bidi="ar-EG"/>
        </w:rPr>
      </w:pPr>
      <w:r w:rsidRPr="00B413D2">
        <w:rPr>
          <w:rFonts w:cs="Simplified Arabic"/>
          <w:rtl/>
          <w:lang w:bidi="ar-EG"/>
        </w:rPr>
        <w:lastRenderedPageBreak/>
        <w:t>لبنان</w:t>
      </w:r>
    </w:p>
    <w:p w14:paraId="16E2AF86" w14:textId="77777777" w:rsidR="00975EC9" w:rsidRPr="00B413D2" w:rsidRDefault="00975EC9" w:rsidP="00975EC9">
      <w:pPr>
        <w:bidi/>
        <w:spacing w:line="216" w:lineRule="auto"/>
        <w:rPr>
          <w:rFonts w:cs="Simplified Arabic"/>
          <w:rtl/>
          <w:lang w:bidi="ar-EG"/>
        </w:rPr>
      </w:pPr>
      <w:r w:rsidRPr="00B413D2">
        <w:rPr>
          <w:rFonts w:cs="Simplified Arabic"/>
          <w:rtl/>
          <w:lang w:bidi="ar-EG"/>
        </w:rPr>
        <w:t>ليبيريا</w:t>
      </w:r>
    </w:p>
    <w:p w14:paraId="11747755" w14:textId="77777777" w:rsidR="00975EC9" w:rsidRPr="00B413D2" w:rsidRDefault="00975EC9" w:rsidP="00975EC9">
      <w:pPr>
        <w:bidi/>
        <w:spacing w:line="216" w:lineRule="auto"/>
        <w:rPr>
          <w:rFonts w:cs="Simplified Arabic"/>
          <w:rtl/>
          <w:lang w:bidi="ar-EG"/>
        </w:rPr>
      </w:pPr>
      <w:r w:rsidRPr="00B413D2">
        <w:rPr>
          <w:rFonts w:cs="Simplified Arabic"/>
          <w:rtl/>
          <w:lang w:bidi="ar-EG"/>
        </w:rPr>
        <w:t>لكسمبرغ</w:t>
      </w:r>
    </w:p>
    <w:p w14:paraId="3C12AE94" w14:textId="77777777" w:rsidR="00975EC9" w:rsidRPr="00B413D2" w:rsidRDefault="00975EC9" w:rsidP="00975EC9">
      <w:pPr>
        <w:bidi/>
        <w:spacing w:line="216" w:lineRule="auto"/>
        <w:rPr>
          <w:rFonts w:cs="Simplified Arabic"/>
          <w:rtl/>
          <w:lang w:bidi="ar-EG"/>
        </w:rPr>
      </w:pPr>
      <w:r w:rsidRPr="00B413D2">
        <w:rPr>
          <w:rFonts w:cs="Simplified Arabic"/>
          <w:rtl/>
          <w:lang w:bidi="ar-EG"/>
        </w:rPr>
        <w:t>مدغشقر</w:t>
      </w:r>
    </w:p>
    <w:p w14:paraId="33C02E2C" w14:textId="77777777" w:rsidR="00975EC9" w:rsidRPr="00B413D2" w:rsidRDefault="00975EC9" w:rsidP="00975EC9">
      <w:pPr>
        <w:bidi/>
        <w:spacing w:line="216" w:lineRule="auto"/>
        <w:rPr>
          <w:rFonts w:cs="Simplified Arabic"/>
          <w:rtl/>
          <w:lang w:bidi="ar-EG"/>
        </w:rPr>
      </w:pPr>
      <w:r w:rsidRPr="00B413D2">
        <w:rPr>
          <w:rFonts w:cs="Simplified Arabic"/>
          <w:rtl/>
          <w:lang w:bidi="ar-EG"/>
        </w:rPr>
        <w:t>ملاوي</w:t>
      </w:r>
    </w:p>
    <w:p w14:paraId="6EB80F9E" w14:textId="77777777" w:rsidR="00975EC9" w:rsidRPr="00B413D2" w:rsidRDefault="00975EC9" w:rsidP="00975EC9">
      <w:pPr>
        <w:bidi/>
        <w:spacing w:line="216" w:lineRule="auto"/>
        <w:ind w:left="157" w:hanging="141"/>
        <w:rPr>
          <w:rFonts w:cs="Simplified Arabic"/>
          <w:rtl/>
          <w:lang w:bidi="ar-EG"/>
        </w:rPr>
      </w:pPr>
      <w:r w:rsidRPr="00B413D2">
        <w:rPr>
          <w:rFonts w:cs="Simplified Arabic"/>
          <w:rtl/>
          <w:lang w:bidi="ar-EG"/>
        </w:rPr>
        <w:t>ماليزيا</w:t>
      </w:r>
    </w:p>
    <w:p w14:paraId="263C2519" w14:textId="77777777" w:rsidR="00975EC9" w:rsidRDefault="00975EC9" w:rsidP="00975EC9">
      <w:pPr>
        <w:bidi/>
        <w:spacing w:line="216" w:lineRule="auto"/>
        <w:ind w:left="157" w:hanging="141"/>
        <w:rPr>
          <w:rFonts w:cs="Simplified Arabic"/>
          <w:rtl/>
          <w:lang w:bidi="ar-EG"/>
        </w:rPr>
      </w:pPr>
      <w:r w:rsidRPr="00B413D2">
        <w:rPr>
          <w:rFonts w:cs="Simplified Arabic"/>
          <w:rtl/>
          <w:lang w:bidi="ar-EG"/>
        </w:rPr>
        <w:t>ملديف</w:t>
      </w:r>
    </w:p>
    <w:p w14:paraId="6C67FDEE" w14:textId="77777777" w:rsidR="00975EC9" w:rsidRPr="00B413D2" w:rsidRDefault="00975EC9" w:rsidP="00975EC9">
      <w:pPr>
        <w:bidi/>
        <w:spacing w:line="216" w:lineRule="auto"/>
        <w:ind w:left="157" w:hanging="141"/>
        <w:rPr>
          <w:rFonts w:cs="Simplified Arabic"/>
          <w:rtl/>
          <w:lang w:bidi="ar-EG"/>
        </w:rPr>
      </w:pPr>
      <w:r w:rsidRPr="00B413D2">
        <w:rPr>
          <w:rFonts w:cs="Simplified Arabic"/>
          <w:rtl/>
          <w:lang w:bidi="ar-EG"/>
        </w:rPr>
        <w:t>مالط</w:t>
      </w:r>
      <w:r>
        <w:rPr>
          <w:rFonts w:cs="Simplified Arabic" w:hint="cs"/>
          <w:rtl/>
          <w:lang w:bidi="ar-EG"/>
        </w:rPr>
        <w:t>ة</w:t>
      </w:r>
    </w:p>
    <w:p w14:paraId="6C858919" w14:textId="77777777" w:rsidR="00975EC9" w:rsidRPr="00B413D2" w:rsidRDefault="00975EC9" w:rsidP="00975EC9">
      <w:pPr>
        <w:bidi/>
        <w:spacing w:line="216" w:lineRule="auto"/>
        <w:ind w:left="157" w:hanging="141"/>
        <w:rPr>
          <w:rFonts w:cs="Simplified Arabic"/>
          <w:rtl/>
          <w:lang w:bidi="ar-EG"/>
        </w:rPr>
      </w:pPr>
      <w:r w:rsidRPr="00B413D2">
        <w:rPr>
          <w:rFonts w:cs="Simplified Arabic"/>
          <w:rtl/>
          <w:lang w:bidi="ar-EG"/>
        </w:rPr>
        <w:t>موريشيوس</w:t>
      </w:r>
    </w:p>
    <w:p w14:paraId="59E964D0" w14:textId="77777777" w:rsidR="00975EC9" w:rsidRDefault="00975EC9" w:rsidP="00975EC9">
      <w:pPr>
        <w:bidi/>
        <w:spacing w:line="216" w:lineRule="auto"/>
        <w:ind w:left="157" w:hanging="141"/>
        <w:rPr>
          <w:rFonts w:cs="Simplified Arabic"/>
          <w:rtl/>
          <w:lang w:bidi="ar-EG"/>
        </w:rPr>
      </w:pPr>
      <w:r w:rsidRPr="00B413D2">
        <w:rPr>
          <w:rFonts w:cs="Simplified Arabic"/>
          <w:rtl/>
          <w:lang w:bidi="ar-EG"/>
        </w:rPr>
        <w:t>المكسيك</w:t>
      </w:r>
    </w:p>
    <w:p w14:paraId="69CD6C95" w14:textId="77777777" w:rsidR="00E957E9" w:rsidRDefault="00E957E9" w:rsidP="00E957E9">
      <w:pPr>
        <w:bidi/>
        <w:spacing w:line="216" w:lineRule="auto"/>
        <w:ind w:left="157" w:hanging="141"/>
        <w:rPr>
          <w:rFonts w:cs="Simplified Arabic"/>
          <w:sz w:val="24"/>
          <w:rtl/>
          <w:lang w:bidi="ar-EG"/>
        </w:rPr>
      </w:pPr>
      <w:r w:rsidRPr="005732BD">
        <w:rPr>
          <w:rFonts w:cs="Simplified Arabic"/>
          <w:sz w:val="24"/>
          <w:rtl/>
          <w:lang w:bidi="ar-EG"/>
        </w:rPr>
        <w:t>ميكرونيزيا (ولايات - الموحدة)</w:t>
      </w:r>
    </w:p>
    <w:p w14:paraId="08CB74FC" w14:textId="77777777" w:rsidR="00E957E9" w:rsidRPr="00B413D2" w:rsidRDefault="00E957E9" w:rsidP="00E957E9">
      <w:pPr>
        <w:bidi/>
        <w:spacing w:line="216" w:lineRule="auto"/>
        <w:ind w:left="157" w:hanging="141"/>
        <w:rPr>
          <w:rFonts w:cs="Simplified Arabic"/>
          <w:rtl/>
          <w:lang w:bidi="ar-EG"/>
        </w:rPr>
      </w:pPr>
      <w:r w:rsidRPr="00B413D2">
        <w:rPr>
          <w:rFonts w:cs="Simplified Arabic"/>
          <w:rtl/>
          <w:lang w:bidi="ar-EG"/>
        </w:rPr>
        <w:t>موز</w:t>
      </w:r>
      <w:r>
        <w:rPr>
          <w:rFonts w:cs="Simplified Arabic" w:hint="cs"/>
          <w:rtl/>
          <w:lang w:bidi="ar-EG"/>
        </w:rPr>
        <w:t>ا</w:t>
      </w:r>
      <w:r w:rsidRPr="00B413D2">
        <w:rPr>
          <w:rFonts w:cs="Simplified Arabic"/>
          <w:rtl/>
          <w:lang w:bidi="ar-EG"/>
        </w:rPr>
        <w:t>مبيق</w:t>
      </w:r>
    </w:p>
    <w:p w14:paraId="0053ADC2" w14:textId="77777777" w:rsidR="00E957E9" w:rsidRPr="00B413D2" w:rsidRDefault="00E957E9" w:rsidP="00E957E9">
      <w:pPr>
        <w:bidi/>
        <w:spacing w:line="216" w:lineRule="auto"/>
        <w:ind w:left="157" w:hanging="141"/>
        <w:rPr>
          <w:rFonts w:cs="Simplified Arabic"/>
          <w:rtl/>
          <w:lang w:bidi="ar-EG"/>
        </w:rPr>
      </w:pPr>
      <w:r w:rsidRPr="00B413D2">
        <w:rPr>
          <w:rFonts w:cs="Simplified Arabic"/>
          <w:rtl/>
          <w:lang w:bidi="ar-EG"/>
        </w:rPr>
        <w:t>ميانمار</w:t>
      </w:r>
    </w:p>
    <w:p w14:paraId="253DA686" w14:textId="77777777" w:rsidR="00E957E9" w:rsidRDefault="00E957E9" w:rsidP="00E957E9">
      <w:pPr>
        <w:bidi/>
        <w:spacing w:line="216" w:lineRule="auto"/>
        <w:ind w:left="157" w:hanging="141"/>
        <w:rPr>
          <w:rFonts w:cs="Simplified Arabic"/>
          <w:rtl/>
          <w:lang w:bidi="ar-EG"/>
        </w:rPr>
      </w:pPr>
      <w:r w:rsidRPr="00B413D2">
        <w:rPr>
          <w:rFonts w:cs="Simplified Arabic"/>
          <w:rtl/>
          <w:lang w:bidi="ar-EG"/>
        </w:rPr>
        <w:t>ناميبيا</w:t>
      </w:r>
    </w:p>
    <w:p w14:paraId="492A1B40" w14:textId="77777777" w:rsidR="00E957E9" w:rsidRPr="00B413D2" w:rsidRDefault="00E957E9" w:rsidP="00E957E9">
      <w:pPr>
        <w:bidi/>
        <w:spacing w:line="216" w:lineRule="auto"/>
        <w:ind w:left="157" w:hanging="141"/>
        <w:rPr>
          <w:rFonts w:cs="Simplified Arabic"/>
          <w:rtl/>
          <w:lang w:bidi="ar-EG"/>
        </w:rPr>
      </w:pPr>
      <w:r w:rsidRPr="000D5863">
        <w:rPr>
          <w:rFonts w:ascii="Simplified Arabic" w:hAnsi="Simplified Arabic" w:cs="Simplified Arabic"/>
          <w:sz w:val="24"/>
          <w:rtl/>
        </w:rPr>
        <w:t>نيبال</w:t>
      </w:r>
    </w:p>
    <w:p w14:paraId="6F6453CB" w14:textId="77777777" w:rsidR="00E957E9" w:rsidRPr="00B413D2" w:rsidRDefault="00E957E9" w:rsidP="00E957E9">
      <w:pPr>
        <w:bidi/>
        <w:spacing w:line="216" w:lineRule="auto"/>
        <w:ind w:left="157" w:hanging="141"/>
        <w:rPr>
          <w:rFonts w:cs="Simplified Arabic"/>
          <w:rtl/>
          <w:lang w:bidi="ar-EG"/>
        </w:rPr>
      </w:pPr>
      <w:r w:rsidRPr="00B413D2">
        <w:rPr>
          <w:rFonts w:cs="Simplified Arabic"/>
          <w:rtl/>
          <w:lang w:bidi="ar-EG"/>
        </w:rPr>
        <w:t>هولندا</w:t>
      </w:r>
    </w:p>
    <w:p w14:paraId="76EF8203" w14:textId="77777777" w:rsidR="00E957E9" w:rsidRDefault="00E957E9" w:rsidP="00E957E9">
      <w:pPr>
        <w:bidi/>
        <w:spacing w:line="216" w:lineRule="auto"/>
        <w:ind w:left="157" w:hanging="141"/>
        <w:rPr>
          <w:rFonts w:cs="Simplified Arabic"/>
          <w:rtl/>
          <w:lang w:bidi="ar-EG"/>
        </w:rPr>
      </w:pPr>
      <w:r>
        <w:rPr>
          <w:rFonts w:cs="Simplified Arabic"/>
          <w:rtl/>
          <w:lang w:bidi="ar-EG"/>
        </w:rPr>
        <w:t>نيكاراغوا</w:t>
      </w:r>
    </w:p>
    <w:p w14:paraId="5D5BA340" w14:textId="77777777" w:rsidR="00E957E9" w:rsidRPr="00B413D2" w:rsidRDefault="00E957E9" w:rsidP="00E957E9">
      <w:pPr>
        <w:bidi/>
        <w:spacing w:line="216" w:lineRule="auto"/>
        <w:ind w:left="157" w:hanging="141"/>
        <w:rPr>
          <w:rFonts w:cs="Simplified Arabic"/>
          <w:rtl/>
          <w:lang w:bidi="ar-EG"/>
        </w:rPr>
      </w:pPr>
      <w:r w:rsidRPr="00B413D2">
        <w:rPr>
          <w:rFonts w:cs="Simplified Arabic"/>
          <w:rtl/>
          <w:lang w:bidi="ar-EG"/>
        </w:rPr>
        <w:t>النيجر</w:t>
      </w:r>
    </w:p>
    <w:p w14:paraId="1F92B953" w14:textId="77777777" w:rsidR="00E957E9" w:rsidRPr="00B413D2" w:rsidRDefault="00E957E9" w:rsidP="00E957E9">
      <w:pPr>
        <w:bidi/>
        <w:spacing w:line="216" w:lineRule="auto"/>
        <w:ind w:left="157" w:hanging="141"/>
        <w:rPr>
          <w:rFonts w:cs="Simplified Arabic"/>
          <w:rtl/>
          <w:lang w:bidi="ar-EG"/>
        </w:rPr>
      </w:pPr>
      <w:r w:rsidRPr="00B413D2">
        <w:rPr>
          <w:rFonts w:cs="Simplified Arabic"/>
          <w:rtl/>
          <w:lang w:bidi="ar-EG"/>
        </w:rPr>
        <w:t>النرويج</w:t>
      </w:r>
    </w:p>
    <w:p w14:paraId="5ADC6E48" w14:textId="77777777" w:rsidR="00E957E9" w:rsidRPr="00B413D2" w:rsidRDefault="00E957E9" w:rsidP="00E957E9">
      <w:pPr>
        <w:bidi/>
        <w:spacing w:line="216" w:lineRule="auto"/>
        <w:ind w:left="157" w:hanging="141"/>
        <w:rPr>
          <w:rFonts w:cs="Simplified Arabic"/>
          <w:rtl/>
          <w:lang w:bidi="ar-EG"/>
        </w:rPr>
      </w:pPr>
      <w:r w:rsidRPr="00B413D2">
        <w:rPr>
          <w:rFonts w:cs="Simplified Arabic"/>
          <w:rtl/>
          <w:lang w:bidi="ar-EG"/>
        </w:rPr>
        <w:t>عمان</w:t>
      </w:r>
    </w:p>
    <w:p w14:paraId="557FA4C9" w14:textId="77777777" w:rsidR="00E957E9" w:rsidRDefault="00E957E9" w:rsidP="00E957E9">
      <w:pPr>
        <w:bidi/>
        <w:spacing w:line="216" w:lineRule="auto"/>
        <w:ind w:left="157" w:hanging="141"/>
        <w:rPr>
          <w:rFonts w:cs="Simplified Arabic"/>
          <w:rtl/>
          <w:lang w:bidi="ar-EG"/>
        </w:rPr>
      </w:pPr>
      <w:r w:rsidRPr="00276927">
        <w:rPr>
          <w:rFonts w:ascii="Simplified Arabic" w:hAnsi="Simplified Arabic" w:cs="Simplified Arabic"/>
          <w:sz w:val="24"/>
          <w:rtl/>
        </w:rPr>
        <w:t>باكستان</w:t>
      </w:r>
    </w:p>
    <w:p w14:paraId="1CE18AB0" w14:textId="77777777" w:rsidR="00E957E9" w:rsidRPr="00B413D2" w:rsidRDefault="00E957E9" w:rsidP="00E957E9">
      <w:pPr>
        <w:bidi/>
        <w:spacing w:line="216" w:lineRule="auto"/>
        <w:ind w:left="157" w:hanging="141"/>
        <w:rPr>
          <w:rFonts w:cs="Simplified Arabic"/>
          <w:rtl/>
          <w:lang w:bidi="ar-EG"/>
        </w:rPr>
      </w:pPr>
      <w:r w:rsidRPr="00B413D2">
        <w:rPr>
          <w:rFonts w:cs="Simplified Arabic"/>
          <w:rtl/>
          <w:lang w:bidi="ar-EG"/>
        </w:rPr>
        <w:t>بيرو</w:t>
      </w:r>
    </w:p>
    <w:p w14:paraId="13924959" w14:textId="77777777" w:rsidR="0092646C" w:rsidRDefault="00E957E9" w:rsidP="00E957E9">
      <w:pPr>
        <w:bidi/>
        <w:spacing w:line="216" w:lineRule="auto"/>
        <w:ind w:left="157" w:hanging="141"/>
        <w:rPr>
          <w:rFonts w:cs="Simplified Arabic"/>
          <w:rtl/>
          <w:lang w:bidi="ar-EG"/>
        </w:rPr>
      </w:pPr>
      <w:r w:rsidRPr="00B413D2">
        <w:rPr>
          <w:rFonts w:cs="Simplified Arabic"/>
          <w:rtl/>
          <w:lang w:bidi="ar-EG"/>
        </w:rPr>
        <w:t>الفلبين</w:t>
      </w:r>
    </w:p>
    <w:p w14:paraId="6E1492C7" w14:textId="77777777" w:rsidR="00E957E9" w:rsidRPr="00B413D2" w:rsidRDefault="00E957E9" w:rsidP="00E957E9">
      <w:pPr>
        <w:bidi/>
        <w:spacing w:line="216" w:lineRule="auto"/>
        <w:ind w:left="157" w:hanging="141"/>
        <w:rPr>
          <w:rFonts w:cs="Simplified Arabic"/>
          <w:rtl/>
          <w:lang w:bidi="ar-EG"/>
        </w:rPr>
      </w:pPr>
      <w:r w:rsidRPr="00B413D2">
        <w:rPr>
          <w:rFonts w:cs="Simplified Arabic"/>
          <w:rtl/>
          <w:lang w:bidi="ar-EG"/>
        </w:rPr>
        <w:t>البرتغال</w:t>
      </w:r>
    </w:p>
    <w:p w14:paraId="264FC605" w14:textId="77777777" w:rsidR="00E957E9" w:rsidRPr="00B413D2" w:rsidRDefault="00E957E9" w:rsidP="00E957E9">
      <w:pPr>
        <w:bidi/>
        <w:spacing w:line="216" w:lineRule="auto"/>
        <w:ind w:left="157" w:hanging="141"/>
        <w:rPr>
          <w:rFonts w:cs="Simplified Arabic"/>
          <w:rtl/>
          <w:lang w:bidi="ar-EG"/>
        </w:rPr>
      </w:pPr>
      <w:r w:rsidRPr="00B413D2">
        <w:rPr>
          <w:rFonts w:cs="Simplified Arabic"/>
          <w:rtl/>
          <w:lang w:bidi="ar-EG"/>
        </w:rPr>
        <w:t>جمهورية كوريا</w:t>
      </w:r>
    </w:p>
    <w:p w14:paraId="5D6C6CAE" w14:textId="77777777" w:rsidR="00E957E9" w:rsidRPr="00B413D2" w:rsidRDefault="00E957E9" w:rsidP="00E957E9">
      <w:pPr>
        <w:bidi/>
        <w:spacing w:line="216" w:lineRule="auto"/>
        <w:ind w:left="157" w:hanging="141"/>
        <w:rPr>
          <w:rFonts w:cs="Simplified Arabic"/>
          <w:rtl/>
          <w:lang w:bidi="ar-EG"/>
        </w:rPr>
      </w:pPr>
      <w:r w:rsidRPr="00B413D2">
        <w:rPr>
          <w:rFonts w:cs="Simplified Arabic"/>
          <w:rtl/>
          <w:lang w:bidi="ar-EG"/>
        </w:rPr>
        <w:t>جمهورية مولدوفا</w:t>
      </w:r>
    </w:p>
    <w:p w14:paraId="23923843" w14:textId="77777777" w:rsidR="00E957E9" w:rsidRPr="00B413D2" w:rsidRDefault="00E957E9" w:rsidP="00E957E9">
      <w:pPr>
        <w:bidi/>
        <w:spacing w:line="216" w:lineRule="auto"/>
        <w:ind w:left="157" w:hanging="141"/>
        <w:rPr>
          <w:rFonts w:cs="Simplified Arabic"/>
          <w:rtl/>
          <w:lang w:bidi="ar-EG"/>
        </w:rPr>
      </w:pPr>
      <w:r w:rsidRPr="00B413D2">
        <w:rPr>
          <w:rFonts w:cs="Simplified Arabic"/>
          <w:rtl/>
          <w:lang w:bidi="ar-EG"/>
        </w:rPr>
        <w:t>رومانيا</w:t>
      </w:r>
    </w:p>
    <w:p w14:paraId="3B852F24" w14:textId="77777777" w:rsidR="00E957E9" w:rsidRDefault="00E957E9" w:rsidP="00E957E9">
      <w:pPr>
        <w:bidi/>
        <w:spacing w:line="216" w:lineRule="auto"/>
        <w:ind w:left="157" w:hanging="141"/>
        <w:rPr>
          <w:rFonts w:cs="Simplified Arabic"/>
          <w:rtl/>
          <w:lang w:bidi="ar-EG"/>
        </w:rPr>
      </w:pPr>
      <w:r>
        <w:rPr>
          <w:rFonts w:cs="Simplified Arabic"/>
          <w:rtl/>
          <w:lang w:bidi="ar-EG"/>
        </w:rPr>
        <w:t>رواندا</w:t>
      </w:r>
    </w:p>
    <w:p w14:paraId="7F6E58E2" w14:textId="77777777" w:rsidR="00E957E9" w:rsidRPr="00B413D2" w:rsidRDefault="00E957E9" w:rsidP="00E957E9">
      <w:pPr>
        <w:bidi/>
        <w:spacing w:line="216" w:lineRule="auto"/>
        <w:ind w:left="157" w:hanging="141"/>
        <w:rPr>
          <w:rFonts w:cs="Simplified Arabic"/>
          <w:rtl/>
          <w:lang w:bidi="ar-EG"/>
        </w:rPr>
      </w:pPr>
      <w:r w:rsidRPr="00B413D2">
        <w:rPr>
          <w:rFonts w:cs="Simplified Arabic"/>
          <w:rtl/>
          <w:lang w:bidi="ar-EG"/>
        </w:rPr>
        <w:t>سانت كيتس ونيفيس</w:t>
      </w:r>
    </w:p>
    <w:p w14:paraId="4754CA04" w14:textId="77777777" w:rsidR="00E957E9" w:rsidRPr="00B413D2" w:rsidRDefault="00E957E9" w:rsidP="00E957E9">
      <w:pPr>
        <w:bidi/>
        <w:spacing w:line="216" w:lineRule="auto"/>
        <w:ind w:left="157" w:hanging="141"/>
        <w:rPr>
          <w:rFonts w:cs="Simplified Arabic"/>
          <w:rtl/>
          <w:lang w:bidi="ar-EG"/>
        </w:rPr>
      </w:pPr>
      <w:r w:rsidRPr="00B413D2">
        <w:rPr>
          <w:rFonts w:cs="Simplified Arabic"/>
          <w:rtl/>
          <w:lang w:bidi="ar-EG"/>
        </w:rPr>
        <w:t>المملكة العربية السعودية</w:t>
      </w:r>
    </w:p>
    <w:p w14:paraId="1AD6D54B" w14:textId="77777777" w:rsidR="00E957E9" w:rsidRPr="00B413D2" w:rsidRDefault="00E957E9" w:rsidP="00E957E9">
      <w:pPr>
        <w:bidi/>
        <w:spacing w:line="216" w:lineRule="auto"/>
        <w:ind w:left="157" w:hanging="141"/>
        <w:rPr>
          <w:rFonts w:cs="Simplified Arabic"/>
          <w:rtl/>
          <w:lang w:bidi="ar-EG"/>
        </w:rPr>
      </w:pPr>
      <w:r w:rsidRPr="00B413D2">
        <w:rPr>
          <w:rFonts w:cs="Simplified Arabic"/>
          <w:rtl/>
          <w:lang w:bidi="ar-EG"/>
        </w:rPr>
        <w:t>السنغال</w:t>
      </w:r>
    </w:p>
    <w:p w14:paraId="3EC16FEB" w14:textId="77777777" w:rsidR="00E957E9" w:rsidRPr="00B413D2" w:rsidRDefault="00E957E9" w:rsidP="00E957E9">
      <w:pPr>
        <w:bidi/>
        <w:spacing w:line="216" w:lineRule="auto"/>
        <w:ind w:left="157" w:hanging="141"/>
        <w:rPr>
          <w:rFonts w:cs="Simplified Arabic"/>
          <w:rtl/>
          <w:lang w:bidi="ar-EG"/>
        </w:rPr>
      </w:pPr>
      <w:r w:rsidRPr="00B413D2">
        <w:rPr>
          <w:rFonts w:cs="Simplified Arabic"/>
          <w:rtl/>
          <w:lang w:bidi="ar-EG"/>
        </w:rPr>
        <w:t>صربيا</w:t>
      </w:r>
    </w:p>
    <w:p w14:paraId="1DEF63C3" w14:textId="77777777" w:rsidR="00E957E9" w:rsidRDefault="00E957E9" w:rsidP="00E957E9">
      <w:pPr>
        <w:bidi/>
        <w:spacing w:line="216" w:lineRule="auto"/>
        <w:ind w:left="157" w:hanging="141"/>
        <w:rPr>
          <w:rFonts w:cs="Simplified Arabic"/>
          <w:rtl/>
          <w:lang w:bidi="ar-EG"/>
        </w:rPr>
      </w:pPr>
      <w:r w:rsidRPr="00B413D2">
        <w:rPr>
          <w:rFonts w:cs="Simplified Arabic"/>
          <w:rtl/>
          <w:lang w:bidi="ar-EG"/>
        </w:rPr>
        <w:t>سيشيل</w:t>
      </w:r>
    </w:p>
    <w:p w14:paraId="03D2FE12" w14:textId="77777777" w:rsidR="00E957E9" w:rsidRDefault="00E957E9" w:rsidP="00E957E9">
      <w:pPr>
        <w:bidi/>
        <w:spacing w:line="216" w:lineRule="auto"/>
        <w:ind w:left="157" w:hanging="141"/>
        <w:rPr>
          <w:rFonts w:cs="Simplified Arabic"/>
          <w:rtl/>
          <w:lang w:bidi="ar-EG"/>
        </w:rPr>
      </w:pPr>
      <w:r>
        <w:rPr>
          <w:rFonts w:cs="Simplified Arabic"/>
          <w:rtl/>
          <w:lang w:bidi="ar-EG"/>
        </w:rPr>
        <w:t>جنوب أفريقيا</w:t>
      </w:r>
    </w:p>
    <w:p w14:paraId="50699DED" w14:textId="77777777" w:rsidR="00E957E9" w:rsidRPr="00B413D2" w:rsidRDefault="00E957E9" w:rsidP="00E957E9">
      <w:pPr>
        <w:bidi/>
        <w:spacing w:line="216" w:lineRule="auto"/>
        <w:ind w:left="157" w:hanging="141"/>
        <w:rPr>
          <w:rFonts w:cs="Simplified Arabic"/>
          <w:rtl/>
          <w:lang w:bidi="ar-EG"/>
        </w:rPr>
      </w:pPr>
      <w:r w:rsidRPr="00B413D2">
        <w:rPr>
          <w:rFonts w:cs="Simplified Arabic"/>
          <w:rtl/>
          <w:lang w:bidi="ar-EG"/>
        </w:rPr>
        <w:t>إسبانيا</w:t>
      </w:r>
    </w:p>
    <w:p w14:paraId="7EDC7F6F" w14:textId="77777777" w:rsidR="00E957E9" w:rsidRPr="00B413D2" w:rsidRDefault="00E957E9" w:rsidP="00E957E9">
      <w:pPr>
        <w:bidi/>
        <w:spacing w:line="216" w:lineRule="auto"/>
        <w:ind w:left="157" w:hanging="141"/>
        <w:rPr>
          <w:rFonts w:cs="Simplified Arabic"/>
          <w:rtl/>
          <w:lang w:bidi="ar-EG"/>
        </w:rPr>
      </w:pPr>
      <w:r>
        <w:rPr>
          <w:rFonts w:cs="Simplified Arabic" w:hint="cs"/>
          <w:rtl/>
          <w:lang w:bidi="ar-EG"/>
        </w:rPr>
        <w:t>ال</w:t>
      </w:r>
      <w:r w:rsidRPr="00B413D2">
        <w:rPr>
          <w:rFonts w:cs="Simplified Arabic"/>
          <w:rtl/>
          <w:lang w:bidi="ar-EG"/>
        </w:rPr>
        <w:t>سودان</w:t>
      </w:r>
    </w:p>
    <w:p w14:paraId="6C11CC91" w14:textId="77777777" w:rsidR="00E957E9" w:rsidRPr="00B413D2" w:rsidRDefault="00E957E9" w:rsidP="00E957E9">
      <w:pPr>
        <w:bidi/>
        <w:spacing w:line="216" w:lineRule="auto"/>
        <w:ind w:left="157" w:hanging="141"/>
        <w:rPr>
          <w:rFonts w:cs="Simplified Arabic"/>
          <w:rtl/>
          <w:lang w:bidi="ar-EG"/>
        </w:rPr>
      </w:pPr>
      <w:r w:rsidRPr="00B413D2">
        <w:rPr>
          <w:rFonts w:cs="Simplified Arabic"/>
          <w:rtl/>
          <w:lang w:bidi="ar-EG"/>
        </w:rPr>
        <w:t>السويد</w:t>
      </w:r>
    </w:p>
    <w:p w14:paraId="01E1D1A3" w14:textId="77777777" w:rsidR="00E957E9" w:rsidRPr="00B413D2" w:rsidRDefault="00E957E9" w:rsidP="00E957E9">
      <w:pPr>
        <w:bidi/>
        <w:spacing w:line="216" w:lineRule="auto"/>
        <w:ind w:left="157" w:hanging="141"/>
        <w:rPr>
          <w:rFonts w:cs="Simplified Arabic"/>
          <w:rtl/>
          <w:lang w:bidi="ar-EG"/>
        </w:rPr>
      </w:pPr>
      <w:r w:rsidRPr="00B413D2">
        <w:rPr>
          <w:rFonts w:cs="Simplified Arabic"/>
          <w:rtl/>
          <w:lang w:bidi="ar-EG"/>
        </w:rPr>
        <w:t>سويسرا</w:t>
      </w:r>
    </w:p>
    <w:p w14:paraId="4F34108A" w14:textId="77777777" w:rsidR="00E957E9" w:rsidRPr="00B413D2" w:rsidRDefault="00E957E9" w:rsidP="00E957E9">
      <w:pPr>
        <w:bidi/>
        <w:spacing w:line="216" w:lineRule="auto"/>
        <w:ind w:left="157" w:hanging="141"/>
        <w:rPr>
          <w:rFonts w:cs="Simplified Arabic"/>
          <w:rtl/>
          <w:lang w:bidi="ar-EG"/>
        </w:rPr>
      </w:pPr>
      <w:r w:rsidRPr="00B413D2">
        <w:rPr>
          <w:rFonts w:cs="Simplified Arabic"/>
          <w:rtl/>
          <w:lang w:bidi="ar-EG"/>
        </w:rPr>
        <w:t>طاجيكستان</w:t>
      </w:r>
    </w:p>
    <w:p w14:paraId="1B6B4C10" w14:textId="77777777" w:rsidR="00E957E9" w:rsidRPr="00B413D2" w:rsidRDefault="00E957E9" w:rsidP="00E957E9">
      <w:pPr>
        <w:bidi/>
        <w:spacing w:line="216" w:lineRule="auto"/>
        <w:ind w:left="157" w:hanging="141"/>
        <w:rPr>
          <w:rFonts w:cs="Simplified Arabic"/>
          <w:rtl/>
          <w:lang w:bidi="ar-EG"/>
        </w:rPr>
      </w:pPr>
      <w:r>
        <w:rPr>
          <w:rFonts w:cs="Simplified Arabic" w:hint="cs"/>
          <w:rtl/>
          <w:lang w:bidi="ar-EG"/>
        </w:rPr>
        <w:t>توغو</w:t>
      </w:r>
    </w:p>
    <w:p w14:paraId="7E51C8B1" w14:textId="77777777" w:rsidR="00E957E9" w:rsidRPr="00B413D2" w:rsidRDefault="00E957E9" w:rsidP="00E957E9">
      <w:pPr>
        <w:bidi/>
        <w:spacing w:line="216" w:lineRule="auto"/>
        <w:ind w:left="157" w:hanging="141"/>
        <w:rPr>
          <w:rFonts w:cs="Simplified Arabic"/>
          <w:rtl/>
          <w:lang w:bidi="ar-EG"/>
        </w:rPr>
      </w:pPr>
      <w:r w:rsidRPr="00B413D2">
        <w:rPr>
          <w:rFonts w:cs="Simplified Arabic"/>
          <w:rtl/>
          <w:lang w:bidi="ar-EG"/>
        </w:rPr>
        <w:t>تونغا</w:t>
      </w:r>
    </w:p>
    <w:p w14:paraId="228D2810" w14:textId="77777777" w:rsidR="00E957E9" w:rsidRDefault="00E957E9" w:rsidP="00E957E9">
      <w:pPr>
        <w:bidi/>
        <w:spacing w:line="216" w:lineRule="auto"/>
        <w:ind w:left="157" w:hanging="141"/>
        <w:rPr>
          <w:rFonts w:cs="Simplified Arabic"/>
          <w:rtl/>
          <w:lang w:bidi="ar-EG"/>
        </w:rPr>
      </w:pPr>
      <w:r>
        <w:rPr>
          <w:rFonts w:cs="Simplified Arabic"/>
          <w:rtl/>
          <w:lang w:bidi="ar-EG"/>
        </w:rPr>
        <w:t>تونس</w:t>
      </w:r>
    </w:p>
    <w:p w14:paraId="1C46A7BC" w14:textId="77777777" w:rsidR="00E957E9" w:rsidRPr="00B413D2" w:rsidRDefault="00E957E9" w:rsidP="00E957E9">
      <w:pPr>
        <w:bidi/>
        <w:spacing w:line="216" w:lineRule="auto"/>
        <w:ind w:left="157" w:hanging="141"/>
        <w:rPr>
          <w:rFonts w:cs="Simplified Arabic"/>
          <w:rtl/>
          <w:lang w:bidi="ar-EG"/>
        </w:rPr>
      </w:pPr>
      <w:r w:rsidRPr="00B413D2">
        <w:rPr>
          <w:rFonts w:cs="Simplified Arabic"/>
          <w:rtl/>
          <w:lang w:bidi="ar-EG"/>
        </w:rPr>
        <w:t>تركمانستان</w:t>
      </w:r>
    </w:p>
    <w:p w14:paraId="5D9D9A6E" w14:textId="77777777" w:rsidR="00E957E9" w:rsidRPr="00B413D2" w:rsidRDefault="00E957E9" w:rsidP="00E957E9">
      <w:pPr>
        <w:bidi/>
        <w:spacing w:line="216" w:lineRule="auto"/>
        <w:ind w:left="157" w:hanging="141"/>
        <w:rPr>
          <w:rFonts w:cs="Simplified Arabic"/>
          <w:rtl/>
          <w:lang w:bidi="ar-EG"/>
        </w:rPr>
      </w:pPr>
      <w:r w:rsidRPr="00B413D2">
        <w:rPr>
          <w:rFonts w:cs="Simplified Arabic"/>
          <w:rtl/>
          <w:lang w:bidi="ar-EG"/>
        </w:rPr>
        <w:t>أوغندا</w:t>
      </w:r>
    </w:p>
    <w:p w14:paraId="023A6494" w14:textId="77777777" w:rsidR="00E957E9" w:rsidRPr="00B413D2" w:rsidRDefault="00E957E9" w:rsidP="00E957E9">
      <w:pPr>
        <w:bidi/>
        <w:spacing w:line="216" w:lineRule="auto"/>
        <w:ind w:left="157" w:hanging="141"/>
        <w:rPr>
          <w:rFonts w:cs="Simplified Arabic"/>
          <w:rtl/>
          <w:lang w:bidi="ar-EG"/>
        </w:rPr>
      </w:pPr>
      <w:r w:rsidRPr="00B413D2">
        <w:rPr>
          <w:rFonts w:cs="Simplified Arabic"/>
          <w:rtl/>
          <w:lang w:bidi="ar-EG"/>
        </w:rPr>
        <w:t>الإمارات العربية المتحدة</w:t>
      </w:r>
    </w:p>
    <w:p w14:paraId="1531237C" w14:textId="77777777" w:rsidR="00E957E9" w:rsidRPr="00B413D2" w:rsidRDefault="00E957E9" w:rsidP="00E957E9">
      <w:pPr>
        <w:bidi/>
        <w:spacing w:line="216" w:lineRule="auto"/>
        <w:ind w:left="157" w:hanging="141"/>
        <w:rPr>
          <w:rFonts w:cs="Simplified Arabic"/>
          <w:rtl/>
          <w:lang w:bidi="ar-EG"/>
        </w:rPr>
      </w:pPr>
      <w:r w:rsidRPr="00B413D2">
        <w:rPr>
          <w:rFonts w:cs="Simplified Arabic"/>
          <w:rtl/>
          <w:lang w:bidi="ar-EG"/>
        </w:rPr>
        <w:t>المملكة المتحدة لبريطانيا العظمى وأيرلندا الشمالية</w:t>
      </w:r>
    </w:p>
    <w:p w14:paraId="192B1BDA" w14:textId="77777777" w:rsidR="00E957E9" w:rsidRPr="00B413D2" w:rsidRDefault="00E957E9" w:rsidP="00E957E9">
      <w:pPr>
        <w:bidi/>
        <w:spacing w:line="216" w:lineRule="auto"/>
        <w:ind w:left="157" w:hanging="141"/>
        <w:rPr>
          <w:rFonts w:cs="Simplified Arabic"/>
          <w:rtl/>
          <w:lang w:bidi="ar-EG"/>
        </w:rPr>
      </w:pPr>
      <w:r w:rsidRPr="00B413D2">
        <w:rPr>
          <w:rFonts w:cs="Simplified Arabic"/>
          <w:rtl/>
          <w:lang w:bidi="ar-EG"/>
        </w:rPr>
        <w:t>جمهورية تنزانيا المتحدة</w:t>
      </w:r>
    </w:p>
    <w:p w14:paraId="25D82F79" w14:textId="77777777" w:rsidR="00E957E9" w:rsidRPr="00B413D2" w:rsidRDefault="00E957E9" w:rsidP="00E957E9">
      <w:pPr>
        <w:bidi/>
        <w:spacing w:line="216" w:lineRule="auto"/>
        <w:ind w:left="157" w:hanging="141"/>
        <w:rPr>
          <w:rFonts w:cs="Simplified Arabic"/>
          <w:rtl/>
          <w:lang w:bidi="ar-EG"/>
        </w:rPr>
      </w:pPr>
      <w:r w:rsidRPr="00B413D2">
        <w:rPr>
          <w:rFonts w:cs="Simplified Arabic"/>
          <w:rtl/>
          <w:lang w:bidi="ar-EG"/>
        </w:rPr>
        <w:t>أوروغواي</w:t>
      </w:r>
    </w:p>
    <w:p w14:paraId="71A1EE0D" w14:textId="77777777" w:rsidR="00E957E9" w:rsidRPr="00B413D2" w:rsidRDefault="00E957E9" w:rsidP="00E957E9">
      <w:pPr>
        <w:bidi/>
        <w:spacing w:line="216" w:lineRule="auto"/>
        <w:ind w:left="157" w:hanging="141"/>
        <w:rPr>
          <w:rFonts w:cs="Simplified Arabic"/>
          <w:rtl/>
          <w:lang w:bidi="ar-EG"/>
        </w:rPr>
      </w:pPr>
      <w:r w:rsidRPr="00B413D2">
        <w:rPr>
          <w:rFonts w:cs="Simplified Arabic"/>
          <w:rtl/>
          <w:lang w:bidi="ar-EG"/>
        </w:rPr>
        <w:t>فييت نام</w:t>
      </w:r>
    </w:p>
    <w:p w14:paraId="6C36524B" w14:textId="77777777" w:rsidR="00E957E9" w:rsidRPr="00B413D2" w:rsidRDefault="00E957E9" w:rsidP="00E957E9">
      <w:pPr>
        <w:bidi/>
        <w:spacing w:line="216" w:lineRule="auto"/>
        <w:rPr>
          <w:rFonts w:cs="Simplified Arabic"/>
          <w:rtl/>
          <w:lang w:bidi="ar-EG"/>
        </w:rPr>
      </w:pPr>
      <w:r w:rsidRPr="00B413D2">
        <w:rPr>
          <w:rFonts w:cs="Simplified Arabic"/>
          <w:rtl/>
          <w:lang w:bidi="ar-EG"/>
        </w:rPr>
        <w:t>زامبيا</w:t>
      </w:r>
    </w:p>
    <w:p w14:paraId="7B0004E6" w14:textId="77777777" w:rsidR="00E957E9" w:rsidRPr="00E957E9" w:rsidRDefault="00E957E9" w:rsidP="00E957E9">
      <w:pPr>
        <w:bidi/>
        <w:spacing w:line="216" w:lineRule="auto"/>
        <w:rPr>
          <w:rFonts w:cs="Simplified Arabic"/>
          <w:lang w:bidi="ar-EG"/>
        </w:rPr>
      </w:pPr>
      <w:r w:rsidRPr="00B413D2">
        <w:rPr>
          <w:rFonts w:cs="Simplified Arabic"/>
          <w:rtl/>
          <w:lang w:bidi="ar-EG"/>
        </w:rPr>
        <w:t>زمبابوي</w:t>
      </w:r>
    </w:p>
    <w:p w14:paraId="4AC8DCEC" w14:textId="77777777" w:rsidR="008870D5" w:rsidRDefault="008870D5" w:rsidP="004F6C52">
      <w:pPr>
        <w:pStyle w:val="Para1"/>
        <w:sectPr w:rsidR="008870D5" w:rsidSect="007F5EFC">
          <w:type w:val="continuous"/>
          <w:pgSz w:w="12240" w:h="15840" w:code="1"/>
          <w:pgMar w:top="567" w:right="1440" w:bottom="1134" w:left="1440" w:header="454" w:footer="720" w:gutter="0"/>
          <w:cols w:num="3" w:space="720"/>
          <w:bidi/>
          <w:docGrid w:linePitch="299"/>
        </w:sectPr>
      </w:pPr>
    </w:p>
    <w:p w14:paraId="16D01CD5" w14:textId="77777777" w:rsidR="00110DA6" w:rsidRPr="00110DA6" w:rsidRDefault="00110DA6" w:rsidP="00110DA6">
      <w:pPr>
        <w:pStyle w:val="Para1"/>
        <w:numPr>
          <w:ilvl w:val="0"/>
          <w:numId w:val="0"/>
        </w:numPr>
        <w:bidi/>
        <w:spacing w:before="240"/>
        <w:rPr>
          <w:kern w:val="22"/>
          <w:rtl/>
          <w:lang w:bidi="ar-EG"/>
        </w:rPr>
      </w:pPr>
      <w:r>
        <w:rPr>
          <w:rFonts w:cs="Simplified Arabic" w:hint="cs"/>
          <w:sz w:val="24"/>
          <w:szCs w:val="24"/>
          <w:rtl/>
          <w:lang w:bidi="ar-EG"/>
        </w:rPr>
        <w:t>4-</w:t>
      </w:r>
      <w:r>
        <w:rPr>
          <w:rFonts w:cs="Simplified Arabic" w:hint="cs"/>
          <w:sz w:val="24"/>
          <w:szCs w:val="24"/>
          <w:rtl/>
          <w:lang w:bidi="ar-EG"/>
        </w:rPr>
        <w:tab/>
      </w:r>
      <w:r w:rsidRPr="00521897">
        <w:rPr>
          <w:rFonts w:cs="Simplified Arabic" w:hint="cs"/>
          <w:sz w:val="24"/>
          <w:szCs w:val="24"/>
          <w:rtl/>
        </w:rPr>
        <w:t>وحضر</w:t>
      </w:r>
      <w:r>
        <w:rPr>
          <w:rFonts w:cs="Simplified Arabic" w:hint="cs"/>
          <w:sz w:val="24"/>
          <w:szCs w:val="24"/>
          <w:rtl/>
        </w:rPr>
        <w:t xml:space="preserve"> </w:t>
      </w:r>
      <w:r w:rsidRPr="00521897">
        <w:rPr>
          <w:rFonts w:cs="Simplified Arabic" w:hint="cs"/>
          <w:sz w:val="24"/>
          <w:szCs w:val="24"/>
          <w:rtl/>
        </w:rPr>
        <w:t>الاجتماع</w:t>
      </w:r>
      <w:r>
        <w:rPr>
          <w:rFonts w:cs="Simplified Arabic" w:hint="cs"/>
          <w:sz w:val="24"/>
          <w:szCs w:val="24"/>
          <w:rtl/>
        </w:rPr>
        <w:t xml:space="preserve"> </w:t>
      </w:r>
      <w:r w:rsidRPr="005732BD">
        <w:rPr>
          <w:rFonts w:cs="Simplified Arabic"/>
          <w:sz w:val="24"/>
          <w:szCs w:val="24"/>
          <w:rtl/>
          <w:lang w:bidi="ar-EG"/>
        </w:rPr>
        <w:t>أيضا</w:t>
      </w:r>
      <w:r>
        <w:rPr>
          <w:rFonts w:cs="Simplified Arabic" w:hint="cs"/>
          <w:sz w:val="24"/>
          <w:szCs w:val="24"/>
          <w:rtl/>
        </w:rPr>
        <w:t xml:space="preserve"> ممثلون</w:t>
      </w:r>
      <w:r w:rsidRPr="005732BD">
        <w:rPr>
          <w:rFonts w:cs="Simplified Arabic"/>
          <w:sz w:val="24"/>
          <w:szCs w:val="24"/>
          <w:rtl/>
          <w:lang w:bidi="ar-EG"/>
        </w:rPr>
        <w:t xml:space="preserve"> </w:t>
      </w:r>
      <w:r>
        <w:rPr>
          <w:rFonts w:cs="Simplified Arabic" w:hint="cs"/>
          <w:sz w:val="24"/>
          <w:szCs w:val="24"/>
          <w:rtl/>
          <w:lang w:bidi="ar-EG"/>
        </w:rPr>
        <w:t>عن</w:t>
      </w:r>
      <w:r w:rsidRPr="005732BD">
        <w:rPr>
          <w:rFonts w:cs="Simplified Arabic"/>
          <w:sz w:val="24"/>
          <w:szCs w:val="24"/>
          <w:rtl/>
          <w:lang w:bidi="ar-EG"/>
        </w:rPr>
        <w:t xml:space="preserve"> الدول التالية غير الأطراف في بروتوكول </w:t>
      </w:r>
      <w:r>
        <w:rPr>
          <w:rFonts w:ascii="Simplified Arabic" w:hAnsi="Simplified Arabic" w:cs="Simplified Arabic" w:hint="cs"/>
          <w:sz w:val="24"/>
          <w:szCs w:val="24"/>
          <w:rtl/>
          <w:lang w:bidi="ar-EG"/>
        </w:rPr>
        <w:t>ناغويا</w:t>
      </w:r>
      <w:r w:rsidRPr="005732BD">
        <w:rPr>
          <w:rFonts w:cs="Simplified Arabic"/>
          <w:sz w:val="24"/>
          <w:szCs w:val="24"/>
          <w:rtl/>
          <w:lang w:bidi="ar-EG"/>
        </w:rPr>
        <w:t>:</w:t>
      </w:r>
      <w:r w:rsidR="00E50B04">
        <w:rPr>
          <w:rFonts w:cs="Simplified Arabic" w:hint="cs"/>
          <w:sz w:val="24"/>
          <w:szCs w:val="24"/>
          <w:rtl/>
          <w:lang w:bidi="ar-EG"/>
        </w:rPr>
        <w:t xml:space="preserve"> </w:t>
      </w:r>
      <w:r w:rsidR="00E50B04" w:rsidRPr="009C1358">
        <w:rPr>
          <w:rFonts w:ascii="Simplified Arabic" w:hAnsi="Simplified Arabic" w:cs="Simplified Arabic"/>
          <w:sz w:val="24"/>
          <w:szCs w:val="24"/>
          <w:rtl/>
        </w:rPr>
        <w:t>الجزائر</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أندورا</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أرمينيا</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أستراليا</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أذربيجان</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البحرين</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بنغلاديش</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بليز</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البوسنة والهرسك</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برون</w:t>
      </w:r>
      <w:r w:rsidR="00E50B04">
        <w:rPr>
          <w:rFonts w:ascii="Simplified Arabic" w:hAnsi="Simplified Arabic" w:cs="Simplified Arabic" w:hint="cs"/>
          <w:sz w:val="24"/>
          <w:szCs w:val="24"/>
          <w:rtl/>
        </w:rPr>
        <w:t>ا</w:t>
      </w:r>
      <w:r w:rsidR="00E50B04" w:rsidRPr="009C1358">
        <w:rPr>
          <w:rFonts w:ascii="Simplified Arabic" w:hAnsi="Simplified Arabic" w:cs="Simplified Arabic"/>
          <w:sz w:val="24"/>
          <w:szCs w:val="24"/>
          <w:rtl/>
        </w:rPr>
        <w:t>ي دار السلام</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كابو فيردي</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كندا</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شيلي</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كولومبيا</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كوستاريكا</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قبرص</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غينيا الاستوائية</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جورجيا</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غرينادا</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هايتي</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الكرسي الرسولي</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أيسلندا</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إيران (جمهورية - الإسلامية)</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أيرلندا</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إسرائيل</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إيطاليا</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جامايكا</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لاتفيا</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ليختنشتاين</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ليتوانيا</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موناكو</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المغرب</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نيوزيلندا</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نيجيريا</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مقدونيا الشمالية</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باراغواي</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بولندا</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الاتحاد الروسي</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سنغافورة</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سلوفينيا</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جنوب السودان</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سري لانكا</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دولة فلسطين</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سورينام</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Pr>
          <w:rFonts w:ascii="Simplified Arabic" w:hAnsi="Simplified Arabic" w:cs="Simplified Arabic"/>
          <w:sz w:val="24"/>
          <w:szCs w:val="24"/>
          <w:rtl/>
        </w:rPr>
        <w:t>تايل</w:t>
      </w:r>
      <w:r w:rsidR="00E50B04" w:rsidRPr="009C1358">
        <w:rPr>
          <w:rFonts w:ascii="Simplified Arabic" w:hAnsi="Simplified Arabic" w:cs="Simplified Arabic"/>
          <w:sz w:val="24"/>
          <w:szCs w:val="24"/>
          <w:rtl/>
        </w:rPr>
        <w:t>ند</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ترينيداد وتوباغو</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تركيا</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أوكرانيا</w:t>
      </w:r>
      <w:r w:rsidR="00E50B04">
        <w:rPr>
          <w:rFonts w:ascii="Simplified Arabic" w:hAnsi="Simplified Arabic" w:cs="Simplified Arabic"/>
          <w:sz w:val="24"/>
          <w:szCs w:val="24"/>
          <w:rtl/>
        </w:rPr>
        <w:t>،</w:t>
      </w:r>
      <w:r w:rsidR="00E50B04" w:rsidRPr="009C1358">
        <w:rPr>
          <w:rFonts w:ascii="Simplified Arabic" w:hAnsi="Simplified Arabic" w:cs="Simplified Arabic"/>
          <w:sz w:val="24"/>
          <w:szCs w:val="24"/>
          <w:rtl/>
        </w:rPr>
        <w:t xml:space="preserve"> </w:t>
      </w:r>
      <w:r w:rsidR="00E50B04">
        <w:rPr>
          <w:rFonts w:ascii="Simplified Arabic" w:hAnsi="Simplified Arabic" w:cs="Simplified Arabic" w:hint="cs"/>
          <w:sz w:val="24"/>
          <w:szCs w:val="24"/>
          <w:rtl/>
        </w:rPr>
        <w:t>و</w:t>
      </w:r>
      <w:r w:rsidR="00E50B04" w:rsidRPr="009C1358">
        <w:rPr>
          <w:rFonts w:ascii="Simplified Arabic" w:hAnsi="Simplified Arabic" w:cs="Simplified Arabic"/>
          <w:sz w:val="24"/>
          <w:szCs w:val="24"/>
          <w:rtl/>
        </w:rPr>
        <w:t>الولايات المتحدة الأمريكية.</w:t>
      </w:r>
    </w:p>
    <w:p w14:paraId="48EEDBB7" w14:textId="77777777" w:rsidR="00166C6B" w:rsidRPr="00166C6B" w:rsidRDefault="00166C6B" w:rsidP="00110DA6">
      <w:pPr>
        <w:pStyle w:val="Para1"/>
        <w:numPr>
          <w:ilvl w:val="0"/>
          <w:numId w:val="0"/>
        </w:numPr>
        <w:bidi/>
        <w:rPr>
          <w:rFonts w:cs="Simplified Arabic"/>
          <w:sz w:val="24"/>
          <w:szCs w:val="24"/>
          <w:rtl/>
        </w:rPr>
      </w:pPr>
      <w:r>
        <w:rPr>
          <w:rFonts w:cs="Simplified Arabic" w:hint="cs"/>
          <w:sz w:val="24"/>
          <w:szCs w:val="24"/>
          <w:rtl/>
        </w:rPr>
        <w:t>5-</w:t>
      </w:r>
      <w:r>
        <w:rPr>
          <w:rFonts w:cs="Simplified Arabic" w:hint="cs"/>
          <w:sz w:val="24"/>
          <w:szCs w:val="24"/>
          <w:rtl/>
        </w:rPr>
        <w:tab/>
      </w:r>
      <w:r w:rsidRPr="00521897">
        <w:rPr>
          <w:rFonts w:cs="Simplified Arabic" w:hint="cs"/>
          <w:sz w:val="24"/>
          <w:szCs w:val="24"/>
          <w:rtl/>
        </w:rPr>
        <w:t>وحضر</w:t>
      </w:r>
      <w:r>
        <w:rPr>
          <w:rFonts w:cs="Simplified Arabic" w:hint="cs"/>
          <w:sz w:val="24"/>
          <w:szCs w:val="24"/>
          <w:rtl/>
        </w:rPr>
        <w:t xml:space="preserve"> </w:t>
      </w:r>
      <w:r w:rsidRPr="00521897">
        <w:rPr>
          <w:rFonts w:cs="Simplified Arabic" w:hint="cs"/>
          <w:sz w:val="24"/>
          <w:szCs w:val="24"/>
          <w:rtl/>
        </w:rPr>
        <w:t>الاجتماع</w:t>
      </w:r>
      <w:r>
        <w:rPr>
          <w:rFonts w:cs="Simplified Arabic" w:hint="cs"/>
          <w:sz w:val="24"/>
          <w:szCs w:val="24"/>
          <w:rtl/>
        </w:rPr>
        <w:t xml:space="preserve"> </w:t>
      </w:r>
      <w:r w:rsidRPr="005732BD">
        <w:rPr>
          <w:rFonts w:cs="Simplified Arabic"/>
          <w:sz w:val="24"/>
          <w:szCs w:val="24"/>
          <w:rtl/>
          <w:lang w:bidi="ar-EG"/>
        </w:rPr>
        <w:t>أيضا</w:t>
      </w:r>
      <w:r w:rsidR="00110DA6">
        <w:rPr>
          <w:rFonts w:cs="Simplified Arabic" w:hint="cs"/>
          <w:sz w:val="24"/>
          <w:szCs w:val="24"/>
          <w:rtl/>
        </w:rPr>
        <w:t xml:space="preserve"> </w:t>
      </w:r>
      <w:r w:rsidRPr="00521897">
        <w:rPr>
          <w:rFonts w:cs="Simplified Arabic" w:hint="cs"/>
          <w:sz w:val="24"/>
          <w:szCs w:val="24"/>
          <w:rtl/>
        </w:rPr>
        <w:t>مراقبون</w:t>
      </w:r>
      <w:r>
        <w:rPr>
          <w:rFonts w:cs="Simplified Arabic" w:hint="cs"/>
          <w:sz w:val="24"/>
          <w:szCs w:val="24"/>
          <w:rtl/>
        </w:rPr>
        <w:t xml:space="preserve"> </w:t>
      </w:r>
      <w:r w:rsidRPr="00521897">
        <w:rPr>
          <w:rFonts w:cs="Simplified Arabic" w:hint="cs"/>
          <w:sz w:val="24"/>
          <w:szCs w:val="24"/>
          <w:rtl/>
        </w:rPr>
        <w:t>من</w:t>
      </w:r>
      <w:r>
        <w:rPr>
          <w:rFonts w:cs="Simplified Arabic" w:hint="cs"/>
          <w:sz w:val="24"/>
          <w:szCs w:val="24"/>
          <w:rtl/>
        </w:rPr>
        <w:t xml:space="preserve"> </w:t>
      </w:r>
      <w:r w:rsidRPr="00521897">
        <w:rPr>
          <w:rFonts w:cs="Simplified Arabic" w:hint="cs"/>
          <w:sz w:val="24"/>
          <w:szCs w:val="24"/>
          <w:rtl/>
        </w:rPr>
        <w:t>هيئات</w:t>
      </w:r>
      <w:r>
        <w:rPr>
          <w:rFonts w:cs="Simplified Arabic" w:hint="cs"/>
          <w:sz w:val="24"/>
          <w:szCs w:val="24"/>
          <w:rtl/>
        </w:rPr>
        <w:t xml:space="preserve"> </w:t>
      </w:r>
      <w:r w:rsidRPr="00521897">
        <w:rPr>
          <w:rFonts w:cs="Simplified Arabic" w:hint="cs"/>
          <w:sz w:val="24"/>
          <w:szCs w:val="24"/>
          <w:rtl/>
        </w:rPr>
        <w:t>الأمم</w:t>
      </w:r>
      <w:r>
        <w:rPr>
          <w:rFonts w:cs="Simplified Arabic" w:hint="cs"/>
          <w:sz w:val="24"/>
          <w:szCs w:val="24"/>
          <w:rtl/>
        </w:rPr>
        <w:t xml:space="preserve"> </w:t>
      </w:r>
      <w:r w:rsidRPr="00521897">
        <w:rPr>
          <w:rFonts w:cs="Simplified Arabic" w:hint="cs"/>
          <w:sz w:val="24"/>
          <w:szCs w:val="24"/>
          <w:rtl/>
        </w:rPr>
        <w:t>المتحدة</w:t>
      </w:r>
      <w:r>
        <w:rPr>
          <w:rFonts w:cs="Simplified Arabic" w:hint="cs"/>
          <w:sz w:val="24"/>
          <w:szCs w:val="24"/>
          <w:rtl/>
        </w:rPr>
        <w:t xml:space="preserve"> </w:t>
      </w:r>
      <w:r w:rsidRPr="00521897">
        <w:rPr>
          <w:rFonts w:cs="Simplified Arabic" w:hint="cs"/>
          <w:sz w:val="24"/>
          <w:szCs w:val="24"/>
          <w:rtl/>
        </w:rPr>
        <w:t>ووكالاتها</w:t>
      </w:r>
      <w:r>
        <w:rPr>
          <w:rFonts w:cs="Simplified Arabic" w:hint="cs"/>
          <w:sz w:val="24"/>
          <w:szCs w:val="24"/>
          <w:rtl/>
        </w:rPr>
        <w:t xml:space="preserve"> </w:t>
      </w:r>
      <w:r w:rsidRPr="00521897">
        <w:rPr>
          <w:rFonts w:cs="Simplified Arabic" w:hint="cs"/>
          <w:sz w:val="24"/>
          <w:szCs w:val="24"/>
          <w:rtl/>
        </w:rPr>
        <w:t>المتخصصة</w:t>
      </w:r>
      <w:r>
        <w:rPr>
          <w:rFonts w:cs="Simplified Arabic" w:hint="cs"/>
          <w:sz w:val="24"/>
          <w:szCs w:val="24"/>
          <w:rtl/>
        </w:rPr>
        <w:t xml:space="preserve"> </w:t>
      </w:r>
      <w:r w:rsidRPr="00521897">
        <w:rPr>
          <w:rFonts w:cs="Simplified Arabic" w:hint="cs"/>
          <w:sz w:val="24"/>
          <w:szCs w:val="24"/>
          <w:rtl/>
        </w:rPr>
        <w:t>وأمانات</w:t>
      </w:r>
      <w:r>
        <w:rPr>
          <w:rFonts w:cs="Simplified Arabic" w:hint="cs"/>
          <w:sz w:val="24"/>
          <w:szCs w:val="24"/>
          <w:rtl/>
        </w:rPr>
        <w:t xml:space="preserve"> </w:t>
      </w:r>
      <w:r w:rsidRPr="00521897">
        <w:rPr>
          <w:rFonts w:cs="Simplified Arabic" w:hint="cs"/>
          <w:sz w:val="24"/>
          <w:szCs w:val="24"/>
          <w:rtl/>
        </w:rPr>
        <w:t>الاتفاقيات</w:t>
      </w:r>
      <w:r>
        <w:rPr>
          <w:rFonts w:cs="Simplified Arabic" w:hint="cs"/>
          <w:sz w:val="24"/>
          <w:szCs w:val="24"/>
          <w:rtl/>
        </w:rPr>
        <w:t xml:space="preserve"> </w:t>
      </w:r>
      <w:r w:rsidRPr="00521897">
        <w:rPr>
          <w:rFonts w:cs="Simplified Arabic" w:hint="cs"/>
          <w:sz w:val="24"/>
          <w:szCs w:val="24"/>
          <w:rtl/>
        </w:rPr>
        <w:t>والهيئات</w:t>
      </w:r>
      <w:r>
        <w:rPr>
          <w:rFonts w:cs="Simplified Arabic" w:hint="cs"/>
          <w:sz w:val="24"/>
          <w:szCs w:val="24"/>
          <w:rtl/>
        </w:rPr>
        <w:t xml:space="preserve"> </w:t>
      </w:r>
      <w:r w:rsidRPr="00521897">
        <w:rPr>
          <w:rFonts w:cs="Simplified Arabic" w:hint="cs"/>
          <w:sz w:val="24"/>
          <w:szCs w:val="24"/>
          <w:rtl/>
        </w:rPr>
        <w:t>الأخرى</w:t>
      </w:r>
      <w:r>
        <w:rPr>
          <w:rFonts w:cs="Simplified Arabic" w:hint="cs"/>
          <w:sz w:val="24"/>
          <w:szCs w:val="24"/>
          <w:rtl/>
        </w:rPr>
        <w:t xml:space="preserve"> التالية</w:t>
      </w:r>
      <w:r w:rsidRPr="00521897">
        <w:rPr>
          <w:rFonts w:cs="Simplified Arabic" w:hint="eastAsia"/>
          <w:sz w:val="24"/>
          <w:szCs w:val="24"/>
          <w:rtl/>
        </w:rPr>
        <w:t>:</w:t>
      </w:r>
    </w:p>
    <w:p w14:paraId="0E6FC823" w14:textId="77777777" w:rsidR="00391964" w:rsidRPr="00166C6B" w:rsidRDefault="00391964" w:rsidP="00520F42">
      <w:pPr>
        <w:ind w:left="142" w:hanging="142"/>
        <w:rPr>
          <w:rtl/>
          <w:lang w:val="en-US"/>
        </w:rPr>
        <w:sectPr w:rsidR="00391964" w:rsidRPr="00166C6B" w:rsidSect="008870D5">
          <w:type w:val="continuous"/>
          <w:pgSz w:w="12240" w:h="15840" w:code="1"/>
          <w:pgMar w:top="567" w:right="1440" w:bottom="1134" w:left="1440" w:header="454" w:footer="720" w:gutter="0"/>
          <w:cols w:space="720"/>
          <w:docGrid w:linePitch="299"/>
        </w:sectPr>
      </w:pPr>
    </w:p>
    <w:p w14:paraId="715D9338" w14:textId="77777777" w:rsidR="00166C6B" w:rsidRDefault="00166C6B" w:rsidP="00166C6B">
      <w:pPr>
        <w:bidi/>
        <w:spacing w:after="40"/>
        <w:ind w:left="576" w:hanging="288"/>
        <w:jc w:val="left"/>
        <w:rPr>
          <w:rtl/>
        </w:rPr>
      </w:pPr>
      <w:r w:rsidRPr="00276927">
        <w:rPr>
          <w:rFonts w:ascii="Simplified Arabic" w:hAnsi="Simplified Arabic" w:cs="Simplified Arabic"/>
          <w:sz w:val="24"/>
          <w:rtl/>
        </w:rPr>
        <w:t>اتفاقية ح</w:t>
      </w:r>
      <w:r>
        <w:rPr>
          <w:rFonts w:ascii="Simplified Arabic" w:hAnsi="Simplified Arabic" w:cs="Simplified Arabic" w:hint="cs"/>
          <w:sz w:val="24"/>
          <w:rtl/>
        </w:rPr>
        <w:t>فظ</w:t>
      </w:r>
      <w:r w:rsidRPr="00276927">
        <w:rPr>
          <w:rFonts w:ascii="Simplified Arabic" w:hAnsi="Simplified Arabic" w:cs="Simplified Arabic"/>
          <w:sz w:val="24"/>
          <w:rtl/>
        </w:rPr>
        <w:t xml:space="preserve"> الأنواع المهاجرة من الحيوانات البرية</w:t>
      </w:r>
    </w:p>
    <w:p w14:paraId="2DE5C780" w14:textId="77777777" w:rsidR="00E460E9" w:rsidRPr="0009787F" w:rsidRDefault="00166C6B" w:rsidP="00166C6B">
      <w:pPr>
        <w:bidi/>
        <w:spacing w:after="40"/>
        <w:ind w:left="576" w:hanging="288"/>
        <w:jc w:val="left"/>
      </w:pPr>
      <w:r w:rsidRPr="00CB2CC7">
        <w:rPr>
          <w:rFonts w:ascii="Simplified Arabic" w:hAnsi="Simplified Arabic" w:cs="Simplified Arabic"/>
          <w:sz w:val="24"/>
          <w:rtl/>
        </w:rPr>
        <w:t>منظمة</w:t>
      </w:r>
      <w:r>
        <w:rPr>
          <w:rFonts w:ascii="Simplified Arabic" w:hAnsi="Simplified Arabic" w:cs="Simplified Arabic" w:hint="cs"/>
          <w:sz w:val="24"/>
          <w:rtl/>
        </w:rPr>
        <w:t xml:space="preserve"> ا</w:t>
      </w:r>
      <w:r w:rsidRPr="00CB2CC7">
        <w:rPr>
          <w:rFonts w:ascii="Simplified Arabic" w:hAnsi="Simplified Arabic" w:cs="Simplified Arabic"/>
          <w:sz w:val="24"/>
          <w:rtl/>
        </w:rPr>
        <w:t xml:space="preserve">لأمم المتحدة </w:t>
      </w:r>
      <w:r>
        <w:rPr>
          <w:rFonts w:ascii="Simplified Arabic" w:hAnsi="Simplified Arabic" w:cs="Simplified Arabic" w:hint="cs"/>
          <w:sz w:val="24"/>
          <w:rtl/>
        </w:rPr>
        <w:t>ل</w:t>
      </w:r>
      <w:r w:rsidRPr="00CB2CC7">
        <w:rPr>
          <w:rFonts w:ascii="Simplified Arabic" w:hAnsi="Simplified Arabic" w:cs="Simplified Arabic"/>
          <w:sz w:val="24"/>
          <w:rtl/>
        </w:rPr>
        <w:t>لأغذية والزراعة</w:t>
      </w:r>
    </w:p>
    <w:p w14:paraId="63235297" w14:textId="77777777" w:rsidR="00166C6B" w:rsidRDefault="00166C6B" w:rsidP="00166C6B">
      <w:pPr>
        <w:bidi/>
        <w:spacing w:after="40"/>
        <w:ind w:left="576" w:hanging="288"/>
        <w:jc w:val="left"/>
        <w:rPr>
          <w:rtl/>
          <w:lang w:val="en-US"/>
        </w:rPr>
      </w:pPr>
      <w:r w:rsidRPr="00276927">
        <w:rPr>
          <w:rFonts w:ascii="Simplified Arabic" w:hAnsi="Simplified Arabic" w:cs="Simplified Arabic"/>
          <w:sz w:val="24"/>
          <w:rtl/>
        </w:rPr>
        <w:t>المنبر الحكومي الدولي للتنوع البيولوجي وخدمات النظم الإيكولوجية</w:t>
      </w:r>
    </w:p>
    <w:p w14:paraId="5D244392" w14:textId="77777777" w:rsidR="00F566AA" w:rsidRDefault="00F566AA" w:rsidP="00F566AA">
      <w:pPr>
        <w:bidi/>
        <w:spacing w:after="40"/>
        <w:ind w:left="576" w:hanging="288"/>
        <w:jc w:val="left"/>
        <w:rPr>
          <w:rtl/>
          <w:lang w:bidi="ar-EG"/>
        </w:rPr>
      </w:pPr>
      <w:r w:rsidRPr="00CB2CC7">
        <w:rPr>
          <w:rFonts w:ascii="Simplified Arabic" w:hAnsi="Simplified Arabic" w:cs="Simplified Arabic"/>
          <w:sz w:val="24"/>
          <w:rtl/>
        </w:rPr>
        <w:t>الصندوق الدولي للتنمية الزراعية</w:t>
      </w:r>
    </w:p>
    <w:p w14:paraId="53411446" w14:textId="77777777" w:rsidR="00F566AA" w:rsidRDefault="00F566AA" w:rsidP="00F566AA">
      <w:pPr>
        <w:bidi/>
        <w:spacing w:after="40"/>
        <w:ind w:left="576" w:hanging="288"/>
        <w:jc w:val="left"/>
        <w:rPr>
          <w:rtl/>
        </w:rPr>
      </w:pPr>
      <w:r w:rsidRPr="00276927">
        <w:rPr>
          <w:rFonts w:ascii="Simplified Arabic" w:hAnsi="Simplified Arabic" w:cs="Simplified Arabic"/>
          <w:sz w:val="24"/>
          <w:rtl/>
        </w:rPr>
        <w:t>المنظمة البحرية الدولية</w:t>
      </w:r>
    </w:p>
    <w:p w14:paraId="02B3B247" w14:textId="77777777" w:rsidR="00F566AA" w:rsidRDefault="00F566AA" w:rsidP="00F566AA">
      <w:pPr>
        <w:bidi/>
        <w:spacing w:after="40"/>
        <w:ind w:left="576" w:hanging="288"/>
        <w:jc w:val="left"/>
        <w:rPr>
          <w:rtl/>
        </w:rPr>
      </w:pPr>
      <w:r w:rsidRPr="00276927">
        <w:rPr>
          <w:rFonts w:ascii="Simplified Arabic" w:hAnsi="Simplified Arabic" w:cs="Simplified Arabic"/>
          <w:sz w:val="24"/>
          <w:rtl/>
        </w:rPr>
        <w:t>مفوضية الأمم المتحدة السامية لحقوق الإنسان</w:t>
      </w:r>
    </w:p>
    <w:p w14:paraId="42CAF009" w14:textId="77777777" w:rsidR="00E460E9" w:rsidRPr="00F566AA" w:rsidRDefault="00F566AA" w:rsidP="00F566AA">
      <w:pPr>
        <w:pStyle w:val="StyleLeftLeft0cmHanging025cm"/>
        <w:bidi/>
        <w:spacing w:after="40"/>
        <w:ind w:left="576" w:hanging="288"/>
        <w:rPr>
          <w:sz w:val="24"/>
          <w:szCs w:val="24"/>
        </w:rPr>
      </w:pPr>
      <w:r w:rsidRPr="00F566AA">
        <w:rPr>
          <w:rFonts w:ascii="Simplified Arabic" w:hAnsi="Simplified Arabic" w:cs="Simplified Arabic"/>
          <w:sz w:val="24"/>
          <w:szCs w:val="24"/>
          <w:rtl/>
        </w:rPr>
        <w:t xml:space="preserve">أمانة اتفاقية </w:t>
      </w:r>
      <w:proofErr w:type="spellStart"/>
      <w:r w:rsidRPr="00F566AA">
        <w:rPr>
          <w:rFonts w:ascii="Simplified Arabic" w:hAnsi="Simplified Arabic" w:cs="Simplified Arabic"/>
          <w:sz w:val="24"/>
          <w:szCs w:val="24"/>
          <w:rtl/>
        </w:rPr>
        <w:t>الكاربات</w:t>
      </w:r>
      <w:proofErr w:type="spellEnd"/>
    </w:p>
    <w:p w14:paraId="7E67637B" w14:textId="77777777" w:rsidR="00E460E9" w:rsidRPr="00F566AA" w:rsidRDefault="00F566AA" w:rsidP="00F566AA">
      <w:pPr>
        <w:pStyle w:val="StyleLeftLeft0cmHanging025cm"/>
        <w:bidi/>
        <w:spacing w:after="40"/>
        <w:ind w:left="576" w:hanging="288"/>
        <w:rPr>
          <w:sz w:val="24"/>
          <w:szCs w:val="24"/>
        </w:rPr>
      </w:pPr>
      <w:r w:rsidRPr="00F566AA">
        <w:rPr>
          <w:rFonts w:ascii="Simplified Arabic" w:hAnsi="Simplified Arabic" w:cs="Simplified Arabic"/>
          <w:sz w:val="24"/>
          <w:szCs w:val="24"/>
          <w:rtl/>
        </w:rPr>
        <w:t>مركز</w:t>
      </w:r>
      <w:r w:rsidRPr="00F566AA">
        <w:rPr>
          <w:rFonts w:ascii="Simplified Arabic" w:hAnsi="Simplified Arabic" w:cs="Simplified Arabic" w:hint="cs"/>
          <w:sz w:val="24"/>
          <w:szCs w:val="24"/>
          <w:rtl/>
        </w:rPr>
        <w:t xml:space="preserve"> ا</w:t>
      </w:r>
      <w:r w:rsidRPr="00F566AA">
        <w:rPr>
          <w:rFonts w:ascii="Simplified Arabic" w:hAnsi="Simplified Arabic" w:cs="Simplified Arabic"/>
          <w:sz w:val="24"/>
          <w:szCs w:val="24"/>
          <w:rtl/>
        </w:rPr>
        <w:t xml:space="preserve">ليونسكو </w:t>
      </w:r>
      <w:r w:rsidRPr="00F566AA">
        <w:rPr>
          <w:rFonts w:ascii="Simplified Arabic" w:hAnsi="Simplified Arabic" w:cs="Simplified Arabic" w:hint="cs"/>
          <w:sz w:val="24"/>
          <w:szCs w:val="24"/>
          <w:rtl/>
        </w:rPr>
        <w:t>ل</w:t>
      </w:r>
      <w:r w:rsidRPr="00F566AA">
        <w:rPr>
          <w:rFonts w:ascii="Simplified Arabic" w:hAnsi="Simplified Arabic" w:cs="Simplified Arabic"/>
          <w:sz w:val="24"/>
          <w:szCs w:val="24"/>
          <w:rtl/>
        </w:rPr>
        <w:t>لتراث العالمي</w:t>
      </w:r>
    </w:p>
    <w:p w14:paraId="5F607133" w14:textId="77777777" w:rsidR="00E460E9" w:rsidRPr="00F566AA" w:rsidRDefault="00F566AA" w:rsidP="00F566AA">
      <w:pPr>
        <w:pStyle w:val="StyleLeftLeft0cmHanging025cm"/>
        <w:bidi/>
        <w:spacing w:after="40"/>
        <w:ind w:left="576" w:hanging="288"/>
        <w:rPr>
          <w:sz w:val="24"/>
          <w:szCs w:val="24"/>
        </w:rPr>
      </w:pPr>
      <w:r w:rsidRPr="00F566AA">
        <w:rPr>
          <w:rFonts w:ascii="Simplified Arabic" w:hAnsi="Simplified Arabic" w:cs="Simplified Arabic"/>
          <w:sz w:val="24"/>
          <w:szCs w:val="24"/>
          <w:rtl/>
        </w:rPr>
        <w:t>مؤتمر الأمم المتحدة للتجارة والتنمية</w:t>
      </w:r>
    </w:p>
    <w:p w14:paraId="11E393C3" w14:textId="77777777" w:rsidR="00E460E9" w:rsidRPr="00F566AA" w:rsidRDefault="00F566AA" w:rsidP="00F566AA">
      <w:pPr>
        <w:pStyle w:val="StyleLeftLeft0cmHanging025cm"/>
        <w:bidi/>
        <w:spacing w:after="40"/>
        <w:ind w:left="576" w:hanging="288"/>
        <w:rPr>
          <w:sz w:val="24"/>
          <w:szCs w:val="24"/>
        </w:rPr>
      </w:pPr>
      <w:r w:rsidRPr="00F566AA">
        <w:rPr>
          <w:rFonts w:ascii="Simplified Arabic" w:hAnsi="Simplified Arabic" w:cs="Simplified Arabic"/>
          <w:sz w:val="24"/>
          <w:szCs w:val="24"/>
          <w:rtl/>
        </w:rPr>
        <w:t>اتفاقية الأمم المتحدة لمكافحة التصحر</w:t>
      </w:r>
    </w:p>
    <w:p w14:paraId="62A85856" w14:textId="77777777" w:rsidR="00E460E9" w:rsidRPr="00F566AA" w:rsidRDefault="00F566AA" w:rsidP="00F566AA">
      <w:pPr>
        <w:pStyle w:val="StyleLeftLeft0cmHanging025cm"/>
        <w:bidi/>
        <w:spacing w:after="40"/>
        <w:ind w:left="576" w:hanging="288"/>
        <w:rPr>
          <w:sz w:val="24"/>
          <w:szCs w:val="24"/>
        </w:rPr>
      </w:pPr>
      <w:r w:rsidRPr="00F566AA">
        <w:rPr>
          <w:rFonts w:ascii="Simplified Arabic" w:hAnsi="Simplified Arabic" w:cs="Simplified Arabic"/>
          <w:sz w:val="24"/>
          <w:szCs w:val="24"/>
          <w:rtl/>
        </w:rPr>
        <w:t>برنامج الأمم المتحدة الإنمائي</w:t>
      </w:r>
    </w:p>
    <w:p w14:paraId="6F51B36E" w14:textId="77777777" w:rsidR="00E460E9" w:rsidRPr="00F566AA" w:rsidRDefault="00F566AA" w:rsidP="00F566AA">
      <w:pPr>
        <w:pStyle w:val="StyleLeftLeft0cmHanging025cm"/>
        <w:bidi/>
        <w:spacing w:after="40"/>
        <w:ind w:left="576" w:hanging="288"/>
        <w:rPr>
          <w:sz w:val="24"/>
          <w:szCs w:val="24"/>
        </w:rPr>
      </w:pPr>
      <w:r w:rsidRPr="00F566AA">
        <w:rPr>
          <w:rFonts w:ascii="Simplified Arabic" w:hAnsi="Simplified Arabic" w:cs="Simplified Arabic"/>
          <w:sz w:val="24"/>
          <w:szCs w:val="24"/>
          <w:rtl/>
        </w:rPr>
        <w:t>برنامج الأمم المتحدة للبيئة</w:t>
      </w:r>
    </w:p>
    <w:p w14:paraId="2C5D7B26" w14:textId="77777777" w:rsidR="00E460E9" w:rsidRPr="00F566AA" w:rsidRDefault="00F566AA" w:rsidP="00F566AA">
      <w:pPr>
        <w:bidi/>
        <w:spacing w:after="40"/>
        <w:ind w:left="576" w:hanging="288"/>
        <w:jc w:val="left"/>
        <w:rPr>
          <w:sz w:val="24"/>
        </w:rPr>
      </w:pPr>
      <w:r w:rsidRPr="00F566AA">
        <w:rPr>
          <w:rFonts w:ascii="Simplified Arabic" w:hAnsi="Simplified Arabic" w:cs="Simplified Arabic"/>
          <w:sz w:val="24"/>
          <w:rtl/>
        </w:rPr>
        <w:t>جامعة الأمم المتحدة</w:t>
      </w:r>
    </w:p>
    <w:p w14:paraId="194A21C5" w14:textId="77777777" w:rsidR="00E460E9" w:rsidRPr="0009787F" w:rsidRDefault="00F566AA" w:rsidP="00F566AA">
      <w:pPr>
        <w:bidi/>
        <w:spacing w:after="40"/>
        <w:ind w:left="576" w:hanging="288"/>
        <w:jc w:val="left"/>
      </w:pPr>
      <w:r w:rsidRPr="00276927">
        <w:rPr>
          <w:rFonts w:ascii="Simplified Arabic" w:hAnsi="Simplified Arabic" w:cs="Simplified Arabic"/>
          <w:sz w:val="24"/>
          <w:rtl/>
        </w:rPr>
        <w:t>منظمة الصحة العالمية</w:t>
      </w:r>
    </w:p>
    <w:p w14:paraId="4BFE488D" w14:textId="77777777" w:rsidR="00E460E9" w:rsidRDefault="00E460E9" w:rsidP="00D82981">
      <w:pPr>
        <w:pStyle w:val="Para1"/>
        <w:numPr>
          <w:ilvl w:val="0"/>
          <w:numId w:val="0"/>
        </w:numPr>
        <w:spacing w:before="0" w:after="40"/>
        <w:ind w:left="576" w:hanging="288"/>
        <w:jc w:val="left"/>
        <w:sectPr w:rsidR="00E460E9" w:rsidSect="00166C6B">
          <w:type w:val="continuous"/>
          <w:pgSz w:w="12240" w:h="15840" w:code="1"/>
          <w:pgMar w:top="567" w:right="1440" w:bottom="1134" w:left="1440" w:header="454" w:footer="720" w:gutter="0"/>
          <w:cols w:num="2" w:space="720"/>
          <w:bidi/>
          <w:docGrid w:linePitch="299"/>
        </w:sectPr>
      </w:pPr>
    </w:p>
    <w:p w14:paraId="753215B9" w14:textId="77777777" w:rsidR="00361C47" w:rsidRPr="00361C47" w:rsidRDefault="00361C47" w:rsidP="00361C47">
      <w:pPr>
        <w:pStyle w:val="Para1"/>
        <w:numPr>
          <w:ilvl w:val="0"/>
          <w:numId w:val="0"/>
        </w:numPr>
        <w:bidi/>
        <w:rPr>
          <w:rtl/>
          <w:lang w:bidi="ar-EG"/>
        </w:rPr>
      </w:pPr>
      <w:r>
        <w:rPr>
          <w:rFonts w:ascii="Simplified Arabic" w:hAnsi="Simplified Arabic" w:cs="Simplified Arabic"/>
          <w:sz w:val="24"/>
          <w:szCs w:val="24"/>
          <w:rtl/>
        </w:rPr>
        <w:lastRenderedPageBreak/>
        <w:t>6-</w:t>
      </w:r>
      <w:r>
        <w:rPr>
          <w:rFonts w:ascii="Simplified Arabic" w:hAnsi="Simplified Arabic" w:cs="Simplified Arabic" w:hint="cs"/>
          <w:sz w:val="24"/>
          <w:szCs w:val="24"/>
          <w:rtl/>
        </w:rPr>
        <w:tab/>
      </w:r>
      <w:r w:rsidRPr="00276927">
        <w:rPr>
          <w:rFonts w:ascii="Simplified Arabic" w:hAnsi="Simplified Arabic" w:cs="Simplified Arabic"/>
          <w:sz w:val="24"/>
          <w:szCs w:val="24"/>
          <w:rtl/>
        </w:rPr>
        <w:t>وكانت المنظمات التالية ممثلة أيضا بصفة مراقب:</w:t>
      </w:r>
    </w:p>
    <w:p w14:paraId="1D784582" w14:textId="77777777" w:rsidR="00077442" w:rsidRDefault="00077442" w:rsidP="00077442">
      <w:pPr>
        <w:pStyle w:val="Para1"/>
        <w:numPr>
          <w:ilvl w:val="0"/>
          <w:numId w:val="0"/>
        </w:numPr>
        <w:rPr>
          <w:snapToGrid/>
        </w:rPr>
        <w:sectPr w:rsidR="00077442" w:rsidSect="00975EC9">
          <w:type w:val="continuous"/>
          <w:pgSz w:w="12240" w:h="15840"/>
          <w:pgMar w:top="1134" w:right="1440" w:bottom="1134" w:left="1440" w:header="459" w:footer="720" w:gutter="0"/>
          <w:cols w:space="708"/>
          <w:docGrid w:linePitch="360"/>
        </w:sectPr>
      </w:pPr>
    </w:p>
    <w:p w14:paraId="2A0F43E6" w14:textId="77777777" w:rsidR="00077442" w:rsidRPr="00D21DA3" w:rsidRDefault="00077442" w:rsidP="00D82981">
      <w:pPr>
        <w:pStyle w:val="StyleLeftLeft0cmHanging025cm"/>
        <w:suppressLineNumbers/>
        <w:suppressAutoHyphens/>
        <w:snapToGrid w:val="0"/>
        <w:ind w:left="288" w:hanging="288"/>
        <w:rPr>
          <w:szCs w:val="22"/>
        </w:rPr>
      </w:pPr>
      <w:r w:rsidRPr="00D21DA3">
        <w:rPr>
          <w:szCs w:val="22"/>
        </w:rPr>
        <w:t>Access and Benefit Sharing Alliance</w:t>
      </w:r>
    </w:p>
    <w:p w14:paraId="26ACA6D2" w14:textId="77777777" w:rsidR="00F17C11" w:rsidRPr="00D82981" w:rsidRDefault="00077442" w:rsidP="00D82981">
      <w:pPr>
        <w:suppressLineNumbers/>
        <w:suppressAutoHyphens/>
        <w:snapToGrid w:val="0"/>
        <w:ind w:left="288" w:hanging="288"/>
        <w:jc w:val="left"/>
        <w:rPr>
          <w:szCs w:val="22"/>
        </w:rPr>
      </w:pPr>
      <w:r w:rsidRPr="00D21DA3">
        <w:rPr>
          <w:szCs w:val="22"/>
        </w:rPr>
        <w:t xml:space="preserve">Action for Ecology and </w:t>
      </w:r>
      <w:r w:rsidRPr="00517BB9">
        <w:rPr>
          <w:szCs w:val="22"/>
        </w:rPr>
        <w:t>People Emancipation (AEER)</w:t>
      </w:r>
    </w:p>
    <w:p w14:paraId="48889F14" w14:textId="77777777" w:rsidR="00077442" w:rsidRPr="00D82981" w:rsidRDefault="00077442" w:rsidP="00D82981">
      <w:pPr>
        <w:suppressLineNumbers/>
        <w:suppressAutoHyphens/>
        <w:snapToGrid w:val="0"/>
        <w:ind w:left="288" w:hanging="288"/>
        <w:jc w:val="left"/>
        <w:rPr>
          <w:szCs w:val="22"/>
        </w:rPr>
      </w:pPr>
      <w:r w:rsidRPr="00D82981">
        <w:rPr>
          <w:szCs w:val="22"/>
        </w:rPr>
        <w:t>ActionAid International</w:t>
      </w:r>
    </w:p>
    <w:p w14:paraId="3C4BA579" w14:textId="77777777" w:rsidR="00077442" w:rsidRPr="00D21DA3" w:rsidRDefault="00FB2E2A" w:rsidP="00D82981">
      <w:pPr>
        <w:suppressLineNumbers/>
        <w:suppressAutoHyphens/>
        <w:snapToGrid w:val="0"/>
        <w:ind w:left="288" w:hanging="288"/>
        <w:jc w:val="left"/>
        <w:rPr>
          <w:szCs w:val="22"/>
        </w:rPr>
      </w:pPr>
      <w:r w:rsidRPr="00D82981">
        <w:rPr>
          <w:szCs w:val="22"/>
        </w:rPr>
        <w:t>Adelphi</w:t>
      </w:r>
      <w:r w:rsidR="00077442" w:rsidRPr="00D82981">
        <w:rPr>
          <w:szCs w:val="22"/>
        </w:rPr>
        <w:t xml:space="preserve"> Research </w:t>
      </w:r>
      <w:r w:rsidRPr="00D82981">
        <w:rPr>
          <w:szCs w:val="22"/>
          <w:lang w:val="de-DE"/>
        </w:rPr>
        <w:t>g</w:t>
      </w:r>
      <w:r w:rsidR="00077442" w:rsidRPr="00D82981">
        <w:rPr>
          <w:szCs w:val="22"/>
          <w:lang w:val="de-DE"/>
        </w:rPr>
        <w:t>emeinnützige</w:t>
      </w:r>
      <w:r w:rsidR="00077442" w:rsidRPr="00D21DA3">
        <w:rPr>
          <w:szCs w:val="22"/>
        </w:rPr>
        <w:t xml:space="preserve"> GmbH</w:t>
      </w:r>
    </w:p>
    <w:p w14:paraId="3D17D951" w14:textId="77777777" w:rsidR="00077442" w:rsidRPr="00D82981" w:rsidRDefault="00077442" w:rsidP="00D82981">
      <w:pPr>
        <w:suppressLineNumbers/>
        <w:suppressAutoHyphens/>
        <w:snapToGrid w:val="0"/>
        <w:ind w:left="288" w:hanging="288"/>
        <w:jc w:val="left"/>
        <w:rPr>
          <w:szCs w:val="22"/>
        </w:rPr>
      </w:pPr>
      <w:r w:rsidRPr="00D82981">
        <w:rPr>
          <w:szCs w:val="22"/>
        </w:rPr>
        <w:t>African Centre for Biodiversity</w:t>
      </w:r>
    </w:p>
    <w:p w14:paraId="56F8C168" w14:textId="77777777" w:rsidR="00077442" w:rsidRPr="00D82981" w:rsidRDefault="00077442" w:rsidP="00D82981">
      <w:pPr>
        <w:suppressLineNumbers/>
        <w:suppressAutoHyphens/>
        <w:snapToGrid w:val="0"/>
        <w:ind w:left="288" w:hanging="288"/>
        <w:jc w:val="left"/>
        <w:rPr>
          <w:szCs w:val="22"/>
        </w:rPr>
      </w:pPr>
      <w:r w:rsidRPr="00D82981">
        <w:rPr>
          <w:szCs w:val="22"/>
        </w:rPr>
        <w:t>African Indigenous Women Organization (Nairobi)</w:t>
      </w:r>
    </w:p>
    <w:p w14:paraId="2020897A" w14:textId="77777777" w:rsidR="00077442" w:rsidRPr="00D82981" w:rsidRDefault="00077442" w:rsidP="00D82981">
      <w:pPr>
        <w:pStyle w:val="StyleLeftLeft0cmHanging025cm"/>
        <w:suppressLineNumbers/>
        <w:suppressAutoHyphens/>
        <w:snapToGrid w:val="0"/>
        <w:ind w:left="288" w:hanging="288"/>
        <w:rPr>
          <w:szCs w:val="22"/>
        </w:rPr>
      </w:pPr>
      <w:r w:rsidRPr="00D82981">
        <w:rPr>
          <w:szCs w:val="22"/>
        </w:rPr>
        <w:t>African Institute for Development Policy</w:t>
      </w:r>
    </w:p>
    <w:p w14:paraId="1B46C6DE" w14:textId="77777777" w:rsidR="00077442" w:rsidRPr="00D82981" w:rsidRDefault="00077442" w:rsidP="00D82981">
      <w:pPr>
        <w:pStyle w:val="StyleLeftLeft0cmHanging025cm"/>
        <w:suppressLineNumbers/>
        <w:suppressAutoHyphens/>
        <w:snapToGrid w:val="0"/>
        <w:ind w:left="288" w:hanging="288"/>
        <w:rPr>
          <w:szCs w:val="22"/>
        </w:rPr>
      </w:pPr>
      <w:r w:rsidRPr="00D82981">
        <w:rPr>
          <w:szCs w:val="22"/>
        </w:rPr>
        <w:t>African Union Development Agency-NEPAD</w:t>
      </w:r>
    </w:p>
    <w:p w14:paraId="0547F94F" w14:textId="77777777" w:rsidR="00077442" w:rsidRPr="00D82981" w:rsidRDefault="00077442" w:rsidP="00D82981">
      <w:pPr>
        <w:pStyle w:val="StyleLeftLeft0cmHanging025cm"/>
        <w:suppressLineNumbers/>
        <w:suppressAutoHyphens/>
        <w:snapToGrid w:val="0"/>
        <w:ind w:left="288" w:hanging="288"/>
        <w:rPr>
          <w:szCs w:val="22"/>
        </w:rPr>
      </w:pPr>
      <w:r w:rsidRPr="00D82981">
        <w:rPr>
          <w:szCs w:val="22"/>
        </w:rPr>
        <w:t>African Wildlife Foundation</w:t>
      </w:r>
    </w:p>
    <w:p w14:paraId="35340A31" w14:textId="77777777" w:rsidR="00077442" w:rsidRPr="00D82981" w:rsidRDefault="00077442" w:rsidP="00D82981">
      <w:pPr>
        <w:pStyle w:val="StyleLeftLeft0cmHanging025cm"/>
        <w:suppressLineNumbers/>
        <w:suppressAutoHyphens/>
        <w:snapToGrid w:val="0"/>
        <w:ind w:left="288" w:hanging="288"/>
        <w:rPr>
          <w:szCs w:val="22"/>
        </w:rPr>
      </w:pPr>
      <w:r w:rsidRPr="00D82981">
        <w:rPr>
          <w:szCs w:val="22"/>
        </w:rPr>
        <w:t>Aichi Prefecture</w:t>
      </w:r>
    </w:p>
    <w:p w14:paraId="2877C003" w14:textId="77777777" w:rsidR="00077442" w:rsidRPr="00D82981" w:rsidRDefault="00077442" w:rsidP="00D82981">
      <w:pPr>
        <w:pStyle w:val="StyleLeftLeft0cmHanging025cm"/>
        <w:suppressLineNumbers/>
        <w:suppressAutoHyphens/>
        <w:snapToGrid w:val="0"/>
        <w:ind w:left="288" w:hanging="288"/>
        <w:rPr>
          <w:szCs w:val="22"/>
        </w:rPr>
      </w:pPr>
      <w:r w:rsidRPr="00D82981">
        <w:rPr>
          <w:szCs w:val="22"/>
        </w:rPr>
        <w:t>Amazon Cooperation Treaty Organization</w:t>
      </w:r>
    </w:p>
    <w:p w14:paraId="150DEE23" w14:textId="77777777" w:rsidR="00077442" w:rsidRPr="00D82981" w:rsidRDefault="00077442" w:rsidP="00D82981">
      <w:pPr>
        <w:pStyle w:val="StyleLeftLeft0cmHanging025cm"/>
        <w:suppressLineNumbers/>
        <w:suppressAutoHyphens/>
        <w:snapToGrid w:val="0"/>
        <w:ind w:left="288" w:hanging="288"/>
        <w:rPr>
          <w:szCs w:val="22"/>
        </w:rPr>
      </w:pPr>
      <w:r w:rsidRPr="00D82981">
        <w:rPr>
          <w:szCs w:val="22"/>
        </w:rPr>
        <w:t xml:space="preserve">Andes </w:t>
      </w:r>
      <w:r w:rsidRPr="00D82981">
        <w:rPr>
          <w:noProof/>
          <w:szCs w:val="22"/>
        </w:rPr>
        <w:t>Chinchasuyo</w:t>
      </w:r>
    </w:p>
    <w:p w14:paraId="52756D49" w14:textId="77777777" w:rsidR="00077442" w:rsidRPr="00D82981" w:rsidRDefault="00077442" w:rsidP="00D82981">
      <w:pPr>
        <w:pStyle w:val="StyleLeftLeft0cmHanging025cm"/>
        <w:suppressLineNumbers/>
        <w:suppressAutoHyphens/>
        <w:snapToGrid w:val="0"/>
        <w:ind w:left="288" w:hanging="288"/>
        <w:rPr>
          <w:szCs w:val="22"/>
        </w:rPr>
      </w:pPr>
      <w:r w:rsidRPr="00D82981">
        <w:rPr>
          <w:szCs w:val="22"/>
        </w:rPr>
        <w:t>Anglican Consultative Council</w:t>
      </w:r>
    </w:p>
    <w:p w14:paraId="7DEE68AD" w14:textId="77777777" w:rsidR="00077442" w:rsidRPr="00D82981" w:rsidRDefault="00077442" w:rsidP="00D82981">
      <w:pPr>
        <w:pStyle w:val="StyleLeftLeft0cmHanging025cm"/>
        <w:suppressLineNumbers/>
        <w:suppressAutoHyphens/>
        <w:snapToGrid w:val="0"/>
        <w:ind w:left="288" w:hanging="288"/>
        <w:rPr>
          <w:szCs w:val="22"/>
        </w:rPr>
      </w:pPr>
      <w:r w:rsidRPr="00D82981">
        <w:rPr>
          <w:szCs w:val="22"/>
        </w:rPr>
        <w:t xml:space="preserve">Arab </w:t>
      </w:r>
      <w:r w:rsidRPr="00D82981">
        <w:rPr>
          <w:noProof/>
          <w:szCs w:val="22"/>
        </w:rPr>
        <w:t>Center</w:t>
      </w:r>
      <w:r w:rsidRPr="00D82981">
        <w:rPr>
          <w:szCs w:val="22"/>
        </w:rPr>
        <w:t xml:space="preserve"> for the Studies of Arid Zones and Dry Lands</w:t>
      </w:r>
    </w:p>
    <w:p w14:paraId="3E32A8E9" w14:textId="77777777" w:rsidR="00077442" w:rsidRPr="00D82981" w:rsidRDefault="00077442" w:rsidP="00D82981">
      <w:pPr>
        <w:pStyle w:val="StyleLeftLeft0cmHanging025cm"/>
        <w:suppressLineNumbers/>
        <w:suppressAutoHyphens/>
        <w:snapToGrid w:val="0"/>
        <w:ind w:left="288" w:hanging="288"/>
        <w:rPr>
          <w:szCs w:val="22"/>
        </w:rPr>
      </w:pPr>
      <w:r w:rsidRPr="00D82981">
        <w:rPr>
          <w:szCs w:val="22"/>
        </w:rPr>
        <w:t>Arabian Leopard Fund</w:t>
      </w:r>
    </w:p>
    <w:p w14:paraId="3886DA6C" w14:textId="77777777" w:rsidR="00077442" w:rsidRPr="00D82981" w:rsidRDefault="00077442" w:rsidP="00D82981">
      <w:pPr>
        <w:pStyle w:val="StyleLeftLeft0cmHanging025cm"/>
        <w:suppressLineNumbers/>
        <w:suppressAutoHyphens/>
        <w:snapToGrid w:val="0"/>
        <w:ind w:left="288" w:hanging="288"/>
        <w:rPr>
          <w:szCs w:val="22"/>
        </w:rPr>
      </w:pPr>
      <w:r w:rsidRPr="00D82981">
        <w:rPr>
          <w:szCs w:val="22"/>
        </w:rPr>
        <w:t>ASEAN Centre for Biodiversity</w:t>
      </w:r>
    </w:p>
    <w:p w14:paraId="28762AAA" w14:textId="77777777" w:rsidR="00077442" w:rsidRPr="00D82981" w:rsidRDefault="00077442" w:rsidP="00D82981">
      <w:pPr>
        <w:pStyle w:val="StyleLeftLeft0cmHanging025cm"/>
        <w:suppressLineNumbers/>
        <w:suppressAutoHyphens/>
        <w:snapToGrid w:val="0"/>
        <w:ind w:left="288" w:hanging="288"/>
        <w:rPr>
          <w:szCs w:val="22"/>
        </w:rPr>
      </w:pPr>
      <w:r w:rsidRPr="00D82981">
        <w:rPr>
          <w:szCs w:val="22"/>
        </w:rPr>
        <w:t>Asia Indigenous Peoples Pact Foundation</w:t>
      </w:r>
    </w:p>
    <w:p w14:paraId="584F95E5" w14:textId="77777777" w:rsidR="00077442" w:rsidRPr="00D82981" w:rsidRDefault="00077442" w:rsidP="00D82981">
      <w:pPr>
        <w:pStyle w:val="StyleLeftLeft0cmHanging025cm"/>
        <w:suppressLineNumbers/>
        <w:suppressAutoHyphens/>
        <w:snapToGrid w:val="0"/>
        <w:ind w:left="288" w:hanging="288"/>
        <w:rPr>
          <w:szCs w:val="22"/>
        </w:rPr>
      </w:pPr>
      <w:r w:rsidRPr="00D82981">
        <w:rPr>
          <w:szCs w:val="22"/>
        </w:rPr>
        <w:t>Asian Forest Cooperation Organization</w:t>
      </w:r>
    </w:p>
    <w:p w14:paraId="00365FBE" w14:textId="77777777" w:rsidR="00077442" w:rsidRPr="00D82981" w:rsidRDefault="00077442" w:rsidP="00D82981">
      <w:pPr>
        <w:pStyle w:val="StyleLeftLeft0cmHanging025cm"/>
        <w:suppressLineNumbers/>
        <w:suppressAutoHyphens/>
        <w:snapToGrid w:val="0"/>
        <w:ind w:left="288" w:hanging="288"/>
        <w:rPr>
          <w:szCs w:val="22"/>
          <w:lang w:val="es-ES"/>
        </w:rPr>
      </w:pPr>
      <w:r w:rsidRPr="00D82981">
        <w:rPr>
          <w:szCs w:val="22"/>
          <w:lang w:val="es-ES"/>
        </w:rPr>
        <w:t>Asociaci</w:t>
      </w:r>
      <w:r w:rsidR="00691BC6" w:rsidRPr="00D21DA3">
        <w:rPr>
          <w:szCs w:val="22"/>
          <w:lang w:val="es-ES"/>
        </w:rPr>
        <w:t>ó</w:t>
      </w:r>
      <w:r w:rsidRPr="00D82981">
        <w:rPr>
          <w:szCs w:val="22"/>
          <w:lang w:val="es-ES"/>
        </w:rPr>
        <w:t>n Ambiente y Sociedad</w:t>
      </w:r>
    </w:p>
    <w:p w14:paraId="41039E91" w14:textId="77777777" w:rsidR="00077442" w:rsidRPr="00D82981" w:rsidRDefault="00077442" w:rsidP="00D82981">
      <w:pPr>
        <w:pStyle w:val="StyleLeftLeft0cmHanging025cm"/>
        <w:suppressLineNumbers/>
        <w:suppressAutoHyphens/>
        <w:snapToGrid w:val="0"/>
        <w:ind w:left="288" w:hanging="288"/>
        <w:rPr>
          <w:szCs w:val="22"/>
          <w:lang w:val="fr-FR"/>
        </w:rPr>
      </w:pPr>
      <w:r w:rsidRPr="00D82981">
        <w:rPr>
          <w:szCs w:val="22"/>
          <w:lang w:val="fr-FR"/>
        </w:rPr>
        <w:t>Association des 3 Hérissons</w:t>
      </w:r>
    </w:p>
    <w:p w14:paraId="42E6F067" w14:textId="77777777" w:rsidR="00077442" w:rsidRPr="00F757C2" w:rsidRDefault="00077442" w:rsidP="00D82981">
      <w:pPr>
        <w:pStyle w:val="StyleLeftLeft0cmHanging025cm"/>
        <w:suppressLineNumbers/>
        <w:suppressAutoHyphens/>
        <w:snapToGrid w:val="0"/>
        <w:ind w:left="288" w:hanging="288"/>
        <w:rPr>
          <w:szCs w:val="22"/>
          <w:lang w:val="fr-FR"/>
        </w:rPr>
      </w:pPr>
      <w:r w:rsidRPr="00D21DA3">
        <w:rPr>
          <w:szCs w:val="22"/>
          <w:lang w:val="fr-FR"/>
        </w:rPr>
        <w:t>Aube Nouvelle pour la Femme et le Développement</w:t>
      </w:r>
    </w:p>
    <w:p w14:paraId="30A16B79" w14:textId="77777777" w:rsidR="00077442" w:rsidRPr="00D21DA3" w:rsidRDefault="00077442" w:rsidP="00D82981">
      <w:pPr>
        <w:pStyle w:val="StyleLeftLeft0cmHanging025cm"/>
        <w:suppressLineNumbers/>
        <w:suppressAutoHyphens/>
        <w:snapToGrid w:val="0"/>
        <w:ind w:left="288" w:hanging="288"/>
        <w:rPr>
          <w:szCs w:val="22"/>
        </w:rPr>
      </w:pPr>
      <w:r w:rsidRPr="00D21DA3">
        <w:rPr>
          <w:szCs w:val="22"/>
        </w:rPr>
        <w:t>Australian Conservation Foundation</w:t>
      </w:r>
    </w:p>
    <w:p w14:paraId="3BA4C272" w14:textId="77777777" w:rsidR="00077442" w:rsidRPr="00517BB9" w:rsidRDefault="00077442" w:rsidP="00D82981">
      <w:pPr>
        <w:pStyle w:val="StyleLeftLeft0cmHanging025cm"/>
        <w:suppressLineNumbers/>
        <w:suppressAutoHyphens/>
        <w:snapToGrid w:val="0"/>
        <w:ind w:left="288" w:hanging="288"/>
        <w:rPr>
          <w:szCs w:val="22"/>
        </w:rPr>
      </w:pPr>
      <w:r w:rsidRPr="00D21DA3">
        <w:rPr>
          <w:szCs w:val="22"/>
        </w:rPr>
        <w:t>Avaaz</w:t>
      </w:r>
    </w:p>
    <w:p w14:paraId="3AC45FD0" w14:textId="77777777" w:rsidR="00077442" w:rsidRPr="00D82981" w:rsidRDefault="00077442" w:rsidP="00D82981">
      <w:pPr>
        <w:pStyle w:val="StyleLeftLeft0cmHanging025cm"/>
        <w:suppressLineNumbers/>
        <w:suppressAutoHyphens/>
        <w:snapToGrid w:val="0"/>
        <w:ind w:left="288" w:hanging="288"/>
        <w:rPr>
          <w:noProof/>
          <w:szCs w:val="22"/>
        </w:rPr>
      </w:pPr>
      <w:r w:rsidRPr="00D82981">
        <w:rPr>
          <w:noProof/>
          <w:szCs w:val="22"/>
        </w:rPr>
        <w:t>BankTrack</w:t>
      </w:r>
    </w:p>
    <w:p w14:paraId="1A9C8495" w14:textId="77777777" w:rsidR="00077442" w:rsidRPr="00D82981" w:rsidRDefault="00077442" w:rsidP="00D82981">
      <w:pPr>
        <w:pStyle w:val="StyleLeftLeft0cmHanging025cm"/>
        <w:suppressLineNumbers/>
        <w:suppressAutoHyphens/>
        <w:snapToGrid w:val="0"/>
        <w:ind w:left="288" w:hanging="288"/>
        <w:rPr>
          <w:szCs w:val="22"/>
        </w:rPr>
      </w:pPr>
      <w:r w:rsidRPr="00D82981">
        <w:rPr>
          <w:szCs w:val="22"/>
        </w:rPr>
        <w:t>Barnes Hill Community Development Organization</w:t>
      </w:r>
    </w:p>
    <w:p w14:paraId="01970FB1" w14:textId="77777777" w:rsidR="00077442" w:rsidRPr="00D82981" w:rsidRDefault="00077442" w:rsidP="00D82981">
      <w:pPr>
        <w:pStyle w:val="StyleLeftLeft0cmHanging025cm"/>
        <w:suppressLineNumbers/>
        <w:suppressAutoHyphens/>
        <w:snapToGrid w:val="0"/>
        <w:ind w:left="288" w:hanging="288"/>
        <w:rPr>
          <w:szCs w:val="22"/>
        </w:rPr>
      </w:pPr>
      <w:r w:rsidRPr="00D82981">
        <w:rPr>
          <w:szCs w:val="22"/>
        </w:rPr>
        <w:t xml:space="preserve">Beijing Chaoyang District </w:t>
      </w:r>
      <w:r w:rsidRPr="00D82981">
        <w:rPr>
          <w:noProof/>
          <w:szCs w:val="22"/>
        </w:rPr>
        <w:t>Yongxu</w:t>
      </w:r>
      <w:r w:rsidRPr="00D82981">
        <w:rPr>
          <w:szCs w:val="22"/>
        </w:rPr>
        <w:t xml:space="preserve"> Global Environmental Institute</w:t>
      </w:r>
    </w:p>
    <w:p w14:paraId="1B419853" w14:textId="77777777" w:rsidR="00077442" w:rsidRPr="00D82981" w:rsidRDefault="00077442" w:rsidP="00D82981">
      <w:pPr>
        <w:pStyle w:val="StyleLeftLeft0cmHanging025cm"/>
        <w:suppressLineNumbers/>
        <w:suppressAutoHyphens/>
        <w:snapToGrid w:val="0"/>
        <w:ind w:left="288" w:hanging="288"/>
        <w:rPr>
          <w:szCs w:val="22"/>
        </w:rPr>
      </w:pPr>
      <w:r w:rsidRPr="00D82981">
        <w:rPr>
          <w:szCs w:val="22"/>
        </w:rPr>
        <w:t>Beijing Entrepreneur Environmental Protection Foundation</w:t>
      </w:r>
    </w:p>
    <w:p w14:paraId="3E7D6346" w14:textId="77777777" w:rsidR="00077442" w:rsidRPr="00D82981" w:rsidRDefault="00077442" w:rsidP="00D82981">
      <w:pPr>
        <w:pStyle w:val="StyleLeftLeft0cmHanging025cm"/>
        <w:suppressLineNumbers/>
        <w:suppressAutoHyphens/>
        <w:snapToGrid w:val="0"/>
        <w:ind w:left="288" w:hanging="288"/>
        <w:rPr>
          <w:szCs w:val="22"/>
        </w:rPr>
      </w:pPr>
      <w:r w:rsidRPr="00D82981">
        <w:rPr>
          <w:szCs w:val="22"/>
        </w:rPr>
        <w:t xml:space="preserve">Beijing </w:t>
      </w:r>
      <w:r w:rsidRPr="00D82981">
        <w:rPr>
          <w:noProof/>
          <w:szCs w:val="22"/>
        </w:rPr>
        <w:t>Fuqun</w:t>
      </w:r>
      <w:r w:rsidRPr="00D82981">
        <w:rPr>
          <w:szCs w:val="22"/>
        </w:rPr>
        <w:t xml:space="preserve"> Social Service </w:t>
      </w:r>
      <w:r w:rsidRPr="00D82981">
        <w:rPr>
          <w:noProof/>
          <w:szCs w:val="22"/>
        </w:rPr>
        <w:t>Center</w:t>
      </w:r>
    </w:p>
    <w:p w14:paraId="6B563F78" w14:textId="77777777" w:rsidR="00077442" w:rsidRPr="00F757C2" w:rsidRDefault="00077442" w:rsidP="00D82981">
      <w:pPr>
        <w:pStyle w:val="StyleLeftLeft0cmHanging025cm"/>
        <w:suppressLineNumbers/>
        <w:suppressAutoHyphens/>
        <w:snapToGrid w:val="0"/>
        <w:ind w:left="288" w:hanging="288"/>
        <w:rPr>
          <w:szCs w:val="22"/>
        </w:rPr>
      </w:pPr>
      <w:r w:rsidRPr="00D82981">
        <w:rPr>
          <w:szCs w:val="22"/>
        </w:rPr>
        <w:t xml:space="preserve">Beijing </w:t>
      </w:r>
      <w:r w:rsidRPr="00D82981">
        <w:rPr>
          <w:noProof/>
          <w:szCs w:val="22"/>
        </w:rPr>
        <w:t>HaidianShanshui</w:t>
      </w:r>
      <w:r w:rsidRPr="00D82981">
        <w:rPr>
          <w:szCs w:val="22"/>
        </w:rPr>
        <w:t xml:space="preserve"> Conservation </w:t>
      </w:r>
      <w:r w:rsidRPr="00D82981">
        <w:rPr>
          <w:noProof/>
          <w:szCs w:val="22"/>
        </w:rPr>
        <w:t>Center</w:t>
      </w:r>
    </w:p>
    <w:p w14:paraId="66CDC83E" w14:textId="77777777" w:rsidR="00077442" w:rsidRPr="00F757C2" w:rsidRDefault="00077442" w:rsidP="00D82981">
      <w:pPr>
        <w:pStyle w:val="StyleLeftLeft0cmHanging025cm"/>
        <w:suppressLineNumbers/>
        <w:suppressAutoHyphens/>
        <w:snapToGrid w:val="0"/>
        <w:ind w:left="288" w:hanging="288"/>
        <w:rPr>
          <w:szCs w:val="22"/>
        </w:rPr>
      </w:pPr>
      <w:r w:rsidRPr="00965010">
        <w:rPr>
          <w:szCs w:val="22"/>
        </w:rPr>
        <w:t>Beijing Institute of Finance and Sustainability</w:t>
      </w:r>
    </w:p>
    <w:p w14:paraId="7F87D0DB" w14:textId="77777777" w:rsidR="00077442" w:rsidRPr="00F757C2" w:rsidRDefault="00077442" w:rsidP="00D82981">
      <w:pPr>
        <w:pStyle w:val="StyleLeftLeft0cmHanging025cm"/>
        <w:suppressLineNumbers/>
        <w:suppressAutoHyphens/>
        <w:snapToGrid w:val="0"/>
        <w:ind w:left="288" w:hanging="288"/>
        <w:rPr>
          <w:szCs w:val="22"/>
        </w:rPr>
      </w:pPr>
      <w:r w:rsidRPr="00D82981">
        <w:rPr>
          <w:noProof/>
          <w:szCs w:val="22"/>
        </w:rPr>
        <w:t>Bioversity</w:t>
      </w:r>
      <w:r w:rsidRPr="00D82981">
        <w:rPr>
          <w:szCs w:val="22"/>
        </w:rPr>
        <w:t xml:space="preserve"> International</w:t>
      </w:r>
    </w:p>
    <w:p w14:paraId="186455B3" w14:textId="77777777" w:rsidR="00077442" w:rsidRPr="00D82981" w:rsidRDefault="00077442" w:rsidP="00D82981">
      <w:pPr>
        <w:pStyle w:val="StyleLeftLeft0cmHanging025cm"/>
        <w:suppressLineNumbers/>
        <w:suppressAutoHyphens/>
        <w:snapToGrid w:val="0"/>
        <w:ind w:left="288" w:hanging="288"/>
        <w:rPr>
          <w:szCs w:val="22"/>
        </w:rPr>
      </w:pPr>
      <w:r w:rsidRPr="00D82981">
        <w:rPr>
          <w:noProof/>
          <w:szCs w:val="22"/>
        </w:rPr>
        <w:t>BirdLife</w:t>
      </w:r>
      <w:r w:rsidRPr="00D82981">
        <w:rPr>
          <w:szCs w:val="22"/>
        </w:rPr>
        <w:t xml:space="preserve"> International</w:t>
      </w:r>
    </w:p>
    <w:p w14:paraId="5C387C7B" w14:textId="77777777" w:rsidR="00077442" w:rsidRPr="00D82981" w:rsidRDefault="00077442" w:rsidP="00D82981">
      <w:pPr>
        <w:pStyle w:val="StyleLeftLeft0cmHanging025cm"/>
        <w:suppressLineNumbers/>
        <w:suppressAutoHyphens/>
        <w:snapToGrid w:val="0"/>
        <w:ind w:left="288" w:hanging="288"/>
        <w:rPr>
          <w:szCs w:val="22"/>
        </w:rPr>
      </w:pPr>
      <w:r w:rsidRPr="00D82981">
        <w:rPr>
          <w:szCs w:val="22"/>
        </w:rPr>
        <w:t>Born Free Foundation</w:t>
      </w:r>
    </w:p>
    <w:p w14:paraId="7E0C6D52" w14:textId="77777777" w:rsidR="00077442" w:rsidRPr="00D82981" w:rsidRDefault="00077442" w:rsidP="00D82981">
      <w:pPr>
        <w:pStyle w:val="StyleLeftLeft0cmHanging025cm"/>
        <w:suppressLineNumbers/>
        <w:suppressAutoHyphens/>
        <w:snapToGrid w:val="0"/>
        <w:ind w:left="288" w:hanging="288"/>
        <w:rPr>
          <w:szCs w:val="22"/>
        </w:rPr>
      </w:pPr>
      <w:r w:rsidRPr="00D82981">
        <w:rPr>
          <w:szCs w:val="22"/>
        </w:rPr>
        <w:t>Brazilian Foundation for Sustainable Development</w:t>
      </w:r>
    </w:p>
    <w:p w14:paraId="3DCADF8C" w14:textId="77777777" w:rsidR="00077442" w:rsidRPr="00D82981" w:rsidRDefault="00077442" w:rsidP="00D82981">
      <w:pPr>
        <w:pStyle w:val="StyleLeftLeft0cmHanging025cm"/>
        <w:suppressLineNumbers/>
        <w:suppressAutoHyphens/>
        <w:snapToGrid w:val="0"/>
        <w:ind w:left="288" w:hanging="288"/>
        <w:rPr>
          <w:szCs w:val="22"/>
        </w:rPr>
      </w:pPr>
      <w:r w:rsidRPr="00D82981">
        <w:rPr>
          <w:szCs w:val="22"/>
        </w:rPr>
        <w:t>British Ecological Society</w:t>
      </w:r>
    </w:p>
    <w:p w14:paraId="2AEEC1F9" w14:textId="77777777" w:rsidR="00077442" w:rsidRPr="00D82981" w:rsidRDefault="00077442" w:rsidP="00D82981">
      <w:pPr>
        <w:pStyle w:val="StyleLeftLeft0cmHanging025cm"/>
        <w:suppressLineNumbers/>
        <w:suppressAutoHyphens/>
        <w:snapToGrid w:val="0"/>
        <w:ind w:left="288" w:hanging="288"/>
        <w:rPr>
          <w:szCs w:val="22"/>
        </w:rPr>
      </w:pPr>
      <w:r w:rsidRPr="00D82981">
        <w:rPr>
          <w:szCs w:val="22"/>
        </w:rPr>
        <w:t>Carbon Disclosure Project (CDP)</w:t>
      </w:r>
    </w:p>
    <w:p w14:paraId="24942535" w14:textId="77777777" w:rsidR="00077442" w:rsidRPr="00D82981" w:rsidRDefault="00077442" w:rsidP="00D82981">
      <w:pPr>
        <w:pStyle w:val="StyleLeftLeft0cmHanging025cm"/>
        <w:suppressLineNumbers/>
        <w:suppressAutoHyphens/>
        <w:snapToGrid w:val="0"/>
        <w:ind w:left="288" w:hanging="288"/>
        <w:rPr>
          <w:szCs w:val="22"/>
        </w:rPr>
      </w:pPr>
      <w:r w:rsidRPr="00D82981">
        <w:rPr>
          <w:szCs w:val="22"/>
        </w:rPr>
        <w:t>Caribbean Community Secretariat</w:t>
      </w:r>
    </w:p>
    <w:p w14:paraId="62641B1F" w14:textId="77777777" w:rsidR="00077442" w:rsidRPr="00D82981" w:rsidRDefault="00077442" w:rsidP="00D82981">
      <w:pPr>
        <w:pStyle w:val="StyleLeftLeft0cmHanging025cm"/>
        <w:suppressLineNumbers/>
        <w:suppressAutoHyphens/>
        <w:snapToGrid w:val="0"/>
        <w:ind w:left="288" w:hanging="288"/>
        <w:rPr>
          <w:szCs w:val="22"/>
        </w:rPr>
      </w:pPr>
      <w:r w:rsidRPr="00D82981">
        <w:rPr>
          <w:noProof/>
          <w:szCs w:val="22"/>
        </w:rPr>
        <w:t>Center</w:t>
      </w:r>
      <w:r w:rsidRPr="00D82981">
        <w:rPr>
          <w:szCs w:val="22"/>
        </w:rPr>
        <w:t xml:space="preserve"> for Development Research (ZEF)</w:t>
      </w:r>
    </w:p>
    <w:p w14:paraId="35716F4C" w14:textId="77777777" w:rsidR="00077442" w:rsidRPr="00D82981" w:rsidRDefault="00077442" w:rsidP="00D82981">
      <w:pPr>
        <w:pStyle w:val="StyleLeftLeft0cmHanging025cm"/>
        <w:suppressLineNumbers/>
        <w:suppressAutoHyphens/>
        <w:snapToGrid w:val="0"/>
        <w:ind w:left="288" w:hanging="288"/>
        <w:rPr>
          <w:szCs w:val="22"/>
        </w:rPr>
      </w:pPr>
      <w:r w:rsidRPr="00D82981">
        <w:rPr>
          <w:szCs w:val="22"/>
        </w:rPr>
        <w:t>China Association of Wild Plant Conservation</w:t>
      </w:r>
    </w:p>
    <w:p w14:paraId="5BC773D3" w14:textId="77777777" w:rsidR="00077442" w:rsidRPr="00D82981" w:rsidRDefault="00077442" w:rsidP="00D82981">
      <w:pPr>
        <w:suppressLineNumbers/>
        <w:suppressAutoHyphens/>
        <w:snapToGrid w:val="0"/>
        <w:ind w:left="288" w:hanging="288"/>
        <w:jc w:val="left"/>
        <w:rPr>
          <w:szCs w:val="22"/>
        </w:rPr>
      </w:pPr>
      <w:r w:rsidRPr="00D82981">
        <w:rPr>
          <w:szCs w:val="22"/>
        </w:rPr>
        <w:t>China Biodiversity Conservation and Green Development Foundation</w:t>
      </w:r>
    </w:p>
    <w:p w14:paraId="0DB34EDB" w14:textId="77777777" w:rsidR="00077442" w:rsidRPr="00D82981" w:rsidRDefault="00077442" w:rsidP="00D82981">
      <w:pPr>
        <w:suppressLineNumbers/>
        <w:suppressAutoHyphens/>
        <w:snapToGrid w:val="0"/>
        <w:ind w:left="288" w:hanging="288"/>
        <w:jc w:val="left"/>
        <w:rPr>
          <w:szCs w:val="22"/>
        </w:rPr>
      </w:pPr>
      <w:r w:rsidRPr="00D82981">
        <w:rPr>
          <w:szCs w:val="22"/>
        </w:rPr>
        <w:t>China Dialogue Trust</w:t>
      </w:r>
    </w:p>
    <w:p w14:paraId="32E4DBEF" w14:textId="77777777" w:rsidR="00077442" w:rsidRPr="00BC541F" w:rsidRDefault="00077442" w:rsidP="00D82981">
      <w:pPr>
        <w:suppressLineNumbers/>
        <w:suppressAutoHyphens/>
        <w:snapToGrid w:val="0"/>
        <w:ind w:left="288" w:hanging="288"/>
        <w:jc w:val="left"/>
        <w:rPr>
          <w:szCs w:val="22"/>
          <w:lang w:val="en-US"/>
        </w:rPr>
      </w:pPr>
      <w:r w:rsidRPr="00D82981">
        <w:rPr>
          <w:szCs w:val="22"/>
        </w:rPr>
        <w:t>China Green Carbon Foundation</w:t>
      </w:r>
    </w:p>
    <w:p w14:paraId="10D63865" w14:textId="77777777" w:rsidR="00077442" w:rsidRPr="00D82981" w:rsidRDefault="00077442" w:rsidP="00D82981">
      <w:pPr>
        <w:suppressLineNumbers/>
        <w:suppressAutoHyphens/>
        <w:snapToGrid w:val="0"/>
        <w:ind w:left="288" w:hanging="288"/>
        <w:jc w:val="left"/>
        <w:rPr>
          <w:szCs w:val="22"/>
        </w:rPr>
      </w:pPr>
      <w:r w:rsidRPr="00D82981">
        <w:rPr>
          <w:szCs w:val="22"/>
        </w:rPr>
        <w:t xml:space="preserve">Chinese Academy of Sciences </w:t>
      </w:r>
    </w:p>
    <w:p w14:paraId="053E22A2" w14:textId="77777777" w:rsidR="00077442" w:rsidRPr="00D82981" w:rsidRDefault="00077442" w:rsidP="00D82981">
      <w:pPr>
        <w:suppressLineNumbers/>
        <w:suppressAutoHyphens/>
        <w:snapToGrid w:val="0"/>
        <w:ind w:left="288" w:hanging="288"/>
        <w:jc w:val="left"/>
        <w:rPr>
          <w:noProof/>
          <w:szCs w:val="22"/>
        </w:rPr>
      </w:pPr>
      <w:r w:rsidRPr="00D82981">
        <w:rPr>
          <w:noProof/>
          <w:szCs w:val="22"/>
        </w:rPr>
        <w:t>ClientEarth</w:t>
      </w:r>
    </w:p>
    <w:p w14:paraId="3BC34D36" w14:textId="77777777" w:rsidR="00077442" w:rsidRPr="00D82981" w:rsidRDefault="00077442" w:rsidP="00D82981">
      <w:pPr>
        <w:suppressLineNumbers/>
        <w:suppressAutoHyphens/>
        <w:snapToGrid w:val="0"/>
        <w:ind w:left="288" w:hanging="288"/>
        <w:jc w:val="left"/>
        <w:rPr>
          <w:szCs w:val="22"/>
          <w:lang w:val="en-CA"/>
        </w:rPr>
      </w:pPr>
      <w:proofErr w:type="spellStart"/>
      <w:r w:rsidRPr="00D82981">
        <w:rPr>
          <w:szCs w:val="22"/>
          <w:lang w:val="en-CA"/>
        </w:rPr>
        <w:t>Comité</w:t>
      </w:r>
      <w:proofErr w:type="spellEnd"/>
      <w:r w:rsidRPr="00D82981">
        <w:rPr>
          <w:szCs w:val="22"/>
          <w:lang w:val="en-CA"/>
        </w:rPr>
        <w:t xml:space="preserve"> </w:t>
      </w:r>
      <w:proofErr w:type="spellStart"/>
      <w:r w:rsidRPr="00D82981">
        <w:rPr>
          <w:szCs w:val="22"/>
          <w:lang w:val="en-CA"/>
        </w:rPr>
        <w:t>français</w:t>
      </w:r>
      <w:proofErr w:type="spellEnd"/>
      <w:r w:rsidRPr="00D82981">
        <w:rPr>
          <w:szCs w:val="22"/>
          <w:lang w:val="en-CA"/>
        </w:rPr>
        <w:t xml:space="preserve"> de </w:t>
      </w:r>
      <w:proofErr w:type="spellStart"/>
      <w:r w:rsidRPr="00D82981">
        <w:rPr>
          <w:szCs w:val="22"/>
          <w:lang w:val="en-CA"/>
        </w:rPr>
        <w:t>l</w:t>
      </w:r>
      <w:r w:rsidR="00836E1E" w:rsidRPr="00D82981">
        <w:rPr>
          <w:szCs w:val="22"/>
          <w:lang w:val="en-CA"/>
        </w:rPr>
        <w:t>’</w:t>
      </w:r>
      <w:r w:rsidRPr="00D82981">
        <w:rPr>
          <w:szCs w:val="22"/>
          <w:lang w:val="en-CA"/>
        </w:rPr>
        <w:t>UICN</w:t>
      </w:r>
      <w:proofErr w:type="spellEnd"/>
    </w:p>
    <w:p w14:paraId="4E75D879" w14:textId="77777777" w:rsidR="00077442" w:rsidRPr="00D82981" w:rsidRDefault="00077442" w:rsidP="00D82981">
      <w:pPr>
        <w:suppressLineNumbers/>
        <w:suppressAutoHyphens/>
        <w:snapToGrid w:val="0"/>
        <w:ind w:left="288" w:hanging="288"/>
        <w:jc w:val="left"/>
        <w:rPr>
          <w:noProof/>
          <w:szCs w:val="22"/>
        </w:rPr>
      </w:pPr>
      <w:r w:rsidRPr="00D82981">
        <w:rPr>
          <w:noProof/>
          <w:szCs w:val="22"/>
        </w:rPr>
        <w:t>Commonland</w:t>
      </w:r>
    </w:p>
    <w:p w14:paraId="19FE7B37" w14:textId="77777777" w:rsidR="00077442" w:rsidRPr="00D82981" w:rsidRDefault="00077442" w:rsidP="00D82981">
      <w:pPr>
        <w:suppressLineNumbers/>
        <w:suppressAutoHyphens/>
        <w:snapToGrid w:val="0"/>
        <w:ind w:left="288" w:hanging="288"/>
        <w:jc w:val="left"/>
        <w:rPr>
          <w:szCs w:val="22"/>
          <w:lang w:val="pt-BR"/>
        </w:rPr>
      </w:pPr>
      <w:r w:rsidRPr="00D82981">
        <w:rPr>
          <w:szCs w:val="22"/>
          <w:lang w:val="pt-BR"/>
        </w:rPr>
        <w:t>Confederação Nacional da Indústria</w:t>
      </w:r>
    </w:p>
    <w:p w14:paraId="52C9BDFA" w14:textId="77777777" w:rsidR="00077442" w:rsidRPr="00D21DA3" w:rsidRDefault="00077442" w:rsidP="00D82981">
      <w:pPr>
        <w:suppressLineNumbers/>
        <w:suppressAutoHyphens/>
        <w:snapToGrid w:val="0"/>
        <w:ind w:left="288" w:hanging="288"/>
        <w:jc w:val="left"/>
        <w:rPr>
          <w:szCs w:val="22"/>
        </w:rPr>
      </w:pPr>
      <w:r w:rsidRPr="00D21DA3">
        <w:rPr>
          <w:szCs w:val="22"/>
        </w:rPr>
        <w:t xml:space="preserve">Congregation of the </w:t>
      </w:r>
      <w:proofErr w:type="gramStart"/>
      <w:r w:rsidRPr="00D21DA3">
        <w:rPr>
          <w:szCs w:val="22"/>
        </w:rPr>
        <w:t>Sisters</w:t>
      </w:r>
      <w:proofErr w:type="gramEnd"/>
      <w:r w:rsidRPr="00D21DA3">
        <w:rPr>
          <w:szCs w:val="22"/>
        </w:rPr>
        <w:t xml:space="preserve"> of St. Joseph of Peace</w:t>
      </w:r>
    </w:p>
    <w:p w14:paraId="208A0739" w14:textId="77777777" w:rsidR="00077442" w:rsidRPr="00D82981" w:rsidRDefault="00077442" w:rsidP="00D82981">
      <w:pPr>
        <w:suppressLineNumbers/>
        <w:suppressAutoHyphens/>
        <w:snapToGrid w:val="0"/>
        <w:ind w:left="288" w:hanging="288"/>
        <w:jc w:val="left"/>
        <w:rPr>
          <w:szCs w:val="22"/>
          <w:lang w:val="pt-BR"/>
        </w:rPr>
      </w:pPr>
      <w:r w:rsidRPr="00D82981">
        <w:rPr>
          <w:szCs w:val="22"/>
          <w:lang w:val="pt-BR"/>
        </w:rPr>
        <w:t>Conselho Empresarial Brasileiro para o Desenvolvimento Sustent</w:t>
      </w:r>
      <w:r w:rsidR="00D574C2" w:rsidRPr="00965010">
        <w:rPr>
          <w:szCs w:val="22"/>
          <w:lang w:val="pt-BR"/>
        </w:rPr>
        <w:t>á</w:t>
      </w:r>
      <w:r w:rsidRPr="00D82981">
        <w:rPr>
          <w:szCs w:val="22"/>
          <w:lang w:val="pt-BR"/>
        </w:rPr>
        <w:t>vel</w:t>
      </w:r>
    </w:p>
    <w:p w14:paraId="6A43E2A8" w14:textId="77777777" w:rsidR="00077442" w:rsidRPr="00D21DA3" w:rsidRDefault="00077442" w:rsidP="00D82981">
      <w:pPr>
        <w:suppressLineNumbers/>
        <w:suppressAutoHyphens/>
        <w:snapToGrid w:val="0"/>
        <w:ind w:left="288" w:hanging="288"/>
        <w:jc w:val="left"/>
        <w:rPr>
          <w:szCs w:val="22"/>
          <w:lang w:val="fr-FR"/>
        </w:rPr>
      </w:pPr>
      <w:r w:rsidRPr="00D21DA3">
        <w:rPr>
          <w:szCs w:val="22"/>
          <w:lang w:val="fr-FR"/>
        </w:rPr>
        <w:t>Conservation International</w:t>
      </w:r>
    </w:p>
    <w:p w14:paraId="495B35C6" w14:textId="77777777" w:rsidR="00077442" w:rsidRPr="00D82981" w:rsidRDefault="00077442" w:rsidP="00D82981">
      <w:pPr>
        <w:suppressLineNumbers/>
        <w:suppressAutoHyphens/>
        <w:snapToGrid w:val="0"/>
        <w:ind w:left="288" w:hanging="288"/>
        <w:jc w:val="left"/>
        <w:rPr>
          <w:szCs w:val="22"/>
          <w:lang w:val="es-ES"/>
        </w:rPr>
      </w:pPr>
      <w:r w:rsidRPr="00D82981">
        <w:rPr>
          <w:szCs w:val="22"/>
          <w:lang w:val="es-ES"/>
        </w:rPr>
        <w:t>Cooperativa Autogestionaria de Servicios Profesionales para la Solidaridad Social, R.L.</w:t>
      </w:r>
    </w:p>
    <w:p w14:paraId="4B2AD89A" w14:textId="77777777" w:rsidR="00077442" w:rsidRPr="00D82981" w:rsidRDefault="00077442" w:rsidP="00D82981">
      <w:pPr>
        <w:suppressLineNumbers/>
        <w:suppressAutoHyphens/>
        <w:snapToGrid w:val="0"/>
        <w:ind w:left="288" w:hanging="288"/>
        <w:jc w:val="left"/>
        <w:rPr>
          <w:szCs w:val="22"/>
        </w:rPr>
      </w:pPr>
      <w:r w:rsidRPr="00D21DA3">
        <w:rPr>
          <w:szCs w:val="22"/>
        </w:rPr>
        <w:t>Coral Triangle Initiative on Coral Reefs, Fisheries and Food Security</w:t>
      </w:r>
    </w:p>
    <w:p w14:paraId="45C46675" w14:textId="77777777" w:rsidR="00077442" w:rsidRPr="00D82981" w:rsidRDefault="00077442" w:rsidP="00D82981">
      <w:pPr>
        <w:suppressLineNumbers/>
        <w:suppressAutoHyphens/>
        <w:snapToGrid w:val="0"/>
        <w:ind w:left="288" w:hanging="288"/>
        <w:jc w:val="left"/>
        <w:rPr>
          <w:szCs w:val="22"/>
        </w:rPr>
      </w:pPr>
      <w:r w:rsidRPr="00D82981">
        <w:rPr>
          <w:szCs w:val="22"/>
        </w:rPr>
        <w:t>Cornell University</w:t>
      </w:r>
    </w:p>
    <w:p w14:paraId="1A9B8088" w14:textId="77777777" w:rsidR="00077442" w:rsidRPr="00D82981" w:rsidRDefault="00077442" w:rsidP="00D82981">
      <w:pPr>
        <w:suppressLineNumbers/>
        <w:suppressAutoHyphens/>
        <w:snapToGrid w:val="0"/>
        <w:ind w:left="288" w:hanging="288"/>
        <w:jc w:val="left"/>
        <w:rPr>
          <w:szCs w:val="22"/>
        </w:rPr>
      </w:pPr>
      <w:r w:rsidRPr="00D82981">
        <w:rPr>
          <w:szCs w:val="22"/>
        </w:rPr>
        <w:t>CropLife International</w:t>
      </w:r>
    </w:p>
    <w:p w14:paraId="5A9E95B4" w14:textId="77777777" w:rsidR="00077442" w:rsidRPr="00D82981" w:rsidRDefault="00077442" w:rsidP="00D82981">
      <w:pPr>
        <w:suppressLineNumbers/>
        <w:suppressAutoHyphens/>
        <w:snapToGrid w:val="0"/>
        <w:ind w:left="288" w:hanging="288"/>
        <w:jc w:val="left"/>
        <w:rPr>
          <w:szCs w:val="22"/>
          <w:lang w:val="es-ES"/>
        </w:rPr>
      </w:pPr>
      <w:r w:rsidRPr="00D82981">
        <w:rPr>
          <w:szCs w:val="22"/>
          <w:lang w:val="es-ES"/>
        </w:rPr>
        <w:t>Derecho, Ambiente y Recursos Naturales</w:t>
      </w:r>
    </w:p>
    <w:p w14:paraId="10E2125B" w14:textId="77777777" w:rsidR="00077442" w:rsidRPr="00D82981" w:rsidRDefault="00077442" w:rsidP="00D82981">
      <w:pPr>
        <w:suppressLineNumbers/>
        <w:suppressAutoHyphens/>
        <w:snapToGrid w:val="0"/>
        <w:ind w:left="288" w:hanging="288"/>
        <w:jc w:val="left"/>
        <w:rPr>
          <w:szCs w:val="22"/>
        </w:rPr>
      </w:pPr>
      <w:r w:rsidRPr="00D82981">
        <w:rPr>
          <w:szCs w:val="22"/>
          <w:lang w:val="de-DE"/>
        </w:rPr>
        <w:t>Deutsches Zentrum für Luft - und Raumfahrt e.V.</w:t>
      </w:r>
      <w:r w:rsidRPr="00D21DA3">
        <w:rPr>
          <w:szCs w:val="22"/>
        </w:rPr>
        <w:t xml:space="preserve"> - German Aerospace </w:t>
      </w:r>
      <w:r w:rsidRPr="00D82981">
        <w:rPr>
          <w:noProof/>
          <w:szCs w:val="22"/>
        </w:rPr>
        <w:t>Center</w:t>
      </w:r>
    </w:p>
    <w:p w14:paraId="4BE6D91E" w14:textId="77777777" w:rsidR="00077442" w:rsidRPr="00D82981" w:rsidRDefault="00077442" w:rsidP="00D82981">
      <w:pPr>
        <w:suppressLineNumbers/>
        <w:suppressAutoHyphens/>
        <w:snapToGrid w:val="0"/>
        <w:ind w:left="288" w:hanging="288"/>
        <w:jc w:val="left"/>
        <w:rPr>
          <w:szCs w:val="22"/>
        </w:rPr>
      </w:pPr>
      <w:r w:rsidRPr="00D82981">
        <w:rPr>
          <w:szCs w:val="22"/>
        </w:rPr>
        <w:t>DHI Water &amp; Environment</w:t>
      </w:r>
    </w:p>
    <w:p w14:paraId="7224263E" w14:textId="77777777" w:rsidR="00077442" w:rsidRPr="00F757C2" w:rsidRDefault="00077442" w:rsidP="00D82981">
      <w:pPr>
        <w:suppressLineNumbers/>
        <w:suppressAutoHyphens/>
        <w:snapToGrid w:val="0"/>
        <w:ind w:left="288" w:hanging="288"/>
        <w:jc w:val="left"/>
        <w:rPr>
          <w:szCs w:val="22"/>
        </w:rPr>
      </w:pPr>
      <w:r w:rsidRPr="00D82981">
        <w:rPr>
          <w:szCs w:val="22"/>
        </w:rPr>
        <w:t xml:space="preserve">Duke Kunshan University </w:t>
      </w:r>
    </w:p>
    <w:p w14:paraId="6FDC0A43" w14:textId="77777777" w:rsidR="00077442" w:rsidRPr="00F757C2" w:rsidRDefault="00077442" w:rsidP="00D82981">
      <w:pPr>
        <w:suppressLineNumbers/>
        <w:suppressAutoHyphens/>
        <w:snapToGrid w:val="0"/>
        <w:ind w:left="288" w:hanging="288"/>
        <w:jc w:val="left"/>
        <w:rPr>
          <w:szCs w:val="22"/>
        </w:rPr>
      </w:pPr>
      <w:r w:rsidRPr="00965010">
        <w:rPr>
          <w:szCs w:val="22"/>
        </w:rPr>
        <w:t>Duke University</w:t>
      </w:r>
    </w:p>
    <w:p w14:paraId="6782A25A" w14:textId="77777777" w:rsidR="00077442" w:rsidRPr="00D82981" w:rsidRDefault="00077442" w:rsidP="00D82981">
      <w:pPr>
        <w:suppressLineNumbers/>
        <w:suppressAutoHyphens/>
        <w:snapToGrid w:val="0"/>
        <w:ind w:left="288" w:hanging="288"/>
        <w:jc w:val="left"/>
        <w:rPr>
          <w:szCs w:val="22"/>
          <w:lang w:val="es-ES"/>
        </w:rPr>
      </w:pPr>
      <w:r w:rsidRPr="00D82981">
        <w:rPr>
          <w:szCs w:val="22"/>
          <w:lang w:val="es-ES"/>
        </w:rPr>
        <w:t>Ecologistas en Acción</w:t>
      </w:r>
    </w:p>
    <w:p w14:paraId="199B33D5" w14:textId="77777777" w:rsidR="00077442" w:rsidRPr="00D82981" w:rsidRDefault="00077442" w:rsidP="00D82981">
      <w:pPr>
        <w:suppressLineNumbers/>
        <w:suppressAutoHyphens/>
        <w:snapToGrid w:val="0"/>
        <w:ind w:left="288" w:hanging="288"/>
        <w:jc w:val="left"/>
        <w:rPr>
          <w:noProof/>
          <w:szCs w:val="22"/>
        </w:rPr>
      </w:pPr>
      <w:r w:rsidRPr="00D82981">
        <w:rPr>
          <w:noProof/>
          <w:szCs w:val="22"/>
        </w:rPr>
        <w:t>EcoNexus</w:t>
      </w:r>
    </w:p>
    <w:p w14:paraId="722043C0" w14:textId="77777777" w:rsidR="00077442" w:rsidRPr="00D82981" w:rsidRDefault="00077442" w:rsidP="00D82981">
      <w:pPr>
        <w:suppressLineNumbers/>
        <w:suppressAutoHyphens/>
        <w:snapToGrid w:val="0"/>
        <w:ind w:left="288" w:hanging="288"/>
        <w:jc w:val="left"/>
        <w:rPr>
          <w:szCs w:val="22"/>
        </w:rPr>
      </w:pPr>
      <w:r w:rsidRPr="00D82981">
        <w:rPr>
          <w:szCs w:val="22"/>
        </w:rPr>
        <w:t>ECOROPA</w:t>
      </w:r>
    </w:p>
    <w:p w14:paraId="5AD400A1" w14:textId="77777777" w:rsidR="00077442" w:rsidRPr="00D82981" w:rsidRDefault="00077442" w:rsidP="00D82981">
      <w:pPr>
        <w:suppressLineNumbers/>
        <w:suppressAutoHyphens/>
        <w:snapToGrid w:val="0"/>
        <w:ind w:left="288" w:hanging="288"/>
        <w:jc w:val="left"/>
        <w:rPr>
          <w:szCs w:val="22"/>
        </w:rPr>
      </w:pPr>
      <w:r w:rsidRPr="00D82981">
        <w:rPr>
          <w:szCs w:val="22"/>
        </w:rPr>
        <w:t>Elephant Protection Initiative Foundation</w:t>
      </w:r>
    </w:p>
    <w:p w14:paraId="1228FF47" w14:textId="77777777" w:rsidR="00077442" w:rsidRPr="00D82981" w:rsidRDefault="00077442" w:rsidP="00D82981">
      <w:pPr>
        <w:suppressLineNumbers/>
        <w:suppressAutoHyphens/>
        <w:snapToGrid w:val="0"/>
        <w:ind w:left="288" w:hanging="288"/>
        <w:jc w:val="left"/>
        <w:rPr>
          <w:szCs w:val="22"/>
        </w:rPr>
      </w:pPr>
      <w:r w:rsidRPr="00D82981">
        <w:rPr>
          <w:szCs w:val="22"/>
        </w:rPr>
        <w:t>ETC Group</w:t>
      </w:r>
    </w:p>
    <w:p w14:paraId="49D5F1A7" w14:textId="77777777" w:rsidR="00077442" w:rsidRPr="00D82981" w:rsidRDefault="00077442" w:rsidP="00D82981">
      <w:pPr>
        <w:suppressLineNumbers/>
        <w:suppressAutoHyphens/>
        <w:snapToGrid w:val="0"/>
        <w:ind w:left="288" w:hanging="288"/>
        <w:jc w:val="left"/>
        <w:rPr>
          <w:szCs w:val="22"/>
        </w:rPr>
      </w:pPr>
      <w:r w:rsidRPr="00D82981">
        <w:rPr>
          <w:szCs w:val="22"/>
        </w:rPr>
        <w:t>European Bureau for Conservation and Development</w:t>
      </w:r>
    </w:p>
    <w:p w14:paraId="2FA4699D" w14:textId="77777777" w:rsidR="00077442" w:rsidRPr="00D82981" w:rsidRDefault="00077442" w:rsidP="00D82981">
      <w:pPr>
        <w:suppressLineNumbers/>
        <w:suppressAutoHyphens/>
        <w:snapToGrid w:val="0"/>
        <w:ind w:left="288" w:hanging="288"/>
        <w:jc w:val="left"/>
        <w:rPr>
          <w:szCs w:val="22"/>
        </w:rPr>
      </w:pPr>
      <w:r w:rsidRPr="00D82981">
        <w:rPr>
          <w:szCs w:val="22"/>
        </w:rPr>
        <w:t>European Climate Foundation</w:t>
      </w:r>
    </w:p>
    <w:p w14:paraId="51746C9F" w14:textId="77777777" w:rsidR="00077442" w:rsidRPr="00D82981" w:rsidRDefault="00077442" w:rsidP="00D82981">
      <w:pPr>
        <w:suppressLineNumbers/>
        <w:suppressAutoHyphens/>
        <w:snapToGrid w:val="0"/>
        <w:ind w:left="288" w:hanging="288"/>
        <w:jc w:val="left"/>
        <w:rPr>
          <w:szCs w:val="22"/>
        </w:rPr>
      </w:pPr>
      <w:r w:rsidRPr="00D82981">
        <w:rPr>
          <w:szCs w:val="22"/>
        </w:rPr>
        <w:t>Forest Peoples Programme</w:t>
      </w:r>
    </w:p>
    <w:p w14:paraId="7A77FFA0" w14:textId="77777777" w:rsidR="00077442" w:rsidRPr="00D82981" w:rsidRDefault="00077442" w:rsidP="00D82981">
      <w:pPr>
        <w:suppressLineNumbers/>
        <w:suppressAutoHyphens/>
        <w:snapToGrid w:val="0"/>
        <w:ind w:left="288" w:hanging="288"/>
        <w:jc w:val="left"/>
        <w:rPr>
          <w:szCs w:val="22"/>
        </w:rPr>
      </w:pPr>
      <w:r w:rsidRPr="00D82981">
        <w:rPr>
          <w:szCs w:val="22"/>
        </w:rPr>
        <w:t>Forest Stewardship Council</w:t>
      </w:r>
    </w:p>
    <w:p w14:paraId="6896A498" w14:textId="77777777" w:rsidR="00077442" w:rsidRPr="00D82981" w:rsidRDefault="00077442" w:rsidP="00D82981">
      <w:pPr>
        <w:suppressLineNumbers/>
        <w:suppressAutoHyphens/>
        <w:snapToGrid w:val="0"/>
        <w:ind w:left="288" w:hanging="288"/>
        <w:jc w:val="left"/>
        <w:rPr>
          <w:szCs w:val="22"/>
        </w:rPr>
      </w:pPr>
      <w:r w:rsidRPr="00D82981">
        <w:rPr>
          <w:szCs w:val="22"/>
        </w:rPr>
        <w:t>Forest Watch Indonesia</w:t>
      </w:r>
    </w:p>
    <w:p w14:paraId="763544A4" w14:textId="77777777" w:rsidR="00077442" w:rsidRPr="00D82981" w:rsidRDefault="00077442" w:rsidP="00D82981">
      <w:pPr>
        <w:suppressLineNumbers/>
        <w:suppressAutoHyphens/>
        <w:snapToGrid w:val="0"/>
        <w:ind w:left="288" w:hanging="288"/>
        <w:jc w:val="left"/>
        <w:rPr>
          <w:szCs w:val="22"/>
        </w:rPr>
      </w:pPr>
      <w:r w:rsidRPr="00D82981">
        <w:rPr>
          <w:szCs w:val="22"/>
        </w:rPr>
        <w:t>Foundation for Aboriginal and Islander Research Action</w:t>
      </w:r>
    </w:p>
    <w:p w14:paraId="74973738" w14:textId="77777777" w:rsidR="00077442" w:rsidRPr="00D82981" w:rsidRDefault="00077442" w:rsidP="00D82981">
      <w:pPr>
        <w:suppressLineNumbers/>
        <w:suppressAutoHyphens/>
        <w:snapToGrid w:val="0"/>
        <w:ind w:left="288" w:hanging="288"/>
        <w:jc w:val="left"/>
        <w:rPr>
          <w:szCs w:val="22"/>
        </w:rPr>
      </w:pPr>
      <w:r w:rsidRPr="00D82981">
        <w:rPr>
          <w:noProof/>
          <w:szCs w:val="22"/>
        </w:rPr>
        <w:t>Fridtjof</w:t>
      </w:r>
      <w:r w:rsidRPr="00D82981">
        <w:rPr>
          <w:szCs w:val="22"/>
        </w:rPr>
        <w:t xml:space="preserve"> Nansen Institute</w:t>
      </w:r>
    </w:p>
    <w:p w14:paraId="682E520F" w14:textId="77777777" w:rsidR="00077442" w:rsidRPr="00D82981" w:rsidRDefault="00077442" w:rsidP="00D82981">
      <w:pPr>
        <w:suppressLineNumbers/>
        <w:suppressAutoHyphens/>
        <w:snapToGrid w:val="0"/>
        <w:ind w:left="288" w:hanging="288"/>
        <w:jc w:val="left"/>
        <w:rPr>
          <w:szCs w:val="22"/>
        </w:rPr>
      </w:pPr>
      <w:r w:rsidRPr="00D82981">
        <w:rPr>
          <w:szCs w:val="22"/>
        </w:rPr>
        <w:t>Friends of the Earth Europe</w:t>
      </w:r>
    </w:p>
    <w:p w14:paraId="540EE6E2" w14:textId="77777777" w:rsidR="00077442" w:rsidRPr="00D82981" w:rsidRDefault="00077442" w:rsidP="00D82981">
      <w:pPr>
        <w:suppressLineNumbers/>
        <w:suppressAutoHyphens/>
        <w:snapToGrid w:val="0"/>
        <w:ind w:left="288" w:hanging="288"/>
        <w:jc w:val="left"/>
        <w:rPr>
          <w:szCs w:val="22"/>
          <w:lang w:val="es-ES"/>
        </w:rPr>
      </w:pPr>
      <w:r w:rsidRPr="00D82981">
        <w:rPr>
          <w:szCs w:val="22"/>
          <w:lang w:val="es-ES"/>
        </w:rPr>
        <w:t>Fundación Ambiente y Recursos Naturales</w:t>
      </w:r>
    </w:p>
    <w:p w14:paraId="5ABC5959" w14:textId="77777777" w:rsidR="00077442" w:rsidRPr="00D82981" w:rsidRDefault="00077442" w:rsidP="00D82981">
      <w:pPr>
        <w:suppressLineNumbers/>
        <w:suppressAutoHyphens/>
        <w:snapToGrid w:val="0"/>
        <w:ind w:left="288" w:hanging="288"/>
        <w:jc w:val="left"/>
        <w:rPr>
          <w:szCs w:val="22"/>
          <w:lang w:val="es-ES"/>
        </w:rPr>
      </w:pPr>
      <w:r w:rsidRPr="00D82981">
        <w:rPr>
          <w:szCs w:val="22"/>
          <w:lang w:val="es-ES"/>
        </w:rPr>
        <w:t>Fundaci</w:t>
      </w:r>
      <w:r w:rsidR="00D574C2" w:rsidRPr="00D82981">
        <w:rPr>
          <w:szCs w:val="22"/>
          <w:lang w:val="es-ES"/>
        </w:rPr>
        <w:t>ó</w:t>
      </w:r>
      <w:r w:rsidRPr="00D82981">
        <w:rPr>
          <w:szCs w:val="22"/>
          <w:lang w:val="es-ES"/>
        </w:rPr>
        <w:t>n Gaia Amazonas</w:t>
      </w:r>
    </w:p>
    <w:p w14:paraId="06BC7EBB" w14:textId="77777777" w:rsidR="00077442" w:rsidRPr="00D21DA3" w:rsidRDefault="00077442" w:rsidP="00D82981">
      <w:pPr>
        <w:suppressLineNumbers/>
        <w:suppressAutoHyphens/>
        <w:snapToGrid w:val="0"/>
        <w:ind w:left="288" w:hanging="288"/>
        <w:jc w:val="left"/>
        <w:rPr>
          <w:szCs w:val="22"/>
        </w:rPr>
      </w:pPr>
      <w:r w:rsidRPr="00D21DA3">
        <w:rPr>
          <w:szCs w:val="22"/>
        </w:rPr>
        <w:t>Future Earth</w:t>
      </w:r>
    </w:p>
    <w:p w14:paraId="085685C8" w14:textId="77777777" w:rsidR="00077442" w:rsidRPr="00D82981" w:rsidRDefault="00077442" w:rsidP="00D82981">
      <w:pPr>
        <w:suppressLineNumbers/>
        <w:suppressAutoHyphens/>
        <w:snapToGrid w:val="0"/>
        <w:ind w:left="288" w:hanging="288"/>
        <w:jc w:val="left"/>
        <w:rPr>
          <w:szCs w:val="22"/>
        </w:rPr>
      </w:pPr>
      <w:r w:rsidRPr="00D82981">
        <w:rPr>
          <w:noProof/>
          <w:szCs w:val="22"/>
        </w:rPr>
        <w:t>GenØk</w:t>
      </w:r>
      <w:r w:rsidRPr="00D82981">
        <w:rPr>
          <w:szCs w:val="22"/>
        </w:rPr>
        <w:t xml:space="preserve"> - Centre for Biosafety</w:t>
      </w:r>
    </w:p>
    <w:p w14:paraId="7A5705D2" w14:textId="77777777" w:rsidR="00077442" w:rsidRPr="00D82981" w:rsidRDefault="00077442" w:rsidP="00D82981">
      <w:pPr>
        <w:suppressLineNumbers/>
        <w:suppressAutoHyphens/>
        <w:snapToGrid w:val="0"/>
        <w:ind w:left="288" w:hanging="288"/>
        <w:jc w:val="left"/>
        <w:rPr>
          <w:szCs w:val="22"/>
        </w:rPr>
      </w:pPr>
      <w:r w:rsidRPr="00D82981">
        <w:rPr>
          <w:szCs w:val="22"/>
        </w:rPr>
        <w:t>Georgetown University</w:t>
      </w:r>
    </w:p>
    <w:p w14:paraId="77874405" w14:textId="77777777" w:rsidR="00077442" w:rsidRPr="00D82981" w:rsidRDefault="00077442" w:rsidP="00D82981">
      <w:pPr>
        <w:suppressLineNumbers/>
        <w:suppressAutoHyphens/>
        <w:snapToGrid w:val="0"/>
        <w:ind w:left="288" w:hanging="288"/>
        <w:jc w:val="left"/>
        <w:rPr>
          <w:szCs w:val="22"/>
        </w:rPr>
      </w:pPr>
      <w:r w:rsidRPr="00D82981">
        <w:rPr>
          <w:szCs w:val="22"/>
        </w:rPr>
        <w:t>German Committee Future Earth</w:t>
      </w:r>
    </w:p>
    <w:p w14:paraId="1B49620A" w14:textId="77777777" w:rsidR="00077442" w:rsidRPr="00D82981" w:rsidRDefault="00077442" w:rsidP="00D82981">
      <w:pPr>
        <w:suppressLineNumbers/>
        <w:suppressAutoHyphens/>
        <w:snapToGrid w:val="0"/>
        <w:ind w:left="288" w:hanging="288"/>
        <w:jc w:val="left"/>
        <w:rPr>
          <w:szCs w:val="22"/>
        </w:rPr>
      </w:pPr>
      <w:r w:rsidRPr="00D82981">
        <w:rPr>
          <w:szCs w:val="22"/>
        </w:rPr>
        <w:t>Ghent University</w:t>
      </w:r>
    </w:p>
    <w:p w14:paraId="6942D499" w14:textId="77777777" w:rsidR="00077442" w:rsidRPr="00D82981" w:rsidRDefault="00077442" w:rsidP="00D82981">
      <w:pPr>
        <w:suppressLineNumbers/>
        <w:suppressAutoHyphens/>
        <w:snapToGrid w:val="0"/>
        <w:ind w:left="288" w:hanging="288"/>
        <w:jc w:val="left"/>
        <w:rPr>
          <w:szCs w:val="22"/>
        </w:rPr>
      </w:pPr>
      <w:r w:rsidRPr="00D82981">
        <w:rPr>
          <w:szCs w:val="22"/>
        </w:rPr>
        <w:t>Global Biodiversity Information Facility</w:t>
      </w:r>
    </w:p>
    <w:p w14:paraId="43E2EFE9" w14:textId="77777777" w:rsidR="00077442" w:rsidRPr="00D82981" w:rsidRDefault="00077442" w:rsidP="00D82981">
      <w:pPr>
        <w:suppressLineNumbers/>
        <w:suppressAutoHyphens/>
        <w:snapToGrid w:val="0"/>
        <w:ind w:left="288" w:hanging="288"/>
        <w:jc w:val="left"/>
        <w:rPr>
          <w:szCs w:val="22"/>
        </w:rPr>
      </w:pPr>
      <w:r w:rsidRPr="00D82981">
        <w:rPr>
          <w:szCs w:val="22"/>
        </w:rPr>
        <w:t>Global Crop Diversity Trust</w:t>
      </w:r>
    </w:p>
    <w:p w14:paraId="741AA0EC" w14:textId="77777777" w:rsidR="00077442" w:rsidRPr="00D82981" w:rsidRDefault="00077442" w:rsidP="00D82981">
      <w:pPr>
        <w:suppressLineNumbers/>
        <w:suppressAutoHyphens/>
        <w:snapToGrid w:val="0"/>
        <w:ind w:left="288" w:hanging="288"/>
        <w:jc w:val="left"/>
        <w:rPr>
          <w:szCs w:val="22"/>
        </w:rPr>
      </w:pPr>
      <w:r w:rsidRPr="00D82981">
        <w:rPr>
          <w:szCs w:val="22"/>
        </w:rPr>
        <w:t>Global Forest Coalition</w:t>
      </w:r>
    </w:p>
    <w:p w14:paraId="3C9C716D" w14:textId="77777777" w:rsidR="00077442" w:rsidRPr="00D82981" w:rsidRDefault="00077442" w:rsidP="00D82981">
      <w:pPr>
        <w:suppressLineNumbers/>
        <w:suppressAutoHyphens/>
        <w:snapToGrid w:val="0"/>
        <w:ind w:left="288" w:hanging="288"/>
        <w:jc w:val="left"/>
        <w:rPr>
          <w:szCs w:val="22"/>
        </w:rPr>
      </w:pPr>
      <w:r w:rsidRPr="00D82981">
        <w:rPr>
          <w:szCs w:val="22"/>
        </w:rPr>
        <w:t>Global Forum on Human Settlements</w:t>
      </w:r>
    </w:p>
    <w:p w14:paraId="58B82775" w14:textId="77777777" w:rsidR="00077442" w:rsidRPr="00D82981" w:rsidRDefault="00077442" w:rsidP="00D82981">
      <w:pPr>
        <w:suppressLineNumbers/>
        <w:suppressAutoHyphens/>
        <w:snapToGrid w:val="0"/>
        <w:ind w:left="288" w:hanging="288"/>
        <w:jc w:val="left"/>
        <w:rPr>
          <w:szCs w:val="22"/>
        </w:rPr>
      </w:pPr>
      <w:r w:rsidRPr="00D82981">
        <w:rPr>
          <w:szCs w:val="22"/>
        </w:rPr>
        <w:t>Global Industry Coalition</w:t>
      </w:r>
    </w:p>
    <w:p w14:paraId="2BCE8A92" w14:textId="77777777" w:rsidR="00077442" w:rsidRPr="00D82981" w:rsidRDefault="00077442" w:rsidP="00D82981">
      <w:pPr>
        <w:suppressLineNumbers/>
        <w:suppressAutoHyphens/>
        <w:snapToGrid w:val="0"/>
        <w:ind w:left="288" w:hanging="288"/>
        <w:jc w:val="left"/>
        <w:rPr>
          <w:szCs w:val="22"/>
        </w:rPr>
      </w:pPr>
      <w:r w:rsidRPr="00D82981">
        <w:rPr>
          <w:szCs w:val="22"/>
        </w:rPr>
        <w:lastRenderedPageBreak/>
        <w:t>Global Initiative Against Transnational Organized Crime</w:t>
      </w:r>
    </w:p>
    <w:p w14:paraId="2DA6DF6D" w14:textId="77777777" w:rsidR="00077442" w:rsidRPr="00D82981" w:rsidRDefault="00077442" w:rsidP="00D82981">
      <w:pPr>
        <w:suppressLineNumbers/>
        <w:suppressAutoHyphens/>
        <w:snapToGrid w:val="0"/>
        <w:ind w:left="288" w:hanging="288"/>
        <w:jc w:val="left"/>
        <w:rPr>
          <w:szCs w:val="22"/>
        </w:rPr>
      </w:pPr>
      <w:r w:rsidRPr="00D82981">
        <w:rPr>
          <w:szCs w:val="22"/>
        </w:rPr>
        <w:t>Global Youth Biodiversity Network</w:t>
      </w:r>
    </w:p>
    <w:p w14:paraId="75D63103" w14:textId="77777777" w:rsidR="00077442" w:rsidRPr="00D82981" w:rsidRDefault="00077442" w:rsidP="00D82981">
      <w:pPr>
        <w:suppressLineNumbers/>
        <w:suppressAutoHyphens/>
        <w:snapToGrid w:val="0"/>
        <w:ind w:left="288" w:hanging="288"/>
        <w:jc w:val="left"/>
        <w:rPr>
          <w:szCs w:val="22"/>
        </w:rPr>
      </w:pPr>
      <w:r w:rsidRPr="00D82981">
        <w:rPr>
          <w:szCs w:val="22"/>
        </w:rPr>
        <w:t>Global Youth Online Union</w:t>
      </w:r>
    </w:p>
    <w:p w14:paraId="352326D1" w14:textId="77777777" w:rsidR="00077442" w:rsidRPr="00D82981" w:rsidRDefault="00077442" w:rsidP="00D82981">
      <w:pPr>
        <w:suppressLineNumbers/>
        <w:suppressAutoHyphens/>
        <w:snapToGrid w:val="0"/>
        <w:ind w:left="288" w:hanging="288"/>
        <w:jc w:val="left"/>
        <w:rPr>
          <w:szCs w:val="22"/>
        </w:rPr>
      </w:pPr>
      <w:r w:rsidRPr="00D82981">
        <w:rPr>
          <w:szCs w:val="22"/>
        </w:rPr>
        <w:t>Govardhan Ecovillage</w:t>
      </w:r>
    </w:p>
    <w:p w14:paraId="2094FAF7" w14:textId="77777777" w:rsidR="00077442" w:rsidRPr="00D82981" w:rsidRDefault="00077442" w:rsidP="00D82981">
      <w:pPr>
        <w:suppressLineNumbers/>
        <w:suppressAutoHyphens/>
        <w:snapToGrid w:val="0"/>
        <w:ind w:left="288" w:hanging="288"/>
        <w:jc w:val="left"/>
        <w:rPr>
          <w:szCs w:val="22"/>
        </w:rPr>
      </w:pPr>
      <w:r w:rsidRPr="00D82981">
        <w:rPr>
          <w:szCs w:val="22"/>
        </w:rPr>
        <w:t>Greater Virunga Transboundary Collaboration</w:t>
      </w:r>
    </w:p>
    <w:p w14:paraId="0E6CA3CF" w14:textId="77777777" w:rsidR="00077442" w:rsidRPr="00D82981" w:rsidRDefault="00077442" w:rsidP="00D82981">
      <w:pPr>
        <w:suppressLineNumbers/>
        <w:suppressAutoHyphens/>
        <w:snapToGrid w:val="0"/>
        <w:ind w:left="288" w:hanging="288"/>
        <w:jc w:val="left"/>
        <w:rPr>
          <w:szCs w:val="22"/>
        </w:rPr>
      </w:pPr>
      <w:r w:rsidRPr="00D82981">
        <w:rPr>
          <w:szCs w:val="22"/>
        </w:rPr>
        <w:t>Green Anhui</w:t>
      </w:r>
    </w:p>
    <w:p w14:paraId="78D4FA03" w14:textId="77777777" w:rsidR="00077442" w:rsidRPr="00D82981" w:rsidRDefault="00077442" w:rsidP="00D82981">
      <w:pPr>
        <w:suppressLineNumbers/>
        <w:suppressAutoHyphens/>
        <w:snapToGrid w:val="0"/>
        <w:ind w:left="288" w:hanging="288"/>
        <w:jc w:val="left"/>
        <w:rPr>
          <w:szCs w:val="22"/>
        </w:rPr>
      </w:pPr>
      <w:r w:rsidRPr="00D82981">
        <w:rPr>
          <w:szCs w:val="22"/>
        </w:rPr>
        <w:t>Greenpeace International</w:t>
      </w:r>
    </w:p>
    <w:p w14:paraId="1D883FAD" w14:textId="77777777" w:rsidR="00077442" w:rsidRPr="00D82981" w:rsidRDefault="00077442" w:rsidP="00D82981">
      <w:pPr>
        <w:suppressLineNumbers/>
        <w:suppressAutoHyphens/>
        <w:snapToGrid w:val="0"/>
        <w:ind w:left="288" w:hanging="288"/>
        <w:jc w:val="left"/>
        <w:rPr>
          <w:szCs w:val="22"/>
        </w:rPr>
      </w:pPr>
      <w:r w:rsidRPr="00D82981">
        <w:rPr>
          <w:szCs w:val="22"/>
        </w:rPr>
        <w:t>Griffith University</w:t>
      </w:r>
    </w:p>
    <w:p w14:paraId="0EFF899F" w14:textId="77777777" w:rsidR="00077442" w:rsidRPr="00D82981" w:rsidRDefault="00077442" w:rsidP="00D82981">
      <w:pPr>
        <w:suppressLineNumbers/>
        <w:suppressAutoHyphens/>
        <w:snapToGrid w:val="0"/>
        <w:ind w:left="288" w:hanging="288"/>
        <w:jc w:val="left"/>
        <w:rPr>
          <w:szCs w:val="22"/>
        </w:rPr>
      </w:pPr>
      <w:r w:rsidRPr="00D82981">
        <w:rPr>
          <w:szCs w:val="22"/>
        </w:rPr>
        <w:t>Group on Earth Observations Biodiversity Observation Network</w:t>
      </w:r>
    </w:p>
    <w:p w14:paraId="7C4F4DF5" w14:textId="77777777" w:rsidR="00077442" w:rsidRPr="00D82981" w:rsidRDefault="00077442" w:rsidP="00D82981">
      <w:pPr>
        <w:suppressLineNumbers/>
        <w:suppressAutoHyphens/>
        <w:snapToGrid w:val="0"/>
        <w:ind w:left="288" w:hanging="288"/>
        <w:jc w:val="left"/>
        <w:rPr>
          <w:szCs w:val="22"/>
          <w:lang w:val="fr-FR"/>
        </w:rPr>
      </w:pPr>
      <w:r w:rsidRPr="00D21DA3">
        <w:rPr>
          <w:szCs w:val="22"/>
          <w:lang w:val="fr-FR"/>
        </w:rPr>
        <w:t xml:space="preserve">Guangzhou </w:t>
      </w:r>
      <w:r w:rsidRPr="00D82981">
        <w:rPr>
          <w:noProof/>
          <w:szCs w:val="22"/>
          <w:lang w:val="fr-FR"/>
        </w:rPr>
        <w:t>Yuexiu</w:t>
      </w:r>
      <w:r w:rsidRPr="00D82981">
        <w:rPr>
          <w:szCs w:val="22"/>
          <w:lang w:val="fr-FR"/>
        </w:rPr>
        <w:t xml:space="preserve"> </w:t>
      </w:r>
      <w:proofErr w:type="spellStart"/>
      <w:r w:rsidRPr="00D82981">
        <w:rPr>
          <w:szCs w:val="22"/>
          <w:lang w:val="fr-FR"/>
        </w:rPr>
        <w:t>Climate</w:t>
      </w:r>
      <w:proofErr w:type="spellEnd"/>
      <w:r w:rsidRPr="00D82981">
        <w:rPr>
          <w:szCs w:val="22"/>
          <w:lang w:val="fr-FR"/>
        </w:rPr>
        <w:t xml:space="preserve"> </w:t>
      </w:r>
      <w:proofErr w:type="spellStart"/>
      <w:r w:rsidRPr="00D82981">
        <w:rPr>
          <w:szCs w:val="22"/>
          <w:lang w:val="fr-FR"/>
        </w:rPr>
        <w:t>Environmental</w:t>
      </w:r>
      <w:proofErr w:type="spellEnd"/>
      <w:r w:rsidRPr="00D82981">
        <w:rPr>
          <w:szCs w:val="22"/>
          <w:lang w:val="fr-FR"/>
        </w:rPr>
        <w:t xml:space="preserve"> Protection Exchange </w:t>
      </w:r>
      <w:r w:rsidRPr="00D82981">
        <w:rPr>
          <w:noProof/>
          <w:szCs w:val="22"/>
          <w:lang w:val="fr-FR"/>
        </w:rPr>
        <w:t>Center</w:t>
      </w:r>
    </w:p>
    <w:p w14:paraId="096EAEDC" w14:textId="77777777" w:rsidR="00077442" w:rsidRPr="00D21DA3" w:rsidRDefault="00077442" w:rsidP="00D82981">
      <w:pPr>
        <w:suppressLineNumbers/>
        <w:suppressAutoHyphens/>
        <w:snapToGrid w:val="0"/>
        <w:ind w:left="288" w:hanging="288"/>
        <w:jc w:val="left"/>
        <w:rPr>
          <w:szCs w:val="22"/>
        </w:rPr>
      </w:pPr>
      <w:r w:rsidRPr="00D82981">
        <w:rPr>
          <w:szCs w:val="22"/>
          <w:lang w:val="de-DE"/>
        </w:rPr>
        <w:t>Hanns Seidel</w:t>
      </w:r>
      <w:r w:rsidRPr="00D21DA3">
        <w:rPr>
          <w:szCs w:val="22"/>
        </w:rPr>
        <w:t xml:space="preserve"> Foundation/</w:t>
      </w:r>
      <w:r w:rsidRPr="00D82981">
        <w:rPr>
          <w:szCs w:val="22"/>
          <w:lang w:val="de-DE"/>
        </w:rPr>
        <w:t>Stiftung</w:t>
      </w:r>
      <w:r w:rsidRPr="00D21DA3">
        <w:rPr>
          <w:szCs w:val="22"/>
        </w:rPr>
        <w:t>-Korea Office</w:t>
      </w:r>
    </w:p>
    <w:p w14:paraId="7636F553" w14:textId="77777777" w:rsidR="00077442" w:rsidRPr="00D21DA3" w:rsidRDefault="00077442" w:rsidP="00D82981">
      <w:pPr>
        <w:suppressLineNumbers/>
        <w:suppressAutoHyphens/>
        <w:snapToGrid w:val="0"/>
        <w:ind w:left="288" w:hanging="288"/>
        <w:jc w:val="left"/>
        <w:rPr>
          <w:szCs w:val="22"/>
        </w:rPr>
      </w:pPr>
      <w:r w:rsidRPr="00D82981">
        <w:rPr>
          <w:szCs w:val="22"/>
          <w:lang w:val="de-DE"/>
        </w:rPr>
        <w:t>Heinrich Böll</w:t>
      </w:r>
      <w:r w:rsidRPr="00D21DA3">
        <w:rPr>
          <w:szCs w:val="22"/>
        </w:rPr>
        <w:t xml:space="preserve"> Foundation</w:t>
      </w:r>
    </w:p>
    <w:p w14:paraId="356E7554" w14:textId="77777777" w:rsidR="00077442" w:rsidRPr="00D82981" w:rsidRDefault="00077442" w:rsidP="00D82981">
      <w:pPr>
        <w:suppressLineNumbers/>
        <w:suppressAutoHyphens/>
        <w:snapToGrid w:val="0"/>
        <w:ind w:left="288" w:hanging="288"/>
        <w:jc w:val="left"/>
        <w:rPr>
          <w:szCs w:val="22"/>
        </w:rPr>
      </w:pPr>
      <w:r w:rsidRPr="00D21DA3">
        <w:rPr>
          <w:szCs w:val="22"/>
        </w:rPr>
        <w:t>Helmholtz Centre for Environmental Research - UFZ</w:t>
      </w:r>
    </w:p>
    <w:p w14:paraId="6997DAE0" w14:textId="77777777" w:rsidR="00077442" w:rsidRPr="00D82981" w:rsidRDefault="00077442" w:rsidP="00D82981">
      <w:pPr>
        <w:suppressLineNumbers/>
        <w:suppressAutoHyphens/>
        <w:snapToGrid w:val="0"/>
        <w:ind w:left="288" w:hanging="288"/>
        <w:jc w:val="left"/>
        <w:rPr>
          <w:szCs w:val="22"/>
        </w:rPr>
      </w:pPr>
      <w:r w:rsidRPr="00D82981">
        <w:rPr>
          <w:szCs w:val="22"/>
        </w:rPr>
        <w:t>ICCA Consortium</w:t>
      </w:r>
    </w:p>
    <w:p w14:paraId="01B4A888" w14:textId="77777777" w:rsidR="00077442" w:rsidRPr="00D82981" w:rsidRDefault="00077442" w:rsidP="00D82981">
      <w:pPr>
        <w:suppressLineNumbers/>
        <w:suppressAutoHyphens/>
        <w:snapToGrid w:val="0"/>
        <w:ind w:left="288" w:hanging="288"/>
        <w:jc w:val="left"/>
        <w:rPr>
          <w:szCs w:val="22"/>
        </w:rPr>
      </w:pPr>
      <w:r w:rsidRPr="00D82981">
        <w:rPr>
          <w:szCs w:val="22"/>
        </w:rPr>
        <w:t>ICLEI - Local Governments for Sustainability</w:t>
      </w:r>
    </w:p>
    <w:p w14:paraId="0AB22521" w14:textId="77777777" w:rsidR="00077442" w:rsidRPr="00F757C2" w:rsidRDefault="00077442" w:rsidP="00D82981">
      <w:pPr>
        <w:suppressLineNumbers/>
        <w:suppressAutoHyphens/>
        <w:snapToGrid w:val="0"/>
        <w:ind w:left="288" w:hanging="288"/>
        <w:jc w:val="left"/>
        <w:rPr>
          <w:szCs w:val="22"/>
        </w:rPr>
      </w:pPr>
      <w:r w:rsidRPr="00D82981">
        <w:rPr>
          <w:szCs w:val="22"/>
        </w:rPr>
        <w:t>Imperial College London</w:t>
      </w:r>
    </w:p>
    <w:p w14:paraId="6F470D8C" w14:textId="77777777" w:rsidR="00077442" w:rsidRPr="00F757C2" w:rsidRDefault="00077442" w:rsidP="00D82981">
      <w:pPr>
        <w:suppressLineNumbers/>
        <w:suppressAutoHyphens/>
        <w:snapToGrid w:val="0"/>
        <w:ind w:left="288" w:hanging="288"/>
        <w:jc w:val="left"/>
        <w:rPr>
          <w:szCs w:val="22"/>
        </w:rPr>
      </w:pPr>
      <w:r w:rsidRPr="00965010">
        <w:rPr>
          <w:szCs w:val="22"/>
        </w:rPr>
        <w:t>Indigenous Information Network</w:t>
      </w:r>
    </w:p>
    <w:p w14:paraId="13DFAB4A" w14:textId="77777777" w:rsidR="00077442" w:rsidRPr="00D21DA3" w:rsidRDefault="00077442" w:rsidP="00D82981">
      <w:pPr>
        <w:suppressLineNumbers/>
        <w:suppressAutoHyphens/>
        <w:snapToGrid w:val="0"/>
        <w:ind w:left="288" w:hanging="288"/>
        <w:jc w:val="left"/>
        <w:rPr>
          <w:szCs w:val="22"/>
          <w:lang w:val="fr-FR"/>
        </w:rPr>
      </w:pPr>
      <w:r w:rsidRPr="00D21DA3">
        <w:rPr>
          <w:szCs w:val="22"/>
          <w:lang w:val="fr-FR"/>
        </w:rPr>
        <w:t>Institut du développement durable et des relations internationales</w:t>
      </w:r>
    </w:p>
    <w:p w14:paraId="06BAEEC2" w14:textId="77777777" w:rsidR="00077442" w:rsidRPr="00D82981" w:rsidRDefault="00077442" w:rsidP="00D82981">
      <w:pPr>
        <w:suppressLineNumbers/>
        <w:suppressAutoHyphens/>
        <w:snapToGrid w:val="0"/>
        <w:ind w:left="288" w:hanging="288"/>
        <w:jc w:val="left"/>
        <w:rPr>
          <w:szCs w:val="22"/>
        </w:rPr>
      </w:pPr>
      <w:r w:rsidRPr="00D82981">
        <w:rPr>
          <w:szCs w:val="22"/>
        </w:rPr>
        <w:t>Institute for Biodiversity Network</w:t>
      </w:r>
    </w:p>
    <w:p w14:paraId="4C6636C8" w14:textId="77777777" w:rsidR="00077442" w:rsidRPr="00D82981" w:rsidRDefault="00077442" w:rsidP="00D82981">
      <w:pPr>
        <w:suppressLineNumbers/>
        <w:suppressAutoHyphens/>
        <w:snapToGrid w:val="0"/>
        <w:ind w:left="288" w:hanging="288"/>
        <w:jc w:val="left"/>
        <w:rPr>
          <w:szCs w:val="22"/>
        </w:rPr>
      </w:pPr>
      <w:r w:rsidRPr="00D82981">
        <w:rPr>
          <w:szCs w:val="22"/>
        </w:rPr>
        <w:t>Institute for Environment and Sustainable Development</w:t>
      </w:r>
    </w:p>
    <w:p w14:paraId="08507A3D" w14:textId="77777777" w:rsidR="00077442" w:rsidRPr="00D82981" w:rsidRDefault="00077442" w:rsidP="00D82981">
      <w:pPr>
        <w:suppressLineNumbers/>
        <w:suppressAutoHyphens/>
        <w:snapToGrid w:val="0"/>
        <w:ind w:left="288" w:hanging="288"/>
        <w:jc w:val="left"/>
        <w:rPr>
          <w:szCs w:val="22"/>
        </w:rPr>
      </w:pPr>
      <w:r w:rsidRPr="00D82981">
        <w:rPr>
          <w:szCs w:val="22"/>
        </w:rPr>
        <w:t>Inter-American Institute for Cooperation on Agriculture</w:t>
      </w:r>
    </w:p>
    <w:p w14:paraId="126E3900" w14:textId="77777777" w:rsidR="00077442" w:rsidRPr="00D82981" w:rsidRDefault="00077442" w:rsidP="00D82981">
      <w:pPr>
        <w:suppressLineNumbers/>
        <w:suppressAutoHyphens/>
        <w:snapToGrid w:val="0"/>
        <w:ind w:left="288" w:hanging="288"/>
        <w:jc w:val="left"/>
        <w:rPr>
          <w:szCs w:val="22"/>
        </w:rPr>
      </w:pPr>
      <w:r w:rsidRPr="00D82981">
        <w:rPr>
          <w:szCs w:val="22"/>
        </w:rPr>
        <w:t>International Association for Falconry and Conservation of Birds of Prey</w:t>
      </w:r>
    </w:p>
    <w:p w14:paraId="298D6960" w14:textId="77777777" w:rsidR="00077442" w:rsidRPr="00D82981" w:rsidRDefault="00077442" w:rsidP="00D82981">
      <w:pPr>
        <w:suppressLineNumbers/>
        <w:suppressAutoHyphens/>
        <w:snapToGrid w:val="0"/>
        <w:ind w:left="288" w:hanging="288"/>
        <w:jc w:val="left"/>
        <w:rPr>
          <w:szCs w:val="22"/>
        </w:rPr>
      </w:pPr>
      <w:r w:rsidRPr="00D82981">
        <w:rPr>
          <w:szCs w:val="22"/>
        </w:rPr>
        <w:t xml:space="preserve">International </w:t>
      </w:r>
      <w:r w:rsidRPr="00D82981">
        <w:rPr>
          <w:noProof/>
          <w:szCs w:val="22"/>
        </w:rPr>
        <w:t>Center</w:t>
      </w:r>
      <w:r w:rsidRPr="00D82981">
        <w:rPr>
          <w:szCs w:val="22"/>
        </w:rPr>
        <w:t xml:space="preserve"> for Integrated Mountain Development</w:t>
      </w:r>
    </w:p>
    <w:p w14:paraId="31106071" w14:textId="77777777" w:rsidR="00077442" w:rsidRPr="00F757C2" w:rsidRDefault="00077442" w:rsidP="00D82981">
      <w:pPr>
        <w:suppressLineNumbers/>
        <w:suppressAutoHyphens/>
        <w:snapToGrid w:val="0"/>
        <w:ind w:left="288" w:hanging="288"/>
        <w:jc w:val="left"/>
        <w:rPr>
          <w:szCs w:val="22"/>
        </w:rPr>
      </w:pPr>
      <w:r w:rsidRPr="00D82981">
        <w:rPr>
          <w:szCs w:val="22"/>
        </w:rPr>
        <w:t xml:space="preserve">International Collective in Support of </w:t>
      </w:r>
      <w:r w:rsidRPr="00D82981">
        <w:rPr>
          <w:noProof/>
          <w:szCs w:val="22"/>
        </w:rPr>
        <w:t>Fishworkers</w:t>
      </w:r>
    </w:p>
    <w:p w14:paraId="5C509D59" w14:textId="77777777" w:rsidR="00077442" w:rsidRPr="00D21DA3" w:rsidRDefault="00077442" w:rsidP="00D82981">
      <w:pPr>
        <w:suppressLineNumbers/>
        <w:suppressAutoHyphens/>
        <w:snapToGrid w:val="0"/>
        <w:ind w:left="288" w:hanging="288"/>
        <w:jc w:val="left"/>
        <w:rPr>
          <w:szCs w:val="22"/>
        </w:rPr>
      </w:pPr>
      <w:r w:rsidRPr="00D21DA3">
        <w:rPr>
          <w:szCs w:val="22"/>
        </w:rPr>
        <w:t>International Coral Reef Initiative</w:t>
      </w:r>
    </w:p>
    <w:p w14:paraId="1BB1586B" w14:textId="77777777" w:rsidR="00077442" w:rsidRPr="00D82981" w:rsidRDefault="00077442" w:rsidP="00D82981">
      <w:pPr>
        <w:suppressLineNumbers/>
        <w:suppressAutoHyphens/>
        <w:snapToGrid w:val="0"/>
        <w:ind w:left="288" w:hanging="288"/>
        <w:jc w:val="left"/>
        <w:rPr>
          <w:szCs w:val="22"/>
        </w:rPr>
      </w:pPr>
      <w:r w:rsidRPr="00D21DA3">
        <w:rPr>
          <w:szCs w:val="22"/>
        </w:rPr>
        <w:t>International Council of Environmental Law</w:t>
      </w:r>
    </w:p>
    <w:p w14:paraId="7D99C8B9" w14:textId="77777777" w:rsidR="00077442" w:rsidRPr="00D82981" w:rsidRDefault="00077442" w:rsidP="00D82981">
      <w:pPr>
        <w:suppressLineNumbers/>
        <w:suppressAutoHyphens/>
        <w:snapToGrid w:val="0"/>
        <w:ind w:left="288" w:hanging="288"/>
        <w:jc w:val="left"/>
        <w:rPr>
          <w:szCs w:val="22"/>
        </w:rPr>
      </w:pPr>
      <w:r w:rsidRPr="00D82981">
        <w:rPr>
          <w:szCs w:val="22"/>
        </w:rPr>
        <w:t>International Environment Forum</w:t>
      </w:r>
    </w:p>
    <w:p w14:paraId="0FB668D5" w14:textId="77777777" w:rsidR="00077442" w:rsidRPr="00D82981" w:rsidRDefault="00077442" w:rsidP="00D82981">
      <w:pPr>
        <w:suppressLineNumbers/>
        <w:suppressAutoHyphens/>
        <w:snapToGrid w:val="0"/>
        <w:ind w:left="288" w:hanging="288"/>
        <w:jc w:val="left"/>
        <w:rPr>
          <w:szCs w:val="22"/>
        </w:rPr>
      </w:pPr>
      <w:r w:rsidRPr="00D82981">
        <w:rPr>
          <w:szCs w:val="22"/>
        </w:rPr>
        <w:t>International Federation of Pharmaceutical Manufacturers and Associations</w:t>
      </w:r>
    </w:p>
    <w:p w14:paraId="63E05E29" w14:textId="77777777" w:rsidR="00077442" w:rsidRPr="00D82981" w:rsidRDefault="00077442" w:rsidP="00D82981">
      <w:pPr>
        <w:suppressLineNumbers/>
        <w:suppressAutoHyphens/>
        <w:snapToGrid w:val="0"/>
        <w:ind w:left="288" w:hanging="288"/>
        <w:jc w:val="left"/>
        <w:rPr>
          <w:szCs w:val="22"/>
        </w:rPr>
      </w:pPr>
      <w:r w:rsidRPr="00D82981">
        <w:rPr>
          <w:szCs w:val="22"/>
        </w:rPr>
        <w:t>International Fertilizer Association</w:t>
      </w:r>
    </w:p>
    <w:p w14:paraId="3189403C" w14:textId="77777777" w:rsidR="00077442" w:rsidRPr="00D82981" w:rsidRDefault="00077442" w:rsidP="00D82981">
      <w:pPr>
        <w:suppressLineNumbers/>
        <w:suppressAutoHyphens/>
        <w:snapToGrid w:val="0"/>
        <w:ind w:left="288" w:hanging="288"/>
        <w:jc w:val="left"/>
        <w:rPr>
          <w:szCs w:val="22"/>
        </w:rPr>
      </w:pPr>
      <w:r w:rsidRPr="00D82981">
        <w:rPr>
          <w:szCs w:val="22"/>
        </w:rPr>
        <w:t>International Fund for Animal Welfare</w:t>
      </w:r>
    </w:p>
    <w:p w14:paraId="79720281" w14:textId="77777777" w:rsidR="00077442" w:rsidRPr="00D82981" w:rsidRDefault="00077442" w:rsidP="00D82981">
      <w:pPr>
        <w:suppressLineNumbers/>
        <w:suppressAutoHyphens/>
        <w:snapToGrid w:val="0"/>
        <w:ind w:left="288" w:hanging="288"/>
        <w:jc w:val="left"/>
        <w:rPr>
          <w:szCs w:val="22"/>
        </w:rPr>
      </w:pPr>
      <w:r w:rsidRPr="00D82981">
        <w:rPr>
          <w:szCs w:val="22"/>
        </w:rPr>
        <w:t>International Grain Trade Coalition</w:t>
      </w:r>
    </w:p>
    <w:p w14:paraId="25D6FE5C" w14:textId="77777777" w:rsidR="00077442" w:rsidRPr="00D82981" w:rsidRDefault="00077442" w:rsidP="00D82981">
      <w:pPr>
        <w:suppressLineNumbers/>
        <w:suppressAutoHyphens/>
        <w:snapToGrid w:val="0"/>
        <w:ind w:left="288" w:hanging="288"/>
        <w:jc w:val="left"/>
        <w:rPr>
          <w:szCs w:val="22"/>
        </w:rPr>
      </w:pPr>
      <w:r w:rsidRPr="00D82981">
        <w:rPr>
          <w:szCs w:val="22"/>
        </w:rPr>
        <w:t>International Indian Treaty Council</w:t>
      </w:r>
    </w:p>
    <w:p w14:paraId="43E8CDB0" w14:textId="77777777" w:rsidR="00077442" w:rsidRPr="00D82981" w:rsidRDefault="00077442" w:rsidP="00D82981">
      <w:pPr>
        <w:suppressLineNumbers/>
        <w:suppressAutoHyphens/>
        <w:snapToGrid w:val="0"/>
        <w:ind w:left="288" w:hanging="288"/>
        <w:jc w:val="left"/>
        <w:rPr>
          <w:szCs w:val="22"/>
        </w:rPr>
      </w:pPr>
      <w:r w:rsidRPr="00D82981">
        <w:rPr>
          <w:szCs w:val="22"/>
        </w:rPr>
        <w:t>International Indigenous Forum on Biodiversity</w:t>
      </w:r>
    </w:p>
    <w:p w14:paraId="5527B09A" w14:textId="77777777" w:rsidR="00077442" w:rsidRPr="00D82981" w:rsidRDefault="00077442" w:rsidP="00D82981">
      <w:pPr>
        <w:suppressLineNumbers/>
        <w:suppressAutoHyphens/>
        <w:snapToGrid w:val="0"/>
        <w:ind w:left="288" w:hanging="288"/>
        <w:jc w:val="left"/>
        <w:rPr>
          <w:szCs w:val="22"/>
        </w:rPr>
      </w:pPr>
      <w:r w:rsidRPr="00D82981">
        <w:rPr>
          <w:szCs w:val="22"/>
        </w:rPr>
        <w:t>International Institute for Environment and Development</w:t>
      </w:r>
    </w:p>
    <w:p w14:paraId="6EAEF1B6" w14:textId="77777777" w:rsidR="00077442" w:rsidRPr="00D82981" w:rsidRDefault="00077442" w:rsidP="00D82981">
      <w:pPr>
        <w:suppressLineNumbers/>
        <w:suppressAutoHyphens/>
        <w:snapToGrid w:val="0"/>
        <w:ind w:left="288" w:hanging="288"/>
        <w:jc w:val="left"/>
        <w:rPr>
          <w:szCs w:val="22"/>
        </w:rPr>
      </w:pPr>
      <w:r w:rsidRPr="00D82981">
        <w:rPr>
          <w:szCs w:val="22"/>
        </w:rPr>
        <w:t>International Land Conservation Network</w:t>
      </w:r>
    </w:p>
    <w:p w14:paraId="487BD74A" w14:textId="77777777" w:rsidR="00077442" w:rsidRPr="00D82981" w:rsidRDefault="00077442" w:rsidP="00D82981">
      <w:pPr>
        <w:suppressLineNumbers/>
        <w:suppressAutoHyphens/>
        <w:snapToGrid w:val="0"/>
        <w:ind w:left="288" w:hanging="288"/>
        <w:jc w:val="left"/>
        <w:rPr>
          <w:szCs w:val="22"/>
        </w:rPr>
      </w:pPr>
      <w:r w:rsidRPr="00D82981">
        <w:rPr>
          <w:szCs w:val="22"/>
        </w:rPr>
        <w:t>International Network for Bamboo and Rattan</w:t>
      </w:r>
    </w:p>
    <w:p w14:paraId="51FF1B9B" w14:textId="77777777" w:rsidR="00077442" w:rsidRPr="00D82981" w:rsidRDefault="00077442" w:rsidP="00D82981">
      <w:pPr>
        <w:suppressLineNumbers/>
        <w:suppressAutoHyphens/>
        <w:snapToGrid w:val="0"/>
        <w:ind w:left="288" w:hanging="288"/>
        <w:jc w:val="left"/>
        <w:rPr>
          <w:szCs w:val="22"/>
        </w:rPr>
      </w:pPr>
      <w:r w:rsidRPr="00D82981">
        <w:rPr>
          <w:szCs w:val="22"/>
        </w:rPr>
        <w:t>International Network of Basin Organizations</w:t>
      </w:r>
    </w:p>
    <w:p w14:paraId="42D2EE76" w14:textId="77777777" w:rsidR="00077442" w:rsidRPr="00D82981" w:rsidRDefault="00077442" w:rsidP="00D82981">
      <w:pPr>
        <w:suppressLineNumbers/>
        <w:suppressAutoHyphens/>
        <w:snapToGrid w:val="0"/>
        <w:ind w:left="288" w:hanging="288"/>
        <w:jc w:val="left"/>
        <w:rPr>
          <w:szCs w:val="22"/>
        </w:rPr>
      </w:pPr>
      <w:r w:rsidRPr="00D82981">
        <w:rPr>
          <w:szCs w:val="22"/>
        </w:rPr>
        <w:t xml:space="preserve">International Partnership for the </w:t>
      </w:r>
      <w:r w:rsidRPr="00D82981">
        <w:rPr>
          <w:noProof/>
          <w:szCs w:val="22"/>
        </w:rPr>
        <w:t>Satoyama</w:t>
      </w:r>
      <w:r w:rsidRPr="00D82981">
        <w:rPr>
          <w:szCs w:val="22"/>
        </w:rPr>
        <w:t xml:space="preserve"> Initiative</w:t>
      </w:r>
    </w:p>
    <w:p w14:paraId="311306F3" w14:textId="77777777" w:rsidR="00077442" w:rsidRPr="00D82981" w:rsidRDefault="00077442" w:rsidP="00D82981">
      <w:pPr>
        <w:suppressLineNumbers/>
        <w:suppressAutoHyphens/>
        <w:snapToGrid w:val="0"/>
        <w:ind w:left="288" w:hanging="288"/>
        <w:jc w:val="left"/>
        <w:rPr>
          <w:szCs w:val="22"/>
        </w:rPr>
      </w:pPr>
      <w:r w:rsidRPr="00D82981">
        <w:rPr>
          <w:szCs w:val="22"/>
        </w:rPr>
        <w:t>International Planning Committee for Food Sovereignty</w:t>
      </w:r>
    </w:p>
    <w:p w14:paraId="41FE6933" w14:textId="77777777" w:rsidR="00077442" w:rsidRPr="00D82981" w:rsidRDefault="00077442" w:rsidP="00D82981">
      <w:pPr>
        <w:suppressLineNumbers/>
        <w:suppressAutoHyphens/>
        <w:snapToGrid w:val="0"/>
        <w:ind w:left="288" w:hanging="288"/>
        <w:jc w:val="left"/>
        <w:rPr>
          <w:szCs w:val="22"/>
        </w:rPr>
      </w:pPr>
      <w:r w:rsidRPr="00D82981">
        <w:rPr>
          <w:szCs w:val="22"/>
        </w:rPr>
        <w:t>International Seed Federation</w:t>
      </w:r>
    </w:p>
    <w:p w14:paraId="5816A9F5" w14:textId="77777777" w:rsidR="00077442" w:rsidRPr="00D82981" w:rsidRDefault="00077442" w:rsidP="00D82981">
      <w:pPr>
        <w:suppressLineNumbers/>
        <w:suppressAutoHyphens/>
        <w:snapToGrid w:val="0"/>
        <w:ind w:left="288" w:hanging="288"/>
        <w:jc w:val="left"/>
        <w:rPr>
          <w:szCs w:val="22"/>
        </w:rPr>
      </w:pPr>
      <w:r w:rsidRPr="00D82981">
        <w:rPr>
          <w:szCs w:val="22"/>
        </w:rPr>
        <w:t>International Service for the Acquisition of Agri-biotech Applications</w:t>
      </w:r>
    </w:p>
    <w:p w14:paraId="78831370" w14:textId="77777777" w:rsidR="00077442" w:rsidRPr="00D82981" w:rsidRDefault="00077442" w:rsidP="00D82981">
      <w:pPr>
        <w:suppressLineNumbers/>
        <w:suppressAutoHyphens/>
        <w:snapToGrid w:val="0"/>
        <w:ind w:left="288" w:hanging="288"/>
        <w:jc w:val="left"/>
        <w:rPr>
          <w:szCs w:val="22"/>
        </w:rPr>
      </w:pPr>
      <w:r w:rsidRPr="00D82981">
        <w:rPr>
          <w:szCs w:val="22"/>
        </w:rPr>
        <w:t>International Studies Association</w:t>
      </w:r>
    </w:p>
    <w:p w14:paraId="578D9E0E" w14:textId="77777777" w:rsidR="00077442" w:rsidRPr="00D82981" w:rsidRDefault="00077442" w:rsidP="00D82981">
      <w:pPr>
        <w:suppressLineNumbers/>
        <w:suppressAutoHyphens/>
        <w:snapToGrid w:val="0"/>
        <w:ind w:left="288" w:hanging="288"/>
        <w:jc w:val="left"/>
        <w:rPr>
          <w:szCs w:val="22"/>
        </w:rPr>
      </w:pPr>
      <w:r w:rsidRPr="00D82981">
        <w:rPr>
          <w:szCs w:val="22"/>
        </w:rPr>
        <w:t>International Tropical Timber Organization</w:t>
      </w:r>
    </w:p>
    <w:p w14:paraId="6EF56E5A" w14:textId="77777777" w:rsidR="00433362" w:rsidRPr="00887EC7" w:rsidRDefault="00433362" w:rsidP="00433362">
      <w:pPr>
        <w:suppressLineNumbers/>
        <w:suppressAutoHyphens/>
        <w:snapToGrid w:val="0"/>
        <w:ind w:left="288" w:hanging="288"/>
        <w:jc w:val="left"/>
        <w:rPr>
          <w:szCs w:val="22"/>
        </w:rPr>
      </w:pPr>
      <w:r w:rsidRPr="00887EC7">
        <w:rPr>
          <w:szCs w:val="22"/>
        </w:rPr>
        <w:t>International Union for Conservation of Nature</w:t>
      </w:r>
      <w:r w:rsidR="00AB65CE">
        <w:rPr>
          <w:szCs w:val="22"/>
        </w:rPr>
        <w:t>(</w:t>
      </w:r>
      <w:r w:rsidRPr="00F93B98">
        <w:rPr>
          <w:szCs w:val="22"/>
        </w:rPr>
        <w:t>IUCN</w:t>
      </w:r>
      <w:r w:rsidR="00AB65CE">
        <w:rPr>
          <w:szCs w:val="22"/>
        </w:rPr>
        <w:t>)</w:t>
      </w:r>
    </w:p>
    <w:p w14:paraId="589768C8" w14:textId="77777777" w:rsidR="00077442" w:rsidRPr="00517BB9" w:rsidRDefault="00077442" w:rsidP="00D82981">
      <w:pPr>
        <w:suppressLineNumbers/>
        <w:suppressAutoHyphens/>
        <w:snapToGrid w:val="0"/>
        <w:ind w:left="288" w:hanging="288"/>
        <w:jc w:val="left"/>
        <w:rPr>
          <w:szCs w:val="22"/>
        </w:rPr>
      </w:pPr>
      <w:r w:rsidRPr="00D21DA3">
        <w:rPr>
          <w:szCs w:val="22"/>
        </w:rPr>
        <w:t>International Union for the Protection of New Varieties of Plants</w:t>
      </w:r>
    </w:p>
    <w:p w14:paraId="439BA4B0" w14:textId="77777777" w:rsidR="00077442" w:rsidRPr="00D82981" w:rsidRDefault="00077442" w:rsidP="00D82981">
      <w:pPr>
        <w:suppressLineNumbers/>
        <w:suppressAutoHyphens/>
        <w:snapToGrid w:val="0"/>
        <w:ind w:left="288" w:hanging="288"/>
        <w:jc w:val="left"/>
        <w:rPr>
          <w:szCs w:val="22"/>
        </w:rPr>
      </w:pPr>
      <w:r w:rsidRPr="00D82981">
        <w:rPr>
          <w:szCs w:val="22"/>
        </w:rPr>
        <w:t>International Union of Railways</w:t>
      </w:r>
    </w:p>
    <w:p w14:paraId="4509BA38" w14:textId="77777777" w:rsidR="00077442" w:rsidRPr="00D82981" w:rsidRDefault="00077442" w:rsidP="00D82981">
      <w:pPr>
        <w:suppressLineNumbers/>
        <w:suppressAutoHyphens/>
        <w:snapToGrid w:val="0"/>
        <w:ind w:left="288" w:hanging="288"/>
        <w:jc w:val="left"/>
        <w:rPr>
          <w:szCs w:val="22"/>
        </w:rPr>
      </w:pPr>
      <w:r w:rsidRPr="00D82981">
        <w:rPr>
          <w:szCs w:val="22"/>
        </w:rPr>
        <w:t>International University Network on Cultural and Biological Diversity</w:t>
      </w:r>
    </w:p>
    <w:p w14:paraId="2139DEB9" w14:textId="77777777" w:rsidR="00077442" w:rsidRPr="00D82981" w:rsidRDefault="00077442" w:rsidP="00D82981">
      <w:pPr>
        <w:suppressLineNumbers/>
        <w:suppressAutoHyphens/>
        <w:snapToGrid w:val="0"/>
        <w:ind w:left="288" w:hanging="288"/>
        <w:jc w:val="left"/>
        <w:rPr>
          <w:szCs w:val="22"/>
        </w:rPr>
      </w:pPr>
      <w:r w:rsidRPr="00D82981">
        <w:rPr>
          <w:szCs w:val="22"/>
        </w:rPr>
        <w:t>International Whaling Commission</w:t>
      </w:r>
    </w:p>
    <w:p w14:paraId="442213A8" w14:textId="77777777" w:rsidR="00077442" w:rsidRPr="00D82981" w:rsidRDefault="00077442" w:rsidP="00D82981">
      <w:pPr>
        <w:suppressLineNumbers/>
        <w:suppressAutoHyphens/>
        <w:snapToGrid w:val="0"/>
        <w:ind w:left="288" w:hanging="288"/>
        <w:jc w:val="left"/>
        <w:rPr>
          <w:szCs w:val="22"/>
        </w:rPr>
      </w:pPr>
      <w:r w:rsidRPr="00D82981">
        <w:rPr>
          <w:szCs w:val="22"/>
        </w:rPr>
        <w:t>IPIECA</w:t>
      </w:r>
    </w:p>
    <w:p w14:paraId="6A58F390" w14:textId="77777777" w:rsidR="00077442" w:rsidRPr="00D82981" w:rsidRDefault="00077442" w:rsidP="00D82981">
      <w:pPr>
        <w:suppressLineNumbers/>
        <w:suppressAutoHyphens/>
        <w:snapToGrid w:val="0"/>
        <w:ind w:left="288" w:hanging="288"/>
        <w:jc w:val="left"/>
        <w:rPr>
          <w:szCs w:val="22"/>
        </w:rPr>
      </w:pPr>
      <w:r w:rsidRPr="00D82981">
        <w:rPr>
          <w:szCs w:val="22"/>
        </w:rPr>
        <w:t>Japan Citizens</w:t>
      </w:r>
      <w:r w:rsidR="00836E1E" w:rsidRPr="00D82981">
        <w:rPr>
          <w:szCs w:val="22"/>
        </w:rPr>
        <w:t>’</w:t>
      </w:r>
      <w:r w:rsidRPr="00D82981">
        <w:rPr>
          <w:szCs w:val="22"/>
        </w:rPr>
        <w:t xml:space="preserve"> Network for Sustainable Food and Agriculture (FA-Net Japan)</w:t>
      </w:r>
    </w:p>
    <w:p w14:paraId="7184CBDA" w14:textId="77777777" w:rsidR="00077442" w:rsidRPr="00D82981" w:rsidRDefault="00077442" w:rsidP="00D82981">
      <w:pPr>
        <w:suppressLineNumbers/>
        <w:suppressAutoHyphens/>
        <w:snapToGrid w:val="0"/>
        <w:ind w:left="288" w:hanging="288"/>
        <w:jc w:val="left"/>
        <w:rPr>
          <w:szCs w:val="22"/>
        </w:rPr>
      </w:pPr>
      <w:r w:rsidRPr="00D82981">
        <w:rPr>
          <w:szCs w:val="22"/>
        </w:rPr>
        <w:t>Japan Civil Network for the United Nations Decade on Biodiversity</w:t>
      </w:r>
    </w:p>
    <w:p w14:paraId="0E8D63A8" w14:textId="77777777" w:rsidR="00077442" w:rsidRPr="00D82981" w:rsidRDefault="00077442" w:rsidP="00D82981">
      <w:pPr>
        <w:suppressLineNumbers/>
        <w:suppressAutoHyphens/>
        <w:snapToGrid w:val="0"/>
        <w:ind w:left="288" w:hanging="288"/>
        <w:jc w:val="left"/>
        <w:rPr>
          <w:szCs w:val="22"/>
        </w:rPr>
      </w:pPr>
      <w:r w:rsidRPr="00D82981">
        <w:rPr>
          <w:szCs w:val="22"/>
        </w:rPr>
        <w:t>Japan Committee for IUCN</w:t>
      </w:r>
    </w:p>
    <w:p w14:paraId="6134E870" w14:textId="77777777" w:rsidR="00077442" w:rsidRPr="00D82981" w:rsidRDefault="00077442" w:rsidP="00D82981">
      <w:pPr>
        <w:suppressLineNumbers/>
        <w:suppressAutoHyphens/>
        <w:snapToGrid w:val="0"/>
        <w:ind w:left="288" w:hanging="288"/>
        <w:jc w:val="left"/>
        <w:rPr>
          <w:szCs w:val="22"/>
        </w:rPr>
      </w:pPr>
      <w:r w:rsidRPr="00D82981">
        <w:rPr>
          <w:szCs w:val="22"/>
        </w:rPr>
        <w:t>Japan Environmental Lawyers for Future</w:t>
      </w:r>
    </w:p>
    <w:p w14:paraId="45C60AAC" w14:textId="77777777" w:rsidR="00077442" w:rsidRPr="00D82981" w:rsidRDefault="00077442" w:rsidP="00D82981">
      <w:pPr>
        <w:suppressLineNumbers/>
        <w:suppressAutoHyphens/>
        <w:snapToGrid w:val="0"/>
        <w:ind w:left="288" w:hanging="288"/>
        <w:jc w:val="left"/>
        <w:rPr>
          <w:szCs w:val="22"/>
        </w:rPr>
      </w:pPr>
      <w:r w:rsidRPr="00D82981">
        <w:rPr>
          <w:szCs w:val="22"/>
        </w:rPr>
        <w:t>Japan Federation of Bar Associations</w:t>
      </w:r>
    </w:p>
    <w:p w14:paraId="5994373C" w14:textId="77777777" w:rsidR="00077442" w:rsidRPr="00D82981" w:rsidRDefault="00077442" w:rsidP="00D82981">
      <w:pPr>
        <w:suppressLineNumbers/>
        <w:suppressAutoHyphens/>
        <w:snapToGrid w:val="0"/>
        <w:ind w:left="288" w:hanging="288"/>
        <w:jc w:val="left"/>
        <w:rPr>
          <w:szCs w:val="22"/>
        </w:rPr>
      </w:pPr>
      <w:r w:rsidRPr="00D82981">
        <w:rPr>
          <w:noProof/>
          <w:szCs w:val="22"/>
        </w:rPr>
        <w:t>Laotu</w:t>
      </w:r>
      <w:r w:rsidRPr="00D82981">
        <w:rPr>
          <w:szCs w:val="22"/>
        </w:rPr>
        <w:t xml:space="preserve"> Rural Ecological Culture Service Group in Yantian District, Shenzhen</w:t>
      </w:r>
    </w:p>
    <w:p w14:paraId="2617CEF7" w14:textId="77777777" w:rsidR="00077442" w:rsidRPr="00D82981" w:rsidRDefault="00077442" w:rsidP="00D82981">
      <w:pPr>
        <w:suppressLineNumbers/>
        <w:suppressAutoHyphens/>
        <w:snapToGrid w:val="0"/>
        <w:ind w:left="288" w:hanging="288"/>
        <w:jc w:val="left"/>
        <w:rPr>
          <w:szCs w:val="22"/>
          <w:lang w:val="es-ES"/>
        </w:rPr>
      </w:pPr>
      <w:r w:rsidRPr="00D82981">
        <w:rPr>
          <w:szCs w:val="22"/>
          <w:lang w:val="es-ES"/>
        </w:rPr>
        <w:t>Latinoamérica Sustentable</w:t>
      </w:r>
    </w:p>
    <w:p w14:paraId="7A6BAF38" w14:textId="77777777" w:rsidR="00077442" w:rsidRPr="00D82981" w:rsidRDefault="00077442" w:rsidP="00D82981">
      <w:pPr>
        <w:suppressLineNumbers/>
        <w:suppressAutoHyphens/>
        <w:snapToGrid w:val="0"/>
        <w:ind w:left="288" w:hanging="288"/>
        <w:jc w:val="left"/>
        <w:rPr>
          <w:szCs w:val="22"/>
          <w:lang w:val="en-CA"/>
        </w:rPr>
      </w:pPr>
      <w:r w:rsidRPr="00D82981">
        <w:rPr>
          <w:szCs w:val="22"/>
          <w:lang w:val="en-CA"/>
        </w:rPr>
        <w:t>Les Eco Maires</w:t>
      </w:r>
    </w:p>
    <w:p w14:paraId="102E0137" w14:textId="77777777" w:rsidR="00077442" w:rsidRPr="00D82981" w:rsidRDefault="00077442" w:rsidP="00D82981">
      <w:pPr>
        <w:suppressLineNumbers/>
        <w:suppressAutoHyphens/>
        <w:snapToGrid w:val="0"/>
        <w:ind w:left="288" w:hanging="288"/>
        <w:jc w:val="left"/>
        <w:rPr>
          <w:szCs w:val="22"/>
        </w:rPr>
      </w:pPr>
      <w:r w:rsidRPr="00D21DA3">
        <w:rPr>
          <w:szCs w:val="22"/>
        </w:rPr>
        <w:t>London School of Economics and Political Science</w:t>
      </w:r>
    </w:p>
    <w:p w14:paraId="4FF156D9" w14:textId="77777777" w:rsidR="00077442" w:rsidRPr="00D82981" w:rsidRDefault="00077442" w:rsidP="00D82981">
      <w:pPr>
        <w:suppressLineNumbers/>
        <w:suppressAutoHyphens/>
        <w:snapToGrid w:val="0"/>
        <w:ind w:left="288" w:hanging="288"/>
        <w:jc w:val="left"/>
        <w:rPr>
          <w:szCs w:val="22"/>
        </w:rPr>
      </w:pPr>
      <w:r w:rsidRPr="00D82981">
        <w:rPr>
          <w:szCs w:val="22"/>
        </w:rPr>
        <w:t>Macquarie University</w:t>
      </w:r>
    </w:p>
    <w:p w14:paraId="789DA1B0" w14:textId="77777777" w:rsidR="00077442" w:rsidRPr="00D82981" w:rsidRDefault="00077442" w:rsidP="00D82981">
      <w:pPr>
        <w:suppressLineNumbers/>
        <w:suppressAutoHyphens/>
        <w:snapToGrid w:val="0"/>
        <w:ind w:left="288" w:hanging="288"/>
        <w:jc w:val="left"/>
        <w:rPr>
          <w:szCs w:val="22"/>
        </w:rPr>
      </w:pPr>
      <w:r w:rsidRPr="00D82981">
        <w:rPr>
          <w:szCs w:val="22"/>
        </w:rPr>
        <w:t>Max Planck Institute for Social Anthropology</w:t>
      </w:r>
    </w:p>
    <w:p w14:paraId="5250DB7E" w14:textId="77777777" w:rsidR="00077442" w:rsidRPr="00D82981" w:rsidRDefault="00077442" w:rsidP="00D82981">
      <w:pPr>
        <w:suppressLineNumbers/>
        <w:suppressAutoHyphens/>
        <w:snapToGrid w:val="0"/>
        <w:ind w:left="288" w:hanging="288"/>
        <w:jc w:val="left"/>
        <w:rPr>
          <w:szCs w:val="22"/>
        </w:rPr>
      </w:pPr>
      <w:r w:rsidRPr="00D82981">
        <w:rPr>
          <w:szCs w:val="22"/>
        </w:rPr>
        <w:t>Ministry of Foreign Affairs</w:t>
      </w:r>
    </w:p>
    <w:p w14:paraId="030142AD" w14:textId="77777777" w:rsidR="00077442" w:rsidRPr="00D82981" w:rsidRDefault="00077442" w:rsidP="00D82981">
      <w:pPr>
        <w:suppressLineNumbers/>
        <w:suppressAutoHyphens/>
        <w:snapToGrid w:val="0"/>
        <w:ind w:left="288" w:hanging="288"/>
        <w:jc w:val="left"/>
        <w:rPr>
          <w:szCs w:val="22"/>
        </w:rPr>
      </w:pPr>
      <w:r w:rsidRPr="00D82981">
        <w:rPr>
          <w:szCs w:val="22"/>
        </w:rPr>
        <w:t xml:space="preserve">Missionary Society of St. </w:t>
      </w:r>
      <w:r w:rsidRPr="00D82981">
        <w:rPr>
          <w:noProof/>
          <w:szCs w:val="22"/>
        </w:rPr>
        <w:t>Columban</w:t>
      </w:r>
    </w:p>
    <w:p w14:paraId="6267886A" w14:textId="77777777" w:rsidR="00077442" w:rsidRPr="00D82981" w:rsidRDefault="00077442" w:rsidP="00D82981">
      <w:pPr>
        <w:suppressLineNumbers/>
        <w:suppressAutoHyphens/>
        <w:snapToGrid w:val="0"/>
        <w:ind w:left="288" w:hanging="288"/>
        <w:jc w:val="left"/>
        <w:rPr>
          <w:szCs w:val="22"/>
        </w:rPr>
      </w:pPr>
      <w:r w:rsidRPr="00D82981">
        <w:rPr>
          <w:szCs w:val="22"/>
        </w:rPr>
        <w:t>Mount Holyoke College</w:t>
      </w:r>
    </w:p>
    <w:p w14:paraId="38E932BC" w14:textId="77777777" w:rsidR="00077442" w:rsidRPr="00D82981" w:rsidRDefault="00077442" w:rsidP="00D82981">
      <w:pPr>
        <w:suppressLineNumbers/>
        <w:suppressAutoHyphens/>
        <w:snapToGrid w:val="0"/>
        <w:ind w:left="288" w:hanging="288"/>
        <w:jc w:val="left"/>
        <w:rPr>
          <w:szCs w:val="22"/>
        </w:rPr>
      </w:pPr>
      <w:r w:rsidRPr="00D82981">
        <w:rPr>
          <w:szCs w:val="22"/>
        </w:rPr>
        <w:t>Nagoya University</w:t>
      </w:r>
    </w:p>
    <w:p w14:paraId="654C3A2D" w14:textId="77777777" w:rsidR="00077442" w:rsidRPr="00D82981" w:rsidRDefault="00077442" w:rsidP="00D82981">
      <w:pPr>
        <w:suppressLineNumbers/>
        <w:suppressAutoHyphens/>
        <w:snapToGrid w:val="0"/>
        <w:ind w:left="288" w:hanging="288"/>
        <w:jc w:val="left"/>
        <w:rPr>
          <w:szCs w:val="22"/>
        </w:rPr>
      </w:pPr>
      <w:r w:rsidRPr="00D82981">
        <w:rPr>
          <w:szCs w:val="22"/>
        </w:rPr>
        <w:t>Nankai University</w:t>
      </w:r>
    </w:p>
    <w:p w14:paraId="3860AF0F" w14:textId="77777777" w:rsidR="00077442" w:rsidRPr="00D82981" w:rsidRDefault="00077442" w:rsidP="00D82981">
      <w:pPr>
        <w:suppressLineNumbers/>
        <w:suppressAutoHyphens/>
        <w:snapToGrid w:val="0"/>
        <w:ind w:left="288" w:hanging="288"/>
        <w:jc w:val="left"/>
        <w:rPr>
          <w:szCs w:val="22"/>
        </w:rPr>
      </w:pPr>
      <w:r w:rsidRPr="00D82981">
        <w:rPr>
          <w:szCs w:val="22"/>
        </w:rPr>
        <w:t>National Geographic Society</w:t>
      </w:r>
    </w:p>
    <w:p w14:paraId="70289CB3" w14:textId="77777777" w:rsidR="00077442" w:rsidRPr="00D82981" w:rsidRDefault="00077442" w:rsidP="00D82981">
      <w:pPr>
        <w:suppressLineNumbers/>
        <w:suppressAutoHyphens/>
        <w:snapToGrid w:val="0"/>
        <w:ind w:left="288" w:hanging="288"/>
        <w:jc w:val="left"/>
        <w:rPr>
          <w:szCs w:val="22"/>
        </w:rPr>
      </w:pPr>
      <w:r w:rsidRPr="00D82981">
        <w:rPr>
          <w:szCs w:val="22"/>
        </w:rPr>
        <w:t>National Institute for Environmental Studies</w:t>
      </w:r>
    </w:p>
    <w:p w14:paraId="61107F74" w14:textId="77777777" w:rsidR="00077442" w:rsidRPr="00D82981" w:rsidRDefault="00077442" w:rsidP="00D82981">
      <w:pPr>
        <w:suppressLineNumbers/>
        <w:suppressAutoHyphens/>
        <w:snapToGrid w:val="0"/>
        <w:ind w:left="288" w:hanging="288"/>
        <w:jc w:val="left"/>
        <w:rPr>
          <w:szCs w:val="22"/>
          <w:lang w:val="en-CA"/>
        </w:rPr>
      </w:pPr>
      <w:r w:rsidRPr="00D82981">
        <w:rPr>
          <w:szCs w:val="22"/>
          <w:lang w:val="en-CA"/>
        </w:rPr>
        <w:t>Nature Québec</w:t>
      </w:r>
    </w:p>
    <w:p w14:paraId="50F66BDE" w14:textId="77777777" w:rsidR="00077442" w:rsidRPr="00D21DA3" w:rsidRDefault="00077442" w:rsidP="00D82981">
      <w:pPr>
        <w:suppressLineNumbers/>
        <w:suppressAutoHyphens/>
        <w:snapToGrid w:val="0"/>
        <w:ind w:left="288" w:hanging="288"/>
        <w:jc w:val="left"/>
        <w:rPr>
          <w:szCs w:val="22"/>
        </w:rPr>
      </w:pPr>
      <w:r w:rsidRPr="00D21DA3">
        <w:rPr>
          <w:szCs w:val="22"/>
        </w:rPr>
        <w:t>N</w:t>
      </w:r>
      <w:r w:rsidR="00AB65CE">
        <w:rPr>
          <w:szCs w:val="22"/>
        </w:rPr>
        <w:t xml:space="preserve">orth </w:t>
      </w:r>
      <w:r w:rsidRPr="00D21DA3">
        <w:rPr>
          <w:szCs w:val="22"/>
        </w:rPr>
        <w:t>C</w:t>
      </w:r>
      <w:r w:rsidR="00AB65CE">
        <w:rPr>
          <w:szCs w:val="22"/>
        </w:rPr>
        <w:t>arolina</w:t>
      </w:r>
      <w:r w:rsidRPr="00D21DA3">
        <w:rPr>
          <w:szCs w:val="22"/>
        </w:rPr>
        <w:t xml:space="preserve"> State University</w:t>
      </w:r>
    </w:p>
    <w:p w14:paraId="1894FE9D" w14:textId="77777777" w:rsidR="00077442" w:rsidRPr="00517BB9" w:rsidRDefault="00077442" w:rsidP="00D82981">
      <w:pPr>
        <w:suppressLineNumbers/>
        <w:suppressAutoHyphens/>
        <w:snapToGrid w:val="0"/>
        <w:ind w:left="288" w:hanging="288"/>
        <w:jc w:val="left"/>
        <w:rPr>
          <w:szCs w:val="22"/>
        </w:rPr>
      </w:pPr>
      <w:r w:rsidRPr="00D21DA3">
        <w:rPr>
          <w:szCs w:val="22"/>
        </w:rPr>
        <w:t>New Wind Association</w:t>
      </w:r>
    </w:p>
    <w:p w14:paraId="26F89425" w14:textId="77777777" w:rsidR="00077442" w:rsidRPr="00D82981" w:rsidRDefault="00077442" w:rsidP="00D82981">
      <w:pPr>
        <w:suppressLineNumbers/>
        <w:suppressAutoHyphens/>
        <w:snapToGrid w:val="0"/>
        <w:ind w:left="288" w:hanging="288"/>
        <w:jc w:val="left"/>
        <w:rPr>
          <w:szCs w:val="22"/>
        </w:rPr>
      </w:pPr>
      <w:r w:rsidRPr="00D82981">
        <w:rPr>
          <w:szCs w:val="22"/>
        </w:rPr>
        <w:t>Nordic Development Fund</w:t>
      </w:r>
    </w:p>
    <w:p w14:paraId="29581161" w14:textId="77777777" w:rsidR="00077442" w:rsidRPr="00D82981" w:rsidRDefault="00077442" w:rsidP="00D82981">
      <w:pPr>
        <w:suppressLineNumbers/>
        <w:suppressAutoHyphens/>
        <w:snapToGrid w:val="0"/>
        <w:ind w:left="288" w:hanging="288"/>
        <w:jc w:val="left"/>
        <w:rPr>
          <w:szCs w:val="22"/>
        </w:rPr>
      </w:pPr>
      <w:r w:rsidRPr="00D82981">
        <w:rPr>
          <w:szCs w:val="22"/>
        </w:rPr>
        <w:t>Norwegian University of Life Sciences</w:t>
      </w:r>
    </w:p>
    <w:p w14:paraId="329F8A16" w14:textId="77777777" w:rsidR="00077442" w:rsidRPr="00D82981" w:rsidRDefault="00077442" w:rsidP="00D82981">
      <w:pPr>
        <w:suppressLineNumbers/>
        <w:suppressAutoHyphens/>
        <w:snapToGrid w:val="0"/>
        <w:ind w:left="288" w:hanging="288"/>
        <w:jc w:val="left"/>
        <w:rPr>
          <w:szCs w:val="22"/>
        </w:rPr>
      </w:pPr>
      <w:r w:rsidRPr="00D82981">
        <w:rPr>
          <w:szCs w:val="22"/>
        </w:rPr>
        <w:t>On the EDGE Conservation</w:t>
      </w:r>
    </w:p>
    <w:p w14:paraId="2D812B49" w14:textId="77777777" w:rsidR="00077442" w:rsidRPr="00D82981" w:rsidRDefault="00077442" w:rsidP="00D82981">
      <w:pPr>
        <w:suppressLineNumbers/>
        <w:suppressAutoHyphens/>
        <w:snapToGrid w:val="0"/>
        <w:ind w:left="288" w:hanging="288"/>
        <w:jc w:val="left"/>
        <w:rPr>
          <w:szCs w:val="22"/>
        </w:rPr>
      </w:pPr>
      <w:r w:rsidRPr="00D82981">
        <w:rPr>
          <w:szCs w:val="22"/>
        </w:rPr>
        <w:t>Panthera</w:t>
      </w:r>
    </w:p>
    <w:p w14:paraId="4F665953" w14:textId="77777777" w:rsidR="00077442" w:rsidRPr="00D82981" w:rsidRDefault="00077442" w:rsidP="00D82981">
      <w:pPr>
        <w:suppressLineNumbers/>
        <w:suppressAutoHyphens/>
        <w:snapToGrid w:val="0"/>
        <w:ind w:left="288" w:hanging="288"/>
        <w:jc w:val="left"/>
        <w:rPr>
          <w:noProof/>
          <w:szCs w:val="22"/>
        </w:rPr>
      </w:pPr>
      <w:r w:rsidRPr="00D82981">
        <w:rPr>
          <w:noProof/>
          <w:szCs w:val="22"/>
        </w:rPr>
        <w:t>Parabukas</w:t>
      </w:r>
    </w:p>
    <w:p w14:paraId="247D9BC5" w14:textId="77777777" w:rsidR="00077442" w:rsidRPr="00D82981" w:rsidRDefault="00077442" w:rsidP="00D82981">
      <w:pPr>
        <w:suppressLineNumbers/>
        <w:suppressAutoHyphens/>
        <w:snapToGrid w:val="0"/>
        <w:ind w:left="288" w:hanging="288"/>
        <w:jc w:val="left"/>
        <w:rPr>
          <w:szCs w:val="22"/>
        </w:rPr>
      </w:pPr>
      <w:r w:rsidRPr="00D82981">
        <w:rPr>
          <w:szCs w:val="22"/>
        </w:rPr>
        <w:t xml:space="preserve">Pesticide Eco-Alternatives </w:t>
      </w:r>
      <w:r w:rsidRPr="00D82981">
        <w:rPr>
          <w:noProof/>
          <w:szCs w:val="22"/>
        </w:rPr>
        <w:t>Center</w:t>
      </w:r>
    </w:p>
    <w:p w14:paraId="01CDAD83" w14:textId="77777777" w:rsidR="00077442" w:rsidRPr="00D82981" w:rsidRDefault="00077442" w:rsidP="00D82981">
      <w:pPr>
        <w:suppressLineNumbers/>
        <w:suppressAutoHyphens/>
        <w:snapToGrid w:val="0"/>
        <w:ind w:left="288" w:hanging="288"/>
        <w:jc w:val="left"/>
        <w:rPr>
          <w:szCs w:val="22"/>
        </w:rPr>
      </w:pPr>
      <w:r w:rsidRPr="00D82981">
        <w:rPr>
          <w:szCs w:val="22"/>
        </w:rPr>
        <w:t>Pondicherry India-China Friendship Association</w:t>
      </w:r>
    </w:p>
    <w:p w14:paraId="4A861F01" w14:textId="77777777" w:rsidR="00077442" w:rsidRPr="00D82981" w:rsidRDefault="00077442" w:rsidP="00D82981">
      <w:pPr>
        <w:suppressLineNumbers/>
        <w:suppressAutoHyphens/>
        <w:snapToGrid w:val="0"/>
        <w:ind w:left="288" w:hanging="288"/>
        <w:jc w:val="left"/>
        <w:rPr>
          <w:szCs w:val="22"/>
        </w:rPr>
      </w:pPr>
      <w:r w:rsidRPr="00D82981">
        <w:rPr>
          <w:szCs w:val="22"/>
        </w:rPr>
        <w:t>Protect Our Water and Environmental Resources</w:t>
      </w:r>
    </w:p>
    <w:p w14:paraId="16604DD9" w14:textId="77777777" w:rsidR="00077442" w:rsidRPr="00D82981" w:rsidRDefault="00077442" w:rsidP="00D82981">
      <w:pPr>
        <w:suppressLineNumbers/>
        <w:suppressAutoHyphens/>
        <w:snapToGrid w:val="0"/>
        <w:ind w:left="288" w:hanging="288"/>
        <w:jc w:val="left"/>
        <w:rPr>
          <w:szCs w:val="22"/>
        </w:rPr>
      </w:pPr>
      <w:r w:rsidRPr="00D82981">
        <w:rPr>
          <w:szCs w:val="22"/>
        </w:rPr>
        <w:t>Public Research and Regulation Initiative</w:t>
      </w:r>
    </w:p>
    <w:p w14:paraId="07973834" w14:textId="77777777" w:rsidR="00077442" w:rsidRPr="00D82981" w:rsidRDefault="00077442" w:rsidP="00D82981">
      <w:pPr>
        <w:suppressLineNumbers/>
        <w:suppressAutoHyphens/>
        <w:snapToGrid w:val="0"/>
        <w:ind w:left="288" w:hanging="288"/>
        <w:jc w:val="left"/>
        <w:rPr>
          <w:szCs w:val="22"/>
        </w:rPr>
      </w:pPr>
      <w:r w:rsidRPr="00D82981">
        <w:rPr>
          <w:szCs w:val="22"/>
        </w:rPr>
        <w:t>Rainforest Foundation Norway</w:t>
      </w:r>
    </w:p>
    <w:p w14:paraId="4F53E979" w14:textId="77777777" w:rsidR="00077442" w:rsidRPr="00D82981" w:rsidRDefault="00077442" w:rsidP="00D82981">
      <w:pPr>
        <w:suppressLineNumbers/>
        <w:suppressAutoHyphens/>
        <w:snapToGrid w:val="0"/>
        <w:ind w:left="288" w:hanging="288"/>
        <w:jc w:val="left"/>
        <w:rPr>
          <w:szCs w:val="22"/>
        </w:rPr>
      </w:pPr>
      <w:r w:rsidRPr="00D82981">
        <w:rPr>
          <w:szCs w:val="22"/>
        </w:rPr>
        <w:t>Rainforest Trust</w:t>
      </w:r>
    </w:p>
    <w:p w14:paraId="6130A4D7" w14:textId="77777777" w:rsidR="00077442" w:rsidRPr="00D82981" w:rsidRDefault="00077442" w:rsidP="00D82981">
      <w:pPr>
        <w:suppressLineNumbers/>
        <w:suppressAutoHyphens/>
        <w:snapToGrid w:val="0"/>
        <w:ind w:left="288" w:hanging="288"/>
        <w:jc w:val="left"/>
        <w:rPr>
          <w:szCs w:val="22"/>
        </w:rPr>
      </w:pPr>
      <w:r w:rsidRPr="00D82981">
        <w:rPr>
          <w:szCs w:val="22"/>
        </w:rPr>
        <w:t>Ramsar Convention on Wetlands</w:t>
      </w:r>
    </w:p>
    <w:p w14:paraId="2230BCCD" w14:textId="77777777" w:rsidR="00077442" w:rsidRPr="00D82981" w:rsidRDefault="00077442" w:rsidP="00D82981">
      <w:pPr>
        <w:suppressLineNumbers/>
        <w:suppressAutoHyphens/>
        <w:snapToGrid w:val="0"/>
        <w:ind w:left="288" w:hanging="288"/>
        <w:jc w:val="left"/>
        <w:rPr>
          <w:szCs w:val="22"/>
        </w:rPr>
      </w:pPr>
      <w:r w:rsidRPr="00D82981">
        <w:rPr>
          <w:szCs w:val="22"/>
        </w:rPr>
        <w:t>Ramsar Network Japan</w:t>
      </w:r>
    </w:p>
    <w:p w14:paraId="42C7BF24" w14:textId="77777777" w:rsidR="00077442" w:rsidRPr="00D82981" w:rsidRDefault="00077442" w:rsidP="00D82981">
      <w:pPr>
        <w:suppressLineNumbers/>
        <w:suppressAutoHyphens/>
        <w:snapToGrid w:val="0"/>
        <w:ind w:left="288" w:hanging="288"/>
        <w:jc w:val="left"/>
        <w:rPr>
          <w:szCs w:val="22"/>
          <w:lang w:val="es-ES"/>
        </w:rPr>
      </w:pPr>
      <w:r w:rsidRPr="00D82981">
        <w:rPr>
          <w:szCs w:val="22"/>
          <w:lang w:val="es-ES"/>
        </w:rPr>
        <w:t>Red de Cooperaci</w:t>
      </w:r>
      <w:r w:rsidR="00EE2197">
        <w:rPr>
          <w:szCs w:val="22"/>
          <w:lang w:val="es-ES"/>
        </w:rPr>
        <w:t>ó</w:t>
      </w:r>
      <w:r w:rsidRPr="00D82981">
        <w:rPr>
          <w:szCs w:val="22"/>
          <w:lang w:val="es-ES"/>
        </w:rPr>
        <w:t>n Amaz</w:t>
      </w:r>
      <w:r w:rsidR="00EE2197">
        <w:rPr>
          <w:szCs w:val="22"/>
          <w:lang w:val="es-ES"/>
        </w:rPr>
        <w:t>ó</w:t>
      </w:r>
      <w:r w:rsidRPr="00D82981">
        <w:rPr>
          <w:szCs w:val="22"/>
          <w:lang w:val="es-ES"/>
        </w:rPr>
        <w:t>nica</w:t>
      </w:r>
    </w:p>
    <w:p w14:paraId="03FCAA8A" w14:textId="77777777" w:rsidR="00077442" w:rsidRPr="00D82981" w:rsidRDefault="00077442" w:rsidP="00D82981">
      <w:pPr>
        <w:suppressLineNumbers/>
        <w:suppressAutoHyphens/>
        <w:snapToGrid w:val="0"/>
        <w:ind w:left="288" w:hanging="288"/>
        <w:jc w:val="left"/>
        <w:rPr>
          <w:szCs w:val="22"/>
          <w:lang w:val="es-ES"/>
        </w:rPr>
      </w:pPr>
      <w:r w:rsidRPr="00D82981">
        <w:rPr>
          <w:szCs w:val="22"/>
          <w:lang w:val="es-ES"/>
        </w:rPr>
        <w:lastRenderedPageBreak/>
        <w:t>Red de Mujeres Ind</w:t>
      </w:r>
      <w:r w:rsidR="00EE2197">
        <w:rPr>
          <w:szCs w:val="22"/>
          <w:lang w:val="es-ES"/>
        </w:rPr>
        <w:t>í</w:t>
      </w:r>
      <w:r w:rsidRPr="00D82981">
        <w:rPr>
          <w:szCs w:val="22"/>
          <w:lang w:val="es-ES"/>
        </w:rPr>
        <w:t xml:space="preserve">genas sobre Biodiversidad para </w:t>
      </w:r>
      <w:proofErr w:type="spellStart"/>
      <w:r w:rsidR="00EE2197">
        <w:rPr>
          <w:szCs w:val="22"/>
          <w:lang w:val="es-ES"/>
        </w:rPr>
        <w:t>A</w:t>
      </w:r>
      <w:r w:rsidR="00EE2197" w:rsidRPr="00965010">
        <w:rPr>
          <w:szCs w:val="22"/>
          <w:lang w:val="es-ES"/>
        </w:rPr>
        <w:t>mérica</w:t>
      </w:r>
      <w:r w:rsidR="00EE2197">
        <w:rPr>
          <w:szCs w:val="22"/>
          <w:lang w:val="es-ES"/>
        </w:rPr>
        <w:t>L</w:t>
      </w:r>
      <w:r w:rsidRPr="00D82981">
        <w:rPr>
          <w:szCs w:val="22"/>
          <w:lang w:val="es-ES"/>
        </w:rPr>
        <w:t>atina</w:t>
      </w:r>
      <w:proofErr w:type="spellEnd"/>
      <w:r w:rsidRPr="00D82981">
        <w:rPr>
          <w:szCs w:val="22"/>
          <w:lang w:val="es-ES"/>
        </w:rPr>
        <w:t xml:space="preserve"> y el </w:t>
      </w:r>
      <w:r w:rsidR="00EE2197">
        <w:rPr>
          <w:szCs w:val="22"/>
          <w:lang w:val="es-ES"/>
        </w:rPr>
        <w:t>C</w:t>
      </w:r>
      <w:r w:rsidRPr="00D82981">
        <w:rPr>
          <w:szCs w:val="22"/>
          <w:lang w:val="es-ES"/>
        </w:rPr>
        <w:t>aribe</w:t>
      </w:r>
    </w:p>
    <w:p w14:paraId="0F27172C" w14:textId="77777777" w:rsidR="00077442" w:rsidRPr="00D82981" w:rsidRDefault="00077442" w:rsidP="00D82981">
      <w:pPr>
        <w:suppressLineNumbers/>
        <w:suppressAutoHyphens/>
        <w:snapToGrid w:val="0"/>
        <w:ind w:left="288" w:hanging="288"/>
        <w:jc w:val="left"/>
        <w:rPr>
          <w:szCs w:val="22"/>
          <w:lang w:val="es-ES"/>
        </w:rPr>
      </w:pPr>
      <w:r w:rsidRPr="00D82981">
        <w:rPr>
          <w:szCs w:val="22"/>
          <w:lang w:val="es-ES"/>
        </w:rPr>
        <w:t>Red Indígena de Turismo de México (RITA)</w:t>
      </w:r>
    </w:p>
    <w:p w14:paraId="69B0BECF" w14:textId="77777777" w:rsidR="00077442" w:rsidRPr="00D82981" w:rsidRDefault="00077442" w:rsidP="00D82981">
      <w:pPr>
        <w:suppressLineNumbers/>
        <w:suppressAutoHyphens/>
        <w:snapToGrid w:val="0"/>
        <w:ind w:left="288" w:hanging="288"/>
        <w:jc w:val="left"/>
        <w:rPr>
          <w:szCs w:val="22"/>
          <w:lang w:val="fr-FR"/>
        </w:rPr>
      </w:pPr>
      <w:r w:rsidRPr="00D82981">
        <w:rPr>
          <w:szCs w:val="22"/>
          <w:lang w:val="fr-FR"/>
        </w:rPr>
        <w:t xml:space="preserve">Regions4 </w:t>
      </w:r>
      <w:proofErr w:type="spellStart"/>
      <w:r w:rsidRPr="00D82981">
        <w:rPr>
          <w:szCs w:val="22"/>
          <w:lang w:val="fr-FR"/>
        </w:rPr>
        <w:t>Sustainable</w:t>
      </w:r>
      <w:proofErr w:type="spellEnd"/>
      <w:r w:rsidRPr="00D82981">
        <w:rPr>
          <w:szCs w:val="22"/>
          <w:lang w:val="fr-FR"/>
        </w:rPr>
        <w:t xml:space="preserve"> </w:t>
      </w:r>
      <w:proofErr w:type="spellStart"/>
      <w:r w:rsidRPr="00D82981">
        <w:rPr>
          <w:szCs w:val="22"/>
          <w:lang w:val="fr-FR"/>
        </w:rPr>
        <w:t>Development</w:t>
      </w:r>
      <w:proofErr w:type="spellEnd"/>
    </w:p>
    <w:p w14:paraId="3C950482" w14:textId="77777777" w:rsidR="00077442" w:rsidRPr="00D21DA3" w:rsidRDefault="00077442" w:rsidP="00D82981">
      <w:pPr>
        <w:suppressLineNumbers/>
        <w:suppressAutoHyphens/>
        <w:snapToGrid w:val="0"/>
        <w:ind w:left="288" w:hanging="288"/>
        <w:jc w:val="left"/>
        <w:rPr>
          <w:szCs w:val="22"/>
          <w:lang w:val="fr-FR"/>
        </w:rPr>
      </w:pPr>
      <w:r w:rsidRPr="00D21DA3">
        <w:rPr>
          <w:szCs w:val="22"/>
          <w:lang w:val="fr-FR"/>
        </w:rPr>
        <w:t>Réseau des gestionnaires d</w:t>
      </w:r>
      <w:r w:rsidR="00836E1E" w:rsidRPr="00D82981">
        <w:rPr>
          <w:szCs w:val="22"/>
          <w:lang w:val="fr-FR"/>
        </w:rPr>
        <w:t>’</w:t>
      </w:r>
      <w:r w:rsidRPr="00D21DA3">
        <w:rPr>
          <w:szCs w:val="22"/>
          <w:lang w:val="fr-FR"/>
        </w:rPr>
        <w:t>aires marines protégées de Méditerranée</w:t>
      </w:r>
    </w:p>
    <w:p w14:paraId="3BDACBFD" w14:textId="77777777" w:rsidR="00077442" w:rsidRPr="00D82981" w:rsidRDefault="00077442" w:rsidP="00D82981">
      <w:pPr>
        <w:suppressLineNumbers/>
        <w:suppressAutoHyphens/>
        <w:snapToGrid w:val="0"/>
        <w:ind w:left="288" w:hanging="288"/>
        <w:jc w:val="left"/>
        <w:rPr>
          <w:szCs w:val="22"/>
        </w:rPr>
      </w:pPr>
      <w:r w:rsidRPr="00D82981">
        <w:rPr>
          <w:szCs w:val="22"/>
        </w:rPr>
        <w:t>Resources Legacy Fund</w:t>
      </w:r>
    </w:p>
    <w:p w14:paraId="53D07DCE" w14:textId="77777777" w:rsidR="00077442" w:rsidRPr="00D82981" w:rsidRDefault="00077442" w:rsidP="00D82981">
      <w:pPr>
        <w:suppressLineNumbers/>
        <w:suppressAutoHyphens/>
        <w:snapToGrid w:val="0"/>
        <w:ind w:left="288" w:hanging="288"/>
        <w:jc w:val="left"/>
        <w:rPr>
          <w:szCs w:val="22"/>
        </w:rPr>
      </w:pPr>
      <w:r w:rsidRPr="00D82981">
        <w:rPr>
          <w:noProof/>
          <w:szCs w:val="22"/>
        </w:rPr>
        <w:t>Round-Table</w:t>
      </w:r>
      <w:r w:rsidRPr="00D82981">
        <w:rPr>
          <w:szCs w:val="22"/>
        </w:rPr>
        <w:t xml:space="preserve"> on Sustainable Palm Oil Secretariat (RSPO)</w:t>
      </w:r>
    </w:p>
    <w:p w14:paraId="007719F6" w14:textId="77777777" w:rsidR="00077442" w:rsidRPr="00D82981" w:rsidRDefault="00077442" w:rsidP="00D82981">
      <w:pPr>
        <w:suppressLineNumbers/>
        <w:suppressAutoHyphens/>
        <w:snapToGrid w:val="0"/>
        <w:ind w:left="288" w:hanging="288"/>
        <w:jc w:val="left"/>
        <w:rPr>
          <w:szCs w:val="22"/>
        </w:rPr>
      </w:pPr>
      <w:r w:rsidRPr="00D82981">
        <w:rPr>
          <w:szCs w:val="22"/>
        </w:rPr>
        <w:t>Royal Botanic Gardens, Kew</w:t>
      </w:r>
    </w:p>
    <w:p w14:paraId="742BA8D6" w14:textId="77777777" w:rsidR="00077442" w:rsidRPr="00D82981" w:rsidRDefault="00077442" w:rsidP="00D82981">
      <w:pPr>
        <w:suppressLineNumbers/>
        <w:suppressAutoHyphens/>
        <w:snapToGrid w:val="0"/>
        <w:ind w:left="288" w:hanging="288"/>
        <w:jc w:val="left"/>
        <w:rPr>
          <w:szCs w:val="22"/>
        </w:rPr>
      </w:pPr>
      <w:r w:rsidRPr="00D82981">
        <w:rPr>
          <w:szCs w:val="22"/>
        </w:rPr>
        <w:t>Royal Society for the Protection of Birds</w:t>
      </w:r>
    </w:p>
    <w:p w14:paraId="49F91BF8" w14:textId="77777777" w:rsidR="00077442" w:rsidRPr="00D82981" w:rsidRDefault="00077442" w:rsidP="00D82981">
      <w:pPr>
        <w:suppressLineNumbers/>
        <w:suppressAutoHyphens/>
        <w:snapToGrid w:val="0"/>
        <w:ind w:left="288" w:hanging="288"/>
        <w:jc w:val="left"/>
        <w:rPr>
          <w:szCs w:val="22"/>
          <w:lang w:val="es-ES"/>
        </w:rPr>
      </w:pPr>
      <w:r w:rsidRPr="00D82981">
        <w:rPr>
          <w:szCs w:val="22"/>
          <w:lang w:val="es-ES"/>
        </w:rPr>
        <w:t>Rueda de Medicina y Asociados, A.C.</w:t>
      </w:r>
    </w:p>
    <w:p w14:paraId="74B2D2A1" w14:textId="77777777" w:rsidR="00077442" w:rsidRPr="00D82981" w:rsidRDefault="00077442" w:rsidP="00D82981">
      <w:pPr>
        <w:suppressLineNumbers/>
        <w:suppressAutoHyphens/>
        <w:snapToGrid w:val="0"/>
        <w:ind w:left="288" w:hanging="288"/>
        <w:jc w:val="left"/>
        <w:rPr>
          <w:szCs w:val="22"/>
        </w:rPr>
      </w:pPr>
      <w:r w:rsidRPr="00D82981">
        <w:rPr>
          <w:noProof/>
          <w:szCs w:val="22"/>
        </w:rPr>
        <w:t>Sasakawa</w:t>
      </w:r>
      <w:r w:rsidRPr="00D82981">
        <w:rPr>
          <w:szCs w:val="22"/>
        </w:rPr>
        <w:t xml:space="preserve"> Peace Foundation</w:t>
      </w:r>
    </w:p>
    <w:p w14:paraId="0B476D04" w14:textId="77777777" w:rsidR="00077442" w:rsidRPr="00D82981" w:rsidRDefault="00077442" w:rsidP="00D82981">
      <w:pPr>
        <w:suppressLineNumbers/>
        <w:suppressAutoHyphens/>
        <w:snapToGrid w:val="0"/>
        <w:ind w:left="288" w:hanging="288"/>
        <w:jc w:val="left"/>
        <w:rPr>
          <w:szCs w:val="22"/>
        </w:rPr>
      </w:pPr>
      <w:r w:rsidRPr="00D82981">
        <w:rPr>
          <w:szCs w:val="22"/>
        </w:rPr>
        <w:t>Scion Research</w:t>
      </w:r>
    </w:p>
    <w:p w14:paraId="4E2DF61D" w14:textId="77777777" w:rsidR="00077442" w:rsidRPr="00D82981" w:rsidRDefault="00077442" w:rsidP="00D82981">
      <w:pPr>
        <w:suppressLineNumbers/>
        <w:suppressAutoHyphens/>
        <w:snapToGrid w:val="0"/>
        <w:ind w:left="288" w:hanging="288"/>
        <w:jc w:val="left"/>
        <w:rPr>
          <w:szCs w:val="22"/>
        </w:rPr>
      </w:pPr>
      <w:r w:rsidRPr="00D82981">
        <w:rPr>
          <w:szCs w:val="22"/>
        </w:rPr>
        <w:t>Seascape Consultants Ltd.</w:t>
      </w:r>
    </w:p>
    <w:p w14:paraId="54479133" w14:textId="77777777" w:rsidR="00077442" w:rsidRPr="00D82981" w:rsidRDefault="00077442" w:rsidP="00D82981">
      <w:pPr>
        <w:suppressLineNumbers/>
        <w:suppressAutoHyphens/>
        <w:snapToGrid w:val="0"/>
        <w:ind w:left="288" w:hanging="288"/>
        <w:jc w:val="left"/>
        <w:rPr>
          <w:szCs w:val="22"/>
        </w:rPr>
      </w:pPr>
      <w:r w:rsidRPr="00D82981">
        <w:rPr>
          <w:szCs w:val="22"/>
        </w:rPr>
        <w:t>Secretariat of the Pacific Regional Environment Programme</w:t>
      </w:r>
    </w:p>
    <w:p w14:paraId="589A2320" w14:textId="77777777" w:rsidR="00077442" w:rsidRPr="00D82981" w:rsidRDefault="00077442" w:rsidP="00D82981">
      <w:pPr>
        <w:suppressLineNumbers/>
        <w:suppressAutoHyphens/>
        <w:snapToGrid w:val="0"/>
        <w:ind w:left="288" w:hanging="288"/>
        <w:jc w:val="left"/>
        <w:rPr>
          <w:szCs w:val="22"/>
        </w:rPr>
      </w:pPr>
      <w:r w:rsidRPr="00D82981">
        <w:rPr>
          <w:noProof/>
          <w:szCs w:val="22"/>
        </w:rPr>
        <w:t>Seikatsu</w:t>
      </w:r>
      <w:r w:rsidRPr="00D82981">
        <w:rPr>
          <w:szCs w:val="22"/>
        </w:rPr>
        <w:t xml:space="preserve"> Club Consumers</w:t>
      </w:r>
      <w:r w:rsidR="00836E1E" w:rsidRPr="00D82981">
        <w:rPr>
          <w:szCs w:val="22"/>
        </w:rPr>
        <w:t>’</w:t>
      </w:r>
      <w:r w:rsidRPr="00D82981">
        <w:rPr>
          <w:szCs w:val="22"/>
        </w:rPr>
        <w:t xml:space="preserve"> Co-operative Union</w:t>
      </w:r>
    </w:p>
    <w:p w14:paraId="2C42550C" w14:textId="77777777" w:rsidR="00077442" w:rsidRPr="00D82981" w:rsidRDefault="00077442" w:rsidP="00D82981">
      <w:pPr>
        <w:suppressLineNumbers/>
        <w:suppressAutoHyphens/>
        <w:snapToGrid w:val="0"/>
        <w:ind w:left="288" w:hanging="288"/>
        <w:jc w:val="left"/>
        <w:rPr>
          <w:szCs w:val="22"/>
        </w:rPr>
      </w:pPr>
      <w:r w:rsidRPr="00D82981">
        <w:rPr>
          <w:szCs w:val="22"/>
        </w:rPr>
        <w:t>Sierra Club Canada Foundation</w:t>
      </w:r>
    </w:p>
    <w:p w14:paraId="07C57FB6" w14:textId="77777777" w:rsidR="00077442" w:rsidRPr="00D82981" w:rsidRDefault="00077442" w:rsidP="00D82981">
      <w:pPr>
        <w:suppressLineNumbers/>
        <w:suppressAutoHyphens/>
        <w:snapToGrid w:val="0"/>
        <w:ind w:left="288" w:hanging="288"/>
        <w:jc w:val="left"/>
        <w:rPr>
          <w:szCs w:val="22"/>
        </w:rPr>
      </w:pPr>
      <w:r w:rsidRPr="00D82981">
        <w:rPr>
          <w:szCs w:val="22"/>
        </w:rPr>
        <w:t>Society for the Preservation of Natural History Collections</w:t>
      </w:r>
    </w:p>
    <w:p w14:paraId="3EC10E22" w14:textId="77777777" w:rsidR="00077442" w:rsidRPr="00D82981" w:rsidRDefault="00077442" w:rsidP="00D82981">
      <w:pPr>
        <w:suppressLineNumbers/>
        <w:suppressAutoHyphens/>
        <w:snapToGrid w:val="0"/>
        <w:ind w:left="288" w:hanging="288"/>
        <w:jc w:val="left"/>
        <w:rPr>
          <w:szCs w:val="22"/>
        </w:rPr>
      </w:pPr>
      <w:r w:rsidRPr="00D82981">
        <w:rPr>
          <w:szCs w:val="22"/>
        </w:rPr>
        <w:t>Society for Wetland Biodiversity Conservation - Nepal</w:t>
      </w:r>
    </w:p>
    <w:p w14:paraId="0F47FDDB" w14:textId="77777777" w:rsidR="00077442" w:rsidRPr="00D82981" w:rsidRDefault="00077442" w:rsidP="00D82981">
      <w:pPr>
        <w:suppressLineNumbers/>
        <w:suppressAutoHyphens/>
        <w:snapToGrid w:val="0"/>
        <w:ind w:left="288" w:hanging="288"/>
        <w:jc w:val="left"/>
        <w:rPr>
          <w:szCs w:val="22"/>
        </w:rPr>
      </w:pPr>
      <w:r w:rsidRPr="00D82981">
        <w:rPr>
          <w:szCs w:val="22"/>
        </w:rPr>
        <w:t>Society for Wildlife and Nature</w:t>
      </w:r>
    </w:p>
    <w:p w14:paraId="57E26352" w14:textId="77777777" w:rsidR="00077442" w:rsidRPr="00D82981" w:rsidRDefault="00077442" w:rsidP="00D82981">
      <w:pPr>
        <w:suppressLineNumbers/>
        <w:suppressAutoHyphens/>
        <w:snapToGrid w:val="0"/>
        <w:ind w:left="288" w:hanging="288"/>
        <w:jc w:val="left"/>
        <w:rPr>
          <w:szCs w:val="22"/>
        </w:rPr>
      </w:pPr>
      <w:r w:rsidRPr="00D82981">
        <w:rPr>
          <w:szCs w:val="22"/>
        </w:rPr>
        <w:t>South Asia Co-operative Environment Programme</w:t>
      </w:r>
    </w:p>
    <w:p w14:paraId="23091370" w14:textId="77777777" w:rsidR="00077442" w:rsidRPr="00D82981" w:rsidRDefault="00077442" w:rsidP="00D82981">
      <w:pPr>
        <w:suppressLineNumbers/>
        <w:suppressAutoHyphens/>
        <w:snapToGrid w:val="0"/>
        <w:ind w:left="288" w:hanging="288"/>
        <w:jc w:val="left"/>
        <w:rPr>
          <w:szCs w:val="22"/>
        </w:rPr>
      </w:pPr>
      <w:r w:rsidRPr="00D82981">
        <w:rPr>
          <w:szCs w:val="22"/>
        </w:rPr>
        <w:t>South China Botanic Garden</w:t>
      </w:r>
    </w:p>
    <w:p w14:paraId="2E3B7094" w14:textId="77777777" w:rsidR="00077442" w:rsidRPr="00D82981" w:rsidRDefault="00077442" w:rsidP="00D82981">
      <w:pPr>
        <w:suppressLineNumbers/>
        <w:suppressAutoHyphens/>
        <w:snapToGrid w:val="0"/>
        <w:ind w:left="288" w:hanging="288"/>
        <w:jc w:val="left"/>
        <w:rPr>
          <w:szCs w:val="22"/>
        </w:rPr>
      </w:pPr>
      <w:r w:rsidRPr="00D82981">
        <w:rPr>
          <w:szCs w:val="22"/>
        </w:rPr>
        <w:t>Southeast Asia Regional Initiatives for Community Empowerment</w:t>
      </w:r>
    </w:p>
    <w:p w14:paraId="395A9CC8" w14:textId="77777777" w:rsidR="00077442" w:rsidRPr="00D82981" w:rsidRDefault="00077442" w:rsidP="00D82981">
      <w:pPr>
        <w:suppressLineNumbers/>
        <w:suppressAutoHyphens/>
        <w:snapToGrid w:val="0"/>
        <w:ind w:left="288" w:hanging="288"/>
        <w:jc w:val="left"/>
        <w:rPr>
          <w:szCs w:val="22"/>
        </w:rPr>
      </w:pPr>
      <w:r w:rsidRPr="00D82981">
        <w:rPr>
          <w:szCs w:val="22"/>
        </w:rPr>
        <w:t>Southern African Development Community Secretariat</w:t>
      </w:r>
    </w:p>
    <w:p w14:paraId="643D7547" w14:textId="77777777" w:rsidR="00077442" w:rsidRPr="00D82981" w:rsidRDefault="00077442" w:rsidP="00D82981">
      <w:pPr>
        <w:suppressLineNumbers/>
        <w:suppressAutoHyphens/>
        <w:snapToGrid w:val="0"/>
        <w:ind w:left="288" w:hanging="288"/>
        <w:jc w:val="left"/>
        <w:rPr>
          <w:szCs w:val="22"/>
        </w:rPr>
      </w:pPr>
      <w:r w:rsidRPr="00D82981">
        <w:rPr>
          <w:szCs w:val="22"/>
        </w:rPr>
        <w:t>Stockholm Resilience Centre</w:t>
      </w:r>
    </w:p>
    <w:p w14:paraId="24C90FB8" w14:textId="77777777" w:rsidR="00077442" w:rsidRPr="00D82981" w:rsidRDefault="00077442" w:rsidP="00D82981">
      <w:pPr>
        <w:suppressLineNumbers/>
        <w:suppressAutoHyphens/>
        <w:snapToGrid w:val="0"/>
        <w:ind w:left="288" w:hanging="288"/>
        <w:jc w:val="left"/>
        <w:rPr>
          <w:szCs w:val="22"/>
        </w:rPr>
      </w:pPr>
      <w:r w:rsidRPr="00D82981">
        <w:rPr>
          <w:szCs w:val="22"/>
        </w:rPr>
        <w:t>Sustainable Environment Food and Agriculture Initiative</w:t>
      </w:r>
    </w:p>
    <w:p w14:paraId="506CC109" w14:textId="77777777" w:rsidR="00077442" w:rsidRPr="00D82981" w:rsidRDefault="00077442" w:rsidP="00D82981">
      <w:pPr>
        <w:suppressLineNumbers/>
        <w:suppressAutoHyphens/>
        <w:snapToGrid w:val="0"/>
        <w:ind w:left="288" w:hanging="288"/>
        <w:jc w:val="left"/>
        <w:rPr>
          <w:szCs w:val="22"/>
        </w:rPr>
      </w:pPr>
      <w:r w:rsidRPr="00D82981">
        <w:rPr>
          <w:szCs w:val="22"/>
        </w:rPr>
        <w:t>Team SPOON</w:t>
      </w:r>
    </w:p>
    <w:p w14:paraId="77366323" w14:textId="77777777" w:rsidR="00077442" w:rsidRPr="00D82981" w:rsidRDefault="00077442" w:rsidP="00D82981">
      <w:pPr>
        <w:suppressLineNumbers/>
        <w:suppressAutoHyphens/>
        <w:snapToGrid w:val="0"/>
        <w:ind w:left="288" w:hanging="288"/>
        <w:jc w:val="left"/>
        <w:rPr>
          <w:szCs w:val="22"/>
        </w:rPr>
      </w:pPr>
      <w:r w:rsidRPr="00D82981">
        <w:rPr>
          <w:noProof/>
          <w:szCs w:val="22"/>
        </w:rPr>
        <w:t>Tebtebba</w:t>
      </w:r>
      <w:r w:rsidRPr="00D82981">
        <w:rPr>
          <w:szCs w:val="22"/>
        </w:rPr>
        <w:t xml:space="preserve"> Foundation</w:t>
      </w:r>
    </w:p>
    <w:p w14:paraId="7C8632FE" w14:textId="77777777" w:rsidR="00077442" w:rsidRPr="00D82981" w:rsidRDefault="00077442" w:rsidP="00D82981">
      <w:pPr>
        <w:suppressLineNumbers/>
        <w:suppressAutoHyphens/>
        <w:snapToGrid w:val="0"/>
        <w:ind w:left="288" w:hanging="288"/>
        <w:jc w:val="left"/>
        <w:rPr>
          <w:szCs w:val="22"/>
          <w:lang w:val="pt-BR"/>
        </w:rPr>
      </w:pPr>
      <w:r w:rsidRPr="00D82981">
        <w:rPr>
          <w:szCs w:val="22"/>
          <w:lang w:val="pt-BR"/>
        </w:rPr>
        <w:t>Terra de Direitos</w:t>
      </w:r>
    </w:p>
    <w:p w14:paraId="435F2F16" w14:textId="77777777" w:rsidR="00077442" w:rsidRPr="00D21DA3" w:rsidRDefault="00077442" w:rsidP="00D82981">
      <w:pPr>
        <w:suppressLineNumbers/>
        <w:suppressAutoHyphens/>
        <w:snapToGrid w:val="0"/>
        <w:ind w:left="288" w:hanging="288"/>
        <w:jc w:val="left"/>
        <w:rPr>
          <w:szCs w:val="22"/>
        </w:rPr>
      </w:pPr>
      <w:r w:rsidRPr="00D21DA3">
        <w:rPr>
          <w:szCs w:val="22"/>
        </w:rPr>
        <w:t>The Nature Conservancy</w:t>
      </w:r>
    </w:p>
    <w:p w14:paraId="359E3FBA" w14:textId="77777777" w:rsidR="00077442" w:rsidRPr="00D82981" w:rsidRDefault="00077442" w:rsidP="00D82981">
      <w:pPr>
        <w:suppressLineNumbers/>
        <w:suppressAutoHyphens/>
        <w:snapToGrid w:val="0"/>
        <w:ind w:left="288" w:hanging="288"/>
        <w:jc w:val="left"/>
        <w:rPr>
          <w:szCs w:val="22"/>
        </w:rPr>
      </w:pPr>
      <w:r w:rsidRPr="00D21DA3">
        <w:rPr>
          <w:szCs w:val="22"/>
        </w:rPr>
        <w:t>The Pew Char</w:t>
      </w:r>
      <w:r w:rsidRPr="00517BB9">
        <w:rPr>
          <w:szCs w:val="22"/>
        </w:rPr>
        <w:t>itable Trusts</w:t>
      </w:r>
    </w:p>
    <w:p w14:paraId="12FF8928" w14:textId="77777777" w:rsidR="00077442" w:rsidRPr="00D82981" w:rsidRDefault="00077442" w:rsidP="00D82981">
      <w:pPr>
        <w:suppressLineNumbers/>
        <w:suppressAutoHyphens/>
        <w:snapToGrid w:val="0"/>
        <w:ind w:left="288" w:hanging="288"/>
        <w:jc w:val="left"/>
        <w:rPr>
          <w:szCs w:val="22"/>
        </w:rPr>
      </w:pPr>
      <w:r w:rsidRPr="00D82981">
        <w:rPr>
          <w:szCs w:val="22"/>
        </w:rPr>
        <w:t>Third World Network</w:t>
      </w:r>
    </w:p>
    <w:p w14:paraId="703D7B0D" w14:textId="77777777" w:rsidR="00077442" w:rsidRPr="00D82981" w:rsidRDefault="00077442" w:rsidP="00D82981">
      <w:pPr>
        <w:suppressLineNumbers/>
        <w:suppressAutoHyphens/>
        <w:snapToGrid w:val="0"/>
        <w:ind w:left="288" w:hanging="288"/>
        <w:jc w:val="left"/>
        <w:rPr>
          <w:szCs w:val="22"/>
        </w:rPr>
      </w:pPr>
      <w:r w:rsidRPr="00D82981">
        <w:rPr>
          <w:szCs w:val="22"/>
        </w:rPr>
        <w:t>Tinker Institute on International Law and Organizations</w:t>
      </w:r>
    </w:p>
    <w:p w14:paraId="01A6926B" w14:textId="77777777" w:rsidR="00077442" w:rsidRPr="00D82981" w:rsidRDefault="00077442" w:rsidP="00D82981">
      <w:pPr>
        <w:suppressLineNumbers/>
        <w:suppressAutoHyphens/>
        <w:snapToGrid w:val="0"/>
        <w:ind w:left="288" w:hanging="288"/>
        <w:jc w:val="left"/>
        <w:rPr>
          <w:szCs w:val="22"/>
        </w:rPr>
      </w:pPr>
      <w:r w:rsidRPr="00D82981">
        <w:rPr>
          <w:szCs w:val="22"/>
        </w:rPr>
        <w:t>TRAFFIC International</w:t>
      </w:r>
    </w:p>
    <w:p w14:paraId="6E4BCD8A" w14:textId="77777777" w:rsidR="00077442" w:rsidRPr="00D82981" w:rsidRDefault="00077442" w:rsidP="00D82981">
      <w:pPr>
        <w:suppressLineNumbers/>
        <w:suppressAutoHyphens/>
        <w:snapToGrid w:val="0"/>
        <w:ind w:left="288" w:hanging="288"/>
        <w:jc w:val="left"/>
        <w:rPr>
          <w:szCs w:val="22"/>
        </w:rPr>
      </w:pPr>
      <w:r w:rsidRPr="00D82981">
        <w:rPr>
          <w:szCs w:val="22"/>
        </w:rPr>
        <w:t>Tree Aid</w:t>
      </w:r>
    </w:p>
    <w:p w14:paraId="6D190996" w14:textId="77777777" w:rsidR="00EC442D" w:rsidRPr="00D82981" w:rsidRDefault="00077442" w:rsidP="00D82981">
      <w:pPr>
        <w:suppressLineNumbers/>
        <w:suppressAutoHyphens/>
        <w:snapToGrid w:val="0"/>
        <w:ind w:left="288" w:hanging="288"/>
        <w:jc w:val="left"/>
        <w:rPr>
          <w:szCs w:val="22"/>
        </w:rPr>
      </w:pPr>
      <w:r w:rsidRPr="00D82981">
        <w:rPr>
          <w:szCs w:val="22"/>
        </w:rPr>
        <w:t>UCCLAN - University of Cambridge, Conservation Leadership Alumni Network</w:t>
      </w:r>
    </w:p>
    <w:p w14:paraId="7491BECB" w14:textId="77777777" w:rsidR="00077442" w:rsidRPr="00D21DA3" w:rsidRDefault="00077442" w:rsidP="00D82981">
      <w:pPr>
        <w:suppressLineNumbers/>
        <w:suppressAutoHyphens/>
        <w:snapToGrid w:val="0"/>
        <w:ind w:left="288" w:hanging="288"/>
        <w:jc w:val="left"/>
        <w:rPr>
          <w:szCs w:val="22"/>
        </w:rPr>
      </w:pPr>
      <w:r w:rsidRPr="00D21DA3">
        <w:rPr>
          <w:szCs w:val="22"/>
        </w:rPr>
        <w:t>Union for the Mediterranean</w:t>
      </w:r>
    </w:p>
    <w:p w14:paraId="165162F7" w14:textId="77777777" w:rsidR="00077442" w:rsidRPr="00D82981" w:rsidRDefault="00077442" w:rsidP="00D82981">
      <w:pPr>
        <w:suppressLineNumbers/>
        <w:suppressAutoHyphens/>
        <w:snapToGrid w:val="0"/>
        <w:ind w:left="288" w:hanging="288"/>
        <w:jc w:val="left"/>
        <w:rPr>
          <w:szCs w:val="22"/>
        </w:rPr>
      </w:pPr>
      <w:r w:rsidRPr="00D82981">
        <w:rPr>
          <w:szCs w:val="22"/>
        </w:rPr>
        <w:t>University of Cambridge</w:t>
      </w:r>
    </w:p>
    <w:p w14:paraId="4B4E62E4" w14:textId="77777777" w:rsidR="00077442" w:rsidRPr="00D82981" w:rsidRDefault="00077442" w:rsidP="00D82981">
      <w:pPr>
        <w:suppressLineNumbers/>
        <w:suppressAutoHyphens/>
        <w:snapToGrid w:val="0"/>
        <w:ind w:left="288" w:hanging="288"/>
        <w:jc w:val="left"/>
        <w:rPr>
          <w:szCs w:val="22"/>
        </w:rPr>
      </w:pPr>
      <w:r w:rsidRPr="00D82981">
        <w:rPr>
          <w:szCs w:val="22"/>
        </w:rPr>
        <w:t>University of Guelph</w:t>
      </w:r>
    </w:p>
    <w:p w14:paraId="19349168" w14:textId="77777777" w:rsidR="00077442" w:rsidRPr="00D82981" w:rsidRDefault="00077442" w:rsidP="00D82981">
      <w:pPr>
        <w:suppressLineNumbers/>
        <w:suppressAutoHyphens/>
        <w:snapToGrid w:val="0"/>
        <w:ind w:left="288" w:hanging="288"/>
        <w:jc w:val="left"/>
        <w:rPr>
          <w:szCs w:val="22"/>
        </w:rPr>
      </w:pPr>
      <w:r w:rsidRPr="00D82981">
        <w:rPr>
          <w:szCs w:val="22"/>
        </w:rPr>
        <w:t>University of Sydney</w:t>
      </w:r>
    </w:p>
    <w:p w14:paraId="10BB0EB0" w14:textId="77777777" w:rsidR="00077442" w:rsidRPr="00D82981" w:rsidRDefault="00077442" w:rsidP="00D82981">
      <w:pPr>
        <w:suppressLineNumbers/>
        <w:suppressAutoHyphens/>
        <w:snapToGrid w:val="0"/>
        <w:ind w:left="288" w:hanging="288"/>
        <w:jc w:val="left"/>
        <w:rPr>
          <w:szCs w:val="22"/>
        </w:rPr>
      </w:pPr>
      <w:r w:rsidRPr="00D82981">
        <w:rPr>
          <w:szCs w:val="22"/>
        </w:rPr>
        <w:t>University of Vienna</w:t>
      </w:r>
    </w:p>
    <w:p w14:paraId="732F297C" w14:textId="77777777" w:rsidR="00077442" w:rsidRPr="00D82981" w:rsidRDefault="00077442" w:rsidP="00D82981">
      <w:pPr>
        <w:suppressLineNumbers/>
        <w:suppressAutoHyphens/>
        <w:snapToGrid w:val="0"/>
        <w:ind w:left="288" w:hanging="288"/>
        <w:jc w:val="left"/>
        <w:rPr>
          <w:szCs w:val="22"/>
        </w:rPr>
      </w:pPr>
      <w:r w:rsidRPr="00D82981">
        <w:rPr>
          <w:szCs w:val="22"/>
        </w:rPr>
        <w:t>Vitae-</w:t>
      </w:r>
      <w:proofErr w:type="spellStart"/>
      <w:r w:rsidRPr="00D82981">
        <w:rPr>
          <w:szCs w:val="22"/>
        </w:rPr>
        <w:t>planeta</w:t>
      </w:r>
      <w:proofErr w:type="spellEnd"/>
      <w:r w:rsidRPr="00D82981">
        <w:rPr>
          <w:szCs w:val="22"/>
        </w:rPr>
        <w:t xml:space="preserve"> Ltd.</w:t>
      </w:r>
    </w:p>
    <w:p w14:paraId="7357790C" w14:textId="77777777" w:rsidR="00077442" w:rsidRDefault="00077442">
      <w:pPr>
        <w:suppressLineNumbers/>
        <w:suppressAutoHyphens/>
        <w:snapToGrid w:val="0"/>
        <w:ind w:left="288" w:hanging="288"/>
        <w:jc w:val="left"/>
        <w:rPr>
          <w:szCs w:val="22"/>
        </w:rPr>
      </w:pPr>
      <w:proofErr w:type="spellStart"/>
      <w:r w:rsidRPr="00D82981">
        <w:rPr>
          <w:szCs w:val="22"/>
        </w:rPr>
        <w:t>Wellcome</w:t>
      </w:r>
      <w:proofErr w:type="spellEnd"/>
      <w:r w:rsidRPr="00D82981">
        <w:rPr>
          <w:szCs w:val="22"/>
        </w:rPr>
        <w:t xml:space="preserve"> Sanger Institute</w:t>
      </w:r>
    </w:p>
    <w:p w14:paraId="7DCBBD10" w14:textId="77777777" w:rsidR="006C1100" w:rsidRPr="00F757C2" w:rsidRDefault="006C1100" w:rsidP="00D82981">
      <w:pPr>
        <w:suppressLineNumbers/>
        <w:suppressAutoHyphens/>
        <w:snapToGrid w:val="0"/>
        <w:ind w:left="288" w:hanging="288"/>
        <w:jc w:val="left"/>
        <w:rPr>
          <w:szCs w:val="22"/>
        </w:rPr>
      </w:pPr>
      <w:r w:rsidRPr="00D82981">
        <w:rPr>
          <w:szCs w:val="22"/>
        </w:rPr>
        <w:t>West African Economic and Monetary Union</w:t>
      </w:r>
    </w:p>
    <w:p w14:paraId="0C210AD3" w14:textId="77777777" w:rsidR="00077442" w:rsidRPr="00F757C2" w:rsidRDefault="00077442" w:rsidP="00D82981">
      <w:pPr>
        <w:suppressLineNumbers/>
        <w:suppressAutoHyphens/>
        <w:snapToGrid w:val="0"/>
        <w:ind w:left="288" w:hanging="288"/>
        <w:jc w:val="left"/>
        <w:rPr>
          <w:szCs w:val="22"/>
        </w:rPr>
      </w:pPr>
      <w:r w:rsidRPr="00965010">
        <w:rPr>
          <w:szCs w:val="22"/>
        </w:rPr>
        <w:t>Wetlands International - Japan</w:t>
      </w:r>
    </w:p>
    <w:p w14:paraId="6AA8E571" w14:textId="77777777" w:rsidR="00077442" w:rsidRPr="00D21DA3" w:rsidRDefault="00077442" w:rsidP="00D82981">
      <w:pPr>
        <w:suppressLineNumbers/>
        <w:suppressAutoHyphens/>
        <w:snapToGrid w:val="0"/>
        <w:ind w:left="288" w:hanging="288"/>
        <w:jc w:val="left"/>
        <w:rPr>
          <w:szCs w:val="22"/>
        </w:rPr>
      </w:pPr>
      <w:r w:rsidRPr="00D21DA3">
        <w:rPr>
          <w:szCs w:val="22"/>
        </w:rPr>
        <w:t>Wildlands Conservation Trust</w:t>
      </w:r>
    </w:p>
    <w:p w14:paraId="6C770101" w14:textId="77777777" w:rsidR="00077442" w:rsidRPr="00D82981" w:rsidRDefault="00077442" w:rsidP="00D82981">
      <w:pPr>
        <w:suppressLineNumbers/>
        <w:suppressAutoHyphens/>
        <w:snapToGrid w:val="0"/>
        <w:ind w:left="288" w:hanging="288"/>
        <w:jc w:val="left"/>
        <w:rPr>
          <w:szCs w:val="22"/>
        </w:rPr>
      </w:pPr>
      <w:r w:rsidRPr="00D82981">
        <w:rPr>
          <w:szCs w:val="22"/>
        </w:rPr>
        <w:t>Wildlife Conservation Society</w:t>
      </w:r>
    </w:p>
    <w:p w14:paraId="2C6E8537" w14:textId="77777777" w:rsidR="00077442" w:rsidRPr="00D82981" w:rsidRDefault="00077442" w:rsidP="00D82981">
      <w:pPr>
        <w:suppressLineNumbers/>
        <w:suppressAutoHyphens/>
        <w:snapToGrid w:val="0"/>
        <w:ind w:left="288" w:hanging="288"/>
        <w:jc w:val="left"/>
        <w:rPr>
          <w:szCs w:val="22"/>
        </w:rPr>
      </w:pPr>
      <w:r w:rsidRPr="00D82981">
        <w:rPr>
          <w:szCs w:val="22"/>
        </w:rPr>
        <w:t>Wildlife Justice Commission</w:t>
      </w:r>
    </w:p>
    <w:p w14:paraId="26F96094" w14:textId="77777777" w:rsidR="00077442" w:rsidRPr="00D82981" w:rsidRDefault="00077442" w:rsidP="00D82981">
      <w:pPr>
        <w:suppressLineNumbers/>
        <w:suppressAutoHyphens/>
        <w:snapToGrid w:val="0"/>
        <w:ind w:left="288" w:hanging="288"/>
        <w:jc w:val="left"/>
        <w:rPr>
          <w:szCs w:val="22"/>
        </w:rPr>
      </w:pPr>
      <w:r w:rsidRPr="00D82981">
        <w:rPr>
          <w:noProof/>
          <w:szCs w:val="22"/>
        </w:rPr>
        <w:t>Winrock</w:t>
      </w:r>
      <w:r w:rsidRPr="00D82981">
        <w:rPr>
          <w:szCs w:val="22"/>
        </w:rPr>
        <w:t xml:space="preserve"> International</w:t>
      </w:r>
    </w:p>
    <w:p w14:paraId="47FAE030" w14:textId="77777777" w:rsidR="00077442" w:rsidRPr="00D82981" w:rsidRDefault="00077442" w:rsidP="00D82981">
      <w:pPr>
        <w:suppressLineNumbers/>
        <w:suppressAutoHyphens/>
        <w:snapToGrid w:val="0"/>
        <w:ind w:left="288" w:hanging="288"/>
        <w:jc w:val="left"/>
        <w:rPr>
          <w:szCs w:val="22"/>
        </w:rPr>
      </w:pPr>
      <w:r w:rsidRPr="00D82981">
        <w:rPr>
          <w:szCs w:val="22"/>
        </w:rPr>
        <w:t>Women Engage for a Common Future</w:t>
      </w:r>
    </w:p>
    <w:p w14:paraId="7E7763C8" w14:textId="77777777" w:rsidR="00077442" w:rsidRPr="00D82981" w:rsidRDefault="00077442" w:rsidP="00D82981">
      <w:pPr>
        <w:suppressLineNumbers/>
        <w:suppressAutoHyphens/>
        <w:snapToGrid w:val="0"/>
        <w:ind w:left="288" w:hanging="288"/>
        <w:jc w:val="left"/>
        <w:rPr>
          <w:szCs w:val="22"/>
        </w:rPr>
      </w:pPr>
      <w:r w:rsidRPr="00D82981">
        <w:rPr>
          <w:szCs w:val="22"/>
        </w:rPr>
        <w:t>World Agroforestry Centre</w:t>
      </w:r>
    </w:p>
    <w:p w14:paraId="453BE166" w14:textId="77777777" w:rsidR="00077442" w:rsidRPr="00D82981" w:rsidRDefault="00077442" w:rsidP="00D82981">
      <w:pPr>
        <w:suppressLineNumbers/>
        <w:suppressAutoHyphens/>
        <w:snapToGrid w:val="0"/>
        <w:ind w:left="288" w:hanging="288"/>
        <w:jc w:val="left"/>
        <w:rPr>
          <w:szCs w:val="22"/>
        </w:rPr>
      </w:pPr>
      <w:r w:rsidRPr="00D82981">
        <w:rPr>
          <w:szCs w:val="22"/>
        </w:rPr>
        <w:t>World Animal Protection</w:t>
      </w:r>
    </w:p>
    <w:p w14:paraId="2542D5B5" w14:textId="77777777" w:rsidR="00077442" w:rsidRPr="00D82981" w:rsidRDefault="00077442" w:rsidP="00D82981">
      <w:pPr>
        <w:suppressLineNumbers/>
        <w:suppressAutoHyphens/>
        <w:snapToGrid w:val="0"/>
        <w:ind w:left="288" w:hanging="288"/>
        <w:jc w:val="left"/>
        <w:rPr>
          <w:szCs w:val="22"/>
        </w:rPr>
      </w:pPr>
      <w:r w:rsidRPr="00D82981">
        <w:rPr>
          <w:szCs w:val="22"/>
        </w:rPr>
        <w:t>World Business Council for Sustainable Development</w:t>
      </w:r>
    </w:p>
    <w:p w14:paraId="100D3774" w14:textId="77777777" w:rsidR="00077442" w:rsidRPr="00D82981" w:rsidRDefault="00077442" w:rsidP="00D82981">
      <w:pPr>
        <w:suppressLineNumbers/>
        <w:suppressAutoHyphens/>
        <w:snapToGrid w:val="0"/>
        <w:ind w:left="288" w:hanging="288"/>
        <w:jc w:val="left"/>
        <w:rPr>
          <w:szCs w:val="22"/>
        </w:rPr>
      </w:pPr>
      <w:r w:rsidRPr="00D82981">
        <w:rPr>
          <w:szCs w:val="22"/>
        </w:rPr>
        <w:t xml:space="preserve">World Economic Forum </w:t>
      </w:r>
    </w:p>
    <w:p w14:paraId="6615278B" w14:textId="77777777" w:rsidR="00077442" w:rsidRPr="00D82981" w:rsidRDefault="00077442" w:rsidP="00D82981">
      <w:pPr>
        <w:suppressLineNumbers/>
        <w:suppressAutoHyphens/>
        <w:snapToGrid w:val="0"/>
        <w:ind w:left="288" w:hanging="288"/>
        <w:jc w:val="left"/>
        <w:rPr>
          <w:szCs w:val="22"/>
        </w:rPr>
      </w:pPr>
      <w:r w:rsidRPr="00D82981">
        <w:rPr>
          <w:szCs w:val="22"/>
        </w:rPr>
        <w:t>World Federation for Animals</w:t>
      </w:r>
    </w:p>
    <w:p w14:paraId="549AE77F" w14:textId="77777777" w:rsidR="00077442" w:rsidRPr="00D21DA3" w:rsidRDefault="00077442" w:rsidP="00D82981">
      <w:pPr>
        <w:suppressLineNumbers/>
        <w:suppressAutoHyphens/>
        <w:snapToGrid w:val="0"/>
        <w:ind w:left="288" w:hanging="288"/>
        <w:jc w:val="left"/>
        <w:rPr>
          <w:szCs w:val="22"/>
        </w:rPr>
      </w:pPr>
      <w:r w:rsidRPr="00D82981">
        <w:rPr>
          <w:szCs w:val="22"/>
        </w:rPr>
        <w:t>World Organisation for Animal Health /</w:t>
      </w:r>
      <w:r w:rsidRPr="00D82981">
        <w:rPr>
          <w:szCs w:val="22"/>
          <w:lang w:val="en-CA"/>
        </w:rPr>
        <w:t xml:space="preserve">Organisation </w:t>
      </w:r>
      <w:proofErr w:type="spellStart"/>
      <w:r w:rsidR="00F21241" w:rsidRPr="00D82981">
        <w:rPr>
          <w:szCs w:val="22"/>
          <w:lang w:val="en-CA"/>
        </w:rPr>
        <w:t>m</w:t>
      </w:r>
      <w:r w:rsidRPr="00D82981">
        <w:rPr>
          <w:szCs w:val="22"/>
          <w:lang w:val="en-CA"/>
        </w:rPr>
        <w:t>ondiale</w:t>
      </w:r>
      <w:proofErr w:type="spellEnd"/>
      <w:r w:rsidRPr="00D82981">
        <w:rPr>
          <w:szCs w:val="22"/>
          <w:lang w:val="en-CA"/>
        </w:rPr>
        <w:t xml:space="preserve"> de la </w:t>
      </w:r>
      <w:proofErr w:type="spellStart"/>
      <w:r w:rsidR="00F21241" w:rsidRPr="00D82981">
        <w:rPr>
          <w:szCs w:val="22"/>
          <w:lang w:val="en-CA"/>
        </w:rPr>
        <w:t>s</w:t>
      </w:r>
      <w:r w:rsidRPr="00D82981">
        <w:rPr>
          <w:szCs w:val="22"/>
          <w:lang w:val="en-CA"/>
        </w:rPr>
        <w:t>anté</w:t>
      </w:r>
      <w:proofErr w:type="spellEnd"/>
      <w:r w:rsidRPr="00D82981">
        <w:rPr>
          <w:szCs w:val="22"/>
          <w:lang w:val="en-CA"/>
        </w:rPr>
        <w:t xml:space="preserve"> </w:t>
      </w:r>
      <w:proofErr w:type="spellStart"/>
      <w:r w:rsidR="00F21241" w:rsidRPr="00D82981">
        <w:rPr>
          <w:szCs w:val="22"/>
          <w:lang w:val="en-CA"/>
        </w:rPr>
        <w:t>a</w:t>
      </w:r>
      <w:r w:rsidRPr="00D82981">
        <w:rPr>
          <w:szCs w:val="22"/>
          <w:lang w:val="en-CA"/>
        </w:rPr>
        <w:t>nimale</w:t>
      </w:r>
      <w:proofErr w:type="spellEnd"/>
    </w:p>
    <w:p w14:paraId="55AFD178" w14:textId="77777777" w:rsidR="00077442" w:rsidRPr="00D82981" w:rsidRDefault="00077442" w:rsidP="00D82981">
      <w:pPr>
        <w:suppressLineNumbers/>
        <w:suppressAutoHyphens/>
        <w:snapToGrid w:val="0"/>
        <w:ind w:left="288" w:hanging="288"/>
        <w:jc w:val="left"/>
        <w:rPr>
          <w:szCs w:val="22"/>
        </w:rPr>
      </w:pPr>
      <w:r w:rsidRPr="00D21DA3">
        <w:rPr>
          <w:szCs w:val="22"/>
        </w:rPr>
        <w:t>World Overview of Conservation Approaches and Technologies</w:t>
      </w:r>
    </w:p>
    <w:p w14:paraId="5503DCBB" w14:textId="77777777" w:rsidR="00077442" w:rsidRPr="00D82981" w:rsidRDefault="00077442" w:rsidP="00D82981">
      <w:pPr>
        <w:suppressLineNumbers/>
        <w:suppressAutoHyphens/>
        <w:snapToGrid w:val="0"/>
        <w:ind w:left="288" w:hanging="288"/>
        <w:jc w:val="left"/>
        <w:rPr>
          <w:szCs w:val="22"/>
        </w:rPr>
      </w:pPr>
      <w:r w:rsidRPr="00D82981">
        <w:rPr>
          <w:szCs w:val="22"/>
        </w:rPr>
        <w:t>World Tourism Cities Federation</w:t>
      </w:r>
    </w:p>
    <w:p w14:paraId="1037E09B" w14:textId="77777777" w:rsidR="00077442" w:rsidRPr="00D82981" w:rsidRDefault="00077442" w:rsidP="00D82981">
      <w:pPr>
        <w:suppressLineNumbers/>
        <w:suppressAutoHyphens/>
        <w:snapToGrid w:val="0"/>
        <w:ind w:left="288" w:hanging="288"/>
        <w:jc w:val="left"/>
        <w:rPr>
          <w:szCs w:val="22"/>
        </w:rPr>
      </w:pPr>
      <w:r w:rsidRPr="00D82981">
        <w:rPr>
          <w:szCs w:val="22"/>
        </w:rPr>
        <w:t>WWF International</w:t>
      </w:r>
    </w:p>
    <w:p w14:paraId="4AB058A6" w14:textId="77777777" w:rsidR="007D350C" w:rsidRPr="00065646" w:rsidRDefault="007D350C" w:rsidP="007D350C">
      <w:pPr>
        <w:suppressLineNumbers/>
        <w:suppressAutoHyphens/>
        <w:snapToGrid w:val="0"/>
        <w:ind w:left="288" w:hanging="288"/>
        <w:jc w:val="left"/>
        <w:rPr>
          <w:szCs w:val="22"/>
        </w:rPr>
      </w:pPr>
      <w:r w:rsidRPr="00065646">
        <w:rPr>
          <w:szCs w:val="22"/>
        </w:rPr>
        <w:t>Yangtze River Delta Research Institute of Environmental Sci</w:t>
      </w:r>
      <w:r>
        <w:rPr>
          <w:szCs w:val="22"/>
        </w:rPr>
        <w:t xml:space="preserve">ence and </w:t>
      </w:r>
      <w:proofErr w:type="spellStart"/>
      <w:r w:rsidRPr="00065646">
        <w:rPr>
          <w:szCs w:val="22"/>
        </w:rPr>
        <w:t>Tech</w:t>
      </w:r>
      <w:r>
        <w:rPr>
          <w:szCs w:val="22"/>
        </w:rPr>
        <w:t>nology</w:t>
      </w:r>
      <w:r w:rsidRPr="0083690B">
        <w:rPr>
          <w:szCs w:val="22"/>
        </w:rPr>
        <w:t>Zhejiang</w:t>
      </w:r>
      <w:proofErr w:type="spellEnd"/>
    </w:p>
    <w:p w14:paraId="6A45B6F0" w14:textId="77777777" w:rsidR="00077442" w:rsidRPr="00D21DA3" w:rsidRDefault="00077442" w:rsidP="00D82981">
      <w:pPr>
        <w:suppressLineNumbers/>
        <w:suppressAutoHyphens/>
        <w:snapToGrid w:val="0"/>
        <w:ind w:left="288" w:hanging="288"/>
        <w:jc w:val="left"/>
        <w:rPr>
          <w:szCs w:val="22"/>
        </w:rPr>
      </w:pPr>
      <w:r w:rsidRPr="00D21DA3">
        <w:rPr>
          <w:szCs w:val="22"/>
        </w:rPr>
        <w:t>Yunnan University of Finance and Economics</w:t>
      </w:r>
    </w:p>
    <w:p w14:paraId="0F87FED7" w14:textId="77777777" w:rsidR="00077442" w:rsidRPr="00D82981" w:rsidRDefault="00077442" w:rsidP="00D82981">
      <w:pPr>
        <w:suppressLineNumbers/>
        <w:suppressAutoHyphens/>
        <w:snapToGrid w:val="0"/>
        <w:ind w:left="288" w:hanging="288"/>
        <w:jc w:val="left"/>
        <w:rPr>
          <w:szCs w:val="22"/>
        </w:rPr>
      </w:pPr>
      <w:r w:rsidRPr="00D82981">
        <w:rPr>
          <w:szCs w:val="22"/>
        </w:rPr>
        <w:t>Zoo and Aquarium Association Australasia</w:t>
      </w:r>
    </w:p>
    <w:p w14:paraId="6F4835ED" w14:textId="77777777" w:rsidR="00077442" w:rsidRPr="00D82981" w:rsidRDefault="00077442" w:rsidP="00D82981">
      <w:pPr>
        <w:suppressLineNumbers/>
        <w:suppressAutoHyphens/>
        <w:snapToGrid w:val="0"/>
        <w:ind w:left="288" w:hanging="288"/>
        <w:jc w:val="left"/>
        <w:rPr>
          <w:szCs w:val="22"/>
        </w:rPr>
      </w:pPr>
      <w:r w:rsidRPr="00D82981">
        <w:rPr>
          <w:szCs w:val="22"/>
        </w:rPr>
        <w:t>Zoological Society of London</w:t>
      </w:r>
    </w:p>
    <w:p w14:paraId="4049AB4D" w14:textId="77777777" w:rsidR="004C70D3" w:rsidRPr="00D82981" w:rsidRDefault="004C70D3" w:rsidP="00D82981">
      <w:pPr>
        <w:pStyle w:val="Para1"/>
        <w:numPr>
          <w:ilvl w:val="0"/>
          <w:numId w:val="0"/>
        </w:numPr>
        <w:spacing w:before="0" w:after="0"/>
        <w:ind w:left="1560" w:hanging="142"/>
        <w:jc w:val="left"/>
        <w:rPr>
          <w:szCs w:val="22"/>
        </w:rPr>
        <w:sectPr w:rsidR="004C70D3" w:rsidRPr="00D82981" w:rsidSect="00975EC9">
          <w:type w:val="continuous"/>
          <w:pgSz w:w="12240" w:h="15840"/>
          <w:pgMar w:top="1134" w:right="1440" w:bottom="1134" w:left="1440" w:header="459" w:footer="720" w:gutter="0"/>
          <w:cols w:num="2" w:space="708"/>
          <w:docGrid w:linePitch="360"/>
        </w:sectPr>
      </w:pPr>
    </w:p>
    <w:p w14:paraId="653D7985" w14:textId="77777777" w:rsidR="00F96D86" w:rsidRDefault="00F96D86" w:rsidP="00B243D8">
      <w:pPr>
        <w:pStyle w:val="Heading2"/>
        <w:bidi/>
        <w:spacing w:before="0"/>
        <w:rPr>
          <w:rFonts w:eastAsia="Malgun Gothic" w:cs="Simplified Arabic"/>
          <w:i/>
          <w:iCs w:val="0"/>
          <w:sz w:val="26"/>
          <w:szCs w:val="26"/>
          <w:rtl/>
          <w:lang w:bidi="ar-EG"/>
        </w:rPr>
      </w:pPr>
    </w:p>
    <w:p w14:paraId="026BC746" w14:textId="77777777" w:rsidR="00957890" w:rsidRPr="00BC541F" w:rsidRDefault="00957890" w:rsidP="00957890">
      <w:pPr>
        <w:pStyle w:val="Heading2"/>
        <w:spacing w:before="0"/>
        <w:rPr>
          <w:snapToGrid w:val="0"/>
          <w:lang w:val="en-US" w:bidi="ar-EG"/>
        </w:rPr>
      </w:pPr>
      <w:bookmarkStart w:id="9" w:name="_Toc87338070"/>
      <w:r w:rsidRPr="001217E3">
        <w:rPr>
          <w:rFonts w:eastAsia="Malgun Gothic" w:cs="Simplified Arabic" w:hint="cs"/>
          <w:i/>
          <w:iCs w:val="0"/>
          <w:sz w:val="26"/>
          <w:szCs w:val="26"/>
          <w:rtl/>
          <w:lang w:bidi="ar-EG"/>
        </w:rPr>
        <w:t>المسائل التنظيمية</w:t>
      </w:r>
      <w:bookmarkEnd w:id="9"/>
    </w:p>
    <w:p w14:paraId="7BC887BE" w14:textId="77777777" w:rsidR="00DE59C4" w:rsidRPr="0047332D" w:rsidRDefault="0047332D" w:rsidP="000C425D">
      <w:pPr>
        <w:pStyle w:val="Heading1"/>
        <w:suppressLineNumbers/>
        <w:tabs>
          <w:tab w:val="clear" w:pos="720"/>
          <w:tab w:val="left" w:pos="900"/>
        </w:tabs>
        <w:suppressAutoHyphens/>
        <w:kinsoku w:val="0"/>
        <w:overflowPunct w:val="0"/>
        <w:autoSpaceDE w:val="0"/>
        <w:autoSpaceDN w:val="0"/>
        <w:bidi/>
        <w:adjustRightInd w:val="0"/>
        <w:snapToGrid w:val="0"/>
        <w:spacing w:before="120"/>
        <w:rPr>
          <w:b w:val="0"/>
          <w:snapToGrid w:val="0"/>
          <w:kern w:val="22"/>
          <w:szCs w:val="22"/>
          <w:lang w:bidi="ar-EG"/>
        </w:rPr>
      </w:pPr>
      <w:bookmarkStart w:id="10" w:name="_Toc87338071"/>
      <w:bookmarkStart w:id="11" w:name="Item01"/>
      <w:r w:rsidRPr="00B243D8">
        <w:rPr>
          <w:rFonts w:eastAsia="Malgun Gothic" w:cs="Simplified Arabic" w:hint="cs"/>
          <w:b w:val="0"/>
          <w:bCs/>
          <w:i/>
          <w:sz w:val="26"/>
          <w:szCs w:val="26"/>
          <w:rtl/>
          <w:lang w:bidi="ar-EG"/>
        </w:rPr>
        <w:t>البند 1</w:t>
      </w:r>
      <w:proofErr w:type="gramStart"/>
      <w:r w:rsidRPr="00B243D8">
        <w:rPr>
          <w:rFonts w:eastAsia="Malgun Gothic" w:cs="Simplified Arabic" w:hint="cs"/>
          <w:b w:val="0"/>
          <w:bCs/>
          <w:i/>
          <w:sz w:val="26"/>
          <w:szCs w:val="26"/>
          <w:rtl/>
          <w:lang w:bidi="ar-EG"/>
        </w:rPr>
        <w:t xml:space="preserve">- </w:t>
      </w:r>
      <w:r>
        <w:rPr>
          <w:rFonts w:eastAsia="Malgun Gothic" w:cs="Simplified Arabic" w:hint="cs"/>
          <w:b w:val="0"/>
          <w:bCs/>
          <w:i/>
          <w:sz w:val="26"/>
          <w:szCs w:val="26"/>
          <w:rtl/>
          <w:lang w:bidi="ar-EG"/>
        </w:rPr>
        <w:t xml:space="preserve"> </w:t>
      </w:r>
      <w:r w:rsidRPr="00B243D8">
        <w:rPr>
          <w:rFonts w:eastAsia="Malgun Gothic" w:cs="Simplified Arabic" w:hint="cs"/>
          <w:b w:val="0"/>
          <w:bCs/>
          <w:i/>
          <w:sz w:val="26"/>
          <w:szCs w:val="26"/>
          <w:rtl/>
          <w:lang w:bidi="ar-EG"/>
        </w:rPr>
        <w:t>افتتاح</w:t>
      </w:r>
      <w:proofErr w:type="gramEnd"/>
      <w:r w:rsidRPr="00B243D8">
        <w:rPr>
          <w:rFonts w:eastAsia="Malgun Gothic" w:cs="Simplified Arabic" w:hint="cs"/>
          <w:b w:val="0"/>
          <w:bCs/>
          <w:i/>
          <w:sz w:val="26"/>
          <w:szCs w:val="26"/>
          <w:rtl/>
          <w:lang w:bidi="ar-EG"/>
        </w:rPr>
        <w:t xml:space="preserve"> الاجتماع</w:t>
      </w:r>
      <w:r w:rsidRPr="00F84785">
        <w:rPr>
          <w:caps w:val="0"/>
          <w:snapToGrid w:val="0"/>
          <w:kern w:val="22"/>
          <w:szCs w:val="22"/>
        </w:rPr>
        <w:t xml:space="preserve"> </w:t>
      </w:r>
      <w:bookmarkEnd w:id="10"/>
    </w:p>
    <w:bookmarkEnd w:id="11"/>
    <w:p w14:paraId="570C7085" w14:textId="77777777" w:rsidR="00FC6019" w:rsidRPr="00FC6019" w:rsidRDefault="00FC6019" w:rsidP="00FC6019">
      <w:pPr>
        <w:pStyle w:val="Para1"/>
        <w:numPr>
          <w:ilvl w:val="0"/>
          <w:numId w:val="0"/>
        </w:numPr>
        <w:bidi/>
        <w:rPr>
          <w:rtl/>
          <w:lang w:bidi="ar-EG"/>
        </w:rPr>
      </w:pPr>
      <w:r w:rsidRPr="00FC6019">
        <w:rPr>
          <w:rFonts w:eastAsia="Malgun Gothic" w:cs="Simplified Arabic" w:hint="cs"/>
          <w:sz w:val="24"/>
          <w:szCs w:val="24"/>
          <w:rtl/>
          <w:lang w:bidi="ar-EG"/>
        </w:rPr>
        <w:t>7-</w:t>
      </w:r>
      <w:r w:rsidRPr="00FC6019">
        <w:rPr>
          <w:rFonts w:eastAsia="Malgun Gothic" w:cs="Simplified Arabic" w:hint="cs"/>
          <w:sz w:val="24"/>
          <w:szCs w:val="24"/>
          <w:rtl/>
          <w:lang w:bidi="ar-EG"/>
        </w:rPr>
        <w:tab/>
      </w:r>
      <w:r w:rsidRPr="00FC6019">
        <w:rPr>
          <w:rFonts w:eastAsia="Malgun Gothic" w:cs="Simplified Arabic"/>
          <w:sz w:val="24"/>
          <w:szCs w:val="24"/>
          <w:rtl/>
          <w:lang w:bidi="ar-EG"/>
        </w:rPr>
        <w:t xml:space="preserve">عقب افتتاح الاجتماع الخامس عشر لمؤتمر الأطراف </w:t>
      </w:r>
      <w:r w:rsidRPr="00FC6019">
        <w:rPr>
          <w:rFonts w:eastAsia="Malgun Gothic" w:cs="Simplified Arabic" w:hint="cs"/>
          <w:sz w:val="24"/>
          <w:szCs w:val="24"/>
          <w:rtl/>
          <w:lang w:bidi="ar-EG"/>
        </w:rPr>
        <w:t xml:space="preserve">من قبل </w:t>
      </w:r>
      <w:r w:rsidRPr="00FC6019">
        <w:rPr>
          <w:rFonts w:eastAsia="Malgun Gothic" w:cs="Simplified Arabic"/>
          <w:sz w:val="24"/>
          <w:szCs w:val="24"/>
          <w:rtl/>
          <w:lang w:bidi="ar-EG"/>
        </w:rPr>
        <w:t xml:space="preserve">السيدة ياسمين فؤاد، وزيرة البيئة المصرية ورئيسة مؤتمر الأطراف في اجتماعه الرابع عشر، وانتخاب السيد </w:t>
      </w:r>
      <w:proofErr w:type="spellStart"/>
      <w:r w:rsidRPr="00FC6019">
        <w:rPr>
          <w:rFonts w:eastAsia="Malgun Gothic" w:cs="Simplified Arabic"/>
          <w:sz w:val="24"/>
          <w:szCs w:val="24"/>
          <w:rtl/>
          <w:lang w:bidi="ar-EG"/>
        </w:rPr>
        <w:t>رونكيو</w:t>
      </w:r>
      <w:proofErr w:type="spellEnd"/>
      <w:r w:rsidRPr="00FC6019">
        <w:rPr>
          <w:rFonts w:eastAsia="Malgun Gothic" w:cs="Simplified Arabic"/>
          <w:sz w:val="24"/>
          <w:szCs w:val="24"/>
          <w:rtl/>
          <w:lang w:bidi="ar-EG"/>
        </w:rPr>
        <w:t xml:space="preserve"> هوانغ، وزير </w:t>
      </w:r>
      <w:r w:rsidRPr="00FC6019">
        <w:rPr>
          <w:rFonts w:eastAsia="Malgun Gothic" w:cs="Simplified Arabic" w:hint="cs"/>
          <w:sz w:val="24"/>
          <w:szCs w:val="24"/>
          <w:rtl/>
          <w:lang w:bidi="ar-EG"/>
        </w:rPr>
        <w:t>الإيكولوجيا و</w:t>
      </w:r>
      <w:r w:rsidRPr="00FC6019">
        <w:rPr>
          <w:rFonts w:eastAsia="Malgun Gothic" w:cs="Simplified Arabic"/>
          <w:sz w:val="24"/>
          <w:szCs w:val="24"/>
          <w:rtl/>
          <w:lang w:bidi="ar-EG"/>
        </w:rPr>
        <w:t>البيئة في الصين رئيس</w:t>
      </w:r>
      <w:r w:rsidRPr="00FC6019">
        <w:rPr>
          <w:rFonts w:eastAsia="Malgun Gothic" w:cs="Simplified Arabic" w:hint="cs"/>
          <w:sz w:val="24"/>
          <w:szCs w:val="24"/>
          <w:rtl/>
          <w:lang w:bidi="ar-EG"/>
        </w:rPr>
        <w:t>ا</w:t>
      </w:r>
      <w:r w:rsidRPr="00FC6019">
        <w:rPr>
          <w:rFonts w:eastAsia="Malgun Gothic" w:cs="Simplified Arabic"/>
          <w:sz w:val="24"/>
          <w:szCs w:val="24"/>
          <w:rtl/>
          <w:lang w:bidi="ar-EG"/>
        </w:rPr>
        <w:t xml:space="preserve"> لمؤتمر الأطراف في اجتماعه الخامس عشر، افت</w:t>
      </w:r>
      <w:r w:rsidRPr="00FC6019">
        <w:rPr>
          <w:rFonts w:eastAsia="Malgun Gothic" w:cs="Simplified Arabic" w:hint="cs"/>
          <w:sz w:val="24"/>
          <w:szCs w:val="24"/>
          <w:rtl/>
          <w:lang w:bidi="ar-EG"/>
        </w:rPr>
        <w:t>ُ</w:t>
      </w:r>
      <w:r w:rsidRPr="00FC6019">
        <w:rPr>
          <w:rFonts w:eastAsia="Malgun Gothic" w:cs="Simplified Arabic"/>
          <w:sz w:val="24"/>
          <w:szCs w:val="24"/>
          <w:rtl/>
          <w:lang w:bidi="ar-EG"/>
        </w:rPr>
        <w:t xml:space="preserve">تح الجزء الأول من الاجتماع الرابع لمؤتمر الأطراف العامل كاجتماع للأطراف في </w:t>
      </w:r>
      <w:r w:rsidRPr="00FC6019">
        <w:rPr>
          <w:rFonts w:eastAsia="Malgun Gothic" w:cs="Simplified Arabic"/>
          <w:sz w:val="24"/>
          <w:szCs w:val="24"/>
          <w:rtl/>
          <w:lang w:bidi="ar-EG"/>
        </w:rPr>
        <w:lastRenderedPageBreak/>
        <w:t xml:space="preserve">بروتوكول ناغويا في الساعة </w:t>
      </w:r>
      <w:r w:rsidRPr="00FC6019">
        <w:rPr>
          <w:rFonts w:eastAsia="Malgun Gothic" w:cs="Simplified Arabic" w:hint="cs"/>
          <w:sz w:val="24"/>
          <w:szCs w:val="24"/>
          <w:rtl/>
          <w:lang w:bidi="ar-EG"/>
        </w:rPr>
        <w:t>3:30</w:t>
      </w:r>
      <w:r w:rsidRPr="00FC6019">
        <w:rPr>
          <w:rFonts w:eastAsia="Malgun Gothic" w:cs="Simplified Arabic"/>
          <w:sz w:val="24"/>
          <w:szCs w:val="24"/>
          <w:rtl/>
          <w:lang w:bidi="ar-EG"/>
        </w:rPr>
        <w:t xml:space="preserve"> بعد </w:t>
      </w:r>
      <w:r w:rsidRPr="000233ED">
        <w:rPr>
          <w:rFonts w:eastAsia="Malgun Gothic" w:cs="Simplified Arabic"/>
          <w:sz w:val="24"/>
          <w:szCs w:val="24"/>
          <w:rtl/>
          <w:lang w:bidi="ar-EG"/>
        </w:rPr>
        <w:t>ظهر</w:t>
      </w:r>
      <w:r w:rsidRPr="00FC6019">
        <w:rPr>
          <w:rStyle w:val="FootnoteReference"/>
          <w:kern w:val="22"/>
          <w:szCs w:val="22"/>
          <w:u w:val="none"/>
          <w:vertAlign w:val="superscript"/>
        </w:rPr>
        <w:footnoteReference w:id="5"/>
      </w:r>
      <w:r w:rsidRPr="00FC6019">
        <w:rPr>
          <w:rFonts w:eastAsia="Malgun Gothic" w:cs="Simplified Arabic" w:hint="cs"/>
          <w:sz w:val="24"/>
          <w:szCs w:val="24"/>
          <w:rtl/>
          <w:lang w:bidi="ar-EG"/>
        </w:rPr>
        <w:t xml:space="preserve"> </w:t>
      </w:r>
      <w:r w:rsidRPr="000233ED">
        <w:rPr>
          <w:rFonts w:eastAsia="Malgun Gothic" w:cs="Simplified Arabic" w:hint="cs"/>
          <w:sz w:val="24"/>
          <w:szCs w:val="24"/>
          <w:rtl/>
          <w:lang w:bidi="ar-EG"/>
        </w:rPr>
        <w:t>يوم</w:t>
      </w:r>
      <w:r w:rsidRPr="000233ED">
        <w:rPr>
          <w:rFonts w:eastAsia="Malgun Gothic" w:cs="Simplified Arabic"/>
          <w:sz w:val="24"/>
          <w:szCs w:val="24"/>
          <w:rtl/>
          <w:lang w:bidi="ar-EG"/>
        </w:rPr>
        <w:t xml:space="preserve"> 11 أكتوبر</w:t>
      </w:r>
      <w:r w:rsidRPr="000233ED">
        <w:rPr>
          <w:rFonts w:eastAsia="Malgun Gothic" w:cs="Simplified Arabic" w:hint="cs"/>
          <w:sz w:val="24"/>
          <w:szCs w:val="24"/>
          <w:rtl/>
          <w:lang w:bidi="ar-EG"/>
        </w:rPr>
        <w:t>/تشرين الأول</w:t>
      </w:r>
      <w:r w:rsidRPr="000233ED">
        <w:rPr>
          <w:rFonts w:eastAsia="Malgun Gothic" w:cs="Simplified Arabic"/>
          <w:sz w:val="24"/>
          <w:szCs w:val="24"/>
          <w:rtl/>
          <w:lang w:bidi="ar-EG"/>
        </w:rPr>
        <w:t xml:space="preserve"> 2021 من قبل السيد هوانغ، بصف</w:t>
      </w:r>
      <w:r w:rsidRPr="00FC6019">
        <w:rPr>
          <w:rFonts w:eastAsia="Malgun Gothic" w:cs="Simplified Arabic"/>
          <w:sz w:val="24"/>
          <w:szCs w:val="24"/>
          <w:rtl/>
          <w:lang w:bidi="ar-EG"/>
        </w:rPr>
        <w:t>ته رئيس مؤتمر الأطراف العامل كاجتماع للأطراف في بروتوكول ناغويا في اجتماعه الرابع.</w:t>
      </w:r>
    </w:p>
    <w:p w14:paraId="13458FD6" w14:textId="77777777" w:rsidR="007E2F43" w:rsidRPr="007E2F43" w:rsidRDefault="007E2F43" w:rsidP="009845E4">
      <w:pPr>
        <w:pStyle w:val="Para1"/>
        <w:numPr>
          <w:ilvl w:val="0"/>
          <w:numId w:val="0"/>
        </w:numPr>
        <w:bidi/>
        <w:rPr>
          <w:rtl/>
          <w:lang w:bidi="ar-EG"/>
        </w:rPr>
      </w:pPr>
      <w:r>
        <w:rPr>
          <w:rFonts w:ascii="Simplified Arabic" w:eastAsia="Malgun Gothic" w:hAnsi="Simplified Arabic" w:cs="Simplified Arabic" w:hint="cs"/>
          <w:sz w:val="24"/>
          <w:szCs w:val="24"/>
          <w:rtl/>
          <w:lang w:bidi="ar-EG"/>
        </w:rPr>
        <w:t>8-</w:t>
      </w:r>
      <w:r>
        <w:rPr>
          <w:rFonts w:ascii="Simplified Arabic" w:eastAsia="Malgun Gothic" w:hAnsi="Simplified Arabic" w:cs="Simplified Arabic" w:hint="cs"/>
          <w:sz w:val="24"/>
          <w:szCs w:val="24"/>
          <w:rtl/>
          <w:lang w:bidi="ar-EG"/>
        </w:rPr>
        <w:tab/>
      </w:r>
      <w:r>
        <w:rPr>
          <w:rFonts w:ascii="Simplified Arabic" w:eastAsia="Malgun Gothic" w:hAnsi="Simplified Arabic" w:cs="Simplified Arabic"/>
          <w:sz w:val="24"/>
          <w:szCs w:val="24"/>
          <w:rtl/>
          <w:lang w:bidi="ar-EG"/>
        </w:rPr>
        <w:t xml:space="preserve">وأدلى ببيانات افتتاحية </w:t>
      </w:r>
      <w:r w:rsidRPr="000233ED">
        <w:rPr>
          <w:rFonts w:ascii="Simplified Arabic" w:eastAsia="Malgun Gothic" w:hAnsi="Simplified Arabic" w:cs="Simplified Arabic"/>
          <w:sz w:val="24"/>
          <w:szCs w:val="24"/>
          <w:rtl/>
          <w:lang w:bidi="ar-EG"/>
        </w:rPr>
        <w:t xml:space="preserve">السيد </w:t>
      </w:r>
      <w:proofErr w:type="spellStart"/>
      <w:r w:rsidRPr="000233ED">
        <w:rPr>
          <w:rFonts w:ascii="Simplified Arabic" w:eastAsia="Malgun Gothic" w:hAnsi="Simplified Arabic" w:cs="Simplified Arabic"/>
          <w:sz w:val="24"/>
          <w:szCs w:val="24"/>
          <w:rtl/>
          <w:lang w:bidi="ar-EG"/>
        </w:rPr>
        <w:t>جانغ</w:t>
      </w:r>
      <w:proofErr w:type="spellEnd"/>
      <w:r w:rsidRPr="000233ED">
        <w:rPr>
          <w:rFonts w:ascii="Simplified Arabic" w:eastAsia="Malgun Gothic" w:hAnsi="Simplified Arabic" w:cs="Simplified Arabic"/>
          <w:sz w:val="24"/>
          <w:szCs w:val="24"/>
          <w:rtl/>
          <w:lang w:bidi="ar-EG"/>
        </w:rPr>
        <w:t xml:space="preserve"> هان، نائب رئيس الوزراء في مجلس الدولة في الصين؛ والسيدة </w:t>
      </w:r>
      <w:r w:rsidR="009845E4">
        <w:rPr>
          <w:rFonts w:ascii="Simplified Arabic" w:eastAsia="Malgun Gothic" w:hAnsi="Simplified Arabic" w:cs="Simplified Arabic" w:hint="cs"/>
          <w:sz w:val="24"/>
          <w:szCs w:val="24"/>
          <w:rtl/>
          <w:lang w:bidi="ar-EG"/>
        </w:rPr>
        <w:t>إ</w:t>
      </w:r>
      <w:r w:rsidRPr="000233ED">
        <w:rPr>
          <w:rFonts w:ascii="Simplified Arabic" w:eastAsia="Malgun Gothic" w:hAnsi="Simplified Arabic" w:cs="Simplified Arabic"/>
          <w:sz w:val="24"/>
          <w:szCs w:val="24"/>
          <w:rtl/>
          <w:lang w:bidi="ar-EG"/>
        </w:rPr>
        <w:t xml:space="preserve">نغر </w:t>
      </w:r>
      <w:r w:rsidR="009845E4">
        <w:rPr>
          <w:rFonts w:ascii="Simplified Arabic" w:eastAsia="Malgun Gothic" w:hAnsi="Simplified Arabic" w:cs="Simplified Arabic" w:hint="cs"/>
          <w:sz w:val="24"/>
          <w:szCs w:val="24"/>
          <w:rtl/>
          <w:lang w:bidi="ar-EG"/>
        </w:rPr>
        <w:t>أ</w:t>
      </w:r>
      <w:r w:rsidRPr="000233ED">
        <w:rPr>
          <w:rFonts w:ascii="Simplified Arabic" w:eastAsia="Malgun Gothic" w:hAnsi="Simplified Arabic" w:cs="Simplified Arabic"/>
          <w:sz w:val="24"/>
          <w:szCs w:val="24"/>
          <w:rtl/>
          <w:lang w:bidi="ar-EG"/>
        </w:rPr>
        <w:t xml:space="preserve">ندرسون، المديرة التنفيذية لبرنامج الأمم المتحدة للبيئة، بالنيابة عن السيدة أمينة محمد، نائبة الأمين العام للأمم المتحدة (عبر الفيديو)؛ والسيد </w:t>
      </w:r>
      <w:proofErr w:type="spellStart"/>
      <w:r w:rsidRPr="000233ED">
        <w:rPr>
          <w:rFonts w:ascii="Simplified Arabic" w:eastAsia="Malgun Gothic" w:hAnsi="Simplified Arabic" w:cs="Simplified Arabic"/>
          <w:sz w:val="24"/>
          <w:szCs w:val="24"/>
          <w:rtl/>
          <w:lang w:bidi="ar-EG"/>
        </w:rPr>
        <w:t>شانغفا</w:t>
      </w:r>
      <w:proofErr w:type="spellEnd"/>
      <w:r w:rsidRPr="000233ED">
        <w:rPr>
          <w:rFonts w:ascii="Simplified Arabic" w:eastAsia="Malgun Gothic" w:hAnsi="Simplified Arabic" w:cs="Simplified Arabic"/>
          <w:sz w:val="24"/>
          <w:szCs w:val="24"/>
          <w:rtl/>
          <w:lang w:bidi="ar-EG"/>
        </w:rPr>
        <w:t xml:space="preserve"> روان، أمين الحزب الشيوعي لمقاطعة يونان؛ والسيدة </w:t>
      </w:r>
      <w:r w:rsidR="009845E4">
        <w:rPr>
          <w:rFonts w:ascii="Simplified Arabic" w:eastAsia="Malgun Gothic" w:hAnsi="Simplified Arabic" w:cs="Simplified Arabic" w:hint="cs"/>
          <w:sz w:val="24"/>
          <w:szCs w:val="24"/>
          <w:rtl/>
          <w:lang w:bidi="ar-EG"/>
        </w:rPr>
        <w:t>إ</w:t>
      </w:r>
      <w:r w:rsidR="009845E4" w:rsidRPr="000233ED">
        <w:rPr>
          <w:rFonts w:ascii="Simplified Arabic" w:eastAsia="Malgun Gothic" w:hAnsi="Simplified Arabic" w:cs="Simplified Arabic"/>
          <w:sz w:val="24"/>
          <w:szCs w:val="24"/>
          <w:rtl/>
          <w:lang w:bidi="ar-EG"/>
        </w:rPr>
        <w:t>ليزابيث</w:t>
      </w:r>
      <w:r w:rsidR="009845E4">
        <w:rPr>
          <w:rFonts w:ascii="Simplified Arabic" w:eastAsia="Malgun Gothic" w:hAnsi="Simplified Arabic" w:cs="Simplified Arabic" w:hint="cs"/>
          <w:sz w:val="24"/>
          <w:szCs w:val="24"/>
          <w:rtl/>
          <w:lang w:bidi="ar-EG"/>
        </w:rPr>
        <w:t xml:space="preserve"> </w:t>
      </w:r>
      <w:proofErr w:type="spellStart"/>
      <w:r w:rsidRPr="000233ED">
        <w:rPr>
          <w:rFonts w:ascii="Simplified Arabic" w:eastAsia="Malgun Gothic" w:hAnsi="Simplified Arabic" w:cs="Simplified Arabic"/>
          <w:sz w:val="24"/>
          <w:szCs w:val="24"/>
          <w:rtl/>
          <w:lang w:bidi="ar-EG"/>
        </w:rPr>
        <w:t>ماروما</w:t>
      </w:r>
      <w:proofErr w:type="spellEnd"/>
      <w:r>
        <w:rPr>
          <w:rFonts w:ascii="Simplified Arabic" w:eastAsia="Malgun Gothic" w:hAnsi="Simplified Arabic" w:cs="Simplified Arabic" w:hint="cs"/>
          <w:sz w:val="24"/>
          <w:szCs w:val="24"/>
          <w:rtl/>
          <w:lang w:bidi="ar-EG"/>
        </w:rPr>
        <w:t xml:space="preserve"> </w:t>
      </w:r>
      <w:proofErr w:type="spellStart"/>
      <w:r w:rsidRPr="000233ED">
        <w:rPr>
          <w:rFonts w:ascii="Simplified Arabic" w:eastAsia="Malgun Gothic" w:hAnsi="Simplified Arabic" w:cs="Simplified Arabic"/>
          <w:sz w:val="24"/>
          <w:szCs w:val="24"/>
          <w:rtl/>
          <w:lang w:bidi="ar-EG"/>
        </w:rPr>
        <w:t>مريما</w:t>
      </w:r>
      <w:proofErr w:type="spellEnd"/>
      <w:r w:rsidRPr="000233ED">
        <w:rPr>
          <w:rFonts w:ascii="Simplified Arabic" w:eastAsia="Malgun Gothic" w:hAnsi="Simplified Arabic" w:cs="Simplified Arabic"/>
          <w:sz w:val="24"/>
          <w:szCs w:val="24"/>
          <w:rtl/>
          <w:lang w:bidi="ar-EG"/>
        </w:rPr>
        <w:t>، الأمينة التنفيذية لاتفاقية التنوع البيولوجي. ويرد ملخص لبياناتهم في تقرير مؤتمر الأطراف عن الجزء الأول من اجتماعه (</w:t>
      </w:r>
      <w:r w:rsidRPr="001B1188">
        <w:rPr>
          <w:kern w:val="22"/>
        </w:rPr>
        <w:t>CBD/COP/15/4</w:t>
      </w:r>
      <w:r w:rsidRPr="000233ED">
        <w:rPr>
          <w:rFonts w:ascii="Simplified Arabic" w:eastAsia="Malgun Gothic" w:hAnsi="Simplified Arabic" w:cs="Simplified Arabic"/>
          <w:sz w:val="24"/>
          <w:szCs w:val="24"/>
          <w:rtl/>
          <w:lang w:bidi="ar-EG"/>
        </w:rPr>
        <w:t>).</w:t>
      </w:r>
    </w:p>
    <w:p w14:paraId="6EABBF55" w14:textId="77777777" w:rsidR="004C46CD" w:rsidRDefault="004C46CD" w:rsidP="004C46CD">
      <w:pPr>
        <w:pStyle w:val="Para1"/>
        <w:numPr>
          <w:ilvl w:val="0"/>
          <w:numId w:val="0"/>
        </w:numPr>
        <w:bidi/>
        <w:rPr>
          <w:rFonts w:eastAsia="Malgun Gothic" w:cs="Simplified Arabic"/>
          <w:sz w:val="24"/>
          <w:szCs w:val="24"/>
          <w:rtl/>
          <w:lang w:bidi="ar-EG"/>
        </w:rPr>
      </w:pPr>
      <w:r>
        <w:rPr>
          <w:rFonts w:eastAsia="Malgun Gothic" w:cs="Simplified Arabic" w:hint="cs"/>
          <w:sz w:val="24"/>
          <w:szCs w:val="24"/>
          <w:rtl/>
          <w:lang w:bidi="ar-EG"/>
        </w:rPr>
        <w:t>9-</w:t>
      </w:r>
      <w:r>
        <w:rPr>
          <w:rFonts w:eastAsia="Malgun Gothic" w:cs="Simplified Arabic" w:hint="cs"/>
          <w:sz w:val="24"/>
          <w:szCs w:val="24"/>
          <w:rtl/>
          <w:lang w:bidi="ar-EG"/>
        </w:rPr>
        <w:tab/>
      </w:r>
      <w:r w:rsidRPr="00CA197E">
        <w:rPr>
          <w:rFonts w:eastAsia="Malgun Gothic" w:cs="Simplified Arabic" w:hint="cs"/>
          <w:sz w:val="24"/>
          <w:szCs w:val="24"/>
          <w:rtl/>
          <w:lang w:bidi="ar-EG"/>
        </w:rPr>
        <w:t>وأدلى ببيانات عامة ممثلو الأرجنتين (بالنيابة عن مجموعة بلدان أمريكا اللاتينية والبحر الكاريبي)، وجمهورية الكونغو الديمقراطية (بالنيابة عن المجموعة الأفريقية)، وجورجيا (بالنيابة عن بلدان أوروبا الوسطى وأوروبا الشرقية)، والكويت (بالنيابة عن منطقة آسيا والمحيط الهادئ)، ونيوزيلندا (بالنيابة عن أستراليا، وكندا، وأيسلندا، وإسرائيل، وموناكو، والنرويج، وجمهورية كوريا، وسويسرا، والمملكة المتحدة لبريطانيا العظمى وشمال أيرلندا</w:t>
      </w:r>
      <w:r>
        <w:rPr>
          <w:rFonts w:eastAsia="Malgun Gothic" w:cs="Simplified Arabic" w:hint="cs"/>
          <w:sz w:val="24"/>
          <w:szCs w:val="24"/>
          <w:rtl/>
          <w:lang w:bidi="ar-EG"/>
        </w:rPr>
        <w:t>،</w:t>
      </w:r>
      <w:r w:rsidRPr="00CA197E">
        <w:rPr>
          <w:rFonts w:eastAsia="Malgun Gothic" w:cs="Simplified Arabic" w:hint="cs"/>
          <w:sz w:val="24"/>
          <w:szCs w:val="24"/>
          <w:rtl/>
          <w:lang w:bidi="ar-EG"/>
        </w:rPr>
        <w:t xml:space="preserve"> والولايات المتحدة الأمريكية) وسلوفينيا (بالنيابة عن الاتحاد الأوروبي ودوله الأعضاء).</w:t>
      </w:r>
    </w:p>
    <w:p w14:paraId="4DD821BB" w14:textId="77777777" w:rsidR="005373E7" w:rsidRDefault="005373E7" w:rsidP="005373E7">
      <w:pPr>
        <w:pStyle w:val="Para1"/>
        <w:numPr>
          <w:ilvl w:val="0"/>
          <w:numId w:val="0"/>
        </w:numPr>
        <w:bidi/>
        <w:rPr>
          <w:rFonts w:eastAsia="Malgun Gothic" w:cs="Simplified Arabic"/>
          <w:sz w:val="24"/>
          <w:szCs w:val="24"/>
          <w:rtl/>
          <w:lang w:bidi="ar-EG"/>
        </w:rPr>
      </w:pPr>
      <w:r>
        <w:rPr>
          <w:rFonts w:eastAsia="Malgun Gothic" w:cs="Simplified Arabic" w:hint="cs"/>
          <w:sz w:val="24"/>
          <w:szCs w:val="24"/>
          <w:rtl/>
          <w:lang w:bidi="ar-EG"/>
        </w:rPr>
        <w:t>10-</w:t>
      </w:r>
      <w:r>
        <w:rPr>
          <w:rFonts w:eastAsia="Malgun Gothic" w:cs="Simplified Arabic" w:hint="cs"/>
          <w:sz w:val="24"/>
          <w:szCs w:val="24"/>
          <w:rtl/>
          <w:lang w:bidi="ar-EG"/>
        </w:rPr>
        <w:tab/>
      </w:r>
      <w:r w:rsidRPr="008B1152">
        <w:rPr>
          <w:rFonts w:eastAsia="Malgun Gothic" w:cs="Simplified Arabic" w:hint="cs"/>
          <w:sz w:val="24"/>
          <w:szCs w:val="24"/>
          <w:rtl/>
          <w:lang w:bidi="ar-EG"/>
        </w:rPr>
        <w:t>وأدلى ببيان أيضا ممثل م</w:t>
      </w:r>
      <w:r>
        <w:rPr>
          <w:rFonts w:eastAsia="Malgun Gothic" w:cs="Simplified Arabic" w:hint="cs"/>
          <w:sz w:val="24"/>
          <w:szCs w:val="24"/>
          <w:rtl/>
          <w:lang w:bidi="ar-EG"/>
        </w:rPr>
        <w:t>نظمة معاهدة التعاون في منطقة الأ</w:t>
      </w:r>
      <w:r w:rsidRPr="008B1152">
        <w:rPr>
          <w:rFonts w:eastAsia="Malgun Gothic" w:cs="Simplified Arabic" w:hint="cs"/>
          <w:sz w:val="24"/>
          <w:szCs w:val="24"/>
          <w:rtl/>
          <w:lang w:bidi="ar-EG"/>
        </w:rPr>
        <w:t>مازون.</w:t>
      </w:r>
    </w:p>
    <w:p w14:paraId="7792D487" w14:textId="77777777" w:rsidR="005373E7" w:rsidRPr="005373E7" w:rsidRDefault="005373E7" w:rsidP="005373E7">
      <w:pPr>
        <w:pStyle w:val="Para1"/>
        <w:numPr>
          <w:ilvl w:val="0"/>
          <w:numId w:val="0"/>
        </w:numPr>
        <w:bidi/>
        <w:rPr>
          <w:szCs w:val="22"/>
          <w:rtl/>
          <w:lang w:val="en-US" w:bidi="ar-EG"/>
        </w:rPr>
      </w:pPr>
      <w:r>
        <w:rPr>
          <w:rFonts w:eastAsia="Malgun Gothic" w:cs="Simplified Arabic" w:hint="cs"/>
          <w:sz w:val="24"/>
          <w:szCs w:val="24"/>
          <w:rtl/>
          <w:lang w:bidi="ar-EG"/>
        </w:rPr>
        <w:t>11-</w:t>
      </w:r>
      <w:r>
        <w:rPr>
          <w:rFonts w:eastAsia="Malgun Gothic" w:cs="Simplified Arabic" w:hint="cs"/>
          <w:sz w:val="24"/>
          <w:szCs w:val="24"/>
          <w:rtl/>
          <w:lang w:bidi="ar-EG"/>
        </w:rPr>
        <w:tab/>
      </w:r>
      <w:r w:rsidRPr="008B1152">
        <w:rPr>
          <w:rFonts w:eastAsia="Malgun Gothic" w:cs="Simplified Arabic" w:hint="cs"/>
          <w:sz w:val="24"/>
          <w:szCs w:val="24"/>
          <w:rtl/>
          <w:lang w:bidi="ar-EG"/>
        </w:rPr>
        <w:t>وأدلى ببيانات أخرى ممثلو</w:t>
      </w:r>
      <w:r>
        <w:rPr>
          <w:rFonts w:eastAsia="Malgun Gothic" w:cs="Simplified Arabic" w:hint="cs"/>
          <w:sz w:val="24"/>
          <w:szCs w:val="24"/>
          <w:rtl/>
          <w:lang w:bidi="ar-EG"/>
        </w:rPr>
        <w:t xml:space="preserve"> ال</w:t>
      </w:r>
      <w:r w:rsidRPr="008B1152">
        <w:rPr>
          <w:rFonts w:eastAsia="Malgun Gothic" w:cs="Simplified Arabic" w:hint="cs"/>
          <w:sz w:val="24"/>
          <w:szCs w:val="24"/>
          <w:rtl/>
          <w:lang w:bidi="ar-EG"/>
        </w:rPr>
        <w:t>تحالف</w:t>
      </w:r>
      <w:r>
        <w:rPr>
          <w:rFonts w:eastAsia="Malgun Gothic" w:cs="Simplified Arabic" w:hint="cs"/>
          <w:sz w:val="24"/>
          <w:szCs w:val="24"/>
          <w:rtl/>
          <w:lang w:bidi="ar-EG"/>
        </w:rPr>
        <w:t xml:space="preserve"> المعني</w:t>
      </w:r>
      <w:r w:rsidRPr="008B1152">
        <w:rPr>
          <w:rFonts w:eastAsia="Malgun Gothic" w:cs="Simplified Arabic" w:hint="cs"/>
          <w:sz w:val="24"/>
          <w:szCs w:val="24"/>
          <w:rtl/>
          <w:lang w:bidi="ar-EG"/>
        </w:rPr>
        <w:t xml:space="preserve"> </w:t>
      </w:r>
      <w:r>
        <w:rPr>
          <w:rFonts w:eastAsia="Malgun Gothic" w:cs="Simplified Arabic" w:hint="cs"/>
          <w:sz w:val="24"/>
          <w:szCs w:val="24"/>
          <w:rtl/>
          <w:lang w:bidi="ar-EG"/>
        </w:rPr>
        <w:t>ب</w:t>
      </w:r>
      <w:r w:rsidRPr="008B1152">
        <w:rPr>
          <w:rFonts w:eastAsia="Malgun Gothic" w:cs="Simplified Arabic" w:hint="cs"/>
          <w:sz w:val="24"/>
          <w:szCs w:val="24"/>
          <w:rtl/>
          <w:lang w:bidi="ar-EG"/>
        </w:rPr>
        <w:t>اتفاقية التنوع البيولوجي</w:t>
      </w:r>
      <w:r>
        <w:rPr>
          <w:rFonts w:eastAsia="Malgun Gothic" w:cs="Simplified Arabic" w:hint="cs"/>
          <w:sz w:val="24"/>
          <w:szCs w:val="24"/>
          <w:rtl/>
          <w:lang w:bidi="ar-EG"/>
        </w:rPr>
        <w:t>،</w:t>
      </w:r>
      <w:r w:rsidRPr="008B1152">
        <w:rPr>
          <w:rFonts w:eastAsia="Malgun Gothic" w:cs="Simplified Arabic" w:hint="cs"/>
          <w:sz w:val="24"/>
          <w:szCs w:val="24"/>
          <w:rtl/>
          <w:lang w:bidi="ar-EG"/>
        </w:rPr>
        <w:t xml:space="preserve"> </w:t>
      </w:r>
      <w:r>
        <w:rPr>
          <w:rFonts w:eastAsia="Malgun Gothic" w:cs="Simplified Arabic" w:hint="cs"/>
          <w:sz w:val="24"/>
          <w:szCs w:val="24"/>
          <w:rtl/>
          <w:lang w:bidi="ar-EG"/>
        </w:rPr>
        <w:t>و</w:t>
      </w:r>
      <w:r w:rsidRPr="008B1152">
        <w:rPr>
          <w:rFonts w:eastAsia="Malgun Gothic" w:cs="Simplified Arabic" w:hint="cs"/>
          <w:sz w:val="24"/>
          <w:szCs w:val="24"/>
          <w:rtl/>
          <w:lang w:bidi="ar-EG"/>
        </w:rPr>
        <w:t xml:space="preserve">تحالف النساء من أجل اتفاقية التنوع البيولوجي، والشبكة العالمية للشباب المعنية بالتنوع البيولوجي، والمنتدى الدولي للشعوب الأصلية المعني بالتنوع البيولوجي، وشعب </w:t>
      </w:r>
      <w:proofErr w:type="spellStart"/>
      <w:r w:rsidRPr="008B1152">
        <w:rPr>
          <w:rFonts w:eastAsia="Malgun Gothic" w:cs="Simplified Arabic" w:hint="cs"/>
          <w:sz w:val="24"/>
          <w:szCs w:val="24"/>
          <w:rtl/>
          <w:lang w:bidi="ar-EG"/>
        </w:rPr>
        <w:t>الهان</w:t>
      </w:r>
      <w:proofErr w:type="spellEnd"/>
      <w:r w:rsidRPr="008B1152">
        <w:rPr>
          <w:rFonts w:eastAsia="Malgun Gothic" w:cs="Simplified Arabic" w:hint="cs"/>
          <w:sz w:val="24"/>
          <w:szCs w:val="24"/>
          <w:rtl/>
          <w:lang w:bidi="ar-EG"/>
        </w:rPr>
        <w:t xml:space="preserve"> من يونان، والمجلس الدولي للمبادرات البيئية المحلية (أيضا بالنيابة عن اللجنة الاستشارية المعنية بالحكومات دون الوطنية والتنوع البيولوجي (بتنسيق من</w:t>
      </w:r>
      <w:r>
        <w:rPr>
          <w:rFonts w:eastAsia="Malgun Gothic" w:cs="Simplified Arabic" w:hint="cs"/>
          <w:sz w:val="24"/>
          <w:szCs w:val="24"/>
          <w:rtl/>
          <w:lang w:bidi="ar-EG"/>
        </w:rPr>
        <w:t xml:space="preserve"> شبكة </w:t>
      </w:r>
      <w:r w:rsidRPr="00D82981">
        <w:rPr>
          <w:spacing w:val="-2"/>
          <w:kern w:val="22"/>
        </w:rPr>
        <w:t>Regions4</w:t>
      </w:r>
      <w:r w:rsidRPr="008B1152">
        <w:rPr>
          <w:rFonts w:eastAsia="Malgun Gothic" w:cs="Simplified Arabic" w:hint="cs"/>
          <w:sz w:val="24"/>
          <w:szCs w:val="24"/>
          <w:rtl/>
          <w:lang w:bidi="ar-EG"/>
        </w:rPr>
        <w:t xml:space="preserve"> وحكومة كيبيك) ومجموعة الحكومات دون الوطنية الرائدة نحو أهداف أيشي للتنوع البيولوجي (بتنسيق من مقاطعة أيشي)، واللجنة الأوروبية للأقاليم وشركاء عملية </w:t>
      </w:r>
      <w:r>
        <w:rPr>
          <w:rFonts w:eastAsia="Malgun Gothic" w:cs="Simplified Arabic" w:hint="cs"/>
          <w:sz w:val="24"/>
          <w:szCs w:val="24"/>
          <w:rtl/>
          <w:lang w:bidi="ar-EG"/>
        </w:rPr>
        <w:t>إ</w:t>
      </w:r>
      <w:r w:rsidRPr="008B1152">
        <w:rPr>
          <w:rFonts w:eastAsia="Malgun Gothic" w:cs="Simplified Arabic" w:hint="cs"/>
          <w:sz w:val="24"/>
          <w:szCs w:val="24"/>
          <w:rtl/>
          <w:lang w:bidi="ar-EG"/>
        </w:rPr>
        <w:t>د</w:t>
      </w:r>
      <w:r>
        <w:rPr>
          <w:rFonts w:eastAsia="Malgun Gothic" w:cs="Simplified Arabic" w:hint="cs"/>
          <w:sz w:val="24"/>
          <w:szCs w:val="24"/>
          <w:rtl/>
          <w:lang w:bidi="ar-EG"/>
        </w:rPr>
        <w:t>ن</w:t>
      </w:r>
      <w:r w:rsidRPr="008B1152">
        <w:rPr>
          <w:rFonts w:eastAsia="Malgun Gothic" w:cs="Simplified Arabic" w:hint="cs"/>
          <w:sz w:val="24"/>
          <w:szCs w:val="24"/>
          <w:rtl/>
          <w:lang w:bidi="ar-EG"/>
        </w:rPr>
        <w:t>برة) وهيئة حفظ الطبيعة الحقيقية (أيضا بالنيابة عن الشباب في الصين).</w:t>
      </w:r>
      <w:r w:rsidRPr="005373E7">
        <w:rPr>
          <w:rStyle w:val="FootnoteReference"/>
          <w:kern w:val="22"/>
          <w:szCs w:val="22"/>
          <w:u w:val="none"/>
          <w:vertAlign w:val="superscript"/>
        </w:rPr>
        <w:t xml:space="preserve"> </w:t>
      </w:r>
      <w:r w:rsidRPr="005373E7">
        <w:rPr>
          <w:rStyle w:val="FootnoteReference"/>
          <w:kern w:val="22"/>
          <w:szCs w:val="22"/>
          <w:u w:val="none"/>
          <w:vertAlign w:val="superscript"/>
        </w:rPr>
        <w:footnoteReference w:id="6"/>
      </w:r>
    </w:p>
    <w:p w14:paraId="56F037D4" w14:textId="77777777" w:rsidR="0047332D" w:rsidRPr="0047332D" w:rsidRDefault="0047332D" w:rsidP="000C425D">
      <w:pPr>
        <w:pStyle w:val="Heading1"/>
        <w:suppressLineNumbers/>
        <w:tabs>
          <w:tab w:val="clear" w:pos="720"/>
          <w:tab w:val="left" w:pos="810"/>
        </w:tabs>
        <w:suppressAutoHyphens/>
        <w:kinsoku w:val="0"/>
        <w:overflowPunct w:val="0"/>
        <w:autoSpaceDE w:val="0"/>
        <w:autoSpaceDN w:val="0"/>
        <w:bidi/>
        <w:adjustRightInd w:val="0"/>
        <w:snapToGrid w:val="0"/>
        <w:spacing w:before="120"/>
        <w:rPr>
          <w:bCs/>
          <w:snapToGrid w:val="0"/>
          <w:kern w:val="22"/>
          <w:szCs w:val="22"/>
          <w:rtl/>
          <w:lang w:bidi="ar-EG"/>
        </w:rPr>
      </w:pPr>
      <w:bookmarkStart w:id="13" w:name="_Toc87338072"/>
      <w:r w:rsidRPr="009932EE">
        <w:rPr>
          <w:rFonts w:eastAsia="Malgun Gothic" w:cs="Simplified Arabic" w:hint="cs"/>
          <w:b w:val="0"/>
          <w:bCs/>
          <w:sz w:val="26"/>
          <w:szCs w:val="26"/>
          <w:rtl/>
          <w:lang w:bidi="ar-EG"/>
        </w:rPr>
        <w:t>البند 2</w:t>
      </w:r>
      <w:proofErr w:type="gramStart"/>
      <w:r w:rsidRPr="009932EE">
        <w:rPr>
          <w:rFonts w:eastAsia="Malgun Gothic" w:cs="Simplified Arabic" w:hint="cs"/>
          <w:b w:val="0"/>
          <w:bCs/>
          <w:sz w:val="26"/>
          <w:szCs w:val="26"/>
          <w:rtl/>
          <w:lang w:bidi="ar-EG"/>
        </w:rPr>
        <w:t xml:space="preserve">- </w:t>
      </w:r>
      <w:r>
        <w:rPr>
          <w:rFonts w:eastAsia="Malgun Gothic" w:cs="Simplified Arabic" w:hint="cs"/>
          <w:b w:val="0"/>
          <w:bCs/>
          <w:sz w:val="26"/>
          <w:szCs w:val="26"/>
          <w:rtl/>
          <w:lang w:bidi="ar-EG"/>
        </w:rPr>
        <w:t xml:space="preserve"> </w:t>
      </w:r>
      <w:r w:rsidRPr="009932EE">
        <w:rPr>
          <w:rFonts w:eastAsia="Malgun Gothic" w:cs="Simplified Arabic" w:hint="cs"/>
          <w:b w:val="0"/>
          <w:bCs/>
          <w:sz w:val="26"/>
          <w:szCs w:val="26"/>
          <w:rtl/>
          <w:lang w:bidi="ar-EG"/>
        </w:rPr>
        <w:t>المسائل</w:t>
      </w:r>
      <w:proofErr w:type="gramEnd"/>
      <w:r w:rsidRPr="009932EE">
        <w:rPr>
          <w:rFonts w:eastAsia="Malgun Gothic" w:cs="Simplified Arabic" w:hint="cs"/>
          <w:b w:val="0"/>
          <w:bCs/>
          <w:sz w:val="26"/>
          <w:szCs w:val="26"/>
          <w:rtl/>
          <w:lang w:bidi="ar-EG"/>
        </w:rPr>
        <w:t xml:space="preserve"> التنظيمية</w:t>
      </w:r>
      <w:r w:rsidRPr="00F84785">
        <w:rPr>
          <w:caps w:val="0"/>
          <w:snapToGrid w:val="0"/>
          <w:kern w:val="22"/>
          <w:szCs w:val="22"/>
        </w:rPr>
        <w:t xml:space="preserve"> </w:t>
      </w:r>
      <w:bookmarkEnd w:id="13"/>
    </w:p>
    <w:p w14:paraId="589A925C" w14:textId="77777777" w:rsidR="00AA7653" w:rsidRPr="009932EE" w:rsidRDefault="009932EE" w:rsidP="009932EE">
      <w:pPr>
        <w:keepNext/>
        <w:suppressLineNumbers/>
        <w:suppressAutoHyphens/>
        <w:kinsoku w:val="0"/>
        <w:overflowPunct w:val="0"/>
        <w:autoSpaceDE w:val="0"/>
        <w:autoSpaceDN w:val="0"/>
        <w:bidi/>
        <w:adjustRightInd w:val="0"/>
        <w:snapToGrid w:val="0"/>
        <w:spacing w:before="120" w:after="120"/>
        <w:outlineLvl w:val="2"/>
        <w:rPr>
          <w:i/>
          <w:iCs/>
          <w:snapToGrid w:val="0"/>
          <w:kern w:val="22"/>
          <w:szCs w:val="22"/>
          <w:lang w:bidi="ar-EG"/>
        </w:rPr>
      </w:pPr>
      <w:r w:rsidRPr="009932EE">
        <w:rPr>
          <w:rFonts w:eastAsia="Malgun Gothic" w:cs="Simplified Arabic" w:hint="cs"/>
          <w:i/>
          <w:iCs/>
          <w:rtl/>
          <w:lang w:bidi="ar-EG"/>
        </w:rPr>
        <w:t>إقرار جدول الأعمال</w:t>
      </w:r>
    </w:p>
    <w:p w14:paraId="3CEDC52A" w14:textId="77777777" w:rsidR="009932EE" w:rsidRDefault="009932EE" w:rsidP="009932EE">
      <w:pPr>
        <w:pStyle w:val="Para1"/>
        <w:numPr>
          <w:ilvl w:val="0"/>
          <w:numId w:val="0"/>
        </w:numPr>
        <w:bidi/>
        <w:rPr>
          <w:rFonts w:ascii="Simplified Arabic" w:hAnsi="Simplified Arabic" w:cs="Simplified Arabic"/>
          <w:sz w:val="24"/>
          <w:szCs w:val="24"/>
          <w:rtl/>
          <w:lang w:bidi="ar-EG"/>
        </w:rPr>
      </w:pPr>
      <w:r>
        <w:rPr>
          <w:rFonts w:ascii="Simplified Arabic" w:hAnsi="Simplified Arabic" w:cs="Simplified Arabic" w:hint="cs"/>
          <w:sz w:val="24"/>
          <w:szCs w:val="24"/>
          <w:rtl/>
        </w:rPr>
        <w:t>12</w:t>
      </w:r>
      <w:r>
        <w:rPr>
          <w:rFonts w:ascii="Simplified Arabic" w:hAnsi="Simplified Arabic" w:cs="Simplified Arabic"/>
          <w:sz w:val="24"/>
          <w:szCs w:val="24"/>
          <w:rtl/>
        </w:rPr>
        <w:t>-</w:t>
      </w:r>
      <w:r>
        <w:rPr>
          <w:rFonts w:ascii="Simplified Arabic" w:hAnsi="Simplified Arabic" w:cs="Simplified Arabic" w:hint="cs"/>
          <w:sz w:val="24"/>
          <w:szCs w:val="24"/>
          <w:rtl/>
        </w:rPr>
        <w:tab/>
      </w:r>
      <w:r w:rsidRPr="00204022">
        <w:rPr>
          <w:rFonts w:eastAsia="Malgun Gothic" w:cs="Simplified Arabic" w:hint="cs"/>
          <w:sz w:val="24"/>
          <w:szCs w:val="24"/>
          <w:rtl/>
          <w:lang w:bidi="ar-EG"/>
        </w:rPr>
        <w:t xml:space="preserve">في الجلسة العامة الأولى من الجزء الأول من الاجتماع، المعقودة في 11 أكتوبر/تشرين الأول 2021، أقر مؤتمر الأطراف العامل كاجتماع للأطراف في بروتوكول </w:t>
      </w:r>
      <w:r w:rsidRPr="00C32D82">
        <w:rPr>
          <w:rFonts w:ascii="Simplified Arabic" w:hAnsi="Simplified Arabic" w:cs="Simplified Arabic"/>
          <w:sz w:val="24"/>
          <w:szCs w:val="24"/>
          <w:rtl/>
        </w:rPr>
        <w:t xml:space="preserve">ناغويا </w:t>
      </w:r>
      <w:r w:rsidRPr="00204022">
        <w:rPr>
          <w:rFonts w:eastAsia="Malgun Gothic" w:cs="Simplified Arabic" w:hint="cs"/>
          <w:sz w:val="24"/>
          <w:szCs w:val="24"/>
          <w:rtl/>
          <w:lang w:bidi="ar-EG"/>
        </w:rPr>
        <w:t xml:space="preserve">جدول الأعمال التالي استنادا إلى جدول الأعمال المؤقت الذي أعدته الأمينة التنفيذية بالتشاور مع المكتب </w:t>
      </w:r>
      <w:r w:rsidRPr="00204022">
        <w:rPr>
          <w:sz w:val="24"/>
          <w:szCs w:val="24"/>
        </w:rPr>
        <w:t>(</w:t>
      </w:r>
      <w:r w:rsidRPr="001B1188">
        <w:rPr>
          <w:kern w:val="22"/>
        </w:rPr>
        <w:t>CBD/CP/MOP/10/1/Rev.1</w:t>
      </w:r>
      <w:r w:rsidRPr="00204022">
        <w:rPr>
          <w:sz w:val="24"/>
          <w:szCs w:val="24"/>
        </w:rPr>
        <w:t>)</w:t>
      </w:r>
      <w:r w:rsidRPr="00204022">
        <w:rPr>
          <w:rFonts w:eastAsia="Malgun Gothic" w:cs="Simplified Arabic" w:hint="cs"/>
          <w:sz w:val="24"/>
          <w:szCs w:val="24"/>
          <w:rtl/>
          <w:lang w:bidi="ar-EG"/>
        </w:rPr>
        <w:t>:</w:t>
      </w:r>
    </w:p>
    <w:p w14:paraId="08B1ABC3" w14:textId="77777777" w:rsidR="004D544D" w:rsidRPr="00F84785" w:rsidRDefault="009932EE" w:rsidP="009932EE">
      <w:pPr>
        <w:suppressLineNumbers/>
        <w:suppressAutoHyphens/>
        <w:kinsoku w:val="0"/>
        <w:overflowPunct w:val="0"/>
        <w:autoSpaceDE w:val="0"/>
        <w:autoSpaceDN w:val="0"/>
        <w:bidi/>
        <w:adjustRightInd w:val="0"/>
        <w:snapToGrid w:val="0"/>
        <w:spacing w:after="60"/>
        <w:ind w:left="1440" w:hanging="720"/>
        <w:rPr>
          <w:snapToGrid w:val="0"/>
          <w:kern w:val="22"/>
          <w:szCs w:val="22"/>
          <w:rtl/>
          <w:lang w:bidi="ar-EG"/>
        </w:rPr>
      </w:pPr>
      <w:r>
        <w:rPr>
          <w:rFonts w:ascii="Simplified Arabic" w:hAnsi="Simplified Arabic" w:cs="Simplified Arabic" w:hint="cs"/>
          <w:rtl/>
          <w:lang w:val="en-US"/>
        </w:rPr>
        <w:t>1-</w:t>
      </w:r>
      <w:r>
        <w:rPr>
          <w:rFonts w:ascii="Simplified Arabic" w:hAnsi="Simplified Arabic" w:cs="Simplified Arabic" w:hint="cs"/>
          <w:rtl/>
          <w:lang w:val="en-US"/>
        </w:rPr>
        <w:tab/>
      </w:r>
      <w:r w:rsidRPr="00C3229A">
        <w:rPr>
          <w:rFonts w:ascii="Simplified Arabic" w:hAnsi="Simplified Arabic" w:cs="Simplified Arabic"/>
          <w:rtl/>
          <w:lang w:val="en-US"/>
        </w:rPr>
        <w:t>افتتاح الاجتماع.</w:t>
      </w:r>
    </w:p>
    <w:p w14:paraId="2317009A" w14:textId="77777777" w:rsidR="004D544D" w:rsidRDefault="009932EE" w:rsidP="009932EE">
      <w:pPr>
        <w:suppressLineNumbers/>
        <w:suppressAutoHyphens/>
        <w:kinsoku w:val="0"/>
        <w:overflowPunct w:val="0"/>
        <w:autoSpaceDE w:val="0"/>
        <w:autoSpaceDN w:val="0"/>
        <w:bidi/>
        <w:adjustRightInd w:val="0"/>
        <w:snapToGrid w:val="0"/>
        <w:spacing w:after="60"/>
        <w:ind w:left="1440" w:hanging="720"/>
        <w:rPr>
          <w:rFonts w:ascii="Simplified Arabic" w:hAnsi="Simplified Arabic" w:cs="Simplified Arabic"/>
          <w:rtl/>
          <w:lang w:val="en-US"/>
        </w:rPr>
      </w:pPr>
      <w:r>
        <w:rPr>
          <w:rFonts w:ascii="Simplified Arabic" w:hAnsi="Simplified Arabic" w:cs="Simplified Arabic" w:hint="cs"/>
          <w:rtl/>
          <w:lang w:val="en-US"/>
        </w:rPr>
        <w:t>2-</w:t>
      </w:r>
      <w:r>
        <w:rPr>
          <w:rFonts w:ascii="Simplified Arabic" w:hAnsi="Simplified Arabic" w:cs="Simplified Arabic" w:hint="cs"/>
          <w:rtl/>
          <w:lang w:val="en-US"/>
        </w:rPr>
        <w:tab/>
      </w:r>
      <w:r w:rsidRPr="00C3229A">
        <w:rPr>
          <w:rFonts w:ascii="Simplified Arabic" w:hAnsi="Simplified Arabic" w:cs="Simplified Arabic" w:hint="cs"/>
          <w:rtl/>
          <w:lang w:val="en-US"/>
        </w:rPr>
        <w:t>المسائل التنظيمية.</w:t>
      </w:r>
    </w:p>
    <w:p w14:paraId="447EE697" w14:textId="77777777" w:rsidR="00391D31" w:rsidRDefault="00391D31" w:rsidP="00391D31">
      <w:pPr>
        <w:suppressLineNumbers/>
        <w:suppressAutoHyphens/>
        <w:kinsoku w:val="0"/>
        <w:overflowPunct w:val="0"/>
        <w:autoSpaceDE w:val="0"/>
        <w:autoSpaceDN w:val="0"/>
        <w:bidi/>
        <w:adjustRightInd w:val="0"/>
        <w:snapToGrid w:val="0"/>
        <w:spacing w:after="60"/>
        <w:ind w:left="1440" w:hanging="720"/>
        <w:rPr>
          <w:rFonts w:ascii="Simplified Arabic" w:hAnsi="Simplified Arabic" w:cs="Simplified Arabic"/>
          <w:rtl/>
          <w:lang w:val="en-US"/>
        </w:rPr>
      </w:pPr>
      <w:r>
        <w:rPr>
          <w:rFonts w:ascii="Simplified Arabic" w:hAnsi="Simplified Arabic" w:cs="Simplified Arabic" w:hint="cs"/>
          <w:rtl/>
          <w:lang w:val="en-US"/>
        </w:rPr>
        <w:t>3-</w:t>
      </w:r>
      <w:r>
        <w:rPr>
          <w:rFonts w:ascii="Simplified Arabic" w:hAnsi="Simplified Arabic" w:cs="Simplified Arabic" w:hint="cs"/>
          <w:rtl/>
          <w:lang w:val="en-US"/>
        </w:rPr>
        <w:tab/>
      </w:r>
      <w:r w:rsidRPr="00C3229A">
        <w:rPr>
          <w:rFonts w:ascii="Simplified Arabic" w:hAnsi="Simplified Arabic" w:cs="Simplified Arabic" w:hint="cs"/>
          <w:rtl/>
          <w:lang w:val="en-US"/>
        </w:rPr>
        <w:t>تقرير</w:t>
      </w:r>
      <w:r>
        <w:rPr>
          <w:rFonts w:ascii="Simplified Arabic" w:hAnsi="Simplified Arabic" w:cs="Simplified Arabic" w:hint="cs"/>
          <w:rtl/>
          <w:lang w:val="en-US"/>
        </w:rPr>
        <w:t xml:space="preserve"> </w:t>
      </w:r>
      <w:r w:rsidRPr="00C3229A">
        <w:rPr>
          <w:rFonts w:ascii="Simplified Arabic" w:hAnsi="Simplified Arabic" w:cs="Simplified Arabic" w:hint="cs"/>
          <w:rtl/>
          <w:lang w:val="en-US"/>
        </w:rPr>
        <w:t>عن</w:t>
      </w:r>
      <w:r>
        <w:rPr>
          <w:rFonts w:ascii="Simplified Arabic" w:hAnsi="Simplified Arabic" w:cs="Simplified Arabic" w:hint="cs"/>
          <w:rtl/>
          <w:lang w:val="en-US"/>
        </w:rPr>
        <w:t xml:space="preserve"> </w:t>
      </w:r>
      <w:r w:rsidRPr="00C3229A">
        <w:rPr>
          <w:rFonts w:ascii="Simplified Arabic" w:hAnsi="Simplified Arabic" w:cs="Simplified Arabic" w:hint="cs"/>
          <w:rtl/>
          <w:lang w:val="en-US"/>
        </w:rPr>
        <w:t>وثائق</w:t>
      </w:r>
      <w:r>
        <w:rPr>
          <w:rFonts w:ascii="Simplified Arabic" w:hAnsi="Simplified Arabic" w:cs="Simplified Arabic" w:hint="cs"/>
          <w:rtl/>
          <w:lang w:val="en-US"/>
        </w:rPr>
        <w:t xml:space="preserve"> </w:t>
      </w:r>
      <w:r w:rsidRPr="00C3229A">
        <w:rPr>
          <w:rFonts w:ascii="Simplified Arabic" w:hAnsi="Simplified Arabic" w:cs="Simplified Arabic" w:hint="cs"/>
          <w:rtl/>
          <w:lang w:val="en-US"/>
        </w:rPr>
        <w:t>تفويض</w:t>
      </w:r>
      <w:r>
        <w:rPr>
          <w:rFonts w:ascii="Simplified Arabic" w:hAnsi="Simplified Arabic" w:cs="Simplified Arabic" w:hint="cs"/>
          <w:rtl/>
          <w:lang w:val="en-US"/>
        </w:rPr>
        <w:t xml:space="preserve"> </w:t>
      </w:r>
      <w:r w:rsidRPr="00C3229A">
        <w:rPr>
          <w:rFonts w:ascii="Simplified Arabic" w:hAnsi="Simplified Arabic" w:cs="Simplified Arabic" w:hint="cs"/>
          <w:rtl/>
          <w:lang w:val="en-US"/>
        </w:rPr>
        <w:t>الممثلين</w:t>
      </w:r>
      <w:r>
        <w:rPr>
          <w:rFonts w:ascii="Simplified Arabic" w:hAnsi="Simplified Arabic" w:cs="Simplified Arabic" w:hint="cs"/>
          <w:rtl/>
          <w:lang w:val="en-US"/>
        </w:rPr>
        <w:t xml:space="preserve"> </w:t>
      </w:r>
      <w:r w:rsidRPr="00C3229A">
        <w:rPr>
          <w:rFonts w:ascii="Simplified Arabic" w:hAnsi="Simplified Arabic" w:cs="Simplified Arabic" w:hint="cs"/>
          <w:rtl/>
          <w:lang w:val="en-US"/>
        </w:rPr>
        <w:t>إلى</w:t>
      </w:r>
      <w:r>
        <w:rPr>
          <w:rFonts w:ascii="Simplified Arabic" w:hAnsi="Simplified Arabic" w:cs="Simplified Arabic" w:hint="cs"/>
          <w:rtl/>
          <w:lang w:val="en-US"/>
        </w:rPr>
        <w:t xml:space="preserve"> </w:t>
      </w:r>
      <w:r w:rsidRPr="00C3229A">
        <w:rPr>
          <w:rFonts w:ascii="Simplified Arabic" w:hAnsi="Simplified Arabic" w:cs="Simplified Arabic" w:hint="cs"/>
          <w:rtl/>
          <w:lang w:val="en-US"/>
        </w:rPr>
        <w:t xml:space="preserve">الاجتماع </w:t>
      </w:r>
      <w:r w:rsidRPr="00C32D82">
        <w:rPr>
          <w:rFonts w:ascii="Simplified Arabic" w:hAnsi="Simplified Arabic" w:cs="Simplified Arabic"/>
          <w:sz w:val="24"/>
          <w:rtl/>
        </w:rPr>
        <w:t>الرابع لمؤتمر الأطراف العامل كاجتماع للأطراف في بروتوكول ناغويا</w:t>
      </w:r>
      <w:r w:rsidRPr="00C3229A">
        <w:rPr>
          <w:rFonts w:ascii="Simplified Arabic" w:hAnsi="Simplified Arabic" w:cs="Simplified Arabic" w:hint="cs"/>
          <w:rtl/>
          <w:lang w:val="en-US"/>
        </w:rPr>
        <w:t>.</w:t>
      </w:r>
    </w:p>
    <w:p w14:paraId="5361161B" w14:textId="77777777" w:rsidR="00391D31" w:rsidRDefault="00391D31" w:rsidP="00391D31">
      <w:pPr>
        <w:suppressLineNumbers/>
        <w:suppressAutoHyphens/>
        <w:kinsoku w:val="0"/>
        <w:overflowPunct w:val="0"/>
        <w:autoSpaceDE w:val="0"/>
        <w:autoSpaceDN w:val="0"/>
        <w:bidi/>
        <w:adjustRightInd w:val="0"/>
        <w:snapToGrid w:val="0"/>
        <w:spacing w:after="60"/>
        <w:ind w:left="1440" w:hanging="720"/>
        <w:rPr>
          <w:rFonts w:ascii="Simplified Arabic" w:hAnsi="Simplified Arabic" w:cs="Simplified Arabic"/>
          <w:rtl/>
          <w:lang w:val="en-US"/>
        </w:rPr>
      </w:pPr>
      <w:r>
        <w:rPr>
          <w:rFonts w:ascii="Simplified Arabic" w:hAnsi="Simplified Arabic" w:cs="Simplified Arabic" w:hint="cs"/>
          <w:rtl/>
          <w:lang w:val="en-US"/>
        </w:rPr>
        <w:lastRenderedPageBreak/>
        <w:t>4-</w:t>
      </w:r>
      <w:r>
        <w:rPr>
          <w:rFonts w:ascii="Simplified Arabic" w:hAnsi="Simplified Arabic" w:cs="Simplified Arabic" w:hint="cs"/>
          <w:rtl/>
          <w:lang w:val="en-US"/>
        </w:rPr>
        <w:tab/>
      </w:r>
      <w:r w:rsidRPr="00C3229A">
        <w:rPr>
          <w:rFonts w:ascii="Simplified Arabic" w:hAnsi="Simplified Arabic" w:cs="Simplified Arabic" w:hint="cs"/>
          <w:rtl/>
          <w:lang w:val="en-US"/>
        </w:rPr>
        <w:t>تق</w:t>
      </w:r>
      <w:r>
        <w:rPr>
          <w:rFonts w:ascii="Simplified Arabic" w:hAnsi="Simplified Arabic" w:cs="Simplified Arabic" w:hint="cs"/>
          <w:rtl/>
          <w:lang w:val="en-US"/>
        </w:rPr>
        <w:t>ا</w:t>
      </w:r>
      <w:r w:rsidRPr="00C3229A">
        <w:rPr>
          <w:rFonts w:ascii="Simplified Arabic" w:hAnsi="Simplified Arabic" w:cs="Simplified Arabic" w:hint="cs"/>
          <w:rtl/>
          <w:lang w:val="en-US"/>
        </w:rPr>
        <w:t>رير الهيئ</w:t>
      </w:r>
      <w:r>
        <w:rPr>
          <w:rFonts w:ascii="Simplified Arabic" w:hAnsi="Simplified Arabic" w:cs="Simplified Arabic" w:hint="cs"/>
          <w:rtl/>
          <w:lang w:val="en-US"/>
        </w:rPr>
        <w:t>ا</w:t>
      </w:r>
      <w:r w:rsidRPr="00C3229A">
        <w:rPr>
          <w:rFonts w:ascii="Simplified Arabic" w:hAnsi="Simplified Arabic" w:cs="Simplified Arabic" w:hint="cs"/>
          <w:rtl/>
          <w:lang w:val="en-US"/>
        </w:rPr>
        <w:t>ت الفرعي</w:t>
      </w:r>
      <w:r>
        <w:rPr>
          <w:rFonts w:ascii="Simplified Arabic" w:hAnsi="Simplified Arabic" w:cs="Simplified Arabic" w:hint="cs"/>
          <w:rtl/>
          <w:lang w:val="en-US"/>
        </w:rPr>
        <w:t>ة</w:t>
      </w:r>
      <w:r w:rsidRPr="00C3229A">
        <w:rPr>
          <w:rFonts w:ascii="Simplified Arabic" w:hAnsi="Simplified Arabic" w:cs="Simplified Arabic" w:hint="cs"/>
          <w:rtl/>
          <w:lang w:val="en-US"/>
        </w:rPr>
        <w:t>.</w:t>
      </w:r>
    </w:p>
    <w:p w14:paraId="4E99EF30" w14:textId="77777777" w:rsidR="00391D31" w:rsidRDefault="00391D31" w:rsidP="00391D31">
      <w:pPr>
        <w:suppressLineNumbers/>
        <w:suppressAutoHyphens/>
        <w:kinsoku w:val="0"/>
        <w:overflowPunct w:val="0"/>
        <w:autoSpaceDE w:val="0"/>
        <w:autoSpaceDN w:val="0"/>
        <w:bidi/>
        <w:adjustRightInd w:val="0"/>
        <w:snapToGrid w:val="0"/>
        <w:spacing w:after="60"/>
        <w:ind w:left="1440" w:hanging="720"/>
        <w:rPr>
          <w:rFonts w:ascii="Simplified Arabic" w:hAnsi="Simplified Arabic" w:cs="Simplified Arabic"/>
          <w:rtl/>
          <w:lang w:val="en-US"/>
        </w:rPr>
      </w:pPr>
      <w:r>
        <w:rPr>
          <w:rFonts w:ascii="Simplified Arabic" w:hAnsi="Simplified Arabic" w:cs="Simplified Arabic" w:hint="cs"/>
          <w:rtl/>
          <w:lang w:val="en-US"/>
        </w:rPr>
        <w:t>5-</w:t>
      </w:r>
      <w:r>
        <w:rPr>
          <w:rFonts w:ascii="Simplified Arabic" w:hAnsi="Simplified Arabic" w:cs="Simplified Arabic" w:hint="cs"/>
          <w:rtl/>
          <w:lang w:val="en-US"/>
        </w:rPr>
        <w:tab/>
      </w:r>
      <w:r w:rsidRPr="00C3229A">
        <w:rPr>
          <w:rFonts w:ascii="Simplified Arabic" w:hAnsi="Simplified Arabic" w:cs="Simplified Arabic" w:hint="cs"/>
          <w:rtl/>
          <w:lang w:val="en-US"/>
        </w:rPr>
        <w:t>تقرير لجنة الامتثال</w:t>
      </w:r>
      <w:r>
        <w:rPr>
          <w:rFonts w:ascii="Simplified Arabic" w:hAnsi="Simplified Arabic" w:cs="Simplified Arabic" w:hint="cs"/>
          <w:rtl/>
          <w:lang w:val="en-US"/>
        </w:rPr>
        <w:t xml:space="preserve"> </w:t>
      </w:r>
      <w:r w:rsidRPr="00C32D82">
        <w:rPr>
          <w:rFonts w:ascii="Simplified Arabic" w:hAnsi="Simplified Arabic" w:cs="Simplified Arabic"/>
          <w:sz w:val="24"/>
          <w:rtl/>
        </w:rPr>
        <w:t>(المادة 30)</w:t>
      </w:r>
      <w:r w:rsidRPr="00C3229A">
        <w:rPr>
          <w:rFonts w:ascii="Simplified Arabic" w:hAnsi="Simplified Arabic" w:cs="Simplified Arabic" w:hint="cs"/>
          <w:rtl/>
          <w:lang w:val="en-US"/>
        </w:rPr>
        <w:t>.</w:t>
      </w:r>
    </w:p>
    <w:p w14:paraId="0279D510" w14:textId="77777777" w:rsidR="00B123BC" w:rsidRDefault="00B123BC" w:rsidP="00B123BC">
      <w:pPr>
        <w:suppressLineNumbers/>
        <w:suppressAutoHyphens/>
        <w:kinsoku w:val="0"/>
        <w:overflowPunct w:val="0"/>
        <w:autoSpaceDE w:val="0"/>
        <w:autoSpaceDN w:val="0"/>
        <w:bidi/>
        <w:adjustRightInd w:val="0"/>
        <w:snapToGrid w:val="0"/>
        <w:spacing w:after="60"/>
        <w:ind w:left="1440" w:hanging="720"/>
        <w:rPr>
          <w:rFonts w:ascii="Simplified Arabic" w:hAnsi="Simplified Arabic" w:cs="Simplified Arabic"/>
          <w:rtl/>
          <w:lang w:val="en-US"/>
        </w:rPr>
      </w:pPr>
      <w:r>
        <w:rPr>
          <w:rFonts w:ascii="Simplified Arabic" w:hAnsi="Simplified Arabic" w:cs="Simplified Arabic" w:hint="cs"/>
          <w:rtl/>
          <w:lang w:val="en-US"/>
        </w:rPr>
        <w:t>6-</w:t>
      </w:r>
      <w:r>
        <w:rPr>
          <w:rFonts w:ascii="Simplified Arabic" w:hAnsi="Simplified Arabic" w:cs="Simplified Arabic" w:hint="cs"/>
          <w:rtl/>
          <w:lang w:val="en-US"/>
        </w:rPr>
        <w:tab/>
      </w:r>
      <w:r w:rsidRPr="00C3229A">
        <w:rPr>
          <w:rFonts w:ascii="Simplified Arabic" w:hAnsi="Simplified Arabic" w:cs="Simplified Arabic" w:hint="cs"/>
          <w:rtl/>
          <w:lang w:val="en-US"/>
        </w:rPr>
        <w:t>إدارة شؤون البروتوكول وميزانية الصناديق الاستئمانية.</w:t>
      </w:r>
    </w:p>
    <w:p w14:paraId="16EF8B60" w14:textId="77777777" w:rsidR="00EF42E2" w:rsidRDefault="00EF42E2" w:rsidP="00EF42E2">
      <w:pPr>
        <w:suppressLineNumbers/>
        <w:suppressAutoHyphens/>
        <w:kinsoku w:val="0"/>
        <w:overflowPunct w:val="0"/>
        <w:autoSpaceDE w:val="0"/>
        <w:autoSpaceDN w:val="0"/>
        <w:bidi/>
        <w:adjustRightInd w:val="0"/>
        <w:snapToGrid w:val="0"/>
        <w:spacing w:after="60"/>
        <w:ind w:left="1440" w:hanging="720"/>
        <w:rPr>
          <w:rFonts w:ascii="Simplified Arabic" w:hAnsi="Simplified Arabic" w:cs="Simplified Arabic"/>
          <w:sz w:val="24"/>
          <w:rtl/>
        </w:rPr>
      </w:pPr>
      <w:r>
        <w:rPr>
          <w:rFonts w:ascii="Simplified Arabic" w:hAnsi="Simplified Arabic" w:cs="Simplified Arabic"/>
          <w:sz w:val="24"/>
          <w:rtl/>
        </w:rPr>
        <w:t>7</w:t>
      </w:r>
      <w:r>
        <w:rPr>
          <w:rFonts w:ascii="Simplified Arabic" w:hAnsi="Simplified Arabic" w:cs="Simplified Arabic" w:hint="cs"/>
          <w:sz w:val="24"/>
          <w:rtl/>
        </w:rPr>
        <w:t>-</w:t>
      </w:r>
      <w:r>
        <w:rPr>
          <w:rFonts w:ascii="Simplified Arabic" w:hAnsi="Simplified Arabic" w:cs="Simplified Arabic" w:hint="cs"/>
          <w:sz w:val="24"/>
          <w:rtl/>
        </w:rPr>
        <w:tab/>
      </w:r>
      <w:r w:rsidRPr="00C32D82">
        <w:rPr>
          <w:rFonts w:ascii="Simplified Arabic" w:hAnsi="Simplified Arabic" w:cs="Simplified Arabic"/>
          <w:sz w:val="24"/>
          <w:rtl/>
        </w:rPr>
        <w:t>الآلية</w:t>
      </w:r>
      <w:r>
        <w:rPr>
          <w:rFonts w:ascii="Simplified Arabic" w:hAnsi="Simplified Arabic" w:cs="Simplified Arabic" w:hint="cs"/>
          <w:sz w:val="24"/>
          <w:rtl/>
        </w:rPr>
        <w:t xml:space="preserve"> </w:t>
      </w:r>
      <w:r w:rsidRPr="00C32D82">
        <w:rPr>
          <w:rFonts w:ascii="Simplified Arabic" w:hAnsi="Simplified Arabic" w:cs="Simplified Arabic"/>
          <w:sz w:val="24"/>
          <w:rtl/>
        </w:rPr>
        <w:t>المالية والموارد المالية (المادة 25).</w:t>
      </w:r>
    </w:p>
    <w:p w14:paraId="7EC29D11" w14:textId="77777777" w:rsidR="00CB6359" w:rsidRDefault="00CB6359" w:rsidP="00CB6359">
      <w:pPr>
        <w:suppressLineNumbers/>
        <w:suppressAutoHyphens/>
        <w:kinsoku w:val="0"/>
        <w:overflowPunct w:val="0"/>
        <w:autoSpaceDE w:val="0"/>
        <w:autoSpaceDN w:val="0"/>
        <w:bidi/>
        <w:adjustRightInd w:val="0"/>
        <w:snapToGrid w:val="0"/>
        <w:spacing w:after="60"/>
        <w:ind w:left="1440" w:hanging="720"/>
        <w:rPr>
          <w:rFonts w:ascii="Simplified Arabic" w:hAnsi="Simplified Arabic" w:cs="Simplified Arabic"/>
          <w:rtl/>
          <w:lang w:val="en-US"/>
        </w:rPr>
      </w:pPr>
      <w:r>
        <w:rPr>
          <w:rFonts w:ascii="Simplified Arabic" w:hAnsi="Simplified Arabic" w:cs="Simplified Arabic" w:hint="cs"/>
          <w:rtl/>
          <w:lang w:val="en-US"/>
        </w:rPr>
        <w:t>8-</w:t>
      </w:r>
      <w:r>
        <w:rPr>
          <w:rFonts w:ascii="Simplified Arabic" w:hAnsi="Simplified Arabic" w:cs="Simplified Arabic" w:hint="cs"/>
          <w:rtl/>
          <w:lang w:val="en-US"/>
        </w:rPr>
        <w:tab/>
      </w:r>
      <w:r w:rsidRPr="00AE1CC1">
        <w:rPr>
          <w:rFonts w:ascii="Simplified Arabic" w:hAnsi="Simplified Arabic" w:cs="Simplified Arabic" w:hint="cs"/>
          <w:rtl/>
          <w:lang w:val="en-US"/>
        </w:rPr>
        <w:t>تدابير للمساعدة في بناء القدرات وتنمية القدرات (المادة 22) وتدابير لزيادة التوعية بأهمية الموارد الجينية والمعارف التقليدية المرتبطة بها (المادة 21).</w:t>
      </w:r>
    </w:p>
    <w:p w14:paraId="0B10990E" w14:textId="77777777" w:rsidR="00CB6359" w:rsidRPr="00F84785" w:rsidRDefault="00CB6359" w:rsidP="00CB6359">
      <w:pPr>
        <w:suppressLineNumbers/>
        <w:suppressAutoHyphens/>
        <w:kinsoku w:val="0"/>
        <w:overflowPunct w:val="0"/>
        <w:autoSpaceDE w:val="0"/>
        <w:autoSpaceDN w:val="0"/>
        <w:bidi/>
        <w:adjustRightInd w:val="0"/>
        <w:snapToGrid w:val="0"/>
        <w:spacing w:after="60"/>
        <w:ind w:left="1440" w:hanging="720"/>
        <w:rPr>
          <w:snapToGrid w:val="0"/>
          <w:kern w:val="22"/>
          <w:szCs w:val="22"/>
          <w:rtl/>
        </w:rPr>
      </w:pPr>
      <w:r>
        <w:rPr>
          <w:rFonts w:ascii="Simplified Arabic" w:hAnsi="Simplified Arabic" w:cs="Simplified Arabic" w:hint="cs"/>
          <w:rtl/>
          <w:lang w:val="en-US"/>
        </w:rPr>
        <w:t>9-</w:t>
      </w:r>
      <w:r>
        <w:rPr>
          <w:rFonts w:ascii="Simplified Arabic" w:hAnsi="Simplified Arabic" w:cs="Simplified Arabic" w:hint="cs"/>
          <w:rtl/>
          <w:lang w:val="en-US"/>
        </w:rPr>
        <w:tab/>
      </w:r>
      <w:r w:rsidRPr="00AE1CC1">
        <w:rPr>
          <w:rFonts w:ascii="Simplified Arabic" w:hAnsi="Simplified Arabic" w:cs="Simplified Arabic" w:hint="cs"/>
          <w:rtl/>
          <w:lang w:val="en-US"/>
        </w:rPr>
        <w:t>غرفة تبادل المعلومات بشأن الحصول وتقاسم المنافع وتقاسم المعلومات (المادة 14).</w:t>
      </w:r>
    </w:p>
    <w:p w14:paraId="16CC5593" w14:textId="77777777" w:rsidR="00EF42E2" w:rsidRDefault="00EF42E2" w:rsidP="00EF42E2">
      <w:pPr>
        <w:suppressLineNumbers/>
        <w:suppressAutoHyphens/>
        <w:kinsoku w:val="0"/>
        <w:overflowPunct w:val="0"/>
        <w:autoSpaceDE w:val="0"/>
        <w:autoSpaceDN w:val="0"/>
        <w:bidi/>
        <w:adjustRightInd w:val="0"/>
        <w:snapToGrid w:val="0"/>
        <w:spacing w:after="60"/>
        <w:ind w:left="1440" w:hanging="720"/>
        <w:rPr>
          <w:rFonts w:ascii="Simplified Arabic" w:hAnsi="Simplified Arabic" w:cs="Simplified Arabic"/>
          <w:sz w:val="24"/>
          <w:rtl/>
          <w:lang w:bidi="ar-EG"/>
        </w:rPr>
      </w:pPr>
      <w:r>
        <w:rPr>
          <w:rFonts w:ascii="Simplified Arabic" w:hAnsi="Simplified Arabic" w:cs="Simplified Arabic"/>
          <w:sz w:val="24"/>
          <w:rtl/>
        </w:rPr>
        <w:t>10</w:t>
      </w:r>
      <w:r>
        <w:rPr>
          <w:rFonts w:ascii="Simplified Arabic" w:hAnsi="Simplified Arabic" w:cs="Simplified Arabic" w:hint="cs"/>
          <w:sz w:val="24"/>
          <w:rtl/>
        </w:rPr>
        <w:t>-</w:t>
      </w:r>
      <w:r>
        <w:rPr>
          <w:rFonts w:ascii="Simplified Arabic" w:hAnsi="Simplified Arabic" w:cs="Simplified Arabic" w:hint="cs"/>
          <w:sz w:val="24"/>
          <w:rtl/>
        </w:rPr>
        <w:tab/>
      </w:r>
      <w:r w:rsidRPr="00C32D82">
        <w:rPr>
          <w:rFonts w:ascii="Simplified Arabic" w:hAnsi="Simplified Arabic" w:cs="Simplified Arabic"/>
          <w:sz w:val="24"/>
          <w:rtl/>
        </w:rPr>
        <w:t>الرصد والإبلاغ (المادة 29).</w:t>
      </w:r>
    </w:p>
    <w:p w14:paraId="37FBB7AD" w14:textId="77777777" w:rsidR="00B30512" w:rsidRDefault="00B30512" w:rsidP="00B30512">
      <w:pPr>
        <w:suppressLineNumbers/>
        <w:suppressAutoHyphens/>
        <w:kinsoku w:val="0"/>
        <w:overflowPunct w:val="0"/>
        <w:autoSpaceDE w:val="0"/>
        <w:autoSpaceDN w:val="0"/>
        <w:bidi/>
        <w:adjustRightInd w:val="0"/>
        <w:snapToGrid w:val="0"/>
        <w:spacing w:after="60"/>
        <w:ind w:left="1440" w:hanging="720"/>
        <w:rPr>
          <w:rFonts w:ascii="Simplified Arabic" w:hAnsi="Simplified Arabic" w:cs="Simplified Arabic"/>
          <w:rtl/>
          <w:lang w:val="en-US"/>
        </w:rPr>
      </w:pPr>
      <w:r>
        <w:rPr>
          <w:rFonts w:ascii="Simplified Arabic" w:hAnsi="Simplified Arabic" w:cs="Simplified Arabic" w:hint="cs"/>
          <w:rtl/>
          <w:lang w:val="en-US"/>
        </w:rPr>
        <w:t>11-</w:t>
      </w:r>
      <w:r>
        <w:rPr>
          <w:rFonts w:ascii="Simplified Arabic" w:hAnsi="Simplified Arabic" w:cs="Simplified Arabic" w:hint="cs"/>
          <w:rtl/>
          <w:lang w:val="en-US"/>
        </w:rPr>
        <w:tab/>
      </w:r>
      <w:r w:rsidRPr="00C3229A">
        <w:rPr>
          <w:rFonts w:ascii="Simplified Arabic" w:hAnsi="Simplified Arabic" w:cs="Simplified Arabic"/>
          <w:rtl/>
          <w:lang w:val="en-US"/>
        </w:rPr>
        <w:t>ال</w:t>
      </w:r>
      <w:r w:rsidRPr="00C3229A">
        <w:rPr>
          <w:rFonts w:ascii="Simplified Arabic" w:hAnsi="Simplified Arabic" w:cs="Simplified Arabic" w:hint="cs"/>
          <w:rtl/>
          <w:lang w:val="en-US"/>
        </w:rPr>
        <w:t>تعاون مع المنظمات والاتفاقيات والمبادرات الأخرى.</w:t>
      </w:r>
    </w:p>
    <w:p w14:paraId="4EC2486E" w14:textId="77777777" w:rsidR="00B30512" w:rsidRDefault="00B30512" w:rsidP="00B30512">
      <w:pPr>
        <w:suppressLineNumbers/>
        <w:suppressAutoHyphens/>
        <w:kinsoku w:val="0"/>
        <w:overflowPunct w:val="0"/>
        <w:autoSpaceDE w:val="0"/>
        <w:autoSpaceDN w:val="0"/>
        <w:bidi/>
        <w:adjustRightInd w:val="0"/>
        <w:snapToGrid w:val="0"/>
        <w:spacing w:after="60"/>
        <w:ind w:left="1440" w:hanging="720"/>
        <w:rPr>
          <w:rFonts w:ascii="Simplified Arabic" w:hAnsi="Simplified Arabic" w:cs="Simplified Arabic"/>
          <w:rtl/>
          <w:lang w:val="en-US"/>
        </w:rPr>
      </w:pPr>
      <w:r>
        <w:rPr>
          <w:rFonts w:ascii="Simplified Arabic" w:hAnsi="Simplified Arabic" w:cs="Simplified Arabic" w:hint="cs"/>
          <w:rtl/>
          <w:lang w:val="en-US"/>
        </w:rPr>
        <w:t>12-</w:t>
      </w:r>
      <w:r>
        <w:rPr>
          <w:rFonts w:ascii="Simplified Arabic" w:hAnsi="Simplified Arabic" w:cs="Simplified Arabic" w:hint="cs"/>
          <w:rtl/>
          <w:lang w:val="en-US"/>
        </w:rPr>
        <w:tab/>
      </w:r>
      <w:r w:rsidRPr="00C3229A">
        <w:rPr>
          <w:rFonts w:ascii="Simplified Arabic" w:hAnsi="Simplified Arabic" w:cs="Simplified Arabic" w:hint="cs"/>
          <w:rtl/>
          <w:lang w:val="en-US"/>
        </w:rPr>
        <w:t>استعراض فعالية الهياكل والعمليات</w:t>
      </w:r>
      <w:r>
        <w:rPr>
          <w:rFonts w:ascii="Simplified Arabic" w:hAnsi="Simplified Arabic" w:cs="Simplified Arabic" w:hint="cs"/>
          <w:rtl/>
          <w:lang w:val="en-US"/>
        </w:rPr>
        <w:t>.</w:t>
      </w:r>
    </w:p>
    <w:p w14:paraId="0E6182F9" w14:textId="77777777" w:rsidR="00D377A7" w:rsidRDefault="00D377A7" w:rsidP="00D377A7">
      <w:pPr>
        <w:suppressLineNumbers/>
        <w:suppressAutoHyphens/>
        <w:kinsoku w:val="0"/>
        <w:overflowPunct w:val="0"/>
        <w:autoSpaceDE w:val="0"/>
        <w:autoSpaceDN w:val="0"/>
        <w:bidi/>
        <w:adjustRightInd w:val="0"/>
        <w:snapToGrid w:val="0"/>
        <w:spacing w:after="60"/>
        <w:ind w:left="1440" w:hanging="720"/>
        <w:rPr>
          <w:rFonts w:ascii="Simplified Arabic" w:hAnsi="Simplified Arabic" w:cs="Simplified Arabic"/>
          <w:sz w:val="24"/>
          <w:rtl/>
        </w:rPr>
      </w:pPr>
      <w:r>
        <w:rPr>
          <w:rFonts w:ascii="Simplified Arabic" w:hAnsi="Simplified Arabic" w:cs="Simplified Arabic"/>
          <w:sz w:val="24"/>
          <w:rtl/>
        </w:rPr>
        <w:t>13</w:t>
      </w:r>
      <w:r>
        <w:rPr>
          <w:rFonts w:ascii="Simplified Arabic" w:hAnsi="Simplified Arabic" w:cs="Simplified Arabic" w:hint="cs"/>
          <w:sz w:val="24"/>
          <w:rtl/>
        </w:rPr>
        <w:t>-</w:t>
      </w:r>
      <w:r>
        <w:rPr>
          <w:rFonts w:ascii="Simplified Arabic" w:hAnsi="Simplified Arabic" w:cs="Simplified Arabic" w:hint="cs"/>
          <w:sz w:val="24"/>
          <w:rtl/>
        </w:rPr>
        <w:tab/>
      </w:r>
      <w:r w:rsidRPr="00C32D82">
        <w:rPr>
          <w:rFonts w:ascii="Simplified Arabic" w:hAnsi="Simplified Arabic" w:cs="Simplified Arabic"/>
          <w:sz w:val="24"/>
          <w:rtl/>
        </w:rPr>
        <w:t>الإطار العالمي للتنوع البيولوجي لما بعد عام</w:t>
      </w:r>
      <w:r>
        <w:rPr>
          <w:rFonts w:ascii="Simplified Arabic" w:hAnsi="Simplified Arabic" w:cs="Simplified Arabic" w:hint="cs"/>
          <w:sz w:val="24"/>
          <w:rtl/>
        </w:rPr>
        <w:t xml:space="preserve"> 2020.</w:t>
      </w:r>
    </w:p>
    <w:p w14:paraId="4DEA4A38" w14:textId="77777777" w:rsidR="00A17806" w:rsidRDefault="00A17806" w:rsidP="00A17806">
      <w:pPr>
        <w:suppressLineNumbers/>
        <w:suppressAutoHyphens/>
        <w:kinsoku w:val="0"/>
        <w:overflowPunct w:val="0"/>
        <w:autoSpaceDE w:val="0"/>
        <w:autoSpaceDN w:val="0"/>
        <w:bidi/>
        <w:adjustRightInd w:val="0"/>
        <w:snapToGrid w:val="0"/>
        <w:spacing w:after="60"/>
        <w:ind w:left="1440" w:hanging="720"/>
        <w:rPr>
          <w:rFonts w:ascii="Simplified Arabic" w:hAnsi="Simplified Arabic" w:cs="Simplified Arabic"/>
          <w:rtl/>
          <w:lang w:val="en-US"/>
        </w:rPr>
      </w:pPr>
      <w:r>
        <w:rPr>
          <w:rFonts w:ascii="Simplified Arabic" w:hAnsi="Simplified Arabic" w:cs="Simplified Arabic" w:hint="cs"/>
          <w:rtl/>
          <w:lang w:val="en-US"/>
        </w:rPr>
        <w:t>14-</w:t>
      </w:r>
      <w:r>
        <w:rPr>
          <w:rFonts w:ascii="Simplified Arabic" w:hAnsi="Simplified Arabic" w:cs="Simplified Arabic" w:hint="cs"/>
          <w:rtl/>
          <w:lang w:val="en-US"/>
        </w:rPr>
        <w:tab/>
      </w:r>
      <w:r w:rsidRPr="00AE1CC1">
        <w:rPr>
          <w:rFonts w:ascii="Simplified Arabic" w:hAnsi="Simplified Arabic" w:cs="Simplified Arabic" w:hint="cs"/>
          <w:rtl/>
          <w:lang w:val="en-US"/>
        </w:rPr>
        <w:t>معلومات التسلسل الرقمي بشأن الموارد الجينية.</w:t>
      </w:r>
    </w:p>
    <w:p w14:paraId="302E364A" w14:textId="77777777" w:rsidR="00A17806" w:rsidRDefault="00A17806" w:rsidP="00A17806">
      <w:pPr>
        <w:suppressLineNumbers/>
        <w:suppressAutoHyphens/>
        <w:kinsoku w:val="0"/>
        <w:overflowPunct w:val="0"/>
        <w:autoSpaceDE w:val="0"/>
        <w:autoSpaceDN w:val="0"/>
        <w:bidi/>
        <w:adjustRightInd w:val="0"/>
        <w:snapToGrid w:val="0"/>
        <w:spacing w:after="60"/>
        <w:ind w:left="1440" w:hanging="720"/>
        <w:rPr>
          <w:rFonts w:ascii="Simplified Arabic" w:hAnsi="Simplified Arabic" w:cs="Simplified Arabic"/>
          <w:rtl/>
          <w:lang w:val="en-US"/>
        </w:rPr>
      </w:pPr>
      <w:r>
        <w:rPr>
          <w:rFonts w:ascii="Simplified Arabic" w:hAnsi="Simplified Arabic" w:cs="Simplified Arabic" w:hint="cs"/>
          <w:rtl/>
          <w:lang w:val="en-US"/>
        </w:rPr>
        <w:t>15-</w:t>
      </w:r>
      <w:r>
        <w:rPr>
          <w:rFonts w:ascii="Simplified Arabic" w:hAnsi="Simplified Arabic" w:cs="Simplified Arabic" w:hint="cs"/>
          <w:rtl/>
          <w:lang w:val="en-US"/>
        </w:rPr>
        <w:tab/>
      </w:r>
      <w:r w:rsidRPr="00AE1CC1">
        <w:rPr>
          <w:rFonts w:ascii="Simplified Arabic" w:hAnsi="Simplified Arabic" w:cs="Simplified Arabic" w:hint="cs"/>
          <w:rtl/>
          <w:lang w:val="en-US"/>
        </w:rPr>
        <w:t xml:space="preserve">الصكوك الدولية المتخصصة للحصول وتقاسم المنافع في سياق </w:t>
      </w:r>
      <w:r>
        <w:rPr>
          <w:rFonts w:ascii="Simplified Arabic" w:hAnsi="Simplified Arabic" w:cs="Simplified Arabic" w:hint="cs"/>
          <w:rtl/>
          <w:lang w:val="en-US"/>
        </w:rPr>
        <w:t xml:space="preserve">المادة 4، </w:t>
      </w:r>
      <w:r w:rsidRPr="00AE1CC1">
        <w:rPr>
          <w:rFonts w:ascii="Simplified Arabic" w:hAnsi="Simplified Arabic" w:cs="Simplified Arabic" w:hint="cs"/>
          <w:rtl/>
          <w:lang w:val="en-US"/>
        </w:rPr>
        <w:t>الفقرة 4</w:t>
      </w:r>
      <w:r>
        <w:rPr>
          <w:rFonts w:ascii="Simplified Arabic" w:hAnsi="Simplified Arabic" w:cs="Simplified Arabic" w:hint="cs"/>
          <w:rtl/>
          <w:lang w:val="en-US"/>
        </w:rPr>
        <w:t>،</w:t>
      </w:r>
      <w:r w:rsidRPr="00AE1CC1">
        <w:rPr>
          <w:rFonts w:ascii="Simplified Arabic" w:hAnsi="Simplified Arabic" w:cs="Simplified Arabic" w:hint="cs"/>
          <w:rtl/>
          <w:lang w:val="en-US"/>
        </w:rPr>
        <w:t xml:space="preserve"> من بروتوكول ناغويا.</w:t>
      </w:r>
    </w:p>
    <w:p w14:paraId="77E57698" w14:textId="77777777" w:rsidR="00A17806" w:rsidRDefault="00A17806" w:rsidP="00A17806">
      <w:pPr>
        <w:suppressLineNumbers/>
        <w:suppressAutoHyphens/>
        <w:kinsoku w:val="0"/>
        <w:overflowPunct w:val="0"/>
        <w:autoSpaceDE w:val="0"/>
        <w:autoSpaceDN w:val="0"/>
        <w:bidi/>
        <w:adjustRightInd w:val="0"/>
        <w:snapToGrid w:val="0"/>
        <w:spacing w:after="60"/>
        <w:ind w:left="1440" w:hanging="720"/>
        <w:rPr>
          <w:snapToGrid w:val="0"/>
          <w:kern w:val="22"/>
          <w:szCs w:val="22"/>
          <w:rtl/>
        </w:rPr>
      </w:pPr>
      <w:r>
        <w:rPr>
          <w:rFonts w:ascii="Simplified Arabic" w:hAnsi="Simplified Arabic" w:cs="Simplified Arabic" w:hint="cs"/>
          <w:rtl/>
          <w:lang w:val="en-US"/>
        </w:rPr>
        <w:t>16-</w:t>
      </w:r>
      <w:r>
        <w:rPr>
          <w:rFonts w:ascii="Simplified Arabic" w:hAnsi="Simplified Arabic" w:cs="Simplified Arabic" w:hint="cs"/>
          <w:rtl/>
          <w:lang w:val="en-US"/>
        </w:rPr>
        <w:tab/>
      </w:r>
      <w:r w:rsidRPr="00AE1CC1">
        <w:rPr>
          <w:rFonts w:ascii="Simplified Arabic" w:hAnsi="Simplified Arabic" w:cs="Simplified Arabic" w:hint="cs"/>
          <w:rtl/>
          <w:lang w:val="en-US"/>
        </w:rPr>
        <w:t>الآلية العالمية المتعددة الأطراف لتقاسم المنافع (المادة 10).</w:t>
      </w:r>
    </w:p>
    <w:p w14:paraId="39038A86" w14:textId="77777777" w:rsidR="00D377A7" w:rsidRDefault="00D377A7" w:rsidP="00D377A7">
      <w:pPr>
        <w:suppressLineNumbers/>
        <w:suppressAutoHyphens/>
        <w:kinsoku w:val="0"/>
        <w:overflowPunct w:val="0"/>
        <w:autoSpaceDE w:val="0"/>
        <w:autoSpaceDN w:val="0"/>
        <w:bidi/>
        <w:adjustRightInd w:val="0"/>
        <w:snapToGrid w:val="0"/>
        <w:spacing w:after="60"/>
        <w:ind w:left="1440" w:hanging="720"/>
        <w:rPr>
          <w:rFonts w:ascii="Simplified Arabic" w:hAnsi="Simplified Arabic" w:cs="Simplified Arabic"/>
          <w:rtl/>
          <w:lang w:val="en-US"/>
        </w:rPr>
      </w:pPr>
      <w:r>
        <w:rPr>
          <w:rFonts w:ascii="Simplified Arabic" w:hAnsi="Simplified Arabic" w:cs="Simplified Arabic" w:hint="cs"/>
          <w:rtl/>
          <w:lang w:val="en-US"/>
        </w:rPr>
        <w:t>17-</w:t>
      </w:r>
      <w:r>
        <w:rPr>
          <w:rFonts w:ascii="Simplified Arabic" w:hAnsi="Simplified Arabic" w:cs="Simplified Arabic" w:hint="cs"/>
          <w:rtl/>
          <w:lang w:val="en-US"/>
        </w:rPr>
        <w:tab/>
      </w:r>
      <w:r w:rsidRPr="00C3229A">
        <w:rPr>
          <w:rFonts w:ascii="Simplified Arabic" w:hAnsi="Simplified Arabic" w:cs="Simplified Arabic" w:hint="cs"/>
          <w:rtl/>
          <w:lang w:val="en-US"/>
        </w:rPr>
        <w:t>مسائل أخرى.</w:t>
      </w:r>
    </w:p>
    <w:p w14:paraId="57E60055" w14:textId="77777777" w:rsidR="00D377A7" w:rsidRDefault="00D377A7" w:rsidP="00D377A7">
      <w:pPr>
        <w:suppressLineNumbers/>
        <w:suppressAutoHyphens/>
        <w:kinsoku w:val="0"/>
        <w:overflowPunct w:val="0"/>
        <w:autoSpaceDE w:val="0"/>
        <w:autoSpaceDN w:val="0"/>
        <w:bidi/>
        <w:adjustRightInd w:val="0"/>
        <w:snapToGrid w:val="0"/>
        <w:spacing w:after="60"/>
        <w:ind w:left="1440" w:hanging="720"/>
        <w:rPr>
          <w:rFonts w:ascii="Simplified Arabic" w:hAnsi="Simplified Arabic" w:cs="Simplified Arabic"/>
          <w:sz w:val="24"/>
          <w:rtl/>
        </w:rPr>
      </w:pPr>
      <w:r>
        <w:rPr>
          <w:rFonts w:ascii="Simplified Arabic" w:hAnsi="Simplified Arabic" w:cs="Simplified Arabic"/>
          <w:sz w:val="24"/>
          <w:rtl/>
        </w:rPr>
        <w:t>18-</w:t>
      </w:r>
      <w:r>
        <w:rPr>
          <w:rFonts w:ascii="Simplified Arabic" w:hAnsi="Simplified Arabic" w:cs="Simplified Arabic" w:hint="cs"/>
          <w:sz w:val="24"/>
          <w:rtl/>
        </w:rPr>
        <w:tab/>
      </w:r>
      <w:r w:rsidRPr="00C32D82">
        <w:rPr>
          <w:rFonts w:ascii="Simplified Arabic" w:hAnsi="Simplified Arabic" w:cs="Simplified Arabic"/>
          <w:sz w:val="24"/>
          <w:rtl/>
        </w:rPr>
        <w:t>اعتماد التقرير.</w:t>
      </w:r>
    </w:p>
    <w:p w14:paraId="2DA7ABED" w14:textId="77777777" w:rsidR="00D377A7" w:rsidRDefault="00D377A7" w:rsidP="00D377A7">
      <w:pPr>
        <w:suppressLineNumbers/>
        <w:suppressAutoHyphens/>
        <w:kinsoku w:val="0"/>
        <w:overflowPunct w:val="0"/>
        <w:autoSpaceDE w:val="0"/>
        <w:autoSpaceDN w:val="0"/>
        <w:bidi/>
        <w:adjustRightInd w:val="0"/>
        <w:snapToGrid w:val="0"/>
        <w:spacing w:after="60"/>
        <w:ind w:left="1440" w:hanging="720"/>
        <w:rPr>
          <w:snapToGrid w:val="0"/>
          <w:kern w:val="22"/>
          <w:szCs w:val="22"/>
          <w:rtl/>
          <w:lang w:bidi="ar-EG"/>
        </w:rPr>
      </w:pPr>
      <w:r>
        <w:rPr>
          <w:rFonts w:ascii="Simplified Arabic" w:hAnsi="Simplified Arabic" w:cs="Simplified Arabic" w:hint="cs"/>
          <w:rtl/>
          <w:lang w:val="en-US"/>
        </w:rPr>
        <w:t>19-</w:t>
      </w:r>
      <w:r>
        <w:rPr>
          <w:rFonts w:ascii="Simplified Arabic" w:hAnsi="Simplified Arabic" w:cs="Simplified Arabic" w:hint="cs"/>
          <w:rtl/>
          <w:lang w:val="en-US"/>
        </w:rPr>
        <w:tab/>
      </w:r>
      <w:r w:rsidRPr="00C3229A">
        <w:rPr>
          <w:rFonts w:ascii="Simplified Arabic" w:hAnsi="Simplified Arabic" w:cs="Simplified Arabic" w:hint="cs"/>
          <w:rtl/>
          <w:lang w:val="en-US"/>
        </w:rPr>
        <w:t>اختتام الاجتماع.</w:t>
      </w:r>
    </w:p>
    <w:p w14:paraId="147B5DEB" w14:textId="77777777" w:rsidR="00BD5C2D" w:rsidRPr="00F84785" w:rsidRDefault="00654060" w:rsidP="00654060">
      <w:pPr>
        <w:keepNext/>
        <w:suppressLineNumbers/>
        <w:tabs>
          <w:tab w:val="left" w:pos="720"/>
        </w:tabs>
        <w:suppressAutoHyphens/>
        <w:kinsoku w:val="0"/>
        <w:overflowPunct w:val="0"/>
        <w:autoSpaceDE w:val="0"/>
        <w:autoSpaceDN w:val="0"/>
        <w:bidi/>
        <w:adjustRightInd w:val="0"/>
        <w:snapToGrid w:val="0"/>
        <w:spacing w:before="120" w:after="120"/>
        <w:jc w:val="center"/>
        <w:rPr>
          <w:b/>
          <w:bCs/>
          <w:snapToGrid w:val="0"/>
          <w:kern w:val="22"/>
          <w:szCs w:val="22"/>
        </w:rPr>
      </w:pPr>
      <w:r w:rsidRPr="0048136A">
        <w:rPr>
          <w:rFonts w:eastAsia="Malgun Gothic" w:cs="Simplified Arabic" w:hint="cs"/>
          <w:b/>
          <w:bCs/>
          <w:rtl/>
          <w:lang w:bidi="ar-EG"/>
        </w:rPr>
        <w:t>تنظيم العمل</w:t>
      </w:r>
    </w:p>
    <w:p w14:paraId="5BCECA66" w14:textId="77777777" w:rsidR="001210D2" w:rsidRDefault="00654060" w:rsidP="001210D2">
      <w:pPr>
        <w:pStyle w:val="Para1"/>
        <w:numPr>
          <w:ilvl w:val="0"/>
          <w:numId w:val="0"/>
        </w:numPr>
        <w:bidi/>
        <w:rPr>
          <w:rFonts w:ascii="Simplified Arabic" w:eastAsia="Malgun Gothic" w:hAnsi="Simplified Arabic" w:cs="Simplified Arabic"/>
          <w:sz w:val="24"/>
          <w:szCs w:val="24"/>
          <w:rtl/>
          <w:lang w:bidi="ar-EG"/>
        </w:rPr>
      </w:pPr>
      <w:r>
        <w:rPr>
          <w:rFonts w:ascii="Simplified Arabic" w:eastAsia="Malgun Gothic" w:hAnsi="Simplified Arabic" w:cs="Simplified Arabic" w:hint="cs"/>
          <w:sz w:val="24"/>
          <w:szCs w:val="24"/>
          <w:rtl/>
          <w:lang w:bidi="ar-EG"/>
        </w:rPr>
        <w:t>13-</w:t>
      </w:r>
      <w:r>
        <w:rPr>
          <w:rFonts w:ascii="Simplified Arabic" w:eastAsia="Malgun Gothic" w:hAnsi="Simplified Arabic" w:cs="Simplified Arabic" w:hint="cs"/>
          <w:sz w:val="24"/>
          <w:szCs w:val="24"/>
          <w:rtl/>
          <w:lang w:bidi="ar-EG"/>
        </w:rPr>
        <w:tab/>
      </w:r>
      <w:r w:rsidRPr="002218FB">
        <w:rPr>
          <w:rFonts w:ascii="Simplified Arabic" w:eastAsia="Malgun Gothic" w:hAnsi="Simplified Arabic" w:cs="Simplified Arabic"/>
          <w:sz w:val="24"/>
          <w:szCs w:val="24"/>
          <w:rtl/>
          <w:lang w:bidi="ar-EG"/>
        </w:rPr>
        <w:t xml:space="preserve">في الجلسة العامة الأولى </w:t>
      </w:r>
      <w:r>
        <w:rPr>
          <w:rFonts w:ascii="Simplified Arabic" w:eastAsia="Malgun Gothic" w:hAnsi="Simplified Arabic" w:cs="Simplified Arabic" w:hint="cs"/>
          <w:sz w:val="24"/>
          <w:szCs w:val="24"/>
          <w:rtl/>
          <w:lang w:bidi="ar-EG"/>
        </w:rPr>
        <w:t>ل</w:t>
      </w:r>
      <w:r w:rsidRPr="002218FB">
        <w:rPr>
          <w:rFonts w:ascii="Simplified Arabic" w:eastAsia="Malgun Gothic" w:hAnsi="Simplified Arabic" w:cs="Simplified Arabic"/>
          <w:sz w:val="24"/>
          <w:szCs w:val="24"/>
          <w:rtl/>
          <w:lang w:bidi="ar-EG"/>
        </w:rPr>
        <w:t xml:space="preserve">لجزء الأول من الاجتماع، المعقودة في 11 أكتوبر/تشرين الأول 2021، قرر مؤتمر الأطراف العامل كاجتماع للأطراف في بروتوكول </w:t>
      </w:r>
      <w:r w:rsidRPr="00C32D82">
        <w:rPr>
          <w:rFonts w:ascii="Simplified Arabic" w:hAnsi="Simplified Arabic" w:cs="Simplified Arabic"/>
          <w:sz w:val="24"/>
          <w:szCs w:val="24"/>
          <w:rtl/>
        </w:rPr>
        <w:t xml:space="preserve">ناغويا </w:t>
      </w:r>
      <w:r w:rsidRPr="002218FB">
        <w:rPr>
          <w:rFonts w:ascii="Simplified Arabic" w:eastAsia="Malgun Gothic" w:hAnsi="Simplified Arabic" w:cs="Simplified Arabic"/>
          <w:sz w:val="24"/>
          <w:szCs w:val="24"/>
          <w:rtl/>
          <w:lang w:bidi="ar-EG"/>
        </w:rPr>
        <w:t>تناول البنود</w:t>
      </w:r>
      <w:r>
        <w:rPr>
          <w:rFonts w:ascii="Simplified Arabic" w:eastAsia="Malgun Gothic" w:hAnsi="Simplified Arabic" w:cs="Simplified Arabic" w:hint="cs"/>
          <w:sz w:val="24"/>
          <w:szCs w:val="24"/>
          <w:rtl/>
          <w:lang w:bidi="ar-EG"/>
        </w:rPr>
        <w:t xml:space="preserve"> من</w:t>
      </w:r>
      <w:r w:rsidRPr="002218FB">
        <w:rPr>
          <w:rFonts w:ascii="Simplified Arabic" w:eastAsia="Malgun Gothic" w:hAnsi="Simplified Arabic" w:cs="Simplified Arabic"/>
          <w:sz w:val="24"/>
          <w:szCs w:val="24"/>
          <w:rtl/>
          <w:lang w:bidi="ar-EG"/>
        </w:rPr>
        <w:t xml:space="preserve"> 1 إلى 6 و</w:t>
      </w:r>
      <w:r>
        <w:rPr>
          <w:rFonts w:ascii="Simplified Arabic" w:eastAsia="Malgun Gothic" w:hAnsi="Simplified Arabic" w:cs="Simplified Arabic" w:hint="cs"/>
          <w:sz w:val="24"/>
          <w:szCs w:val="24"/>
          <w:rtl/>
          <w:lang w:bidi="ar-EG"/>
        </w:rPr>
        <w:t xml:space="preserve">من </w:t>
      </w:r>
      <w:r w:rsidRPr="00C32D82">
        <w:rPr>
          <w:rFonts w:ascii="Simplified Arabic" w:hAnsi="Simplified Arabic" w:cs="Simplified Arabic"/>
          <w:sz w:val="24"/>
          <w:szCs w:val="24"/>
          <w:rtl/>
        </w:rPr>
        <w:t>17 إلى 19</w:t>
      </w:r>
      <w:r w:rsidRPr="002218FB">
        <w:rPr>
          <w:rFonts w:ascii="Simplified Arabic" w:eastAsia="Malgun Gothic" w:hAnsi="Simplified Arabic" w:cs="Simplified Arabic"/>
          <w:sz w:val="24"/>
          <w:szCs w:val="24"/>
          <w:rtl/>
          <w:lang w:bidi="ar-EG"/>
        </w:rPr>
        <w:t xml:space="preserve"> خلال الجزء الأول من الاجتماع، وفقا للجدول الزمني </w:t>
      </w:r>
      <w:r w:rsidR="001210D2" w:rsidRPr="00C32D82">
        <w:rPr>
          <w:rFonts w:ascii="Simplified Arabic" w:hAnsi="Simplified Arabic" w:cs="Simplified Arabic"/>
          <w:sz w:val="24"/>
          <w:szCs w:val="24"/>
          <w:rtl/>
        </w:rPr>
        <w:t>المبين</w:t>
      </w:r>
      <w:r w:rsidRPr="002218FB">
        <w:rPr>
          <w:rFonts w:ascii="Simplified Arabic" w:eastAsia="Malgun Gothic" w:hAnsi="Simplified Arabic" w:cs="Simplified Arabic"/>
          <w:sz w:val="24"/>
          <w:szCs w:val="24"/>
          <w:rtl/>
          <w:lang w:bidi="ar-EG"/>
        </w:rPr>
        <w:t xml:space="preserve"> في المرفق الأول بتنظيم العمل المقترح </w:t>
      </w:r>
      <w:r w:rsidRPr="002218FB">
        <w:rPr>
          <w:rFonts w:ascii="Simplified Arabic" w:hAnsi="Simplified Arabic" w:cs="Simplified Arabic"/>
          <w:sz w:val="24"/>
          <w:szCs w:val="24"/>
        </w:rPr>
        <w:t>(</w:t>
      </w:r>
      <w:r w:rsidR="001210D2" w:rsidRPr="00F84785">
        <w:t>CBD/NP/MOP/4/1/Add.2</w:t>
      </w:r>
      <w:r w:rsidRPr="002218FB">
        <w:rPr>
          <w:rFonts w:ascii="Simplified Arabic" w:hAnsi="Simplified Arabic" w:cs="Simplified Arabic"/>
          <w:sz w:val="24"/>
          <w:szCs w:val="24"/>
        </w:rPr>
        <w:t>)</w:t>
      </w:r>
      <w:r w:rsidRPr="002218FB">
        <w:rPr>
          <w:rFonts w:ascii="Simplified Arabic" w:eastAsia="Malgun Gothic" w:hAnsi="Simplified Arabic" w:cs="Simplified Arabic"/>
          <w:sz w:val="24"/>
          <w:szCs w:val="24"/>
          <w:rtl/>
          <w:lang w:bidi="ar-EG"/>
        </w:rPr>
        <w:t>. وكان من المفهوم أنه سيجري تناول</w:t>
      </w:r>
      <w:r>
        <w:rPr>
          <w:rFonts w:ascii="Simplified Arabic" w:eastAsia="Malgun Gothic" w:hAnsi="Simplified Arabic" w:cs="Simplified Arabic" w:hint="cs"/>
          <w:sz w:val="24"/>
          <w:szCs w:val="24"/>
          <w:rtl/>
          <w:lang w:bidi="ar-EG"/>
        </w:rPr>
        <w:t xml:space="preserve"> </w:t>
      </w:r>
      <w:r w:rsidRPr="002218FB">
        <w:rPr>
          <w:rFonts w:ascii="Simplified Arabic" w:eastAsia="Malgun Gothic" w:hAnsi="Simplified Arabic" w:cs="Simplified Arabic"/>
          <w:sz w:val="24"/>
          <w:szCs w:val="24"/>
          <w:rtl/>
          <w:lang w:bidi="ar-EG"/>
        </w:rPr>
        <w:t>جميع هذه البنود في جلسات عامة وأن</w:t>
      </w:r>
      <w:r>
        <w:rPr>
          <w:rFonts w:ascii="Simplified Arabic" w:eastAsia="Malgun Gothic" w:hAnsi="Simplified Arabic" w:cs="Simplified Arabic" w:hint="cs"/>
          <w:sz w:val="24"/>
          <w:szCs w:val="24"/>
          <w:rtl/>
          <w:lang w:bidi="ar-EG"/>
        </w:rPr>
        <w:t>ّ</w:t>
      </w:r>
      <w:r w:rsidRPr="002218FB">
        <w:rPr>
          <w:rFonts w:ascii="Simplified Arabic" w:eastAsia="Malgun Gothic" w:hAnsi="Simplified Arabic" w:cs="Simplified Arabic"/>
          <w:sz w:val="24"/>
          <w:szCs w:val="24"/>
          <w:rtl/>
          <w:lang w:bidi="ar-EG"/>
        </w:rPr>
        <w:t xml:space="preserve"> بعضها قد يحتاج إلى مزيد من البحث خلال الجزء الثاني من الاجتماع، الذي سيتم فيه أيضا تناول البنود</w:t>
      </w:r>
      <w:r>
        <w:rPr>
          <w:rFonts w:ascii="Simplified Arabic" w:eastAsia="Malgun Gothic" w:hAnsi="Simplified Arabic" w:cs="Simplified Arabic" w:hint="cs"/>
          <w:sz w:val="24"/>
          <w:szCs w:val="24"/>
          <w:rtl/>
          <w:lang w:bidi="ar-EG"/>
        </w:rPr>
        <w:t xml:space="preserve"> من</w:t>
      </w:r>
      <w:r w:rsidRPr="002218FB">
        <w:rPr>
          <w:rFonts w:ascii="Simplified Arabic" w:eastAsia="Malgun Gothic" w:hAnsi="Simplified Arabic" w:cs="Simplified Arabic"/>
          <w:sz w:val="24"/>
          <w:szCs w:val="24"/>
          <w:rtl/>
          <w:lang w:bidi="ar-EG"/>
        </w:rPr>
        <w:t xml:space="preserve"> 7 إلى </w:t>
      </w:r>
      <w:r w:rsidR="001210D2">
        <w:rPr>
          <w:rFonts w:ascii="Simplified Arabic" w:eastAsia="Malgun Gothic" w:hAnsi="Simplified Arabic" w:cs="Simplified Arabic" w:hint="cs"/>
          <w:sz w:val="24"/>
          <w:szCs w:val="24"/>
          <w:rtl/>
          <w:lang w:bidi="ar-EG"/>
        </w:rPr>
        <w:t>16</w:t>
      </w:r>
      <w:r w:rsidRPr="002218FB">
        <w:rPr>
          <w:rFonts w:ascii="Simplified Arabic" w:eastAsia="Malgun Gothic" w:hAnsi="Simplified Arabic" w:cs="Simplified Arabic"/>
          <w:sz w:val="24"/>
          <w:szCs w:val="24"/>
          <w:rtl/>
          <w:lang w:bidi="ar-EG"/>
        </w:rPr>
        <w:t>.</w:t>
      </w:r>
    </w:p>
    <w:p w14:paraId="27379694" w14:textId="77777777" w:rsidR="00217A53" w:rsidRPr="00F84785" w:rsidRDefault="00BD18FE" w:rsidP="00BD18FE">
      <w:pPr>
        <w:keepNext/>
        <w:suppressLineNumbers/>
        <w:tabs>
          <w:tab w:val="left" w:pos="720"/>
        </w:tabs>
        <w:suppressAutoHyphens/>
        <w:kinsoku w:val="0"/>
        <w:overflowPunct w:val="0"/>
        <w:autoSpaceDE w:val="0"/>
        <w:autoSpaceDN w:val="0"/>
        <w:bidi/>
        <w:adjustRightInd w:val="0"/>
        <w:snapToGrid w:val="0"/>
        <w:spacing w:before="120" w:after="120"/>
        <w:jc w:val="center"/>
        <w:rPr>
          <w:b/>
          <w:kern w:val="22"/>
        </w:rPr>
      </w:pPr>
      <w:r w:rsidRPr="003611D4">
        <w:rPr>
          <w:rFonts w:ascii="Simplified Arabic" w:hAnsi="Simplified Arabic" w:cs="Simplified Arabic" w:hint="cs"/>
          <w:b/>
          <w:bCs/>
          <w:sz w:val="24"/>
          <w:rtl/>
        </w:rPr>
        <w:t>فعاليت</w:t>
      </w:r>
      <w:r>
        <w:rPr>
          <w:rFonts w:ascii="Simplified Arabic" w:hAnsi="Simplified Arabic" w:cs="Simplified Arabic" w:hint="cs"/>
          <w:b/>
          <w:bCs/>
          <w:sz w:val="24"/>
          <w:rtl/>
        </w:rPr>
        <w:t>ان</w:t>
      </w:r>
      <w:r w:rsidRPr="003611D4">
        <w:rPr>
          <w:rFonts w:ascii="Simplified Arabic" w:hAnsi="Simplified Arabic" w:cs="Simplified Arabic"/>
          <w:b/>
          <w:bCs/>
          <w:sz w:val="24"/>
          <w:rtl/>
        </w:rPr>
        <w:t xml:space="preserve"> موازي</w:t>
      </w:r>
      <w:r>
        <w:rPr>
          <w:rFonts w:ascii="Simplified Arabic" w:hAnsi="Simplified Arabic" w:cs="Simplified Arabic" w:hint="cs"/>
          <w:b/>
          <w:bCs/>
          <w:sz w:val="24"/>
          <w:rtl/>
        </w:rPr>
        <w:t>تان</w:t>
      </w:r>
    </w:p>
    <w:p w14:paraId="1A987858" w14:textId="7B2C8555" w:rsidR="00BD18FE" w:rsidRPr="00BD18FE" w:rsidRDefault="00F16249" w:rsidP="00BD18FE">
      <w:pPr>
        <w:pStyle w:val="Para1"/>
        <w:numPr>
          <w:ilvl w:val="0"/>
          <w:numId w:val="0"/>
        </w:numPr>
        <w:bidi/>
        <w:rPr>
          <w:bCs/>
          <w:kern w:val="22"/>
          <w:rtl/>
          <w:lang w:bidi="ar-EG"/>
        </w:rPr>
      </w:pPr>
      <w:r>
        <w:rPr>
          <w:rFonts w:ascii="Simplified Arabic" w:hAnsi="Simplified Arabic" w:cs="Simplified Arabic" w:hint="cs"/>
          <w:sz w:val="24"/>
          <w:szCs w:val="24"/>
          <w:rtl/>
          <w:lang w:bidi="ar-EG"/>
        </w:rPr>
        <w:t>14-</w:t>
      </w:r>
      <w:r>
        <w:rPr>
          <w:rFonts w:ascii="Simplified Arabic" w:hAnsi="Simplified Arabic" w:cs="Simplified Arabic"/>
          <w:sz w:val="24"/>
          <w:szCs w:val="24"/>
          <w:rtl/>
          <w:lang w:bidi="ar-EG"/>
        </w:rPr>
        <w:tab/>
      </w:r>
      <w:r w:rsidR="00BD18FE">
        <w:rPr>
          <w:rFonts w:ascii="Simplified Arabic" w:hAnsi="Simplified Arabic" w:cs="Simplified Arabic" w:hint="cs"/>
          <w:sz w:val="24"/>
          <w:szCs w:val="24"/>
          <w:rtl/>
        </w:rPr>
        <w:t>أ</w:t>
      </w:r>
      <w:r w:rsidR="00BD18FE" w:rsidRPr="00870E46">
        <w:rPr>
          <w:rFonts w:ascii="Simplified Arabic" w:hAnsi="Simplified Arabic" w:cs="Simplified Arabic"/>
          <w:sz w:val="24"/>
          <w:szCs w:val="24"/>
          <w:rtl/>
        </w:rPr>
        <w:t>ُ</w:t>
      </w:r>
      <w:r w:rsidR="00BD18FE">
        <w:rPr>
          <w:rFonts w:ascii="Simplified Arabic" w:hAnsi="Simplified Arabic" w:cs="Simplified Arabic" w:hint="cs"/>
          <w:sz w:val="24"/>
          <w:szCs w:val="24"/>
          <w:rtl/>
        </w:rPr>
        <w:t>قيمت</w:t>
      </w:r>
      <w:r w:rsidR="00BD18FE" w:rsidRPr="00870E46">
        <w:rPr>
          <w:rFonts w:ascii="Simplified Arabic" w:hAnsi="Simplified Arabic" w:cs="Simplified Arabic"/>
          <w:sz w:val="24"/>
          <w:szCs w:val="24"/>
          <w:rtl/>
        </w:rPr>
        <w:t xml:space="preserve"> </w:t>
      </w:r>
      <w:r w:rsidR="00BD18FE">
        <w:rPr>
          <w:rFonts w:ascii="Simplified Arabic" w:hAnsi="Simplified Arabic" w:cs="Simplified Arabic" w:hint="cs"/>
          <w:sz w:val="24"/>
          <w:szCs w:val="24"/>
          <w:rtl/>
        </w:rPr>
        <w:t>فعاليت</w:t>
      </w:r>
      <w:r w:rsidR="00BD18FE" w:rsidRPr="00870E46">
        <w:rPr>
          <w:rFonts w:ascii="Simplified Arabic" w:hAnsi="Simplified Arabic" w:cs="Simplified Arabic"/>
          <w:sz w:val="24"/>
          <w:szCs w:val="24"/>
          <w:rtl/>
        </w:rPr>
        <w:t>ان</w:t>
      </w:r>
      <w:r w:rsidR="00BD18FE">
        <w:rPr>
          <w:rFonts w:ascii="Simplified Arabic" w:hAnsi="Simplified Arabic" w:cs="Simplified Arabic" w:hint="cs"/>
          <w:sz w:val="24"/>
          <w:szCs w:val="24"/>
          <w:rtl/>
        </w:rPr>
        <w:t xml:space="preserve"> ذواتا صلة</w:t>
      </w:r>
      <w:r w:rsidR="00BD18FE">
        <w:rPr>
          <w:rFonts w:ascii="Simplified Arabic" w:hAnsi="Simplified Arabic" w:cs="Simplified Arabic"/>
          <w:sz w:val="24"/>
          <w:szCs w:val="24"/>
          <w:rtl/>
        </w:rPr>
        <w:t>،</w:t>
      </w:r>
      <w:r w:rsidR="00BD18FE" w:rsidRPr="00870E46">
        <w:rPr>
          <w:rFonts w:ascii="Simplified Arabic" w:hAnsi="Simplified Arabic" w:cs="Simplified Arabic"/>
          <w:sz w:val="24"/>
          <w:szCs w:val="24"/>
          <w:rtl/>
        </w:rPr>
        <w:t xml:space="preserve"> هما منتدى الحضارة الإيكولوجية ومنتدى عمل المنظمات غير الحكومية</w:t>
      </w:r>
      <w:r w:rsidR="00BD18FE">
        <w:rPr>
          <w:rFonts w:ascii="Simplified Arabic" w:hAnsi="Simplified Arabic" w:cs="Simplified Arabic"/>
          <w:sz w:val="24"/>
          <w:szCs w:val="24"/>
          <w:rtl/>
        </w:rPr>
        <w:t>،</w:t>
      </w:r>
      <w:r w:rsidR="00BD18FE" w:rsidRPr="00870E46">
        <w:rPr>
          <w:rFonts w:ascii="Simplified Arabic" w:hAnsi="Simplified Arabic" w:cs="Simplified Arabic"/>
          <w:sz w:val="24"/>
          <w:szCs w:val="24"/>
          <w:rtl/>
        </w:rPr>
        <w:t xml:space="preserve"> </w:t>
      </w:r>
      <w:r w:rsidR="00BD18FE">
        <w:rPr>
          <w:rFonts w:ascii="Simplified Arabic" w:hAnsi="Simplified Arabic" w:cs="Simplified Arabic" w:hint="cs"/>
          <w:sz w:val="24"/>
          <w:szCs w:val="24"/>
          <w:rtl/>
        </w:rPr>
        <w:t>فيما يتعلق ب</w:t>
      </w:r>
      <w:r w:rsidR="00BD18FE" w:rsidRPr="00870E46">
        <w:rPr>
          <w:rFonts w:ascii="Simplified Arabic" w:hAnsi="Simplified Arabic" w:cs="Simplified Arabic"/>
          <w:sz w:val="24"/>
          <w:szCs w:val="24"/>
          <w:rtl/>
        </w:rPr>
        <w:t xml:space="preserve">الجزء الأول من الاجتماع الخامس عشر لمؤتمر الأطراف. </w:t>
      </w:r>
      <w:r w:rsidR="00BD18FE">
        <w:rPr>
          <w:rFonts w:ascii="Simplified Arabic" w:hAnsi="Simplified Arabic" w:cs="Simplified Arabic" w:hint="cs"/>
          <w:sz w:val="24"/>
          <w:szCs w:val="24"/>
          <w:rtl/>
        </w:rPr>
        <w:t>و</w:t>
      </w:r>
      <w:r w:rsidR="00BD18FE" w:rsidRPr="00870E46">
        <w:rPr>
          <w:rFonts w:ascii="Simplified Arabic" w:hAnsi="Simplified Arabic" w:cs="Simplified Arabic"/>
          <w:sz w:val="24"/>
          <w:szCs w:val="24"/>
          <w:rtl/>
        </w:rPr>
        <w:t>يمكن ال</w:t>
      </w:r>
      <w:r w:rsidR="00BD18FE">
        <w:rPr>
          <w:rFonts w:ascii="Simplified Arabic" w:hAnsi="Simplified Arabic" w:cs="Simplified Arabic" w:hint="cs"/>
          <w:sz w:val="24"/>
          <w:szCs w:val="24"/>
          <w:rtl/>
        </w:rPr>
        <w:t>اطلاع</w:t>
      </w:r>
      <w:r w:rsidR="00BD18FE" w:rsidRPr="00870E46">
        <w:rPr>
          <w:rFonts w:ascii="Simplified Arabic" w:hAnsi="Simplified Arabic" w:cs="Simplified Arabic"/>
          <w:sz w:val="24"/>
          <w:szCs w:val="24"/>
          <w:rtl/>
        </w:rPr>
        <w:t xml:space="preserve"> على مزيد من المعلومات </w:t>
      </w:r>
      <w:r w:rsidR="00BD18FE">
        <w:rPr>
          <w:rFonts w:ascii="Simplified Arabic" w:hAnsi="Simplified Arabic" w:cs="Simplified Arabic" w:hint="cs"/>
          <w:sz w:val="24"/>
          <w:szCs w:val="24"/>
          <w:rtl/>
        </w:rPr>
        <w:t>عن</w:t>
      </w:r>
      <w:r w:rsidR="00BD18FE" w:rsidRPr="00870E46">
        <w:rPr>
          <w:rFonts w:ascii="Simplified Arabic" w:hAnsi="Simplified Arabic" w:cs="Simplified Arabic"/>
          <w:sz w:val="24"/>
          <w:szCs w:val="24"/>
          <w:rtl/>
        </w:rPr>
        <w:t xml:space="preserve"> المنتدي</w:t>
      </w:r>
      <w:r w:rsidR="00BD18FE">
        <w:rPr>
          <w:rFonts w:ascii="Simplified Arabic" w:hAnsi="Simplified Arabic" w:cs="Simplified Arabic" w:hint="cs"/>
          <w:sz w:val="24"/>
          <w:szCs w:val="24"/>
          <w:rtl/>
        </w:rPr>
        <w:t>ين</w:t>
      </w:r>
      <w:r w:rsidR="00BD18FE" w:rsidRPr="00870E46">
        <w:rPr>
          <w:rFonts w:ascii="Simplified Arabic" w:hAnsi="Simplified Arabic" w:cs="Simplified Arabic"/>
          <w:sz w:val="24"/>
          <w:szCs w:val="24"/>
          <w:rtl/>
        </w:rPr>
        <w:t xml:space="preserve"> في مرفق تقرير مؤتمر الأطراف عن الجزء الأول من اجتماعه الخامس عشر (</w:t>
      </w:r>
      <w:r w:rsidR="00BD18FE" w:rsidRPr="00F84785">
        <w:rPr>
          <w:kern w:val="22"/>
        </w:rPr>
        <w:t>CBD/COP/15/Part-I/</w:t>
      </w:r>
      <w:r w:rsidR="00BD18FE">
        <w:rPr>
          <w:kern w:val="22"/>
        </w:rPr>
        <w:t>4</w:t>
      </w:r>
      <w:r w:rsidR="00BD18FE" w:rsidRPr="00870E46">
        <w:rPr>
          <w:rFonts w:ascii="Simplified Arabic" w:hAnsi="Simplified Arabic" w:cs="Simplified Arabic"/>
          <w:sz w:val="24"/>
          <w:szCs w:val="24"/>
          <w:rtl/>
        </w:rPr>
        <w:t>).</w:t>
      </w:r>
    </w:p>
    <w:p w14:paraId="664D93DE" w14:textId="77777777" w:rsidR="009E1B9C" w:rsidRPr="00F84785" w:rsidRDefault="003D620B" w:rsidP="003D620B">
      <w:pPr>
        <w:keepNext/>
        <w:suppressLineNumbers/>
        <w:tabs>
          <w:tab w:val="left" w:pos="567"/>
        </w:tabs>
        <w:suppressAutoHyphens/>
        <w:kinsoku w:val="0"/>
        <w:overflowPunct w:val="0"/>
        <w:autoSpaceDE w:val="0"/>
        <w:autoSpaceDN w:val="0"/>
        <w:bidi/>
        <w:adjustRightInd w:val="0"/>
        <w:snapToGrid w:val="0"/>
        <w:spacing w:before="120" w:after="120"/>
        <w:jc w:val="center"/>
        <w:outlineLvl w:val="2"/>
        <w:rPr>
          <w:b/>
          <w:bCs/>
          <w:snapToGrid w:val="0"/>
          <w:kern w:val="22"/>
          <w:szCs w:val="22"/>
        </w:rPr>
      </w:pPr>
      <w:r>
        <w:rPr>
          <w:rFonts w:eastAsia="Malgun Gothic" w:cs="Simplified Arabic" w:hint="cs"/>
          <w:b/>
          <w:bCs/>
          <w:rtl/>
          <w:lang w:bidi="ar-EG"/>
        </w:rPr>
        <w:lastRenderedPageBreak/>
        <w:t>انتخاب أعضاء المكتب</w:t>
      </w:r>
    </w:p>
    <w:p w14:paraId="492EABED" w14:textId="77777777" w:rsidR="00DE59C4" w:rsidRPr="00F84785" w:rsidRDefault="003D620B" w:rsidP="003D620B">
      <w:pPr>
        <w:keepNext/>
        <w:suppressLineNumbers/>
        <w:suppressAutoHyphens/>
        <w:kinsoku w:val="0"/>
        <w:overflowPunct w:val="0"/>
        <w:autoSpaceDE w:val="0"/>
        <w:autoSpaceDN w:val="0"/>
        <w:bidi/>
        <w:adjustRightInd w:val="0"/>
        <w:snapToGrid w:val="0"/>
        <w:spacing w:before="120" w:after="120"/>
        <w:outlineLvl w:val="2"/>
        <w:rPr>
          <w:i/>
          <w:iCs/>
          <w:snapToGrid w:val="0"/>
          <w:kern w:val="22"/>
          <w:szCs w:val="22"/>
          <w:rtl/>
          <w:lang w:bidi="ar-EG"/>
        </w:rPr>
      </w:pPr>
      <w:r w:rsidRPr="00BD1F03">
        <w:rPr>
          <w:rFonts w:eastAsia="Malgun Gothic" w:cs="Simplified Arabic" w:hint="cs"/>
          <w:i/>
          <w:iCs/>
          <w:rtl/>
          <w:lang w:bidi="ar-EG"/>
        </w:rPr>
        <w:t>انتخاب الرئيس</w:t>
      </w:r>
    </w:p>
    <w:p w14:paraId="1E867BBD" w14:textId="77777777" w:rsidR="003D620B" w:rsidRDefault="003D620B" w:rsidP="009120E7">
      <w:pPr>
        <w:pStyle w:val="Para1"/>
        <w:numPr>
          <w:ilvl w:val="0"/>
          <w:numId w:val="0"/>
        </w:numPr>
        <w:bidi/>
        <w:rPr>
          <w:rFonts w:eastAsia="Malgun Gothic" w:cs="Simplified Arabic"/>
          <w:sz w:val="24"/>
          <w:szCs w:val="24"/>
          <w:rtl/>
          <w:lang w:bidi="ar-EG"/>
        </w:rPr>
      </w:pPr>
      <w:r w:rsidRPr="003D620B">
        <w:rPr>
          <w:rFonts w:eastAsia="Malgun Gothic" w:cs="Simplified Arabic" w:hint="cs"/>
          <w:sz w:val="24"/>
          <w:szCs w:val="24"/>
          <w:rtl/>
          <w:lang w:bidi="ar-EG"/>
        </w:rPr>
        <w:t>15-</w:t>
      </w:r>
      <w:r w:rsidRPr="003D620B">
        <w:rPr>
          <w:rFonts w:eastAsia="Malgun Gothic" w:cs="Simplified Arabic" w:hint="cs"/>
          <w:sz w:val="24"/>
          <w:szCs w:val="24"/>
          <w:rtl/>
          <w:lang w:bidi="ar-EG"/>
        </w:rPr>
        <w:tab/>
        <w:t xml:space="preserve">عملا بالفقرة 3 من المادة </w:t>
      </w:r>
      <w:r>
        <w:rPr>
          <w:rFonts w:eastAsia="Malgun Gothic" w:cs="Simplified Arabic" w:hint="cs"/>
          <w:sz w:val="24"/>
          <w:szCs w:val="24"/>
          <w:rtl/>
          <w:lang w:bidi="ar-EG"/>
        </w:rPr>
        <w:t>26</w:t>
      </w:r>
      <w:r w:rsidRPr="003D620B">
        <w:rPr>
          <w:rFonts w:eastAsia="Malgun Gothic" w:cs="Simplified Arabic" w:hint="cs"/>
          <w:sz w:val="24"/>
          <w:szCs w:val="24"/>
          <w:rtl/>
          <w:lang w:bidi="ar-EG"/>
        </w:rPr>
        <w:t xml:space="preserve"> من بروتوكول </w:t>
      </w:r>
      <w:r w:rsidRPr="00C32D82">
        <w:rPr>
          <w:rFonts w:ascii="Simplified Arabic" w:hAnsi="Simplified Arabic" w:cs="Simplified Arabic"/>
          <w:sz w:val="24"/>
          <w:szCs w:val="24"/>
          <w:rtl/>
        </w:rPr>
        <w:t>ناغويا</w:t>
      </w:r>
      <w:r w:rsidRPr="003D620B">
        <w:rPr>
          <w:rFonts w:eastAsia="Malgun Gothic" w:cs="Simplified Arabic" w:hint="cs"/>
          <w:sz w:val="24"/>
          <w:szCs w:val="24"/>
          <w:rtl/>
          <w:lang w:bidi="ar-EG"/>
        </w:rPr>
        <w:t xml:space="preserve">، </w:t>
      </w:r>
      <w:r w:rsidR="009120E7">
        <w:rPr>
          <w:rFonts w:eastAsia="Malgun Gothic" w:cs="Simplified Arabic" w:hint="cs"/>
          <w:sz w:val="24"/>
          <w:szCs w:val="24"/>
          <w:rtl/>
          <w:lang w:bidi="ar-EG"/>
        </w:rPr>
        <w:t>ي</w:t>
      </w:r>
      <w:r w:rsidRPr="003D620B">
        <w:rPr>
          <w:rFonts w:eastAsia="Malgun Gothic" w:cs="Simplified Arabic" w:hint="cs"/>
          <w:sz w:val="24"/>
          <w:szCs w:val="24"/>
          <w:rtl/>
          <w:lang w:bidi="ar-EG"/>
        </w:rPr>
        <w:t xml:space="preserve">عمل مكتب مؤتمر الأطراف أيضا كمكتب لمؤتمر الأطراف العامل كاجتماع للأطراف في بروتوكول </w:t>
      </w:r>
      <w:r w:rsidRPr="00C32D82">
        <w:rPr>
          <w:rFonts w:ascii="Simplified Arabic" w:hAnsi="Simplified Arabic" w:cs="Simplified Arabic"/>
          <w:sz w:val="24"/>
          <w:szCs w:val="24"/>
          <w:rtl/>
        </w:rPr>
        <w:t>ناغويا</w:t>
      </w:r>
      <w:r w:rsidRPr="003D620B">
        <w:rPr>
          <w:rFonts w:eastAsia="Malgun Gothic" w:cs="Simplified Arabic" w:hint="cs"/>
          <w:sz w:val="24"/>
          <w:szCs w:val="24"/>
          <w:rtl/>
          <w:lang w:bidi="ar-EG"/>
        </w:rPr>
        <w:t xml:space="preserve">. وبناء عليه، عمل السيد </w:t>
      </w:r>
      <w:proofErr w:type="spellStart"/>
      <w:r w:rsidRPr="003D620B">
        <w:rPr>
          <w:rFonts w:eastAsia="Malgun Gothic" w:cs="Simplified Arabic" w:hint="cs"/>
          <w:sz w:val="24"/>
          <w:szCs w:val="24"/>
          <w:rtl/>
          <w:lang w:bidi="ar-EG"/>
        </w:rPr>
        <w:t>رونكيو</w:t>
      </w:r>
      <w:proofErr w:type="spellEnd"/>
      <w:r w:rsidRPr="003D620B">
        <w:rPr>
          <w:rFonts w:eastAsia="Malgun Gothic" w:cs="Simplified Arabic" w:hint="cs"/>
          <w:sz w:val="24"/>
          <w:szCs w:val="24"/>
          <w:rtl/>
          <w:lang w:bidi="ar-EG"/>
        </w:rPr>
        <w:t xml:space="preserve"> هوانغ، وزير الإيكولوجيا والبيئة في الصين، الذي انتُخب رئيسا للاجتماع الخامس عشر لمؤتمر الأطراف، </w:t>
      </w:r>
      <w:r w:rsidRPr="003D620B">
        <w:rPr>
          <w:rFonts w:eastAsia="YouYuan" w:cs="Simplified Arabic"/>
          <w:kern w:val="2"/>
          <w:sz w:val="24"/>
          <w:szCs w:val="24"/>
          <w:rtl/>
          <w:lang w:val="en-US" w:bidi="ar-EG"/>
        </w:rPr>
        <w:t>أيضا</w:t>
      </w:r>
      <w:r w:rsidRPr="003D620B">
        <w:rPr>
          <w:rFonts w:eastAsia="YouYuan" w:cs="Simplified Arabic" w:hint="cs"/>
          <w:kern w:val="2"/>
          <w:sz w:val="24"/>
          <w:szCs w:val="24"/>
          <w:rtl/>
          <w:lang w:val="en-US" w:bidi="ar-EG"/>
        </w:rPr>
        <w:t xml:space="preserve"> </w:t>
      </w:r>
      <w:r w:rsidRPr="003D620B">
        <w:rPr>
          <w:rFonts w:eastAsia="YouYuan" w:cs="Simplified Arabic"/>
          <w:kern w:val="2"/>
          <w:sz w:val="24"/>
          <w:szCs w:val="24"/>
          <w:rtl/>
          <w:lang w:val="en-US" w:bidi="ar-EG"/>
        </w:rPr>
        <w:t>كرئيس</w:t>
      </w:r>
      <w:r w:rsidRPr="003D620B">
        <w:rPr>
          <w:rFonts w:eastAsia="YouYuan" w:cs="Simplified Arabic" w:hint="cs"/>
          <w:kern w:val="2"/>
          <w:sz w:val="24"/>
          <w:szCs w:val="24"/>
          <w:rtl/>
          <w:lang w:val="en-US" w:bidi="ar-EG"/>
        </w:rPr>
        <w:t xml:space="preserve"> </w:t>
      </w:r>
      <w:r w:rsidRPr="003D620B">
        <w:rPr>
          <w:rFonts w:eastAsia="YouYuan" w:cs="Simplified Arabic"/>
          <w:kern w:val="2"/>
          <w:sz w:val="24"/>
          <w:szCs w:val="24"/>
          <w:rtl/>
          <w:lang w:val="en-US" w:bidi="ar-EG"/>
        </w:rPr>
        <w:t>للاجتماع</w:t>
      </w:r>
      <w:r w:rsidRPr="003D620B">
        <w:rPr>
          <w:rFonts w:eastAsia="YouYuan" w:cs="Simplified Arabic" w:hint="cs"/>
          <w:kern w:val="2"/>
          <w:sz w:val="24"/>
          <w:szCs w:val="24"/>
          <w:rtl/>
          <w:lang w:val="en-US" w:bidi="ar-EG"/>
        </w:rPr>
        <w:t xml:space="preserve"> </w:t>
      </w:r>
      <w:r w:rsidR="009120E7" w:rsidRPr="00C32D82">
        <w:rPr>
          <w:rFonts w:ascii="Simplified Arabic" w:hAnsi="Simplified Arabic" w:cs="Simplified Arabic"/>
          <w:sz w:val="24"/>
          <w:szCs w:val="24"/>
          <w:rtl/>
        </w:rPr>
        <w:t xml:space="preserve">الرابع </w:t>
      </w:r>
      <w:r w:rsidRPr="003D620B">
        <w:rPr>
          <w:rFonts w:eastAsia="YouYuan" w:cs="Simplified Arabic"/>
          <w:kern w:val="2"/>
          <w:sz w:val="24"/>
          <w:szCs w:val="24"/>
          <w:rtl/>
          <w:lang w:val="en-US" w:bidi="ar-EG"/>
        </w:rPr>
        <w:t>لمؤتمر</w:t>
      </w:r>
      <w:r w:rsidRPr="003D620B">
        <w:rPr>
          <w:rFonts w:eastAsia="YouYuan" w:cs="Simplified Arabic" w:hint="cs"/>
          <w:kern w:val="2"/>
          <w:sz w:val="24"/>
          <w:szCs w:val="24"/>
          <w:rtl/>
          <w:lang w:val="en-US" w:bidi="ar-EG"/>
        </w:rPr>
        <w:t xml:space="preserve"> </w:t>
      </w:r>
      <w:r w:rsidRPr="003D620B">
        <w:rPr>
          <w:rFonts w:eastAsia="YouYuan" w:cs="Simplified Arabic"/>
          <w:kern w:val="2"/>
          <w:sz w:val="24"/>
          <w:szCs w:val="24"/>
          <w:rtl/>
          <w:lang w:val="en-US" w:bidi="ar-EG"/>
        </w:rPr>
        <w:t>الأطراف</w:t>
      </w:r>
      <w:r w:rsidRPr="003D620B">
        <w:rPr>
          <w:rFonts w:eastAsia="YouYuan" w:cs="Simplified Arabic" w:hint="cs"/>
          <w:kern w:val="2"/>
          <w:sz w:val="24"/>
          <w:szCs w:val="24"/>
          <w:rtl/>
          <w:lang w:val="en-US" w:bidi="ar-EG"/>
        </w:rPr>
        <w:t xml:space="preserve"> </w:t>
      </w:r>
      <w:r w:rsidRPr="003D620B">
        <w:rPr>
          <w:rFonts w:eastAsia="YouYuan" w:cs="Simplified Arabic"/>
          <w:kern w:val="2"/>
          <w:sz w:val="24"/>
          <w:szCs w:val="24"/>
          <w:rtl/>
          <w:lang w:val="en-US" w:bidi="ar-EG"/>
        </w:rPr>
        <w:t>العامل</w:t>
      </w:r>
      <w:r w:rsidRPr="003D620B">
        <w:rPr>
          <w:rFonts w:eastAsia="YouYuan" w:cs="Simplified Arabic" w:hint="cs"/>
          <w:kern w:val="2"/>
          <w:sz w:val="24"/>
          <w:szCs w:val="24"/>
          <w:rtl/>
          <w:lang w:val="en-US" w:bidi="ar-EG"/>
        </w:rPr>
        <w:t xml:space="preserve"> </w:t>
      </w:r>
      <w:r w:rsidRPr="003D620B">
        <w:rPr>
          <w:rFonts w:eastAsia="YouYuan" w:cs="Simplified Arabic"/>
          <w:kern w:val="2"/>
          <w:sz w:val="24"/>
          <w:szCs w:val="24"/>
          <w:rtl/>
          <w:lang w:val="en-US" w:bidi="ar-EG"/>
        </w:rPr>
        <w:t>كاجتماع</w:t>
      </w:r>
      <w:r w:rsidRPr="003D620B">
        <w:rPr>
          <w:rFonts w:eastAsia="YouYuan" w:cs="Simplified Arabic" w:hint="cs"/>
          <w:kern w:val="2"/>
          <w:sz w:val="24"/>
          <w:szCs w:val="24"/>
          <w:rtl/>
          <w:lang w:val="en-US" w:bidi="ar-EG"/>
        </w:rPr>
        <w:t xml:space="preserve"> ل</w:t>
      </w:r>
      <w:r w:rsidRPr="003D620B">
        <w:rPr>
          <w:rFonts w:eastAsia="YouYuan" w:cs="Simplified Arabic"/>
          <w:kern w:val="2"/>
          <w:sz w:val="24"/>
          <w:szCs w:val="24"/>
          <w:rtl/>
          <w:lang w:val="en-US" w:bidi="ar-EG"/>
        </w:rPr>
        <w:t>لأطراف</w:t>
      </w:r>
      <w:r w:rsidRPr="003D620B">
        <w:rPr>
          <w:rFonts w:eastAsia="YouYuan" w:cs="Simplified Arabic" w:hint="cs"/>
          <w:kern w:val="2"/>
          <w:sz w:val="24"/>
          <w:szCs w:val="24"/>
          <w:rtl/>
          <w:lang w:val="en-US" w:bidi="ar-EG"/>
        </w:rPr>
        <w:t xml:space="preserve"> </w:t>
      </w:r>
      <w:r w:rsidRPr="003D620B">
        <w:rPr>
          <w:rFonts w:eastAsia="YouYuan" w:cs="Simplified Arabic"/>
          <w:kern w:val="2"/>
          <w:sz w:val="24"/>
          <w:szCs w:val="24"/>
          <w:rtl/>
          <w:lang w:val="en-US" w:bidi="ar-EG"/>
        </w:rPr>
        <w:t>في</w:t>
      </w:r>
      <w:r w:rsidRPr="003D620B">
        <w:rPr>
          <w:rFonts w:eastAsia="YouYuan" w:cs="Simplified Arabic" w:hint="cs"/>
          <w:kern w:val="2"/>
          <w:sz w:val="24"/>
          <w:szCs w:val="24"/>
          <w:rtl/>
          <w:lang w:val="en-US" w:bidi="ar-EG"/>
        </w:rPr>
        <w:t xml:space="preserve"> </w:t>
      </w:r>
      <w:r w:rsidRPr="003D620B">
        <w:rPr>
          <w:rFonts w:eastAsia="YouYuan" w:cs="Simplified Arabic"/>
          <w:kern w:val="2"/>
          <w:sz w:val="24"/>
          <w:szCs w:val="24"/>
          <w:rtl/>
          <w:lang w:val="en-US" w:bidi="ar-EG"/>
        </w:rPr>
        <w:t>بروتوكول</w:t>
      </w:r>
      <w:r w:rsidRPr="003D620B">
        <w:rPr>
          <w:rFonts w:eastAsia="YouYuan" w:cs="Simplified Arabic" w:hint="cs"/>
          <w:kern w:val="2"/>
          <w:sz w:val="24"/>
          <w:szCs w:val="24"/>
          <w:rtl/>
          <w:lang w:val="en-US" w:bidi="ar-EG"/>
        </w:rPr>
        <w:t xml:space="preserve"> </w:t>
      </w:r>
      <w:r w:rsidR="009120E7" w:rsidRPr="00C32D82">
        <w:rPr>
          <w:rFonts w:ascii="Simplified Arabic" w:hAnsi="Simplified Arabic" w:cs="Simplified Arabic"/>
          <w:sz w:val="24"/>
          <w:szCs w:val="24"/>
          <w:rtl/>
        </w:rPr>
        <w:t>ناغويا</w:t>
      </w:r>
      <w:r w:rsidRPr="003D620B">
        <w:rPr>
          <w:rFonts w:eastAsia="Malgun Gothic" w:cs="Simplified Arabic" w:hint="cs"/>
          <w:sz w:val="24"/>
          <w:szCs w:val="24"/>
          <w:rtl/>
          <w:lang w:bidi="ar-EG"/>
        </w:rPr>
        <w:t>.</w:t>
      </w:r>
    </w:p>
    <w:p w14:paraId="2845D6EE" w14:textId="77777777" w:rsidR="00DE59C4" w:rsidRPr="00F84785" w:rsidRDefault="007231F8" w:rsidP="007231F8">
      <w:pPr>
        <w:keepNext/>
        <w:suppressLineNumbers/>
        <w:suppressAutoHyphens/>
        <w:kinsoku w:val="0"/>
        <w:overflowPunct w:val="0"/>
        <w:autoSpaceDE w:val="0"/>
        <w:autoSpaceDN w:val="0"/>
        <w:bidi/>
        <w:adjustRightInd w:val="0"/>
        <w:snapToGrid w:val="0"/>
        <w:spacing w:before="120" w:after="120"/>
        <w:outlineLvl w:val="2"/>
        <w:rPr>
          <w:i/>
          <w:iCs/>
          <w:snapToGrid w:val="0"/>
          <w:kern w:val="22"/>
          <w:szCs w:val="22"/>
          <w:rtl/>
          <w:lang w:bidi="ar-EG"/>
        </w:rPr>
      </w:pPr>
      <w:r w:rsidRPr="00AE6E6E">
        <w:rPr>
          <w:rFonts w:ascii="Simplified Arabic" w:hAnsi="Simplified Arabic" w:cs="Simplified Arabic"/>
          <w:i/>
          <w:iCs/>
          <w:sz w:val="24"/>
          <w:rtl/>
        </w:rPr>
        <w:t>انتخاب</w:t>
      </w:r>
      <w:r w:rsidRPr="00AE6E6E">
        <w:rPr>
          <w:rFonts w:ascii="Simplified Arabic" w:hAnsi="Simplified Arabic" w:cs="Simplified Arabic"/>
          <w:i/>
          <w:iCs/>
          <w:sz w:val="24"/>
        </w:rPr>
        <w:t xml:space="preserve"> </w:t>
      </w:r>
      <w:r w:rsidRPr="00AE6E6E">
        <w:rPr>
          <w:rFonts w:ascii="Simplified Arabic" w:hAnsi="Simplified Arabic" w:cs="Simplified Arabic"/>
          <w:i/>
          <w:iCs/>
          <w:sz w:val="24"/>
          <w:rtl/>
        </w:rPr>
        <w:t>أعضاء</w:t>
      </w:r>
      <w:r w:rsidRPr="00AE6E6E">
        <w:rPr>
          <w:rFonts w:ascii="Simplified Arabic" w:hAnsi="Simplified Arabic" w:cs="Simplified Arabic"/>
          <w:i/>
          <w:iCs/>
          <w:sz w:val="24"/>
        </w:rPr>
        <w:t xml:space="preserve"> </w:t>
      </w:r>
      <w:r w:rsidRPr="00AE6E6E">
        <w:rPr>
          <w:rFonts w:ascii="Simplified Arabic" w:hAnsi="Simplified Arabic" w:cs="Simplified Arabic"/>
          <w:i/>
          <w:iCs/>
          <w:sz w:val="24"/>
          <w:rtl/>
        </w:rPr>
        <w:t>المكتب</w:t>
      </w:r>
      <w:r w:rsidRPr="00AE6E6E">
        <w:rPr>
          <w:rFonts w:ascii="Simplified Arabic" w:hAnsi="Simplified Arabic" w:cs="Simplified Arabic"/>
          <w:i/>
          <w:iCs/>
          <w:sz w:val="24"/>
        </w:rPr>
        <w:t xml:space="preserve"> </w:t>
      </w:r>
      <w:r w:rsidRPr="00AE6E6E">
        <w:rPr>
          <w:rFonts w:ascii="Simplified Arabic" w:hAnsi="Simplified Arabic" w:cs="Simplified Arabic"/>
          <w:i/>
          <w:iCs/>
          <w:sz w:val="24"/>
          <w:rtl/>
        </w:rPr>
        <w:t>بخلاف</w:t>
      </w:r>
      <w:r w:rsidRPr="00AE6E6E">
        <w:rPr>
          <w:rFonts w:ascii="Simplified Arabic" w:hAnsi="Simplified Arabic" w:cs="Simplified Arabic"/>
          <w:i/>
          <w:iCs/>
          <w:sz w:val="24"/>
        </w:rPr>
        <w:t xml:space="preserve"> </w:t>
      </w:r>
      <w:r w:rsidRPr="00AE6E6E">
        <w:rPr>
          <w:rFonts w:ascii="Simplified Arabic" w:hAnsi="Simplified Arabic" w:cs="Simplified Arabic"/>
          <w:i/>
          <w:iCs/>
          <w:sz w:val="24"/>
          <w:rtl/>
        </w:rPr>
        <w:t>الرئيس</w:t>
      </w:r>
    </w:p>
    <w:p w14:paraId="1A533710" w14:textId="77777777" w:rsidR="007465AE" w:rsidRDefault="007231F8" w:rsidP="00E937A8">
      <w:pPr>
        <w:pStyle w:val="Para1"/>
        <w:numPr>
          <w:ilvl w:val="0"/>
          <w:numId w:val="0"/>
        </w:numPr>
        <w:bidi/>
        <w:rPr>
          <w:rFonts w:eastAsia="YouYuan" w:cs="Simplified Arabic"/>
          <w:kern w:val="2"/>
          <w:sz w:val="24"/>
          <w:szCs w:val="24"/>
          <w:rtl/>
          <w:lang w:val="en-US" w:bidi="ar-EG"/>
        </w:rPr>
      </w:pPr>
      <w:r w:rsidRPr="007465AE">
        <w:rPr>
          <w:rFonts w:ascii="Simplified Arabic" w:hAnsi="Simplified Arabic" w:cs="Simplified Arabic"/>
          <w:sz w:val="24"/>
          <w:szCs w:val="24"/>
          <w:rtl/>
        </w:rPr>
        <w:t>16-</w:t>
      </w:r>
      <w:r w:rsidRPr="007465AE">
        <w:rPr>
          <w:rFonts w:ascii="Simplified Arabic" w:hAnsi="Simplified Arabic" w:cs="Simplified Arabic"/>
          <w:sz w:val="24"/>
          <w:szCs w:val="24"/>
          <w:rtl/>
        </w:rPr>
        <w:tab/>
        <w:t>تنص</w:t>
      </w:r>
      <w:r w:rsidRPr="007465AE">
        <w:rPr>
          <w:rFonts w:ascii="Simplified Arabic" w:hAnsi="Simplified Arabic" w:cs="Simplified Arabic" w:hint="cs"/>
          <w:sz w:val="24"/>
          <w:szCs w:val="24"/>
          <w:rtl/>
        </w:rPr>
        <w:t xml:space="preserve"> ا</w:t>
      </w:r>
      <w:r w:rsidRPr="007465AE">
        <w:rPr>
          <w:rFonts w:ascii="Simplified Arabic" w:hAnsi="Simplified Arabic" w:cs="Simplified Arabic"/>
          <w:sz w:val="24"/>
          <w:szCs w:val="24"/>
          <w:rtl/>
        </w:rPr>
        <w:t>لفقرة 3 من</w:t>
      </w:r>
      <w:r w:rsidRPr="007465AE">
        <w:rPr>
          <w:rFonts w:ascii="Simplified Arabic" w:hAnsi="Simplified Arabic" w:cs="Simplified Arabic" w:hint="cs"/>
          <w:sz w:val="24"/>
          <w:szCs w:val="24"/>
          <w:rtl/>
        </w:rPr>
        <w:t xml:space="preserve"> ا</w:t>
      </w:r>
      <w:r w:rsidRPr="007465AE">
        <w:rPr>
          <w:rFonts w:ascii="Simplified Arabic" w:hAnsi="Simplified Arabic" w:cs="Simplified Arabic"/>
          <w:sz w:val="24"/>
          <w:szCs w:val="24"/>
          <w:rtl/>
        </w:rPr>
        <w:t>لمادة 26 من</w:t>
      </w:r>
      <w:r w:rsidRPr="007465AE">
        <w:rPr>
          <w:rFonts w:ascii="Simplified Arabic" w:hAnsi="Simplified Arabic" w:cs="Simplified Arabic" w:hint="cs"/>
          <w:sz w:val="24"/>
          <w:szCs w:val="24"/>
          <w:rtl/>
        </w:rPr>
        <w:t xml:space="preserve"> ب</w:t>
      </w:r>
      <w:r w:rsidRPr="007465AE">
        <w:rPr>
          <w:rFonts w:ascii="Simplified Arabic" w:hAnsi="Simplified Arabic" w:cs="Simplified Arabic"/>
          <w:sz w:val="24"/>
          <w:szCs w:val="24"/>
          <w:rtl/>
        </w:rPr>
        <w:t>روتوكول</w:t>
      </w:r>
      <w:r w:rsidRPr="007465AE">
        <w:rPr>
          <w:rFonts w:ascii="Simplified Arabic" w:hAnsi="Simplified Arabic" w:cs="Simplified Arabic" w:hint="cs"/>
          <w:sz w:val="24"/>
          <w:szCs w:val="24"/>
          <w:rtl/>
        </w:rPr>
        <w:t xml:space="preserve"> </w:t>
      </w:r>
      <w:r w:rsidRPr="007465AE">
        <w:rPr>
          <w:rFonts w:ascii="Simplified Arabic" w:hAnsi="Simplified Arabic" w:cs="Simplified Arabic"/>
          <w:sz w:val="24"/>
          <w:szCs w:val="24"/>
          <w:rtl/>
        </w:rPr>
        <w:t xml:space="preserve">ناغويا </w:t>
      </w:r>
      <w:r w:rsidRPr="007465AE">
        <w:rPr>
          <w:rFonts w:ascii="Simplified Arabic" w:hAnsi="Simplified Arabic" w:cs="Simplified Arabic" w:hint="cs"/>
          <w:sz w:val="24"/>
          <w:szCs w:val="24"/>
          <w:rtl/>
        </w:rPr>
        <w:t>ع</w:t>
      </w:r>
      <w:r w:rsidRPr="007465AE">
        <w:rPr>
          <w:rFonts w:ascii="Simplified Arabic" w:hAnsi="Simplified Arabic" w:cs="Simplified Arabic"/>
          <w:sz w:val="24"/>
          <w:szCs w:val="24"/>
          <w:rtl/>
        </w:rPr>
        <w:t>لى</w:t>
      </w:r>
      <w:r w:rsidRPr="007465AE">
        <w:rPr>
          <w:rFonts w:ascii="Simplified Arabic" w:hAnsi="Simplified Arabic" w:cs="Simplified Arabic" w:hint="cs"/>
          <w:sz w:val="24"/>
          <w:szCs w:val="24"/>
          <w:rtl/>
        </w:rPr>
        <w:t xml:space="preserve"> أ</w:t>
      </w:r>
      <w:r w:rsidRPr="007465AE">
        <w:rPr>
          <w:rFonts w:ascii="Simplified Arabic" w:hAnsi="Simplified Arabic" w:cs="Simplified Arabic"/>
          <w:sz w:val="24"/>
          <w:szCs w:val="24"/>
          <w:rtl/>
        </w:rPr>
        <w:t>نه يُستعاض عن</w:t>
      </w:r>
      <w:r w:rsidRPr="007465AE">
        <w:rPr>
          <w:rFonts w:ascii="Simplified Arabic" w:hAnsi="Simplified Arabic" w:cs="Simplified Arabic" w:hint="cs"/>
          <w:sz w:val="24"/>
          <w:szCs w:val="24"/>
          <w:rtl/>
        </w:rPr>
        <w:t xml:space="preserve"> أ</w:t>
      </w:r>
      <w:r w:rsidRPr="007465AE">
        <w:rPr>
          <w:rFonts w:ascii="Simplified Arabic" w:hAnsi="Simplified Arabic" w:cs="Simplified Arabic"/>
          <w:sz w:val="24"/>
          <w:szCs w:val="24"/>
          <w:rtl/>
        </w:rPr>
        <w:t>ي</w:t>
      </w:r>
      <w:r w:rsidRPr="007465AE">
        <w:rPr>
          <w:rFonts w:ascii="Simplified Arabic" w:hAnsi="Simplified Arabic" w:cs="Simplified Arabic" w:hint="cs"/>
          <w:sz w:val="24"/>
          <w:szCs w:val="24"/>
          <w:rtl/>
        </w:rPr>
        <w:t xml:space="preserve"> ع</w:t>
      </w:r>
      <w:r w:rsidRPr="007465AE">
        <w:rPr>
          <w:rFonts w:ascii="Simplified Arabic" w:hAnsi="Simplified Arabic" w:cs="Simplified Arabic"/>
          <w:sz w:val="24"/>
          <w:szCs w:val="24"/>
          <w:rtl/>
        </w:rPr>
        <w:t>ضو</w:t>
      </w:r>
      <w:r w:rsidRPr="007465AE">
        <w:rPr>
          <w:rFonts w:ascii="Simplified Arabic" w:hAnsi="Simplified Arabic" w:cs="Simplified Arabic" w:hint="cs"/>
          <w:sz w:val="24"/>
          <w:szCs w:val="24"/>
          <w:rtl/>
        </w:rPr>
        <w:t xml:space="preserve"> ف</w:t>
      </w:r>
      <w:r w:rsidRPr="007465AE">
        <w:rPr>
          <w:rFonts w:ascii="Simplified Arabic" w:hAnsi="Simplified Arabic" w:cs="Simplified Arabic"/>
          <w:sz w:val="24"/>
          <w:szCs w:val="24"/>
          <w:rtl/>
        </w:rPr>
        <w:t>ي</w:t>
      </w:r>
      <w:r w:rsidRPr="007465AE">
        <w:rPr>
          <w:rFonts w:ascii="Simplified Arabic" w:hAnsi="Simplified Arabic" w:cs="Simplified Arabic" w:hint="cs"/>
          <w:sz w:val="24"/>
          <w:szCs w:val="24"/>
          <w:rtl/>
        </w:rPr>
        <w:t xml:space="preserve"> م</w:t>
      </w:r>
      <w:r w:rsidRPr="007465AE">
        <w:rPr>
          <w:rFonts w:ascii="Simplified Arabic" w:hAnsi="Simplified Arabic" w:cs="Simplified Arabic"/>
          <w:sz w:val="24"/>
          <w:szCs w:val="24"/>
          <w:rtl/>
        </w:rPr>
        <w:t>كتب</w:t>
      </w:r>
      <w:r w:rsidRPr="007465AE">
        <w:rPr>
          <w:rFonts w:ascii="Simplified Arabic" w:hAnsi="Simplified Arabic" w:cs="Simplified Arabic" w:hint="cs"/>
          <w:sz w:val="24"/>
          <w:szCs w:val="24"/>
          <w:rtl/>
        </w:rPr>
        <w:t xml:space="preserve"> م</w:t>
      </w:r>
      <w:r w:rsidRPr="007465AE">
        <w:rPr>
          <w:rFonts w:ascii="Simplified Arabic" w:hAnsi="Simplified Arabic" w:cs="Simplified Arabic"/>
          <w:sz w:val="24"/>
          <w:szCs w:val="24"/>
          <w:rtl/>
        </w:rPr>
        <w:t>ؤتمر</w:t>
      </w:r>
      <w:r w:rsidRPr="007465AE">
        <w:rPr>
          <w:rFonts w:ascii="Simplified Arabic" w:hAnsi="Simplified Arabic" w:cs="Simplified Arabic" w:hint="cs"/>
          <w:sz w:val="24"/>
          <w:szCs w:val="24"/>
          <w:rtl/>
        </w:rPr>
        <w:t xml:space="preserve"> ا</w:t>
      </w:r>
      <w:r w:rsidRPr="007465AE">
        <w:rPr>
          <w:rFonts w:ascii="Simplified Arabic" w:hAnsi="Simplified Arabic" w:cs="Simplified Arabic"/>
          <w:sz w:val="24"/>
          <w:szCs w:val="24"/>
          <w:rtl/>
        </w:rPr>
        <w:t>لأطراف</w:t>
      </w:r>
      <w:r w:rsidRPr="007465AE">
        <w:rPr>
          <w:rFonts w:ascii="Simplified Arabic" w:hAnsi="Simplified Arabic" w:cs="Simplified Arabic" w:hint="cs"/>
          <w:sz w:val="24"/>
          <w:szCs w:val="24"/>
          <w:rtl/>
        </w:rPr>
        <w:t xml:space="preserve"> ي</w:t>
      </w:r>
      <w:r w:rsidRPr="007465AE">
        <w:rPr>
          <w:rFonts w:ascii="Simplified Arabic" w:hAnsi="Simplified Arabic" w:cs="Simplified Arabic"/>
          <w:sz w:val="24"/>
          <w:szCs w:val="24"/>
          <w:rtl/>
        </w:rPr>
        <w:t>مثل</w:t>
      </w:r>
      <w:r w:rsidRPr="007465AE">
        <w:rPr>
          <w:rFonts w:ascii="Simplified Arabic" w:hAnsi="Simplified Arabic" w:cs="Simplified Arabic" w:hint="cs"/>
          <w:sz w:val="24"/>
          <w:szCs w:val="24"/>
          <w:rtl/>
        </w:rPr>
        <w:t xml:space="preserve"> ط</w:t>
      </w:r>
      <w:r w:rsidRPr="007465AE">
        <w:rPr>
          <w:rFonts w:ascii="Simplified Arabic" w:hAnsi="Simplified Arabic" w:cs="Simplified Arabic"/>
          <w:sz w:val="24"/>
          <w:szCs w:val="24"/>
          <w:rtl/>
        </w:rPr>
        <w:t>رفا</w:t>
      </w:r>
      <w:r w:rsidRPr="007465AE">
        <w:rPr>
          <w:rFonts w:ascii="Simplified Arabic" w:hAnsi="Simplified Arabic" w:cs="Simplified Arabic"/>
          <w:sz w:val="24"/>
          <w:szCs w:val="24"/>
        </w:rPr>
        <w:t xml:space="preserve"> </w:t>
      </w:r>
      <w:r w:rsidRPr="007465AE">
        <w:rPr>
          <w:rFonts w:ascii="Simplified Arabic" w:hAnsi="Simplified Arabic" w:cs="Simplified Arabic"/>
          <w:sz w:val="24"/>
          <w:szCs w:val="24"/>
          <w:rtl/>
        </w:rPr>
        <w:t>في</w:t>
      </w:r>
      <w:r w:rsidRPr="007465AE">
        <w:rPr>
          <w:rFonts w:ascii="Simplified Arabic" w:hAnsi="Simplified Arabic" w:cs="Simplified Arabic" w:hint="cs"/>
          <w:sz w:val="24"/>
          <w:szCs w:val="24"/>
          <w:rtl/>
        </w:rPr>
        <w:t xml:space="preserve"> ا</w:t>
      </w:r>
      <w:r w:rsidRPr="007465AE">
        <w:rPr>
          <w:rFonts w:ascii="Simplified Arabic" w:hAnsi="Simplified Arabic" w:cs="Simplified Arabic"/>
          <w:sz w:val="24"/>
          <w:szCs w:val="24"/>
          <w:rtl/>
        </w:rPr>
        <w:t>لاتفاقية</w:t>
      </w:r>
      <w:r w:rsidRPr="007465AE">
        <w:rPr>
          <w:rFonts w:ascii="Simplified Arabic" w:hAnsi="Simplified Arabic" w:cs="Simplified Arabic" w:hint="cs"/>
          <w:sz w:val="24"/>
          <w:szCs w:val="24"/>
          <w:rtl/>
        </w:rPr>
        <w:t xml:space="preserve"> ل</w:t>
      </w:r>
      <w:r w:rsidRPr="007465AE">
        <w:rPr>
          <w:rFonts w:ascii="Simplified Arabic" w:hAnsi="Simplified Arabic" w:cs="Simplified Arabic"/>
          <w:sz w:val="24"/>
          <w:szCs w:val="24"/>
          <w:rtl/>
        </w:rPr>
        <w:t>يس</w:t>
      </w:r>
      <w:r w:rsidRPr="007465AE">
        <w:rPr>
          <w:rFonts w:ascii="Simplified Arabic" w:hAnsi="Simplified Arabic" w:cs="Simplified Arabic" w:hint="cs"/>
          <w:sz w:val="24"/>
          <w:szCs w:val="24"/>
          <w:rtl/>
        </w:rPr>
        <w:t xml:space="preserve"> ط</w:t>
      </w:r>
      <w:r w:rsidRPr="007465AE">
        <w:rPr>
          <w:rFonts w:ascii="Simplified Arabic" w:hAnsi="Simplified Arabic" w:cs="Simplified Arabic"/>
          <w:sz w:val="24"/>
          <w:szCs w:val="24"/>
          <w:rtl/>
        </w:rPr>
        <w:t>رفا</w:t>
      </w:r>
      <w:r w:rsidRPr="007465AE">
        <w:rPr>
          <w:rFonts w:ascii="Simplified Arabic" w:hAnsi="Simplified Arabic" w:cs="Simplified Arabic" w:hint="cs"/>
          <w:sz w:val="24"/>
          <w:szCs w:val="24"/>
          <w:rtl/>
        </w:rPr>
        <w:t xml:space="preserve"> ف</w:t>
      </w:r>
      <w:r w:rsidRPr="007465AE">
        <w:rPr>
          <w:rFonts w:ascii="Simplified Arabic" w:hAnsi="Simplified Arabic" w:cs="Simplified Arabic"/>
          <w:sz w:val="24"/>
          <w:szCs w:val="24"/>
          <w:rtl/>
        </w:rPr>
        <w:t>ي</w:t>
      </w:r>
      <w:r w:rsidRPr="007465AE">
        <w:rPr>
          <w:rFonts w:ascii="Simplified Arabic" w:hAnsi="Simplified Arabic" w:cs="Simplified Arabic" w:hint="cs"/>
          <w:sz w:val="24"/>
          <w:szCs w:val="24"/>
          <w:rtl/>
        </w:rPr>
        <w:t xml:space="preserve"> ا</w:t>
      </w:r>
      <w:r w:rsidRPr="007465AE">
        <w:rPr>
          <w:rFonts w:ascii="Simplified Arabic" w:hAnsi="Simplified Arabic" w:cs="Simplified Arabic"/>
          <w:sz w:val="24"/>
          <w:szCs w:val="24"/>
          <w:rtl/>
        </w:rPr>
        <w:t>لبروتوكول</w:t>
      </w:r>
      <w:r w:rsidRPr="007465AE">
        <w:rPr>
          <w:rFonts w:ascii="Simplified Arabic" w:hAnsi="Simplified Arabic" w:cs="Simplified Arabic" w:hint="cs"/>
          <w:sz w:val="24"/>
          <w:szCs w:val="24"/>
          <w:rtl/>
        </w:rPr>
        <w:t xml:space="preserve"> ب</w:t>
      </w:r>
      <w:r w:rsidRPr="007465AE">
        <w:rPr>
          <w:rFonts w:ascii="Simplified Arabic" w:hAnsi="Simplified Arabic" w:cs="Simplified Arabic"/>
          <w:sz w:val="24"/>
          <w:szCs w:val="24"/>
          <w:rtl/>
        </w:rPr>
        <w:t>عضو</w:t>
      </w:r>
      <w:r w:rsidRPr="007465AE">
        <w:rPr>
          <w:rFonts w:ascii="Simplified Arabic" w:hAnsi="Simplified Arabic" w:cs="Simplified Arabic" w:hint="cs"/>
          <w:sz w:val="24"/>
          <w:szCs w:val="24"/>
          <w:rtl/>
        </w:rPr>
        <w:t xml:space="preserve"> ت</w:t>
      </w:r>
      <w:r w:rsidRPr="007465AE">
        <w:rPr>
          <w:rFonts w:ascii="Simplified Arabic" w:hAnsi="Simplified Arabic" w:cs="Simplified Arabic"/>
          <w:sz w:val="24"/>
          <w:szCs w:val="24"/>
          <w:rtl/>
        </w:rPr>
        <w:t>نتخبه</w:t>
      </w:r>
      <w:r w:rsidRPr="007465AE">
        <w:rPr>
          <w:rFonts w:ascii="Simplified Arabic" w:hAnsi="Simplified Arabic" w:cs="Simplified Arabic" w:hint="cs"/>
          <w:sz w:val="24"/>
          <w:szCs w:val="24"/>
          <w:rtl/>
        </w:rPr>
        <w:t xml:space="preserve"> ا</w:t>
      </w:r>
      <w:r w:rsidRPr="007465AE">
        <w:rPr>
          <w:rFonts w:ascii="Simplified Arabic" w:hAnsi="Simplified Arabic" w:cs="Simplified Arabic"/>
          <w:sz w:val="24"/>
          <w:szCs w:val="24"/>
          <w:rtl/>
        </w:rPr>
        <w:t>لأطراف</w:t>
      </w:r>
      <w:r w:rsidRPr="007465AE">
        <w:rPr>
          <w:rFonts w:ascii="Simplified Arabic" w:hAnsi="Simplified Arabic" w:cs="Simplified Arabic" w:hint="cs"/>
          <w:sz w:val="24"/>
          <w:szCs w:val="24"/>
          <w:rtl/>
        </w:rPr>
        <w:t xml:space="preserve"> ف</w:t>
      </w:r>
      <w:r w:rsidRPr="007465AE">
        <w:rPr>
          <w:rFonts w:ascii="Simplified Arabic" w:hAnsi="Simplified Arabic" w:cs="Simplified Arabic"/>
          <w:sz w:val="24"/>
          <w:szCs w:val="24"/>
          <w:rtl/>
        </w:rPr>
        <w:t>ي</w:t>
      </w:r>
      <w:r w:rsidRPr="007465AE">
        <w:rPr>
          <w:rFonts w:ascii="Simplified Arabic" w:hAnsi="Simplified Arabic" w:cs="Simplified Arabic" w:hint="cs"/>
          <w:sz w:val="24"/>
          <w:szCs w:val="24"/>
          <w:rtl/>
        </w:rPr>
        <w:t xml:space="preserve"> ه</w:t>
      </w:r>
      <w:r w:rsidRPr="007465AE">
        <w:rPr>
          <w:rFonts w:ascii="Simplified Arabic" w:hAnsi="Simplified Arabic" w:cs="Simplified Arabic"/>
          <w:sz w:val="24"/>
          <w:szCs w:val="24"/>
          <w:rtl/>
        </w:rPr>
        <w:t>ذا البروتوكول</w:t>
      </w:r>
      <w:r w:rsidRPr="007465AE">
        <w:rPr>
          <w:rFonts w:ascii="Simplified Arabic" w:hAnsi="Simplified Arabic" w:cs="Simplified Arabic" w:hint="cs"/>
          <w:sz w:val="24"/>
          <w:szCs w:val="24"/>
          <w:rtl/>
        </w:rPr>
        <w:t xml:space="preserve"> م</w:t>
      </w:r>
      <w:r w:rsidRPr="007465AE">
        <w:rPr>
          <w:rFonts w:ascii="Simplified Arabic" w:hAnsi="Simplified Arabic" w:cs="Simplified Arabic"/>
          <w:sz w:val="24"/>
          <w:szCs w:val="24"/>
          <w:rtl/>
        </w:rPr>
        <w:t>ن بينها. وفي</w:t>
      </w:r>
      <w:r w:rsidRPr="007465AE">
        <w:rPr>
          <w:rFonts w:ascii="Simplified Arabic" w:hAnsi="Simplified Arabic" w:cs="Simplified Arabic" w:hint="cs"/>
          <w:sz w:val="24"/>
          <w:szCs w:val="24"/>
          <w:rtl/>
        </w:rPr>
        <w:t xml:space="preserve"> ا</w:t>
      </w:r>
      <w:r w:rsidRPr="007465AE">
        <w:rPr>
          <w:rFonts w:ascii="Simplified Arabic" w:hAnsi="Simplified Arabic" w:cs="Simplified Arabic"/>
          <w:sz w:val="24"/>
          <w:szCs w:val="24"/>
          <w:rtl/>
        </w:rPr>
        <w:t>جتماعه</w:t>
      </w:r>
      <w:r w:rsidRPr="007465AE">
        <w:rPr>
          <w:rFonts w:ascii="Simplified Arabic" w:hAnsi="Simplified Arabic" w:cs="Simplified Arabic" w:hint="cs"/>
          <w:sz w:val="24"/>
          <w:szCs w:val="24"/>
          <w:rtl/>
        </w:rPr>
        <w:t xml:space="preserve"> ا</w:t>
      </w:r>
      <w:r w:rsidRPr="007465AE">
        <w:rPr>
          <w:rFonts w:ascii="Simplified Arabic" w:hAnsi="Simplified Arabic" w:cs="Simplified Arabic"/>
          <w:sz w:val="24"/>
          <w:szCs w:val="24"/>
          <w:rtl/>
        </w:rPr>
        <w:t>لرابع</w:t>
      </w:r>
      <w:r w:rsidRPr="007465AE">
        <w:rPr>
          <w:rFonts w:ascii="Simplified Arabic" w:hAnsi="Simplified Arabic" w:cs="Simplified Arabic" w:hint="cs"/>
          <w:sz w:val="24"/>
          <w:szCs w:val="24"/>
          <w:rtl/>
        </w:rPr>
        <w:t xml:space="preserve"> ع</w:t>
      </w:r>
      <w:r w:rsidRPr="007465AE">
        <w:rPr>
          <w:rFonts w:ascii="Simplified Arabic" w:hAnsi="Simplified Arabic" w:cs="Simplified Arabic"/>
          <w:sz w:val="24"/>
          <w:szCs w:val="24"/>
          <w:rtl/>
        </w:rPr>
        <w:t>شر</w:t>
      </w:r>
      <w:r w:rsidRPr="007465AE">
        <w:rPr>
          <w:rFonts w:ascii="Simplified Arabic" w:hAnsi="Simplified Arabic" w:cs="Simplified Arabic" w:hint="cs"/>
          <w:sz w:val="24"/>
          <w:szCs w:val="24"/>
          <w:rtl/>
        </w:rPr>
        <w:t xml:space="preserve">، </w:t>
      </w:r>
      <w:r w:rsidRPr="007465AE">
        <w:rPr>
          <w:rFonts w:ascii="Simplified Arabic" w:hAnsi="Simplified Arabic" w:cs="Simplified Arabic"/>
          <w:sz w:val="24"/>
          <w:szCs w:val="24"/>
          <w:rtl/>
        </w:rPr>
        <w:t>انتخب</w:t>
      </w:r>
      <w:r w:rsidRPr="007465AE">
        <w:rPr>
          <w:rFonts w:ascii="Simplified Arabic" w:hAnsi="Simplified Arabic" w:cs="Simplified Arabic" w:hint="cs"/>
          <w:sz w:val="24"/>
          <w:szCs w:val="24"/>
          <w:rtl/>
        </w:rPr>
        <w:t xml:space="preserve"> م</w:t>
      </w:r>
      <w:r w:rsidRPr="007465AE">
        <w:rPr>
          <w:rFonts w:ascii="Simplified Arabic" w:hAnsi="Simplified Arabic" w:cs="Simplified Arabic"/>
          <w:sz w:val="24"/>
          <w:szCs w:val="24"/>
          <w:rtl/>
        </w:rPr>
        <w:t>ؤتمر</w:t>
      </w:r>
      <w:r w:rsidRPr="007465AE">
        <w:rPr>
          <w:rFonts w:ascii="Simplified Arabic" w:hAnsi="Simplified Arabic" w:cs="Simplified Arabic" w:hint="cs"/>
          <w:sz w:val="24"/>
          <w:szCs w:val="24"/>
          <w:rtl/>
        </w:rPr>
        <w:t xml:space="preserve"> ا</w:t>
      </w:r>
      <w:r w:rsidRPr="007465AE">
        <w:rPr>
          <w:rFonts w:ascii="Simplified Arabic" w:hAnsi="Simplified Arabic" w:cs="Simplified Arabic"/>
          <w:sz w:val="24"/>
          <w:szCs w:val="24"/>
          <w:rtl/>
        </w:rPr>
        <w:t>لأطراف 10 أعضاء</w:t>
      </w:r>
      <w:r w:rsidRPr="007465AE">
        <w:rPr>
          <w:rFonts w:ascii="Simplified Arabic" w:hAnsi="Simplified Arabic" w:cs="Simplified Arabic" w:hint="cs"/>
          <w:sz w:val="24"/>
          <w:szCs w:val="24"/>
          <w:rtl/>
        </w:rPr>
        <w:t xml:space="preserve"> م</w:t>
      </w:r>
      <w:r w:rsidRPr="007465AE">
        <w:rPr>
          <w:rFonts w:ascii="Simplified Arabic" w:hAnsi="Simplified Arabic" w:cs="Simplified Arabic"/>
          <w:sz w:val="24"/>
          <w:szCs w:val="24"/>
          <w:rtl/>
        </w:rPr>
        <w:t>ن</w:t>
      </w:r>
      <w:r w:rsidRPr="007465AE">
        <w:rPr>
          <w:rFonts w:ascii="Simplified Arabic" w:hAnsi="Simplified Arabic" w:cs="Simplified Arabic" w:hint="cs"/>
          <w:sz w:val="24"/>
          <w:szCs w:val="24"/>
          <w:rtl/>
        </w:rPr>
        <w:t xml:space="preserve"> ا</w:t>
      </w:r>
      <w:r w:rsidRPr="007465AE">
        <w:rPr>
          <w:rFonts w:ascii="Simplified Arabic" w:hAnsi="Simplified Arabic" w:cs="Simplified Arabic"/>
          <w:sz w:val="24"/>
          <w:szCs w:val="24"/>
          <w:rtl/>
        </w:rPr>
        <w:t>لمكتب</w:t>
      </w:r>
      <w:r w:rsidRPr="007465AE">
        <w:rPr>
          <w:rFonts w:ascii="Simplified Arabic" w:hAnsi="Simplified Arabic" w:cs="Simplified Arabic" w:hint="cs"/>
          <w:sz w:val="24"/>
          <w:szCs w:val="24"/>
          <w:rtl/>
        </w:rPr>
        <w:t xml:space="preserve"> ل</w:t>
      </w:r>
      <w:r w:rsidRPr="007465AE">
        <w:rPr>
          <w:rFonts w:ascii="Simplified Arabic" w:hAnsi="Simplified Arabic" w:cs="Simplified Arabic"/>
          <w:sz w:val="24"/>
          <w:szCs w:val="24"/>
          <w:rtl/>
        </w:rPr>
        <w:t>لعمل</w:t>
      </w:r>
      <w:r w:rsidRPr="007465AE">
        <w:rPr>
          <w:rFonts w:ascii="Simplified Arabic" w:hAnsi="Simplified Arabic" w:cs="Simplified Arabic" w:hint="cs"/>
          <w:sz w:val="24"/>
          <w:szCs w:val="24"/>
          <w:rtl/>
        </w:rPr>
        <w:t xml:space="preserve"> ح</w:t>
      </w:r>
      <w:r w:rsidRPr="007465AE">
        <w:rPr>
          <w:rFonts w:ascii="Simplified Arabic" w:hAnsi="Simplified Arabic" w:cs="Simplified Arabic"/>
          <w:sz w:val="24"/>
          <w:szCs w:val="24"/>
          <w:rtl/>
        </w:rPr>
        <w:t>تى</w:t>
      </w:r>
      <w:r w:rsidRPr="007465AE">
        <w:rPr>
          <w:rFonts w:ascii="Simplified Arabic" w:hAnsi="Simplified Arabic" w:cs="Simplified Arabic" w:hint="cs"/>
          <w:sz w:val="24"/>
          <w:szCs w:val="24"/>
          <w:rtl/>
        </w:rPr>
        <w:t xml:space="preserve"> ا</w:t>
      </w:r>
      <w:r w:rsidRPr="007465AE">
        <w:rPr>
          <w:rFonts w:ascii="Simplified Arabic" w:hAnsi="Simplified Arabic" w:cs="Simplified Arabic"/>
          <w:sz w:val="24"/>
          <w:szCs w:val="24"/>
          <w:rtl/>
        </w:rPr>
        <w:t>ختتام</w:t>
      </w:r>
      <w:r w:rsidRPr="007465AE">
        <w:rPr>
          <w:rFonts w:ascii="Simplified Arabic" w:hAnsi="Simplified Arabic" w:cs="Simplified Arabic" w:hint="cs"/>
          <w:sz w:val="24"/>
          <w:szCs w:val="24"/>
          <w:rtl/>
        </w:rPr>
        <w:t xml:space="preserve"> ا</w:t>
      </w:r>
      <w:r w:rsidRPr="007465AE">
        <w:rPr>
          <w:rFonts w:ascii="Simplified Arabic" w:hAnsi="Simplified Arabic" w:cs="Simplified Arabic"/>
          <w:sz w:val="24"/>
          <w:szCs w:val="24"/>
          <w:rtl/>
        </w:rPr>
        <w:t>جتماعه</w:t>
      </w:r>
      <w:r w:rsidRPr="007465AE">
        <w:rPr>
          <w:rFonts w:ascii="Simplified Arabic" w:hAnsi="Simplified Arabic" w:cs="Simplified Arabic" w:hint="cs"/>
          <w:sz w:val="24"/>
          <w:szCs w:val="24"/>
          <w:rtl/>
        </w:rPr>
        <w:t xml:space="preserve"> ا</w:t>
      </w:r>
      <w:r w:rsidRPr="007465AE">
        <w:rPr>
          <w:rFonts w:ascii="Simplified Arabic" w:hAnsi="Simplified Arabic" w:cs="Simplified Arabic"/>
          <w:sz w:val="24"/>
          <w:szCs w:val="24"/>
          <w:rtl/>
        </w:rPr>
        <w:t>لخامس</w:t>
      </w:r>
      <w:r w:rsidRPr="007465AE">
        <w:rPr>
          <w:rFonts w:ascii="Simplified Arabic" w:hAnsi="Simplified Arabic" w:cs="Simplified Arabic" w:hint="cs"/>
          <w:sz w:val="24"/>
          <w:szCs w:val="24"/>
          <w:rtl/>
        </w:rPr>
        <w:t xml:space="preserve"> ع</w:t>
      </w:r>
      <w:r w:rsidRPr="007465AE">
        <w:rPr>
          <w:rFonts w:ascii="Simplified Arabic" w:hAnsi="Simplified Arabic" w:cs="Simplified Arabic"/>
          <w:sz w:val="24"/>
          <w:szCs w:val="24"/>
          <w:rtl/>
        </w:rPr>
        <w:t>شر.</w:t>
      </w:r>
      <w:r w:rsidR="007465AE" w:rsidRPr="007465AE">
        <w:rPr>
          <w:rFonts w:ascii="Simplified Arabic" w:hAnsi="Simplified Arabic" w:cs="Simplified Arabic" w:hint="cs"/>
          <w:sz w:val="24"/>
          <w:szCs w:val="24"/>
          <w:rtl/>
        </w:rPr>
        <w:t xml:space="preserve"> </w:t>
      </w:r>
      <w:r w:rsidR="007465AE" w:rsidRPr="007465AE">
        <w:rPr>
          <w:rFonts w:eastAsia="YouYuan" w:cs="Simplified Arabic" w:hint="cs"/>
          <w:kern w:val="2"/>
          <w:sz w:val="24"/>
          <w:szCs w:val="24"/>
          <w:rtl/>
          <w:lang w:val="en-US" w:bidi="ar-EG"/>
        </w:rPr>
        <w:t>وتم</w:t>
      </w:r>
      <w:r w:rsidR="007465AE">
        <w:rPr>
          <w:rFonts w:eastAsia="YouYuan" w:cs="Simplified Arabic" w:hint="cs"/>
          <w:kern w:val="2"/>
          <w:sz w:val="24"/>
          <w:szCs w:val="24"/>
          <w:rtl/>
          <w:lang w:val="en-US" w:bidi="ar-EG"/>
        </w:rPr>
        <w:t xml:space="preserve"> </w:t>
      </w:r>
      <w:r w:rsidR="007465AE" w:rsidRPr="009C1358">
        <w:rPr>
          <w:rFonts w:ascii="Simplified Arabic" w:hAnsi="Simplified Arabic" w:cs="Simplified Arabic"/>
          <w:sz w:val="24"/>
          <w:szCs w:val="24"/>
          <w:rtl/>
        </w:rPr>
        <w:t>بعد ذلك</w:t>
      </w:r>
      <w:r w:rsidR="007465AE" w:rsidRPr="007465AE">
        <w:rPr>
          <w:rFonts w:eastAsia="YouYuan" w:cs="Simplified Arabic" w:hint="cs"/>
          <w:kern w:val="2"/>
          <w:sz w:val="24"/>
          <w:szCs w:val="24"/>
          <w:rtl/>
          <w:lang w:val="en-US" w:bidi="ar-EG"/>
        </w:rPr>
        <w:t xml:space="preserve"> استبدال ممثل</w:t>
      </w:r>
      <w:r w:rsidR="007465AE">
        <w:rPr>
          <w:rFonts w:eastAsia="YouYuan" w:cs="Simplified Arabic" w:hint="cs"/>
          <w:kern w:val="2"/>
          <w:sz w:val="24"/>
          <w:szCs w:val="24"/>
          <w:rtl/>
          <w:lang w:val="en-US" w:bidi="ar-EG"/>
        </w:rPr>
        <w:t>َ</w:t>
      </w:r>
      <w:r w:rsidR="007465AE" w:rsidRPr="007465AE">
        <w:rPr>
          <w:rFonts w:eastAsia="YouYuan" w:cs="Simplified Arabic" w:hint="cs"/>
          <w:kern w:val="2"/>
          <w:sz w:val="24"/>
          <w:szCs w:val="24"/>
          <w:rtl/>
          <w:lang w:val="en-US" w:bidi="ar-EG"/>
        </w:rPr>
        <w:t>ي</w:t>
      </w:r>
      <w:r w:rsidR="007465AE">
        <w:rPr>
          <w:rFonts w:eastAsia="YouYuan" w:cs="Simplified Arabic" w:hint="cs"/>
          <w:kern w:val="2"/>
          <w:sz w:val="24"/>
          <w:szCs w:val="24"/>
          <w:rtl/>
          <w:lang w:val="en-US" w:bidi="ar-EG"/>
        </w:rPr>
        <w:t>ْ</w:t>
      </w:r>
      <w:r w:rsidR="007465AE" w:rsidRPr="007465AE">
        <w:rPr>
          <w:rFonts w:eastAsia="YouYuan" w:cs="Simplified Arabic" w:hint="cs"/>
          <w:kern w:val="2"/>
          <w:sz w:val="24"/>
          <w:szCs w:val="24"/>
          <w:rtl/>
          <w:lang w:val="en-US" w:bidi="ar-EG"/>
        </w:rPr>
        <w:t xml:space="preserve">ن </w:t>
      </w:r>
      <w:r w:rsidR="007465AE">
        <w:rPr>
          <w:rFonts w:eastAsia="YouYuan" w:cs="Simplified Arabic" w:hint="cs"/>
          <w:kern w:val="2"/>
          <w:sz w:val="24"/>
          <w:szCs w:val="24"/>
          <w:rtl/>
          <w:lang w:val="en-US" w:bidi="ar-EG"/>
        </w:rPr>
        <w:t xml:space="preserve">من جانب </w:t>
      </w:r>
      <w:r w:rsidR="007465AE" w:rsidRPr="007465AE">
        <w:rPr>
          <w:rFonts w:eastAsia="YouYuan" w:cs="Simplified Arabic" w:hint="cs"/>
          <w:kern w:val="2"/>
          <w:sz w:val="24"/>
          <w:szCs w:val="24"/>
          <w:rtl/>
          <w:lang w:val="en-US" w:bidi="ar-EG"/>
        </w:rPr>
        <w:t xml:space="preserve">الطرف المعني. وفي اجتماعه الثالث، انتخب مؤتمر الأطراف العامل كاجتماع للأطراف في بروتوكول ناغويا أعضاء </w:t>
      </w:r>
      <w:r w:rsidR="00E937A8" w:rsidRPr="00F20C9D">
        <w:rPr>
          <w:rFonts w:eastAsia="YouYuan" w:cs="Simplified Arabic"/>
          <w:kern w:val="2"/>
          <w:sz w:val="24"/>
          <w:szCs w:val="24"/>
          <w:rtl/>
          <w:lang w:val="en-US" w:bidi="ar-EG"/>
        </w:rPr>
        <w:t>بدلاء</w:t>
      </w:r>
      <w:r w:rsidR="00E937A8">
        <w:rPr>
          <w:rFonts w:eastAsia="YouYuan" w:cs="Simplified Arabic" w:hint="cs"/>
          <w:kern w:val="2"/>
          <w:sz w:val="24"/>
          <w:szCs w:val="24"/>
          <w:rtl/>
          <w:lang w:val="en-US" w:bidi="ar-EG"/>
        </w:rPr>
        <w:t xml:space="preserve"> </w:t>
      </w:r>
      <w:r w:rsidR="00E937A8" w:rsidRPr="007465AE">
        <w:rPr>
          <w:rFonts w:eastAsia="YouYuan" w:cs="Simplified Arabic" w:hint="cs"/>
          <w:kern w:val="2"/>
          <w:sz w:val="24"/>
          <w:szCs w:val="24"/>
          <w:rtl/>
          <w:lang w:val="en-US" w:bidi="ar-EG"/>
        </w:rPr>
        <w:t>ل</w:t>
      </w:r>
      <w:r w:rsidR="00E937A8">
        <w:rPr>
          <w:rFonts w:eastAsia="YouYuan" w:cs="Simplified Arabic" w:hint="cs"/>
          <w:kern w:val="2"/>
          <w:sz w:val="24"/>
          <w:szCs w:val="24"/>
          <w:rtl/>
          <w:lang w:val="en-US" w:bidi="ar-EG"/>
        </w:rPr>
        <w:t>ي</w:t>
      </w:r>
      <w:r w:rsidR="00E937A8" w:rsidRPr="007465AE">
        <w:rPr>
          <w:rFonts w:eastAsia="YouYuan" w:cs="Simplified Arabic" w:hint="cs"/>
          <w:kern w:val="2"/>
          <w:sz w:val="24"/>
          <w:szCs w:val="24"/>
          <w:rtl/>
          <w:lang w:val="en-US" w:bidi="ar-EG"/>
        </w:rPr>
        <w:t>حل</w:t>
      </w:r>
      <w:r w:rsidR="00E937A8">
        <w:rPr>
          <w:rFonts w:eastAsia="YouYuan" w:cs="Simplified Arabic" w:hint="cs"/>
          <w:kern w:val="2"/>
          <w:sz w:val="24"/>
          <w:szCs w:val="24"/>
          <w:rtl/>
          <w:lang w:val="en-US" w:bidi="ar-EG"/>
        </w:rPr>
        <w:t>وا</w:t>
      </w:r>
      <w:r w:rsidR="00E937A8" w:rsidRPr="007465AE">
        <w:rPr>
          <w:rFonts w:eastAsia="YouYuan" w:cs="Simplified Arabic" w:hint="cs"/>
          <w:kern w:val="2"/>
          <w:sz w:val="24"/>
          <w:szCs w:val="24"/>
          <w:rtl/>
          <w:lang w:val="en-US" w:bidi="ar-EG"/>
        </w:rPr>
        <w:t xml:space="preserve"> محل</w:t>
      </w:r>
      <w:r w:rsidR="00E937A8">
        <w:rPr>
          <w:rFonts w:eastAsia="YouYuan" w:cs="Simplified Arabic" w:hint="cs"/>
          <w:kern w:val="2"/>
          <w:sz w:val="24"/>
          <w:szCs w:val="24"/>
          <w:rtl/>
          <w:lang w:val="en-US" w:bidi="ar-EG"/>
        </w:rPr>
        <w:t xml:space="preserve"> </w:t>
      </w:r>
      <w:r w:rsidR="00E937A8" w:rsidRPr="00F20C9D">
        <w:rPr>
          <w:rFonts w:eastAsia="YouYuan" w:cs="Simplified Arabic"/>
          <w:kern w:val="2"/>
          <w:sz w:val="24"/>
          <w:szCs w:val="24"/>
          <w:rtl/>
          <w:lang w:val="en-US" w:bidi="ar-EG"/>
        </w:rPr>
        <w:t>أعضاء</w:t>
      </w:r>
      <w:r w:rsidR="00E937A8">
        <w:rPr>
          <w:rFonts w:eastAsia="YouYuan" w:cs="Simplified Arabic" w:hint="cs"/>
          <w:kern w:val="2"/>
          <w:sz w:val="24"/>
          <w:szCs w:val="24"/>
          <w:rtl/>
          <w:lang w:val="en-US" w:bidi="ar-EG"/>
        </w:rPr>
        <w:t xml:space="preserve"> </w:t>
      </w:r>
      <w:r w:rsidR="00E937A8" w:rsidRPr="00F20C9D">
        <w:rPr>
          <w:rFonts w:eastAsia="YouYuan" w:cs="Simplified Arabic"/>
          <w:kern w:val="2"/>
          <w:sz w:val="24"/>
          <w:szCs w:val="24"/>
          <w:rtl/>
          <w:lang w:val="en-US" w:bidi="ar-EG"/>
        </w:rPr>
        <w:t>المكتب</w:t>
      </w:r>
      <w:r w:rsidR="00E937A8">
        <w:rPr>
          <w:rFonts w:eastAsia="YouYuan" w:cs="Simplified Arabic" w:hint="cs"/>
          <w:kern w:val="2"/>
          <w:sz w:val="24"/>
          <w:szCs w:val="24"/>
          <w:rtl/>
          <w:lang w:val="en-US" w:bidi="ar-EG"/>
        </w:rPr>
        <w:t xml:space="preserve"> </w:t>
      </w:r>
      <w:r w:rsidR="00E937A8" w:rsidRPr="00F20C9D">
        <w:rPr>
          <w:rFonts w:eastAsia="YouYuan" w:cs="Simplified Arabic"/>
          <w:kern w:val="2"/>
          <w:sz w:val="24"/>
          <w:szCs w:val="24"/>
          <w:rtl/>
          <w:lang w:val="en-US" w:bidi="ar-EG"/>
        </w:rPr>
        <w:t>الذين</w:t>
      </w:r>
      <w:r w:rsidR="00E937A8">
        <w:rPr>
          <w:rFonts w:eastAsia="YouYuan" w:cs="Simplified Arabic" w:hint="cs"/>
          <w:kern w:val="2"/>
          <w:sz w:val="24"/>
          <w:szCs w:val="24"/>
          <w:rtl/>
          <w:lang w:val="en-US" w:bidi="ar-EG"/>
        </w:rPr>
        <w:t xml:space="preserve"> </w:t>
      </w:r>
      <w:r w:rsidR="00E937A8" w:rsidRPr="00F20C9D">
        <w:rPr>
          <w:rFonts w:eastAsia="YouYuan" w:cs="Simplified Arabic"/>
          <w:kern w:val="2"/>
          <w:sz w:val="24"/>
          <w:szCs w:val="24"/>
          <w:rtl/>
          <w:lang w:val="en-US" w:bidi="ar-EG"/>
        </w:rPr>
        <w:t>يمثلون</w:t>
      </w:r>
      <w:r w:rsidR="00E937A8">
        <w:rPr>
          <w:rFonts w:eastAsia="YouYuan" w:cs="Simplified Arabic" w:hint="cs"/>
          <w:kern w:val="2"/>
          <w:sz w:val="24"/>
          <w:szCs w:val="24"/>
          <w:rtl/>
          <w:lang w:val="en-US" w:bidi="ar-EG"/>
        </w:rPr>
        <w:t xml:space="preserve"> </w:t>
      </w:r>
      <w:r w:rsidR="00E937A8" w:rsidRPr="00F20C9D">
        <w:rPr>
          <w:rFonts w:eastAsia="YouYuan" w:cs="Simplified Arabic"/>
          <w:kern w:val="2"/>
          <w:sz w:val="24"/>
          <w:szCs w:val="24"/>
          <w:rtl/>
          <w:lang w:val="en-US" w:bidi="ar-EG"/>
        </w:rPr>
        <w:t>طرفا</w:t>
      </w:r>
      <w:r w:rsidR="00E937A8">
        <w:rPr>
          <w:rFonts w:eastAsia="YouYuan" w:cs="Simplified Arabic" w:hint="cs"/>
          <w:kern w:val="2"/>
          <w:sz w:val="24"/>
          <w:szCs w:val="24"/>
          <w:rtl/>
          <w:lang w:val="en-US" w:bidi="ar-EG"/>
        </w:rPr>
        <w:t xml:space="preserve"> </w:t>
      </w:r>
      <w:r w:rsidR="00E937A8" w:rsidRPr="00F20C9D">
        <w:rPr>
          <w:rFonts w:eastAsia="YouYuan" w:cs="Simplified Arabic"/>
          <w:kern w:val="2"/>
          <w:sz w:val="24"/>
          <w:szCs w:val="24"/>
          <w:rtl/>
          <w:lang w:val="en-US" w:bidi="ar-EG"/>
        </w:rPr>
        <w:t>في</w:t>
      </w:r>
      <w:r w:rsidR="00E937A8">
        <w:rPr>
          <w:rFonts w:eastAsia="YouYuan" w:cs="Simplified Arabic" w:hint="cs"/>
          <w:kern w:val="2"/>
          <w:sz w:val="24"/>
          <w:szCs w:val="24"/>
          <w:rtl/>
          <w:lang w:val="en-US" w:bidi="ar-EG"/>
        </w:rPr>
        <w:t xml:space="preserve"> </w:t>
      </w:r>
      <w:r w:rsidR="00E937A8" w:rsidRPr="00F20C9D">
        <w:rPr>
          <w:rFonts w:eastAsia="YouYuan" w:cs="Simplified Arabic"/>
          <w:kern w:val="2"/>
          <w:sz w:val="24"/>
          <w:szCs w:val="24"/>
          <w:rtl/>
          <w:lang w:val="en-US" w:bidi="ar-EG"/>
        </w:rPr>
        <w:t>الاتفاقية</w:t>
      </w:r>
      <w:r w:rsidR="00E937A8">
        <w:rPr>
          <w:rFonts w:eastAsia="YouYuan" w:cs="Simplified Arabic" w:hint="cs"/>
          <w:kern w:val="2"/>
          <w:sz w:val="24"/>
          <w:szCs w:val="24"/>
          <w:rtl/>
          <w:lang w:val="en-US" w:bidi="ar-EG"/>
        </w:rPr>
        <w:t xml:space="preserve"> </w:t>
      </w:r>
      <w:r w:rsidR="00E937A8" w:rsidRPr="00F20C9D">
        <w:rPr>
          <w:rFonts w:eastAsia="YouYuan" w:cs="Simplified Arabic"/>
          <w:kern w:val="2"/>
          <w:sz w:val="24"/>
          <w:szCs w:val="24"/>
          <w:rtl/>
          <w:lang w:val="en-US" w:bidi="ar-EG"/>
        </w:rPr>
        <w:t>ليس</w:t>
      </w:r>
      <w:r w:rsidR="00E937A8">
        <w:rPr>
          <w:rFonts w:eastAsia="YouYuan" w:cs="Simplified Arabic" w:hint="cs"/>
          <w:kern w:val="2"/>
          <w:sz w:val="24"/>
          <w:szCs w:val="24"/>
          <w:rtl/>
          <w:lang w:val="en-US" w:bidi="ar-EG"/>
        </w:rPr>
        <w:t xml:space="preserve"> </w:t>
      </w:r>
      <w:r w:rsidR="00E937A8" w:rsidRPr="00F20C9D">
        <w:rPr>
          <w:rFonts w:eastAsia="YouYuan" w:cs="Simplified Arabic"/>
          <w:kern w:val="2"/>
          <w:sz w:val="24"/>
          <w:szCs w:val="24"/>
          <w:rtl/>
          <w:lang w:val="en-US" w:bidi="ar-EG"/>
        </w:rPr>
        <w:t>طرفا</w:t>
      </w:r>
      <w:r w:rsidR="00E937A8">
        <w:rPr>
          <w:rFonts w:eastAsia="YouYuan" w:cs="Simplified Arabic" w:hint="cs"/>
          <w:kern w:val="2"/>
          <w:sz w:val="24"/>
          <w:szCs w:val="24"/>
          <w:rtl/>
          <w:lang w:val="en-US" w:bidi="ar-EG"/>
        </w:rPr>
        <w:t xml:space="preserve"> </w:t>
      </w:r>
      <w:r w:rsidR="00E937A8" w:rsidRPr="00F20C9D">
        <w:rPr>
          <w:rFonts w:eastAsia="YouYuan" w:cs="Simplified Arabic"/>
          <w:kern w:val="2"/>
          <w:sz w:val="24"/>
          <w:szCs w:val="24"/>
          <w:rtl/>
          <w:lang w:val="en-US" w:bidi="ar-EG"/>
        </w:rPr>
        <w:t>في</w:t>
      </w:r>
      <w:r w:rsidR="00E937A8">
        <w:rPr>
          <w:rFonts w:eastAsia="YouYuan" w:cs="Simplified Arabic" w:hint="cs"/>
          <w:kern w:val="2"/>
          <w:sz w:val="24"/>
          <w:szCs w:val="24"/>
          <w:rtl/>
          <w:lang w:val="en-US" w:bidi="ar-EG"/>
        </w:rPr>
        <w:t xml:space="preserve"> </w:t>
      </w:r>
      <w:r w:rsidR="00E937A8" w:rsidRPr="00F20C9D">
        <w:rPr>
          <w:rFonts w:eastAsia="YouYuan" w:cs="Simplified Arabic"/>
          <w:kern w:val="2"/>
          <w:sz w:val="24"/>
          <w:szCs w:val="24"/>
          <w:rtl/>
          <w:lang w:val="en-US" w:bidi="ar-EG"/>
        </w:rPr>
        <w:t>بروتوكول</w:t>
      </w:r>
      <w:r w:rsidR="00E937A8">
        <w:rPr>
          <w:rFonts w:eastAsia="YouYuan" w:cs="Simplified Arabic" w:hint="cs"/>
          <w:kern w:val="2"/>
          <w:sz w:val="24"/>
          <w:szCs w:val="24"/>
          <w:rtl/>
          <w:lang w:val="en-US" w:bidi="ar-EG"/>
        </w:rPr>
        <w:t xml:space="preserve"> </w:t>
      </w:r>
      <w:r w:rsidR="00E937A8" w:rsidRPr="007465AE">
        <w:rPr>
          <w:rFonts w:eastAsia="YouYuan" w:cs="Simplified Arabic" w:hint="cs"/>
          <w:kern w:val="2"/>
          <w:sz w:val="24"/>
          <w:szCs w:val="24"/>
          <w:rtl/>
          <w:lang w:val="en-US" w:bidi="ar-EG"/>
        </w:rPr>
        <w:t>ناغويا</w:t>
      </w:r>
      <w:r w:rsidR="00E937A8">
        <w:rPr>
          <w:rFonts w:eastAsia="YouYuan" w:cs="Simplified Arabic" w:hint="cs"/>
          <w:kern w:val="2"/>
          <w:sz w:val="24"/>
          <w:szCs w:val="24"/>
          <w:rtl/>
          <w:lang w:val="en-US" w:bidi="ar-EG"/>
        </w:rPr>
        <w:t>.</w:t>
      </w:r>
      <w:r w:rsidR="007465AE" w:rsidRPr="007465AE">
        <w:rPr>
          <w:rFonts w:eastAsia="YouYuan" w:cs="Simplified Arabic" w:hint="cs"/>
          <w:kern w:val="2"/>
          <w:sz w:val="24"/>
          <w:szCs w:val="24"/>
          <w:rtl/>
          <w:lang w:val="en-US" w:bidi="ar-EG"/>
        </w:rPr>
        <w:t xml:space="preserve"> وبناء عليه</w:t>
      </w:r>
      <w:r w:rsidR="007465AE" w:rsidRPr="007465AE">
        <w:rPr>
          <w:rFonts w:eastAsia="YouYuan" w:cs="Simplified Arabic"/>
          <w:kern w:val="2"/>
          <w:sz w:val="24"/>
          <w:szCs w:val="24"/>
          <w:rtl/>
          <w:lang w:val="en-US" w:bidi="ar-EG"/>
        </w:rPr>
        <w:t xml:space="preserve">، </w:t>
      </w:r>
      <w:r w:rsidR="007465AE" w:rsidRPr="007465AE">
        <w:rPr>
          <w:rFonts w:eastAsia="YouYuan" w:cs="Simplified Arabic" w:hint="cs"/>
          <w:kern w:val="2"/>
          <w:sz w:val="24"/>
          <w:szCs w:val="24"/>
          <w:rtl/>
          <w:lang w:val="en-US" w:bidi="ar-EG"/>
        </w:rPr>
        <w:t>تألف</w:t>
      </w:r>
      <w:r w:rsidR="007465AE" w:rsidRPr="007465AE">
        <w:rPr>
          <w:rFonts w:eastAsia="YouYuan" w:cs="Simplified Arabic"/>
          <w:kern w:val="2"/>
          <w:sz w:val="24"/>
          <w:szCs w:val="24"/>
          <w:rtl/>
          <w:lang w:val="en-US" w:bidi="ar-EG"/>
        </w:rPr>
        <w:t xml:space="preserve"> مكتب الاجتماع ال</w:t>
      </w:r>
      <w:r w:rsidR="007465AE" w:rsidRPr="007465AE">
        <w:rPr>
          <w:rFonts w:eastAsia="YouYuan" w:cs="Simplified Arabic" w:hint="cs"/>
          <w:kern w:val="2"/>
          <w:sz w:val="24"/>
          <w:szCs w:val="24"/>
          <w:rtl/>
          <w:lang w:val="en-US" w:bidi="ar-EG"/>
        </w:rPr>
        <w:t>رابع</w:t>
      </w:r>
      <w:r w:rsidR="007465AE" w:rsidRPr="007465AE">
        <w:rPr>
          <w:rFonts w:eastAsia="YouYuan" w:cs="Simplified Arabic"/>
          <w:kern w:val="2"/>
          <w:sz w:val="24"/>
          <w:szCs w:val="24"/>
          <w:rtl/>
          <w:lang w:val="en-US" w:bidi="ar-EG"/>
        </w:rPr>
        <w:t xml:space="preserve"> لمؤتمر الأطراف العامل كاجتماع للأطراف في بروتوكول </w:t>
      </w:r>
      <w:r w:rsidR="007465AE" w:rsidRPr="007465AE">
        <w:rPr>
          <w:rFonts w:eastAsia="YouYuan" w:cs="Simplified Arabic" w:hint="cs"/>
          <w:kern w:val="2"/>
          <w:sz w:val="24"/>
          <w:szCs w:val="24"/>
          <w:rtl/>
          <w:lang w:val="en-US" w:bidi="ar-EG"/>
        </w:rPr>
        <w:t>ناغويا</w:t>
      </w:r>
      <w:r w:rsidR="007465AE" w:rsidRPr="007465AE">
        <w:rPr>
          <w:rFonts w:eastAsia="YouYuan" w:cs="Simplified Arabic"/>
          <w:kern w:val="2"/>
          <w:sz w:val="24"/>
          <w:szCs w:val="24"/>
          <w:rtl/>
          <w:lang w:val="en-US" w:bidi="ar-EG"/>
        </w:rPr>
        <w:t xml:space="preserve"> من:</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tblGrid>
      <w:tr w:rsidR="00E937A8" w:rsidRPr="004449F8" w14:paraId="545768BB" w14:textId="77777777" w:rsidTr="00E937A8">
        <w:tc>
          <w:tcPr>
            <w:tcW w:w="5529" w:type="dxa"/>
          </w:tcPr>
          <w:p w14:paraId="0574290C" w14:textId="77777777" w:rsidR="00E937A8" w:rsidRPr="004449F8" w:rsidRDefault="00E937A8" w:rsidP="000C1FEC">
            <w:pPr>
              <w:kinsoku w:val="0"/>
              <w:overflowPunct w:val="0"/>
              <w:autoSpaceDE w:val="0"/>
              <w:autoSpaceDN w:val="0"/>
              <w:bidi/>
              <w:adjustRightInd w:val="0"/>
              <w:snapToGrid w:val="0"/>
              <w:rPr>
                <w:rFonts w:cs="Simplified Arabic"/>
                <w:snapToGrid w:val="0"/>
                <w:kern w:val="22"/>
              </w:rPr>
            </w:pPr>
            <w:r w:rsidRPr="004449F8">
              <w:rPr>
                <w:rFonts w:cs="Simplified Arabic"/>
                <w:rtl/>
              </w:rPr>
              <w:t xml:space="preserve">السيد إريك </w:t>
            </w:r>
            <w:proofErr w:type="spellStart"/>
            <w:r w:rsidRPr="004449F8">
              <w:rPr>
                <w:rFonts w:cs="Simplified Arabic"/>
                <w:rtl/>
              </w:rPr>
              <w:t>أوكوري</w:t>
            </w:r>
            <w:proofErr w:type="spellEnd"/>
            <w:r w:rsidRPr="004449F8">
              <w:rPr>
                <w:rFonts w:cs="Simplified Arabic"/>
                <w:rtl/>
              </w:rPr>
              <w:t xml:space="preserve"> (غانا)</w:t>
            </w:r>
          </w:p>
        </w:tc>
      </w:tr>
      <w:tr w:rsidR="00E937A8" w:rsidRPr="004449F8" w14:paraId="63DC3936" w14:textId="77777777" w:rsidTr="00E937A8">
        <w:tc>
          <w:tcPr>
            <w:tcW w:w="5529" w:type="dxa"/>
          </w:tcPr>
          <w:p w14:paraId="3859B0B1" w14:textId="77777777" w:rsidR="00E937A8" w:rsidRPr="004449F8" w:rsidRDefault="00E937A8" w:rsidP="000C1FEC">
            <w:pPr>
              <w:kinsoku w:val="0"/>
              <w:overflowPunct w:val="0"/>
              <w:autoSpaceDE w:val="0"/>
              <w:autoSpaceDN w:val="0"/>
              <w:bidi/>
              <w:adjustRightInd w:val="0"/>
              <w:snapToGrid w:val="0"/>
              <w:rPr>
                <w:rFonts w:cs="Simplified Arabic"/>
                <w:snapToGrid w:val="0"/>
                <w:kern w:val="22"/>
              </w:rPr>
            </w:pPr>
            <w:r w:rsidRPr="004449F8">
              <w:rPr>
                <w:rFonts w:cs="Simplified Arabic"/>
                <w:rtl/>
              </w:rPr>
              <w:t xml:space="preserve">السيد </w:t>
            </w:r>
            <w:proofErr w:type="spellStart"/>
            <w:r w:rsidRPr="004449F8">
              <w:rPr>
                <w:rFonts w:cs="Simplified Arabic"/>
                <w:rtl/>
              </w:rPr>
              <w:t>ميليس</w:t>
            </w:r>
            <w:proofErr w:type="spellEnd"/>
            <w:r w:rsidRPr="004449F8">
              <w:rPr>
                <w:rFonts w:cs="Simplified Arabic"/>
                <w:rtl/>
              </w:rPr>
              <w:t xml:space="preserve"> ماريو (إثيوبيا)</w:t>
            </w:r>
          </w:p>
        </w:tc>
      </w:tr>
      <w:tr w:rsidR="00E937A8" w:rsidRPr="004449F8" w14:paraId="13AB7A99" w14:textId="77777777" w:rsidTr="00E937A8">
        <w:tc>
          <w:tcPr>
            <w:tcW w:w="5529" w:type="dxa"/>
          </w:tcPr>
          <w:p w14:paraId="128BAE54" w14:textId="77777777" w:rsidR="00E937A8" w:rsidRPr="004449F8" w:rsidRDefault="00E937A8" w:rsidP="000C1FEC">
            <w:pPr>
              <w:kinsoku w:val="0"/>
              <w:overflowPunct w:val="0"/>
              <w:autoSpaceDE w:val="0"/>
              <w:autoSpaceDN w:val="0"/>
              <w:bidi/>
              <w:adjustRightInd w:val="0"/>
              <w:snapToGrid w:val="0"/>
              <w:rPr>
                <w:rFonts w:cs="Simplified Arabic"/>
                <w:snapToGrid w:val="0"/>
                <w:kern w:val="22"/>
              </w:rPr>
            </w:pPr>
            <w:r w:rsidRPr="004449F8">
              <w:rPr>
                <w:rFonts w:cs="Simplified Arabic"/>
                <w:rtl/>
              </w:rPr>
              <w:t xml:space="preserve">السيد فينود ماتور (الهند) (حل محل السيدة </w:t>
            </w:r>
            <w:proofErr w:type="spellStart"/>
            <w:r w:rsidRPr="004449F8">
              <w:rPr>
                <w:rFonts w:cs="Simplified Arabic"/>
                <w:rtl/>
              </w:rPr>
              <w:t>سوجاتا</w:t>
            </w:r>
            <w:proofErr w:type="spellEnd"/>
            <w:r w:rsidRPr="004449F8">
              <w:rPr>
                <w:rFonts w:cs="Simplified Arabic"/>
                <w:rtl/>
              </w:rPr>
              <w:t xml:space="preserve"> </w:t>
            </w:r>
            <w:proofErr w:type="spellStart"/>
            <w:r w:rsidRPr="004449F8">
              <w:rPr>
                <w:rFonts w:cs="Simplified Arabic"/>
                <w:rtl/>
              </w:rPr>
              <w:t>أرورا</w:t>
            </w:r>
            <w:proofErr w:type="spellEnd"/>
            <w:r w:rsidRPr="004449F8">
              <w:rPr>
                <w:rFonts w:cs="Simplified Arabic"/>
                <w:rtl/>
              </w:rPr>
              <w:t>)</w:t>
            </w:r>
          </w:p>
        </w:tc>
      </w:tr>
      <w:tr w:rsidR="00E937A8" w:rsidRPr="004449F8" w14:paraId="55AEC92D" w14:textId="77777777" w:rsidTr="00E937A8">
        <w:tc>
          <w:tcPr>
            <w:tcW w:w="5529" w:type="dxa"/>
          </w:tcPr>
          <w:p w14:paraId="348B0E42" w14:textId="77777777" w:rsidR="00E937A8" w:rsidRPr="004449F8" w:rsidRDefault="00E937A8" w:rsidP="000C1FEC">
            <w:pPr>
              <w:kinsoku w:val="0"/>
              <w:overflowPunct w:val="0"/>
              <w:autoSpaceDE w:val="0"/>
              <w:autoSpaceDN w:val="0"/>
              <w:bidi/>
              <w:adjustRightInd w:val="0"/>
              <w:snapToGrid w:val="0"/>
              <w:rPr>
                <w:rFonts w:cs="Simplified Arabic"/>
                <w:snapToGrid w:val="0"/>
                <w:kern w:val="22"/>
              </w:rPr>
            </w:pPr>
            <w:r w:rsidRPr="004449F8">
              <w:rPr>
                <w:rFonts w:cs="Simplified Arabic"/>
                <w:rtl/>
              </w:rPr>
              <w:t>السيدة لينا العوضي (الكويت)</w:t>
            </w:r>
          </w:p>
        </w:tc>
      </w:tr>
      <w:tr w:rsidR="00E937A8" w:rsidRPr="004449F8" w14:paraId="215A6C80" w14:textId="77777777" w:rsidTr="00E937A8">
        <w:tc>
          <w:tcPr>
            <w:tcW w:w="5529" w:type="dxa"/>
          </w:tcPr>
          <w:p w14:paraId="2D689CF7" w14:textId="77777777" w:rsidR="00E937A8" w:rsidRPr="004449F8" w:rsidRDefault="00E937A8" w:rsidP="000C1FEC">
            <w:pPr>
              <w:kinsoku w:val="0"/>
              <w:overflowPunct w:val="0"/>
              <w:autoSpaceDE w:val="0"/>
              <w:autoSpaceDN w:val="0"/>
              <w:bidi/>
              <w:adjustRightInd w:val="0"/>
              <w:snapToGrid w:val="0"/>
              <w:rPr>
                <w:rFonts w:cs="Simplified Arabic"/>
                <w:snapToGrid w:val="0"/>
                <w:kern w:val="22"/>
              </w:rPr>
            </w:pPr>
            <w:r>
              <w:rPr>
                <w:rFonts w:cs="Simplified Arabic" w:hint="cs"/>
                <w:rtl/>
              </w:rPr>
              <w:t xml:space="preserve">السيد </w:t>
            </w:r>
            <w:proofErr w:type="spellStart"/>
            <w:r>
              <w:rPr>
                <w:rFonts w:cs="Simplified Arabic" w:hint="cs"/>
                <w:rtl/>
              </w:rPr>
              <w:t>ديلوفارشو</w:t>
            </w:r>
            <w:proofErr w:type="spellEnd"/>
            <w:r>
              <w:rPr>
                <w:rFonts w:cs="Simplified Arabic" w:hint="cs"/>
                <w:rtl/>
              </w:rPr>
              <w:t xml:space="preserve"> </w:t>
            </w:r>
            <w:proofErr w:type="spellStart"/>
            <w:r>
              <w:rPr>
                <w:rFonts w:cs="Simplified Arabic" w:hint="cs"/>
                <w:rtl/>
              </w:rPr>
              <w:t>دوستوف</w:t>
            </w:r>
            <w:proofErr w:type="spellEnd"/>
            <w:r>
              <w:rPr>
                <w:rFonts w:cs="Simplified Arabic" w:hint="cs"/>
                <w:rtl/>
              </w:rPr>
              <w:t xml:space="preserve"> (طاجيكستان)</w:t>
            </w:r>
          </w:p>
        </w:tc>
      </w:tr>
      <w:tr w:rsidR="00E937A8" w:rsidRPr="004449F8" w14:paraId="38B0DCEE" w14:textId="77777777" w:rsidTr="00E937A8">
        <w:tc>
          <w:tcPr>
            <w:tcW w:w="5529" w:type="dxa"/>
          </w:tcPr>
          <w:p w14:paraId="250129E4" w14:textId="77777777" w:rsidR="00E937A8" w:rsidRPr="004449F8" w:rsidRDefault="00E937A8" w:rsidP="000C1FEC">
            <w:pPr>
              <w:kinsoku w:val="0"/>
              <w:overflowPunct w:val="0"/>
              <w:autoSpaceDE w:val="0"/>
              <w:autoSpaceDN w:val="0"/>
              <w:bidi/>
              <w:adjustRightInd w:val="0"/>
              <w:snapToGrid w:val="0"/>
              <w:rPr>
                <w:rFonts w:cs="Simplified Arabic"/>
                <w:snapToGrid w:val="0"/>
                <w:kern w:val="22"/>
              </w:rPr>
            </w:pPr>
            <w:r w:rsidRPr="004449F8">
              <w:rPr>
                <w:rFonts w:cs="Simplified Arabic"/>
                <w:rtl/>
              </w:rPr>
              <w:t xml:space="preserve">السيدة إلفانا </w:t>
            </w:r>
            <w:proofErr w:type="spellStart"/>
            <w:r w:rsidRPr="004449F8">
              <w:rPr>
                <w:rFonts w:cs="Simplified Arabic"/>
                <w:rtl/>
              </w:rPr>
              <w:t>راماج</w:t>
            </w:r>
            <w:proofErr w:type="spellEnd"/>
            <w:r w:rsidRPr="004449F8">
              <w:rPr>
                <w:rFonts w:cs="Simplified Arabic"/>
                <w:rtl/>
              </w:rPr>
              <w:t xml:space="preserve"> (ألبانيا)</w:t>
            </w:r>
          </w:p>
        </w:tc>
      </w:tr>
      <w:tr w:rsidR="00E937A8" w:rsidRPr="004449F8" w14:paraId="6811F1B8" w14:textId="77777777" w:rsidTr="00E937A8">
        <w:tc>
          <w:tcPr>
            <w:tcW w:w="5529" w:type="dxa"/>
          </w:tcPr>
          <w:p w14:paraId="74186CC7" w14:textId="77777777" w:rsidR="00E937A8" w:rsidRPr="004449F8" w:rsidRDefault="00E937A8" w:rsidP="0091577B">
            <w:pPr>
              <w:kinsoku w:val="0"/>
              <w:overflowPunct w:val="0"/>
              <w:autoSpaceDE w:val="0"/>
              <w:autoSpaceDN w:val="0"/>
              <w:bidi/>
              <w:adjustRightInd w:val="0"/>
              <w:snapToGrid w:val="0"/>
              <w:rPr>
                <w:rFonts w:cs="Simplified Arabic"/>
                <w:snapToGrid w:val="0"/>
                <w:kern w:val="22"/>
              </w:rPr>
            </w:pPr>
            <w:r>
              <w:rPr>
                <w:rFonts w:cs="Simplified Arabic" w:hint="cs"/>
                <w:snapToGrid w:val="0"/>
                <w:kern w:val="22"/>
                <w:rtl/>
              </w:rPr>
              <w:t xml:space="preserve">السيد </w:t>
            </w:r>
            <w:proofErr w:type="spellStart"/>
            <w:r w:rsidR="0091577B">
              <w:rPr>
                <w:rFonts w:cs="Simplified Arabic" w:hint="cs"/>
                <w:snapToGrid w:val="0"/>
                <w:kern w:val="22"/>
                <w:rtl/>
              </w:rPr>
              <w:t>خ</w:t>
            </w:r>
            <w:r>
              <w:rPr>
                <w:rFonts w:cs="Simplified Arabic" w:hint="cs"/>
                <w:snapToGrid w:val="0"/>
                <w:kern w:val="22"/>
                <w:rtl/>
              </w:rPr>
              <w:t>واكي</w:t>
            </w:r>
            <w:r w:rsidR="0091577B">
              <w:rPr>
                <w:rFonts w:cs="Simplified Arabic" w:hint="cs"/>
                <w:snapToGrid w:val="0"/>
                <w:kern w:val="22"/>
                <w:rtl/>
              </w:rPr>
              <w:t>ن</w:t>
            </w:r>
            <w:proofErr w:type="spellEnd"/>
            <w:r>
              <w:rPr>
                <w:rFonts w:cs="Simplified Arabic" w:hint="cs"/>
                <w:snapToGrid w:val="0"/>
                <w:kern w:val="22"/>
                <w:rtl/>
              </w:rPr>
              <w:t xml:space="preserve"> </w:t>
            </w:r>
            <w:proofErr w:type="spellStart"/>
            <w:r>
              <w:rPr>
                <w:rFonts w:cs="Simplified Arabic" w:hint="cs"/>
                <w:snapToGrid w:val="0"/>
                <w:kern w:val="22"/>
                <w:rtl/>
              </w:rPr>
              <w:t>سالزبرغ</w:t>
            </w:r>
            <w:proofErr w:type="spellEnd"/>
            <w:r>
              <w:rPr>
                <w:rFonts w:cs="Simplified Arabic" w:hint="cs"/>
                <w:snapToGrid w:val="0"/>
                <w:kern w:val="22"/>
                <w:rtl/>
              </w:rPr>
              <w:t xml:space="preserve"> (الأرجنتين)</w:t>
            </w:r>
          </w:p>
        </w:tc>
      </w:tr>
      <w:tr w:rsidR="00E937A8" w:rsidRPr="004449F8" w14:paraId="42DABB72" w14:textId="77777777" w:rsidTr="00E937A8">
        <w:tc>
          <w:tcPr>
            <w:tcW w:w="5529" w:type="dxa"/>
          </w:tcPr>
          <w:p w14:paraId="1373218C" w14:textId="77777777" w:rsidR="00E937A8" w:rsidRPr="004449F8" w:rsidRDefault="00E937A8" w:rsidP="000C1FEC">
            <w:pPr>
              <w:kinsoku w:val="0"/>
              <w:overflowPunct w:val="0"/>
              <w:autoSpaceDE w:val="0"/>
              <w:autoSpaceDN w:val="0"/>
              <w:bidi/>
              <w:adjustRightInd w:val="0"/>
              <w:snapToGrid w:val="0"/>
              <w:rPr>
                <w:rFonts w:cs="Simplified Arabic"/>
                <w:rtl/>
              </w:rPr>
            </w:pPr>
            <w:r w:rsidRPr="004449F8">
              <w:rPr>
                <w:rFonts w:cs="Simplified Arabic"/>
                <w:rtl/>
              </w:rPr>
              <w:t>السيدة هيلينا جيفري براون (أنتيغوا وبربودا)</w:t>
            </w:r>
          </w:p>
        </w:tc>
      </w:tr>
      <w:tr w:rsidR="00E937A8" w:rsidRPr="004449F8" w14:paraId="64507FE3" w14:textId="77777777" w:rsidTr="00E937A8">
        <w:tc>
          <w:tcPr>
            <w:tcW w:w="5529" w:type="dxa"/>
          </w:tcPr>
          <w:p w14:paraId="5C55D81C" w14:textId="77777777" w:rsidR="00E937A8" w:rsidRPr="004449F8" w:rsidRDefault="00E937A8" w:rsidP="000C1FEC">
            <w:pPr>
              <w:kinsoku w:val="0"/>
              <w:overflowPunct w:val="0"/>
              <w:autoSpaceDE w:val="0"/>
              <w:autoSpaceDN w:val="0"/>
              <w:bidi/>
              <w:adjustRightInd w:val="0"/>
              <w:snapToGrid w:val="0"/>
              <w:rPr>
                <w:rFonts w:cs="Simplified Arabic"/>
                <w:snapToGrid w:val="0"/>
                <w:kern w:val="22"/>
              </w:rPr>
            </w:pPr>
            <w:r w:rsidRPr="004449F8">
              <w:rPr>
                <w:rFonts w:cs="Simplified Arabic"/>
                <w:rtl/>
              </w:rPr>
              <w:t xml:space="preserve">السيدة غابرييل </w:t>
            </w:r>
            <w:proofErr w:type="spellStart"/>
            <w:r w:rsidRPr="004449F8">
              <w:rPr>
                <w:rFonts w:cs="Simplified Arabic"/>
                <w:rtl/>
              </w:rPr>
              <w:t>أوبرماير</w:t>
            </w:r>
            <w:proofErr w:type="spellEnd"/>
            <w:r w:rsidRPr="004449F8">
              <w:rPr>
                <w:rFonts w:cs="Simplified Arabic"/>
                <w:rtl/>
              </w:rPr>
              <w:t xml:space="preserve"> (النمسا)</w:t>
            </w:r>
          </w:p>
        </w:tc>
      </w:tr>
      <w:tr w:rsidR="00E937A8" w:rsidRPr="004449F8" w14:paraId="669EAA3E" w14:textId="77777777" w:rsidTr="00E937A8">
        <w:trPr>
          <w:trHeight w:val="422"/>
        </w:trPr>
        <w:tc>
          <w:tcPr>
            <w:tcW w:w="5529" w:type="dxa"/>
          </w:tcPr>
          <w:p w14:paraId="7F471FDF" w14:textId="77777777" w:rsidR="00E937A8" w:rsidRPr="004449F8" w:rsidRDefault="00E937A8" w:rsidP="000C1FEC">
            <w:pPr>
              <w:kinsoku w:val="0"/>
              <w:overflowPunct w:val="0"/>
              <w:autoSpaceDE w:val="0"/>
              <w:autoSpaceDN w:val="0"/>
              <w:bidi/>
              <w:adjustRightInd w:val="0"/>
              <w:snapToGrid w:val="0"/>
              <w:spacing w:after="120"/>
              <w:rPr>
                <w:rFonts w:cs="Simplified Arabic"/>
                <w:snapToGrid w:val="0"/>
                <w:kern w:val="22"/>
              </w:rPr>
            </w:pPr>
            <w:r w:rsidRPr="004449F8">
              <w:rPr>
                <w:rFonts w:cs="Simplified Arabic"/>
                <w:rtl/>
              </w:rPr>
              <w:t xml:space="preserve">السيدة </w:t>
            </w:r>
            <w:r>
              <w:rPr>
                <w:rFonts w:cs="Simplified Arabic" w:hint="cs"/>
                <w:rtl/>
              </w:rPr>
              <w:t xml:space="preserve">ماري </w:t>
            </w:r>
            <w:proofErr w:type="spellStart"/>
            <w:r>
              <w:rPr>
                <w:rFonts w:cs="Simplified Arabic" w:hint="cs"/>
                <w:rtl/>
              </w:rPr>
              <w:t>هارالدستاد</w:t>
            </w:r>
            <w:proofErr w:type="spellEnd"/>
            <w:r w:rsidRPr="004449F8">
              <w:rPr>
                <w:rFonts w:cs="Simplified Arabic"/>
                <w:rtl/>
              </w:rPr>
              <w:t xml:space="preserve"> (</w:t>
            </w:r>
            <w:r>
              <w:rPr>
                <w:rFonts w:cs="Simplified Arabic" w:hint="cs"/>
                <w:rtl/>
              </w:rPr>
              <w:t>النرويج</w:t>
            </w:r>
            <w:r w:rsidRPr="004449F8">
              <w:rPr>
                <w:rFonts w:cs="Simplified Arabic"/>
                <w:rtl/>
              </w:rPr>
              <w:t>)</w:t>
            </w:r>
          </w:p>
        </w:tc>
      </w:tr>
    </w:tbl>
    <w:p w14:paraId="6FF5ECA7" w14:textId="77777777" w:rsidR="00D375D8" w:rsidRPr="00D375D8" w:rsidRDefault="00D375D8" w:rsidP="00D375D8">
      <w:pPr>
        <w:pStyle w:val="Para1"/>
        <w:numPr>
          <w:ilvl w:val="0"/>
          <w:numId w:val="0"/>
        </w:numPr>
        <w:bidi/>
        <w:rPr>
          <w:kern w:val="22"/>
          <w:szCs w:val="22"/>
          <w:rtl/>
          <w:lang w:bidi="ar-EG"/>
        </w:rPr>
      </w:pPr>
      <w:r>
        <w:rPr>
          <w:rFonts w:eastAsia="YouYuan" w:cs="Simplified Arabic" w:hint="cs"/>
          <w:kern w:val="2"/>
          <w:sz w:val="24"/>
          <w:szCs w:val="24"/>
          <w:rtl/>
          <w:lang w:val="en-US" w:bidi="ar-EG"/>
        </w:rPr>
        <w:t>17-</w:t>
      </w:r>
      <w:r>
        <w:rPr>
          <w:rFonts w:eastAsia="YouYuan" w:cs="Simplified Arabic" w:hint="cs"/>
          <w:kern w:val="2"/>
          <w:sz w:val="24"/>
          <w:szCs w:val="24"/>
          <w:rtl/>
          <w:lang w:val="en-US" w:bidi="ar-EG"/>
        </w:rPr>
        <w:tab/>
      </w:r>
      <w:r w:rsidRPr="00457ECE">
        <w:rPr>
          <w:rFonts w:eastAsia="YouYuan" w:cs="Simplified Arabic" w:hint="cs"/>
          <w:kern w:val="2"/>
          <w:sz w:val="24"/>
          <w:szCs w:val="24"/>
          <w:rtl/>
          <w:lang w:val="en-US" w:bidi="ar-EG"/>
        </w:rPr>
        <w:t>و</w:t>
      </w:r>
      <w:r w:rsidRPr="00457ECE">
        <w:rPr>
          <w:rFonts w:eastAsia="YouYuan" w:cs="Simplified Arabic"/>
          <w:kern w:val="2"/>
          <w:sz w:val="24"/>
          <w:szCs w:val="24"/>
          <w:rtl/>
          <w:lang w:val="en-US" w:bidi="ar-EG"/>
        </w:rPr>
        <w:t>بما</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أن</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بعض</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الأعمال</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التي</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كلف</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بها</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مؤتمر</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الأطراف</w:t>
      </w:r>
      <w:r>
        <w:rPr>
          <w:rFonts w:eastAsia="YouYuan" w:cs="Simplified Arabic" w:hint="cs"/>
          <w:kern w:val="2"/>
          <w:sz w:val="24"/>
          <w:szCs w:val="24"/>
          <w:rtl/>
          <w:lang w:val="en-US" w:bidi="ar-EG"/>
        </w:rPr>
        <w:t xml:space="preserve"> </w:t>
      </w:r>
      <w:r w:rsidRPr="00457ECE">
        <w:rPr>
          <w:rFonts w:eastAsia="YouYuan" w:cs="Simplified Arabic" w:hint="cs"/>
          <w:kern w:val="2"/>
          <w:sz w:val="24"/>
          <w:szCs w:val="24"/>
          <w:rtl/>
          <w:lang w:val="en-US" w:bidi="ar-EG"/>
        </w:rPr>
        <w:t xml:space="preserve">في اجتماعه الرابع عشر </w:t>
      </w:r>
      <w:r w:rsidRPr="00457ECE">
        <w:rPr>
          <w:rFonts w:eastAsia="YouYuan" w:cs="Simplified Arabic"/>
          <w:kern w:val="2"/>
          <w:sz w:val="24"/>
          <w:szCs w:val="24"/>
          <w:rtl/>
          <w:lang w:val="en-US" w:bidi="ar-EG"/>
        </w:rPr>
        <w:t>كان</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المقرر</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أن</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تستمر</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حتى</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اختتام</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الجزء</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الثاني</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الاجتماع، فقد</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د</w:t>
      </w:r>
      <w:r w:rsidRPr="00457ECE">
        <w:rPr>
          <w:rFonts w:eastAsia="YouYuan" w:cs="Simplified Arabic" w:hint="cs"/>
          <w:kern w:val="2"/>
          <w:sz w:val="24"/>
          <w:szCs w:val="24"/>
          <w:rtl/>
          <w:lang w:val="en-US" w:bidi="ar-EG"/>
        </w:rPr>
        <w:t>ُ</w:t>
      </w:r>
      <w:r w:rsidRPr="00457ECE">
        <w:rPr>
          <w:rFonts w:eastAsia="YouYuan" w:cs="Simplified Arabic"/>
          <w:kern w:val="2"/>
          <w:sz w:val="24"/>
          <w:szCs w:val="24"/>
          <w:rtl/>
          <w:lang w:val="en-US" w:bidi="ar-EG"/>
        </w:rPr>
        <w:t>ع</w:t>
      </w:r>
      <w:r w:rsidRPr="00457ECE">
        <w:rPr>
          <w:rFonts w:eastAsia="YouYuan" w:cs="Simplified Arabic" w:hint="cs"/>
          <w:kern w:val="2"/>
          <w:sz w:val="24"/>
          <w:szCs w:val="24"/>
          <w:rtl/>
          <w:lang w:val="en-US" w:bidi="ar-EG"/>
        </w:rPr>
        <w:t>ِ</w:t>
      </w:r>
      <w:r w:rsidRPr="00457ECE">
        <w:rPr>
          <w:rFonts w:eastAsia="YouYuan" w:cs="Simplified Arabic"/>
          <w:kern w:val="2"/>
          <w:sz w:val="24"/>
          <w:szCs w:val="24"/>
          <w:rtl/>
          <w:lang w:val="en-US" w:bidi="ar-EG"/>
        </w:rPr>
        <w:t>ي</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السيد</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حمدالله</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زيدان</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(مصر)</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للبقاء</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عضوية</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المكتب</w:t>
      </w:r>
      <w:r w:rsidRPr="00457ECE">
        <w:rPr>
          <w:rFonts w:eastAsia="YouYuan" w:cs="Simplified Arabic" w:hint="cs"/>
          <w:kern w:val="2"/>
          <w:sz w:val="24"/>
          <w:szCs w:val="24"/>
          <w:rtl/>
          <w:lang w:val="en-US" w:bidi="ar-EG"/>
        </w:rPr>
        <w:t>،</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بحكم</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منصبه</w:t>
      </w:r>
      <w:r w:rsidRPr="00457ECE">
        <w:rPr>
          <w:rFonts w:eastAsia="YouYuan" w:cs="Simplified Arabic" w:hint="cs"/>
          <w:kern w:val="2"/>
          <w:sz w:val="24"/>
          <w:szCs w:val="24"/>
          <w:rtl/>
          <w:lang w:val="en-US" w:bidi="ar-EG"/>
        </w:rPr>
        <w:t>،</w:t>
      </w:r>
      <w:r>
        <w:rPr>
          <w:rFonts w:eastAsia="YouYuan" w:cs="Simplified Arabic" w:hint="cs"/>
          <w:kern w:val="2"/>
          <w:sz w:val="24"/>
          <w:szCs w:val="24"/>
          <w:rtl/>
          <w:lang w:val="en-US" w:bidi="ar-EG"/>
        </w:rPr>
        <w:t xml:space="preserve"> ك</w:t>
      </w:r>
      <w:r w:rsidRPr="00457ECE">
        <w:rPr>
          <w:rFonts w:eastAsia="YouYuan" w:cs="Simplified Arabic"/>
          <w:kern w:val="2"/>
          <w:sz w:val="24"/>
          <w:szCs w:val="24"/>
          <w:rtl/>
          <w:lang w:val="en-US" w:bidi="ar-EG"/>
        </w:rPr>
        <w:t>ممثل</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لرئاسة</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الاجتماع</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الرابع</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عشر</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لمؤتمر</w:t>
      </w:r>
      <w:r>
        <w:rPr>
          <w:rFonts w:eastAsia="YouYuan" w:cs="Simplified Arabic" w:hint="cs"/>
          <w:kern w:val="2"/>
          <w:sz w:val="24"/>
          <w:szCs w:val="24"/>
          <w:rtl/>
          <w:lang w:val="en-US" w:bidi="ar-EG"/>
        </w:rPr>
        <w:t xml:space="preserve"> </w:t>
      </w:r>
      <w:r w:rsidRPr="00457ECE">
        <w:rPr>
          <w:rFonts w:eastAsia="YouYuan" w:cs="Simplified Arabic"/>
          <w:kern w:val="2"/>
          <w:sz w:val="24"/>
          <w:szCs w:val="24"/>
          <w:rtl/>
          <w:lang w:val="en-US" w:bidi="ar-EG"/>
        </w:rPr>
        <w:t>الأطراف.</w:t>
      </w:r>
    </w:p>
    <w:p w14:paraId="4884C498" w14:textId="77777777" w:rsidR="007A7204" w:rsidRDefault="007A7204" w:rsidP="007A7204">
      <w:pPr>
        <w:pStyle w:val="Para1"/>
        <w:numPr>
          <w:ilvl w:val="0"/>
          <w:numId w:val="0"/>
        </w:numPr>
        <w:bidi/>
        <w:rPr>
          <w:rFonts w:eastAsia="YouYuan" w:cs="Simplified Arabic"/>
          <w:kern w:val="2"/>
          <w:sz w:val="24"/>
          <w:szCs w:val="24"/>
          <w:rtl/>
          <w:lang w:val="en-US" w:bidi="ar-EG"/>
        </w:rPr>
      </w:pPr>
      <w:r>
        <w:rPr>
          <w:rFonts w:eastAsia="YouYuan" w:cs="Simplified Arabic" w:hint="cs"/>
          <w:kern w:val="2"/>
          <w:sz w:val="24"/>
          <w:szCs w:val="24"/>
          <w:rtl/>
          <w:lang w:val="en-US" w:bidi="ar-EG"/>
        </w:rPr>
        <w:t>18-</w:t>
      </w:r>
      <w:r>
        <w:rPr>
          <w:rFonts w:eastAsia="YouYuan" w:cs="Simplified Arabic" w:hint="cs"/>
          <w:kern w:val="2"/>
          <w:sz w:val="24"/>
          <w:szCs w:val="24"/>
          <w:rtl/>
          <w:lang w:val="en-US" w:bidi="ar-EG"/>
        </w:rPr>
        <w:tab/>
      </w:r>
      <w:r w:rsidRPr="00F20C9D">
        <w:rPr>
          <w:rFonts w:eastAsia="YouYuan" w:cs="Simplified Arabic" w:hint="cs"/>
          <w:kern w:val="2"/>
          <w:sz w:val="24"/>
          <w:szCs w:val="24"/>
          <w:rtl/>
          <w:lang w:val="en-US" w:bidi="ar-EG"/>
        </w:rPr>
        <w:t>واتُفق</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على</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أن</w:t>
      </w:r>
      <w:r>
        <w:rPr>
          <w:rFonts w:eastAsia="YouYuan" w:cs="Simplified Arabic" w:hint="cs"/>
          <w:kern w:val="2"/>
          <w:sz w:val="24"/>
          <w:szCs w:val="24"/>
          <w:rtl/>
          <w:lang w:val="en-US" w:bidi="ar-EG"/>
        </w:rPr>
        <w:t xml:space="preserve"> </w:t>
      </w:r>
      <w:r w:rsidRPr="00F20C9D">
        <w:rPr>
          <w:rFonts w:eastAsia="YouYuan" w:cs="Simplified Arabic" w:hint="cs"/>
          <w:kern w:val="2"/>
          <w:sz w:val="24"/>
          <w:szCs w:val="24"/>
          <w:rtl/>
          <w:lang w:val="en-US" w:bidi="ar-EG"/>
        </w:rPr>
        <w:t>يجري</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انتخاب</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أعضاء</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المكتب</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الذين</w:t>
      </w:r>
      <w:r>
        <w:rPr>
          <w:rFonts w:eastAsia="YouYuan" w:cs="Simplified Arabic" w:hint="cs"/>
          <w:kern w:val="2"/>
          <w:sz w:val="24"/>
          <w:szCs w:val="24"/>
          <w:rtl/>
          <w:lang w:val="en-US" w:bidi="ar-EG"/>
        </w:rPr>
        <w:t xml:space="preserve"> </w:t>
      </w:r>
      <w:r w:rsidRPr="00870E46">
        <w:rPr>
          <w:rFonts w:ascii="Simplified Arabic" w:hAnsi="Simplified Arabic" w:cs="Simplified Arabic"/>
          <w:sz w:val="24"/>
          <w:szCs w:val="24"/>
          <w:rtl/>
        </w:rPr>
        <w:t xml:space="preserve">تبدأ </w:t>
      </w:r>
      <w:r>
        <w:rPr>
          <w:rFonts w:ascii="Simplified Arabic" w:hAnsi="Simplified Arabic" w:cs="Simplified Arabic" w:hint="cs"/>
          <w:sz w:val="24"/>
          <w:szCs w:val="24"/>
          <w:rtl/>
        </w:rPr>
        <w:t xml:space="preserve">فترة </w:t>
      </w:r>
      <w:r w:rsidRPr="00870E46">
        <w:rPr>
          <w:rFonts w:ascii="Simplified Arabic" w:hAnsi="Simplified Arabic" w:cs="Simplified Arabic"/>
          <w:sz w:val="24"/>
          <w:szCs w:val="24"/>
          <w:rtl/>
        </w:rPr>
        <w:t>ولايتهم</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عند</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اختتام</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الاجتماع</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w:t>
      </w:r>
      <w:r>
        <w:rPr>
          <w:rFonts w:eastAsia="YouYuan" w:cs="Simplified Arabic" w:hint="cs"/>
          <w:kern w:val="2"/>
          <w:sz w:val="24"/>
          <w:szCs w:val="24"/>
          <w:rtl/>
          <w:lang w:val="en-US" w:bidi="ar-EG"/>
        </w:rPr>
        <w:t>ر</w:t>
      </w:r>
      <w:r w:rsidRPr="00F20C9D">
        <w:rPr>
          <w:rFonts w:eastAsia="YouYuan" w:cs="Simplified Arabic"/>
          <w:kern w:val="2"/>
          <w:sz w:val="24"/>
          <w:szCs w:val="24"/>
          <w:rtl/>
          <w:lang w:val="en-US" w:bidi="ar-EG"/>
        </w:rPr>
        <w:t>ا</w:t>
      </w:r>
      <w:r>
        <w:rPr>
          <w:rFonts w:eastAsia="YouYuan" w:cs="Simplified Arabic" w:hint="cs"/>
          <w:kern w:val="2"/>
          <w:sz w:val="24"/>
          <w:szCs w:val="24"/>
          <w:rtl/>
          <w:lang w:val="en-US" w:bidi="ar-EG"/>
        </w:rPr>
        <w:t xml:space="preserve">بع </w:t>
      </w:r>
      <w:r w:rsidRPr="00870E46">
        <w:rPr>
          <w:rFonts w:ascii="Simplified Arabic" w:hAnsi="Simplified Arabic" w:cs="Simplified Arabic"/>
          <w:sz w:val="24"/>
          <w:szCs w:val="24"/>
          <w:rtl/>
        </w:rPr>
        <w:t>وتستمر</w:t>
      </w:r>
      <w:r w:rsidRPr="00F20C9D">
        <w:rPr>
          <w:rFonts w:eastAsia="YouYuan" w:cs="Simplified Arabic"/>
          <w:kern w:val="2"/>
          <w:sz w:val="24"/>
          <w:szCs w:val="24"/>
          <w:rtl/>
          <w:lang w:val="en-US" w:bidi="ar-EG"/>
        </w:rPr>
        <w:t xml:space="preserve"> حتى</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نهاية</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الاجتماع</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w:t>
      </w:r>
      <w:r>
        <w:rPr>
          <w:rFonts w:eastAsia="YouYuan" w:cs="Simplified Arabic" w:hint="cs"/>
          <w:kern w:val="2"/>
          <w:sz w:val="24"/>
          <w:szCs w:val="24"/>
          <w:rtl/>
          <w:lang w:val="en-US" w:bidi="ar-EG"/>
        </w:rPr>
        <w:t>خ</w:t>
      </w:r>
      <w:r w:rsidRPr="00F20C9D">
        <w:rPr>
          <w:rFonts w:eastAsia="YouYuan" w:cs="Simplified Arabic"/>
          <w:kern w:val="2"/>
          <w:sz w:val="24"/>
          <w:szCs w:val="24"/>
          <w:rtl/>
          <w:lang w:val="en-US" w:bidi="ar-EG"/>
        </w:rPr>
        <w:t>ا</w:t>
      </w:r>
      <w:r>
        <w:rPr>
          <w:rFonts w:eastAsia="YouYuan" w:cs="Simplified Arabic" w:hint="cs"/>
          <w:kern w:val="2"/>
          <w:sz w:val="24"/>
          <w:szCs w:val="24"/>
          <w:rtl/>
          <w:lang w:val="en-US" w:bidi="ar-EG"/>
        </w:rPr>
        <w:t xml:space="preserve">مس </w:t>
      </w:r>
      <w:r w:rsidRPr="00F20C9D">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الجزء</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الثاني</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الاجتماع، وهو</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الوقت</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الذي</w:t>
      </w:r>
      <w:r>
        <w:rPr>
          <w:rFonts w:eastAsia="YouYuan" w:cs="Simplified Arabic" w:hint="cs"/>
          <w:kern w:val="2"/>
          <w:sz w:val="24"/>
          <w:szCs w:val="24"/>
          <w:rtl/>
          <w:lang w:val="en-US" w:bidi="ar-EG"/>
        </w:rPr>
        <w:t xml:space="preserve"> </w:t>
      </w:r>
      <w:r w:rsidRPr="00F20C9D">
        <w:rPr>
          <w:rFonts w:eastAsia="YouYuan" w:cs="Simplified Arabic" w:hint="cs"/>
          <w:kern w:val="2"/>
          <w:sz w:val="24"/>
          <w:szCs w:val="24"/>
          <w:rtl/>
          <w:lang w:val="en-US" w:bidi="ar-EG"/>
        </w:rPr>
        <w:t>سينتخب</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فيه</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مؤتمر</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الأطراف</w:t>
      </w:r>
      <w:r>
        <w:rPr>
          <w:rFonts w:eastAsia="YouYuan" w:cs="Simplified Arabic" w:hint="cs"/>
          <w:kern w:val="2"/>
          <w:sz w:val="24"/>
          <w:szCs w:val="24"/>
          <w:rtl/>
          <w:lang w:val="en-US" w:bidi="ar-EG"/>
        </w:rPr>
        <w:t xml:space="preserve"> </w:t>
      </w:r>
      <w:r w:rsidRPr="00F20C9D">
        <w:rPr>
          <w:rFonts w:eastAsia="YouYuan" w:cs="Simplified Arabic" w:hint="cs"/>
          <w:kern w:val="2"/>
          <w:sz w:val="24"/>
          <w:szCs w:val="24"/>
          <w:rtl/>
          <w:lang w:val="en-US" w:bidi="ar-EG"/>
        </w:rPr>
        <w:t xml:space="preserve">العامل </w:t>
      </w:r>
      <w:r w:rsidRPr="00F20C9D">
        <w:rPr>
          <w:rFonts w:eastAsia="YouYuan" w:cs="Simplified Arabic"/>
          <w:kern w:val="2"/>
          <w:sz w:val="24"/>
          <w:szCs w:val="24"/>
          <w:rtl/>
          <w:lang w:val="en-US" w:bidi="ar-EG"/>
        </w:rPr>
        <w:t>كاجتماع</w:t>
      </w:r>
      <w:r w:rsidRPr="00F20C9D">
        <w:rPr>
          <w:rFonts w:eastAsia="YouYuan" w:cs="Simplified Arabic" w:hint="cs"/>
          <w:kern w:val="2"/>
          <w:sz w:val="24"/>
          <w:szCs w:val="24"/>
          <w:rtl/>
          <w:lang w:val="en-US" w:bidi="ar-EG"/>
        </w:rPr>
        <w:t xml:space="preserve"> ل</w:t>
      </w:r>
      <w:r w:rsidRPr="00F20C9D">
        <w:rPr>
          <w:rFonts w:eastAsia="YouYuan" w:cs="Simplified Arabic"/>
          <w:kern w:val="2"/>
          <w:sz w:val="24"/>
          <w:szCs w:val="24"/>
          <w:rtl/>
          <w:lang w:val="en-US" w:bidi="ar-EG"/>
        </w:rPr>
        <w:t>لأطراف</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بدلاء، حسب</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الضرورة، لأعضاء</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المكتب</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الذين</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يمثلون</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طرفا</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الاتفاقية</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ليس</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طرفا</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F20C9D">
        <w:rPr>
          <w:rFonts w:eastAsia="YouYuan" w:cs="Simplified Arabic"/>
          <w:kern w:val="2"/>
          <w:sz w:val="24"/>
          <w:szCs w:val="24"/>
          <w:rtl/>
          <w:lang w:val="en-US" w:bidi="ar-EG"/>
        </w:rPr>
        <w:t>بروتوكول</w:t>
      </w:r>
      <w:r>
        <w:rPr>
          <w:rFonts w:eastAsia="YouYuan" w:cs="Simplified Arabic" w:hint="cs"/>
          <w:kern w:val="2"/>
          <w:sz w:val="24"/>
          <w:szCs w:val="24"/>
          <w:rtl/>
          <w:lang w:val="en-US" w:bidi="ar-EG"/>
        </w:rPr>
        <w:t xml:space="preserve"> ن</w:t>
      </w:r>
      <w:r w:rsidRPr="00F20C9D">
        <w:rPr>
          <w:rFonts w:eastAsia="YouYuan" w:cs="Simplified Arabic"/>
          <w:kern w:val="2"/>
          <w:sz w:val="24"/>
          <w:szCs w:val="24"/>
          <w:rtl/>
          <w:lang w:val="en-US" w:bidi="ar-EG"/>
        </w:rPr>
        <w:t>ا</w:t>
      </w:r>
      <w:r>
        <w:rPr>
          <w:rFonts w:eastAsia="YouYuan" w:cs="Simplified Arabic" w:hint="cs"/>
          <w:kern w:val="2"/>
          <w:sz w:val="24"/>
          <w:szCs w:val="24"/>
          <w:rtl/>
          <w:lang w:val="en-US" w:bidi="ar-EG"/>
        </w:rPr>
        <w:t>غويا</w:t>
      </w:r>
      <w:r w:rsidRPr="00F20C9D">
        <w:rPr>
          <w:rFonts w:eastAsia="YouYuan" w:cs="Simplified Arabic"/>
          <w:kern w:val="2"/>
          <w:sz w:val="24"/>
          <w:szCs w:val="24"/>
          <w:rtl/>
          <w:lang w:val="en-US" w:bidi="ar-EG"/>
        </w:rPr>
        <w:t>.</w:t>
      </w:r>
    </w:p>
    <w:p w14:paraId="2876D3DC" w14:textId="77777777" w:rsidR="00C0162F" w:rsidRPr="007A7204" w:rsidRDefault="00C0162F" w:rsidP="00C0162F">
      <w:pPr>
        <w:pStyle w:val="Para1"/>
        <w:numPr>
          <w:ilvl w:val="0"/>
          <w:numId w:val="0"/>
        </w:numPr>
        <w:bidi/>
        <w:rPr>
          <w:kern w:val="22"/>
          <w:szCs w:val="22"/>
          <w:rtl/>
          <w:lang w:bidi="ar-EG"/>
        </w:rPr>
      </w:pPr>
      <w:r>
        <w:rPr>
          <w:rFonts w:eastAsia="YouYuan" w:cs="Simplified Arabic" w:hint="cs"/>
          <w:kern w:val="2"/>
          <w:sz w:val="24"/>
          <w:szCs w:val="24"/>
          <w:rtl/>
          <w:lang w:val="en-US" w:bidi="ar-EG"/>
        </w:rPr>
        <w:t>19</w:t>
      </w:r>
      <w:r w:rsidRPr="00F74FA1">
        <w:rPr>
          <w:rFonts w:eastAsia="YouYuan" w:cs="Simplified Arabic" w:hint="cs"/>
          <w:kern w:val="2"/>
          <w:sz w:val="24"/>
          <w:szCs w:val="24"/>
          <w:rtl/>
          <w:lang w:val="en-US" w:bidi="ar-EG"/>
        </w:rPr>
        <w:t>-</w:t>
      </w:r>
      <w:r w:rsidRPr="00F74FA1">
        <w:rPr>
          <w:rFonts w:eastAsia="YouYuan" w:cs="Simplified Arabic" w:hint="cs"/>
          <w:kern w:val="2"/>
          <w:sz w:val="24"/>
          <w:szCs w:val="24"/>
          <w:rtl/>
          <w:lang w:val="en-US" w:bidi="ar-EG"/>
        </w:rPr>
        <w:tab/>
        <w:t>و</w:t>
      </w:r>
      <w:r w:rsidRPr="00F74FA1">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الجلسة</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العامة</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الافتتاحية</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للجزء</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الأول</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 xml:space="preserve">الاجتماع، </w:t>
      </w:r>
      <w:r w:rsidRPr="00F74FA1">
        <w:rPr>
          <w:rFonts w:eastAsia="YouYuan" w:cs="Simplified Arabic" w:hint="cs"/>
          <w:kern w:val="2"/>
          <w:sz w:val="24"/>
          <w:szCs w:val="24"/>
          <w:rtl/>
          <w:lang w:val="en-US" w:bidi="ar-EG"/>
        </w:rPr>
        <w:t>المعقودة</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11</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أكتوبر/تشرين</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الأول</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2021، ات</w:t>
      </w:r>
      <w:r w:rsidRPr="00F74FA1">
        <w:rPr>
          <w:rFonts w:eastAsia="YouYuan" w:cs="Simplified Arabic" w:hint="cs"/>
          <w:kern w:val="2"/>
          <w:sz w:val="24"/>
          <w:szCs w:val="24"/>
          <w:rtl/>
          <w:lang w:val="en-US" w:bidi="ar-EG"/>
        </w:rPr>
        <w:t>ُ</w:t>
      </w:r>
      <w:r w:rsidRPr="00F74FA1">
        <w:rPr>
          <w:rFonts w:eastAsia="YouYuan" w:cs="Simplified Arabic"/>
          <w:kern w:val="2"/>
          <w:sz w:val="24"/>
          <w:szCs w:val="24"/>
          <w:rtl/>
          <w:lang w:val="en-US" w:bidi="ar-EG"/>
        </w:rPr>
        <w:t>فق</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على</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أن</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تعمل</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السيدة</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إلفانا</w:t>
      </w:r>
      <w:r>
        <w:rPr>
          <w:rFonts w:eastAsia="YouYuan" w:cs="Simplified Arabic" w:hint="cs"/>
          <w:kern w:val="2"/>
          <w:sz w:val="24"/>
          <w:szCs w:val="24"/>
          <w:rtl/>
          <w:lang w:val="en-US" w:bidi="ar-EG"/>
        </w:rPr>
        <w:t xml:space="preserve"> </w:t>
      </w:r>
      <w:proofErr w:type="spellStart"/>
      <w:r w:rsidRPr="00F74FA1">
        <w:rPr>
          <w:rFonts w:eastAsia="YouYuan" w:cs="Simplified Arabic"/>
          <w:kern w:val="2"/>
          <w:sz w:val="24"/>
          <w:szCs w:val="24"/>
          <w:rtl/>
          <w:lang w:val="en-US" w:bidi="ar-EG"/>
        </w:rPr>
        <w:t>راماج</w:t>
      </w:r>
      <w:proofErr w:type="spellEnd"/>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(ألبانيا)</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مقررة</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للاجتماع، بناء</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على</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اقتراح</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F74FA1">
        <w:rPr>
          <w:rFonts w:eastAsia="YouYuan" w:cs="Simplified Arabic"/>
          <w:kern w:val="2"/>
          <w:sz w:val="24"/>
          <w:szCs w:val="24"/>
          <w:rtl/>
          <w:lang w:val="en-US" w:bidi="ar-EG"/>
        </w:rPr>
        <w:t>المكتب.</w:t>
      </w:r>
    </w:p>
    <w:p w14:paraId="71AA7430" w14:textId="77777777" w:rsidR="00DE59C4" w:rsidRPr="00F84785" w:rsidRDefault="00EA6924" w:rsidP="00EA6924">
      <w:pPr>
        <w:keepNext/>
        <w:suppressLineNumbers/>
        <w:suppressAutoHyphens/>
        <w:kinsoku w:val="0"/>
        <w:overflowPunct w:val="0"/>
        <w:autoSpaceDE w:val="0"/>
        <w:autoSpaceDN w:val="0"/>
        <w:bidi/>
        <w:adjustRightInd w:val="0"/>
        <w:snapToGrid w:val="0"/>
        <w:spacing w:before="120" w:after="120"/>
        <w:outlineLvl w:val="2"/>
        <w:rPr>
          <w:i/>
          <w:iCs/>
          <w:snapToGrid w:val="0"/>
          <w:kern w:val="22"/>
          <w:szCs w:val="22"/>
        </w:rPr>
      </w:pPr>
      <w:r w:rsidRPr="005408F2">
        <w:rPr>
          <w:rFonts w:eastAsia="YouYuan" w:cs="Simplified Arabic"/>
          <w:i/>
          <w:iCs/>
          <w:kern w:val="2"/>
          <w:rtl/>
          <w:lang w:val="en-US" w:bidi="ar-EG"/>
        </w:rPr>
        <w:lastRenderedPageBreak/>
        <w:t xml:space="preserve">انتخاب أعضاء </w:t>
      </w:r>
      <w:r w:rsidRPr="005408F2">
        <w:rPr>
          <w:rFonts w:eastAsia="YouYuan" w:cs="Simplified Arabic" w:hint="cs"/>
          <w:i/>
          <w:iCs/>
          <w:kern w:val="2"/>
          <w:rtl/>
          <w:lang w:val="en-US" w:bidi="ar-EG"/>
        </w:rPr>
        <w:t>الهيئتين</w:t>
      </w:r>
      <w:r w:rsidRPr="005408F2">
        <w:rPr>
          <w:rFonts w:eastAsia="YouYuan" w:cs="Simplified Arabic"/>
          <w:i/>
          <w:iCs/>
          <w:kern w:val="2"/>
          <w:rtl/>
          <w:lang w:val="en-US" w:bidi="ar-EG"/>
        </w:rPr>
        <w:t xml:space="preserve"> الفرعي</w:t>
      </w:r>
      <w:r w:rsidRPr="005408F2">
        <w:rPr>
          <w:rFonts w:eastAsia="YouYuan" w:cs="Simplified Arabic" w:hint="cs"/>
          <w:i/>
          <w:iCs/>
          <w:kern w:val="2"/>
          <w:rtl/>
          <w:lang w:val="en-US" w:bidi="ar-EG"/>
        </w:rPr>
        <w:t>تين</w:t>
      </w:r>
    </w:p>
    <w:p w14:paraId="33384A67" w14:textId="77777777" w:rsidR="00EA6924" w:rsidRPr="00EA6924" w:rsidRDefault="00EA6924" w:rsidP="00EA6924">
      <w:pPr>
        <w:pStyle w:val="Para1"/>
        <w:numPr>
          <w:ilvl w:val="0"/>
          <w:numId w:val="0"/>
        </w:numPr>
        <w:bidi/>
        <w:rPr>
          <w:rtl/>
          <w:lang w:bidi="ar-EG"/>
        </w:rPr>
      </w:pPr>
      <w:bookmarkStart w:id="14" w:name="Item03"/>
      <w:r>
        <w:rPr>
          <w:rFonts w:eastAsia="YouYuan" w:cs="Simplified Arabic" w:hint="cs"/>
          <w:kern w:val="2"/>
          <w:sz w:val="24"/>
          <w:szCs w:val="24"/>
          <w:rtl/>
          <w:lang w:val="en-US" w:bidi="ar-EG"/>
        </w:rPr>
        <w:t>20-</w:t>
      </w:r>
      <w:r>
        <w:rPr>
          <w:rFonts w:eastAsia="YouYuan" w:cs="Simplified Arabic" w:hint="cs"/>
          <w:kern w:val="2"/>
          <w:sz w:val="24"/>
          <w:szCs w:val="24"/>
          <w:rtl/>
          <w:lang w:val="en-US" w:bidi="ar-EG"/>
        </w:rPr>
        <w:tab/>
      </w:r>
      <w:r w:rsidRPr="00B37523">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الجلسة</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العامة</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الافتتاحية</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للجزء</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الأول</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 xml:space="preserve">الاجتماع، </w:t>
      </w:r>
      <w:r w:rsidRPr="00B37523">
        <w:rPr>
          <w:rFonts w:eastAsia="YouYuan" w:cs="Simplified Arabic" w:hint="cs"/>
          <w:kern w:val="2"/>
          <w:sz w:val="24"/>
          <w:szCs w:val="24"/>
          <w:rtl/>
          <w:lang w:val="en-US" w:bidi="ar-EG"/>
        </w:rPr>
        <w:t>المعقودة</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11</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أكتوبر/تشرين</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الأول</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 xml:space="preserve">2021، </w:t>
      </w:r>
      <w:r w:rsidRPr="00B37523">
        <w:rPr>
          <w:rFonts w:eastAsia="YouYuan" w:cs="Simplified Arabic" w:hint="cs"/>
          <w:kern w:val="2"/>
          <w:sz w:val="24"/>
          <w:szCs w:val="24"/>
          <w:rtl/>
          <w:lang w:val="en-US" w:bidi="ar-EG"/>
        </w:rPr>
        <w:t>قرر</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مؤتمر</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الأطراف</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تأجيل</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انتخاب</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رئيس</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الهيئة</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الفرعية</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للمشورة</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العلمية</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والتقنية</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والتكنولوجية</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ورئيس</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الهيئة</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الفرعية</w:t>
      </w:r>
      <w:r w:rsidRPr="00B37523">
        <w:rPr>
          <w:rFonts w:eastAsia="YouYuan" w:cs="Simplified Arabic" w:hint="cs"/>
          <w:kern w:val="2"/>
          <w:sz w:val="24"/>
          <w:szCs w:val="24"/>
          <w:rtl/>
          <w:lang w:val="en-US" w:bidi="ar-EG"/>
        </w:rPr>
        <w:t xml:space="preserve"> ل</w:t>
      </w:r>
      <w:r w:rsidRPr="00B37523">
        <w:rPr>
          <w:rFonts w:eastAsia="YouYuan" w:cs="Simplified Arabic"/>
          <w:kern w:val="2"/>
          <w:sz w:val="24"/>
          <w:szCs w:val="24"/>
          <w:rtl/>
          <w:lang w:val="en-US" w:bidi="ar-EG"/>
        </w:rPr>
        <w:t>لتنفيذ</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حتى</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نهاية</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الجزء</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الثاني</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 xml:space="preserve">الاجتماع. </w:t>
      </w:r>
      <w:r>
        <w:rPr>
          <w:rFonts w:eastAsia="YouYuan" w:cs="Simplified Arabic" w:hint="cs"/>
          <w:kern w:val="2"/>
          <w:sz w:val="24"/>
          <w:szCs w:val="24"/>
          <w:rtl/>
          <w:lang w:val="en-US" w:bidi="ar-EG"/>
        </w:rPr>
        <w:t>و</w:t>
      </w:r>
      <w:r w:rsidRPr="00B37523">
        <w:rPr>
          <w:rFonts w:eastAsia="YouYuan" w:cs="Simplified Arabic" w:hint="cs"/>
          <w:kern w:val="2"/>
          <w:sz w:val="24"/>
          <w:szCs w:val="24"/>
          <w:rtl/>
          <w:lang w:val="en-US" w:bidi="ar-EG"/>
        </w:rPr>
        <w:t>قرر</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مؤتمر</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الأطراف</w:t>
      </w:r>
      <w:r>
        <w:rPr>
          <w:rFonts w:eastAsia="YouYuan" w:cs="Simplified Arabic" w:hint="cs"/>
          <w:kern w:val="2"/>
          <w:sz w:val="24"/>
          <w:szCs w:val="24"/>
          <w:rtl/>
          <w:lang w:val="en-US" w:bidi="ar-EG"/>
        </w:rPr>
        <w:t xml:space="preserve"> أيضا </w:t>
      </w:r>
      <w:r w:rsidRPr="00B37523">
        <w:rPr>
          <w:rFonts w:eastAsia="YouYuan" w:cs="Simplified Arabic"/>
          <w:kern w:val="2"/>
          <w:sz w:val="24"/>
          <w:szCs w:val="24"/>
          <w:rtl/>
          <w:lang w:val="en-US" w:bidi="ar-EG"/>
        </w:rPr>
        <w:t>الاحتفاظ</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بالرئيسين</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المشاركين</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للفريق</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العامل</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المفتوح</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العضوية</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المعني</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بالإطار</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العالمي</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للتنوع</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البيولوجي</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لما</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بعد</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عام2020</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منصبهم</w:t>
      </w:r>
      <w:r w:rsidRPr="00B37523">
        <w:rPr>
          <w:rFonts w:eastAsia="YouYuan" w:cs="Simplified Arabic" w:hint="cs"/>
          <w:kern w:val="2"/>
          <w:sz w:val="24"/>
          <w:szCs w:val="24"/>
          <w:rtl/>
          <w:lang w:val="en-US" w:bidi="ar-EG"/>
        </w:rPr>
        <w:t>ا</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حتى</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الجزء</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الثاني</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الاجتماع.</w:t>
      </w:r>
    </w:p>
    <w:p w14:paraId="118B19BA" w14:textId="77777777" w:rsidR="00FD5CD8" w:rsidRPr="00FD5CD8" w:rsidRDefault="00FD5CD8" w:rsidP="00FD5CD8">
      <w:pPr>
        <w:pStyle w:val="Heading1"/>
        <w:suppressLineNumbers/>
        <w:tabs>
          <w:tab w:val="clear" w:pos="720"/>
        </w:tabs>
        <w:suppressAutoHyphens/>
        <w:kinsoku w:val="0"/>
        <w:overflowPunct w:val="0"/>
        <w:autoSpaceDE w:val="0"/>
        <w:autoSpaceDN w:val="0"/>
        <w:bidi/>
        <w:adjustRightInd w:val="0"/>
        <w:snapToGrid w:val="0"/>
        <w:spacing w:before="120"/>
        <w:ind w:left="1440" w:hanging="720"/>
        <w:jc w:val="left"/>
        <w:rPr>
          <w:caps w:val="0"/>
          <w:snapToGrid w:val="0"/>
          <w:kern w:val="22"/>
          <w:szCs w:val="22"/>
          <w:rtl/>
        </w:rPr>
      </w:pPr>
      <w:bookmarkStart w:id="15" w:name="_Toc87338073"/>
      <w:bookmarkEnd w:id="14"/>
      <w:r w:rsidRPr="00FD5CD8">
        <w:rPr>
          <w:rFonts w:eastAsia="YouYuan" w:cs="Simplified Arabic"/>
          <w:bCs/>
          <w:kern w:val="2"/>
          <w:sz w:val="26"/>
          <w:szCs w:val="26"/>
          <w:rtl/>
          <w:lang w:val="en-US" w:bidi="ar-EG"/>
        </w:rPr>
        <w:t>البند 3</w:t>
      </w:r>
      <w:proofErr w:type="gramStart"/>
      <w:r w:rsidRPr="00FD5CD8">
        <w:rPr>
          <w:rFonts w:eastAsia="YouYuan" w:cs="Simplified Arabic" w:hint="cs"/>
          <w:bCs/>
          <w:kern w:val="2"/>
          <w:sz w:val="26"/>
          <w:szCs w:val="26"/>
          <w:rtl/>
          <w:lang w:val="en-US" w:bidi="ar-EG"/>
        </w:rPr>
        <w:t>-</w:t>
      </w:r>
      <w:r>
        <w:rPr>
          <w:rFonts w:eastAsia="YouYuan" w:cs="Simplified Arabic" w:hint="cs"/>
          <w:bCs/>
          <w:kern w:val="2"/>
          <w:sz w:val="26"/>
          <w:szCs w:val="26"/>
          <w:rtl/>
          <w:lang w:val="en-US" w:bidi="ar-EG"/>
        </w:rPr>
        <w:t xml:space="preserve">  </w:t>
      </w:r>
      <w:r w:rsidRPr="00FD5CD8">
        <w:rPr>
          <w:rFonts w:eastAsia="YouYuan" w:cs="Simplified Arabic"/>
          <w:bCs/>
          <w:kern w:val="2"/>
          <w:sz w:val="26"/>
          <w:szCs w:val="26"/>
          <w:rtl/>
          <w:lang w:val="en-US" w:bidi="ar-EG"/>
        </w:rPr>
        <w:t>تقرير</w:t>
      </w:r>
      <w:proofErr w:type="gramEnd"/>
      <w:r w:rsidRPr="00FD5CD8">
        <w:rPr>
          <w:rFonts w:eastAsia="YouYuan" w:cs="Simplified Arabic"/>
          <w:bCs/>
          <w:kern w:val="2"/>
          <w:sz w:val="26"/>
          <w:szCs w:val="26"/>
          <w:rtl/>
          <w:lang w:val="en-US" w:bidi="ar-EG"/>
        </w:rPr>
        <w:t xml:space="preserve"> عن وثائق تفويض الممثلين إلى الاجتماع ال</w:t>
      </w:r>
      <w:r>
        <w:rPr>
          <w:rFonts w:eastAsia="YouYuan" w:cs="Simplified Arabic" w:hint="cs"/>
          <w:bCs/>
          <w:kern w:val="2"/>
          <w:sz w:val="26"/>
          <w:szCs w:val="26"/>
          <w:rtl/>
          <w:lang w:val="en-US" w:bidi="ar-EG"/>
        </w:rPr>
        <w:t>ر</w:t>
      </w:r>
      <w:r w:rsidRPr="00FD5CD8">
        <w:rPr>
          <w:rFonts w:eastAsia="YouYuan" w:cs="Simplified Arabic"/>
          <w:bCs/>
          <w:kern w:val="2"/>
          <w:sz w:val="26"/>
          <w:szCs w:val="26"/>
          <w:rtl/>
          <w:lang w:val="en-US" w:bidi="ar-EG"/>
        </w:rPr>
        <w:t>ا</w:t>
      </w:r>
      <w:r>
        <w:rPr>
          <w:rFonts w:eastAsia="YouYuan" w:cs="Simplified Arabic" w:hint="cs"/>
          <w:bCs/>
          <w:kern w:val="2"/>
          <w:sz w:val="26"/>
          <w:szCs w:val="26"/>
          <w:rtl/>
          <w:lang w:val="en-US" w:bidi="ar-EG"/>
        </w:rPr>
        <w:t>بع</w:t>
      </w:r>
      <w:r w:rsidRPr="00FD5CD8">
        <w:rPr>
          <w:rFonts w:eastAsia="YouYuan" w:cs="Simplified Arabic"/>
          <w:bCs/>
          <w:kern w:val="2"/>
          <w:sz w:val="26"/>
          <w:szCs w:val="26"/>
          <w:rtl/>
          <w:lang w:val="en-US" w:bidi="ar-EG"/>
        </w:rPr>
        <w:t xml:space="preserve"> لمؤتمر الأطراف العامل كاجتماع للأطراف في بروتوكول </w:t>
      </w:r>
      <w:r>
        <w:rPr>
          <w:rFonts w:ascii="Simplified Arabic" w:hAnsi="Simplified Arabic" w:cs="Simplified Arabic" w:hint="cs"/>
          <w:b w:val="0"/>
          <w:bCs/>
          <w:sz w:val="26"/>
          <w:szCs w:val="26"/>
          <w:rtl/>
          <w:lang w:val="en-US"/>
        </w:rPr>
        <w:t>ناغويا</w:t>
      </w:r>
    </w:p>
    <w:bookmarkEnd w:id="15"/>
    <w:p w14:paraId="2066B2EA" w14:textId="77777777" w:rsidR="0032045D" w:rsidRDefault="0032045D" w:rsidP="0032045D">
      <w:pPr>
        <w:pStyle w:val="Para1"/>
        <w:numPr>
          <w:ilvl w:val="0"/>
          <w:numId w:val="0"/>
        </w:numPr>
        <w:bidi/>
        <w:rPr>
          <w:rFonts w:eastAsia="YouYuan" w:cs="Simplified Arabic"/>
          <w:kern w:val="2"/>
          <w:sz w:val="24"/>
          <w:szCs w:val="24"/>
          <w:rtl/>
          <w:lang w:val="en-US" w:bidi="ar-EG"/>
        </w:rPr>
      </w:pPr>
      <w:r>
        <w:rPr>
          <w:rFonts w:eastAsia="YouYuan" w:cs="Simplified Arabic" w:hint="cs"/>
          <w:kern w:val="2"/>
          <w:sz w:val="24"/>
          <w:szCs w:val="24"/>
          <w:rtl/>
          <w:lang w:val="en-US" w:bidi="ar-EG"/>
        </w:rPr>
        <w:t>21-</w:t>
      </w:r>
      <w:r>
        <w:rPr>
          <w:rFonts w:eastAsia="YouYuan" w:cs="Simplified Arabic" w:hint="cs"/>
          <w:kern w:val="2"/>
          <w:sz w:val="24"/>
          <w:szCs w:val="24"/>
          <w:rtl/>
          <w:lang w:val="en-US" w:bidi="ar-EG"/>
        </w:rPr>
        <w:tab/>
      </w:r>
      <w:r w:rsidRPr="004B25B1">
        <w:rPr>
          <w:rFonts w:eastAsia="YouYuan" w:cs="Simplified Arabic"/>
          <w:kern w:val="2"/>
          <w:sz w:val="24"/>
          <w:szCs w:val="24"/>
          <w:rtl/>
          <w:lang w:val="en-US" w:bidi="ar-EG"/>
        </w:rPr>
        <w:t>تناول</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مؤتمر</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الأطراف العامل كاجتماع للأطراف</w:t>
      </w:r>
      <w:r>
        <w:rPr>
          <w:rFonts w:eastAsia="Malgun Gothic" w:cs="Simplified Arabic" w:hint="cs"/>
          <w:sz w:val="24"/>
          <w:szCs w:val="24"/>
          <w:rtl/>
          <w:lang w:bidi="ar-EG"/>
        </w:rPr>
        <w:t xml:space="preserve"> </w:t>
      </w:r>
      <w:r w:rsidRPr="004B25B1">
        <w:rPr>
          <w:rFonts w:eastAsia="Malgun Gothic" w:cs="Simplified Arabic" w:hint="cs"/>
          <w:sz w:val="24"/>
          <w:szCs w:val="24"/>
          <w:rtl/>
          <w:lang w:bidi="ar-EG"/>
        </w:rPr>
        <w:t xml:space="preserve">في بروتوكول </w:t>
      </w:r>
      <w:r w:rsidRPr="009358C6">
        <w:rPr>
          <w:rFonts w:ascii="Simplified Arabic" w:hAnsi="Simplified Arabic" w:cs="Simplified Arabic"/>
          <w:sz w:val="24"/>
          <w:szCs w:val="24"/>
          <w:rtl/>
        </w:rPr>
        <w:t xml:space="preserve">ناغويا </w:t>
      </w:r>
      <w:r w:rsidRPr="004B25B1">
        <w:rPr>
          <w:rFonts w:eastAsia="YouYuan" w:cs="Simplified Arabic"/>
          <w:kern w:val="2"/>
          <w:sz w:val="24"/>
          <w:szCs w:val="24"/>
          <w:rtl/>
          <w:lang w:val="en-US" w:bidi="ar-EG"/>
        </w:rPr>
        <w:t>البند</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3</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جدول</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الأعمال</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الجلسة</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العامة</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الافتتاحية</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للجزء</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الأول</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الاجتماع، في</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11 أكتوبر/تشرين الأول 2021. ووفقا</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للمادة</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19</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النظام</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الداخلي، كان</w:t>
      </w:r>
      <w:r>
        <w:rPr>
          <w:rFonts w:eastAsia="YouYuan" w:cs="Simplified Arabic" w:hint="cs"/>
          <w:kern w:val="2"/>
          <w:sz w:val="24"/>
          <w:szCs w:val="24"/>
          <w:rtl/>
          <w:lang w:val="en-US" w:bidi="ar-EG"/>
        </w:rPr>
        <w:t xml:space="preserve"> </w:t>
      </w:r>
      <w:r w:rsidRPr="004B25B1">
        <w:rPr>
          <w:rFonts w:eastAsia="YouYuan" w:cs="Simplified Arabic" w:hint="cs"/>
          <w:kern w:val="2"/>
          <w:sz w:val="24"/>
          <w:szCs w:val="24"/>
          <w:rtl/>
          <w:lang w:val="en-US" w:bidi="ar-EG"/>
        </w:rPr>
        <w:t xml:space="preserve">على </w:t>
      </w:r>
      <w:r w:rsidRPr="004B25B1">
        <w:rPr>
          <w:rFonts w:eastAsia="YouYuan" w:cs="Simplified Arabic"/>
          <w:kern w:val="2"/>
          <w:sz w:val="24"/>
          <w:szCs w:val="24"/>
          <w:rtl/>
          <w:lang w:val="en-US" w:bidi="ar-EG"/>
        </w:rPr>
        <w:t>المكتب</w:t>
      </w:r>
      <w:r>
        <w:rPr>
          <w:rFonts w:eastAsia="YouYuan" w:cs="Simplified Arabic" w:hint="cs"/>
          <w:kern w:val="2"/>
          <w:sz w:val="24"/>
          <w:szCs w:val="24"/>
          <w:rtl/>
          <w:lang w:val="en-US" w:bidi="ar-EG"/>
        </w:rPr>
        <w:t xml:space="preserve"> </w:t>
      </w:r>
      <w:r w:rsidRPr="004B25B1">
        <w:rPr>
          <w:rFonts w:eastAsia="YouYuan" w:cs="Simplified Arabic" w:hint="cs"/>
          <w:kern w:val="2"/>
          <w:sz w:val="24"/>
          <w:szCs w:val="24"/>
          <w:rtl/>
          <w:lang w:val="en-US" w:bidi="ar-EG"/>
        </w:rPr>
        <w:t>أن ي</w:t>
      </w:r>
      <w:r w:rsidRPr="004B25B1">
        <w:rPr>
          <w:rFonts w:eastAsia="YouYuan" w:cs="Simplified Arabic"/>
          <w:kern w:val="2"/>
          <w:sz w:val="24"/>
          <w:szCs w:val="24"/>
          <w:rtl/>
          <w:lang w:val="en-US" w:bidi="ar-EG"/>
        </w:rPr>
        <w:t>فحص</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وثائق</w:t>
      </w:r>
      <w:r>
        <w:rPr>
          <w:rFonts w:eastAsia="YouYuan" w:cs="Simplified Arabic" w:hint="cs"/>
          <w:kern w:val="2"/>
          <w:sz w:val="24"/>
          <w:szCs w:val="24"/>
          <w:rtl/>
          <w:lang w:val="en-US" w:bidi="ar-EG"/>
        </w:rPr>
        <w:t xml:space="preserve"> </w:t>
      </w:r>
      <w:r w:rsidRPr="004B25B1">
        <w:rPr>
          <w:rFonts w:eastAsia="YouYuan" w:cs="Simplified Arabic" w:hint="cs"/>
          <w:kern w:val="2"/>
          <w:sz w:val="24"/>
          <w:szCs w:val="24"/>
          <w:rtl/>
          <w:lang w:val="en-US" w:bidi="ar-EG"/>
        </w:rPr>
        <w:t>تفويض</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الوفود</w:t>
      </w:r>
      <w:r w:rsidRPr="004B25B1">
        <w:rPr>
          <w:rFonts w:eastAsia="YouYuan" w:cs="Simplified Arabic" w:hint="cs"/>
          <w:kern w:val="2"/>
          <w:sz w:val="24"/>
          <w:szCs w:val="24"/>
          <w:rtl/>
          <w:lang w:val="en-US" w:bidi="ar-EG"/>
        </w:rPr>
        <w:t xml:space="preserve"> ويقدم تقريرا عنها</w:t>
      </w:r>
      <w:r w:rsidRPr="004B25B1">
        <w:rPr>
          <w:rFonts w:eastAsia="YouYuan" w:cs="Simplified Arabic"/>
          <w:kern w:val="2"/>
          <w:sz w:val="24"/>
          <w:szCs w:val="24"/>
          <w:rtl/>
          <w:lang w:val="en-US" w:bidi="ar-EG"/>
        </w:rPr>
        <w:t>. وبناء</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على</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ذلك، أبلغ</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الرئيس</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w:t>
      </w:r>
      <w:r>
        <w:rPr>
          <w:rFonts w:eastAsia="YouYuan" w:cs="Simplified Arabic" w:hint="cs"/>
          <w:kern w:val="2"/>
          <w:sz w:val="24"/>
          <w:szCs w:val="24"/>
          <w:rtl/>
          <w:lang w:val="en-US" w:bidi="ar-EG"/>
        </w:rPr>
        <w:t xml:space="preserve">هيئة </w:t>
      </w:r>
      <w:r w:rsidRPr="004B25B1">
        <w:rPr>
          <w:rFonts w:eastAsia="YouYuan" w:cs="Simplified Arabic"/>
          <w:kern w:val="2"/>
          <w:sz w:val="24"/>
          <w:szCs w:val="24"/>
          <w:rtl/>
          <w:lang w:val="en-US" w:bidi="ar-EG"/>
        </w:rPr>
        <w:t>بأن</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المكتب</w:t>
      </w:r>
      <w:r>
        <w:rPr>
          <w:rFonts w:eastAsia="YouYuan" w:cs="Simplified Arabic" w:hint="cs"/>
          <w:kern w:val="2"/>
          <w:sz w:val="24"/>
          <w:szCs w:val="24"/>
          <w:rtl/>
          <w:lang w:val="en-US" w:bidi="ar-EG"/>
        </w:rPr>
        <w:t xml:space="preserve"> قد </w:t>
      </w:r>
      <w:r w:rsidRPr="004B25B1">
        <w:rPr>
          <w:rFonts w:eastAsia="YouYuan" w:cs="Simplified Arabic"/>
          <w:kern w:val="2"/>
          <w:sz w:val="24"/>
          <w:szCs w:val="24"/>
          <w:rtl/>
          <w:lang w:val="en-US" w:bidi="ar-EG"/>
        </w:rPr>
        <w:t>عي</w:t>
      </w:r>
      <w:r>
        <w:rPr>
          <w:rFonts w:eastAsia="YouYuan" w:cs="Simplified Arabic" w:hint="cs"/>
          <w:kern w:val="2"/>
          <w:sz w:val="24"/>
          <w:szCs w:val="24"/>
          <w:rtl/>
          <w:lang w:val="en-US" w:bidi="ar-EG"/>
        </w:rPr>
        <w:t>َّ</w:t>
      </w:r>
      <w:r w:rsidRPr="004B25B1">
        <w:rPr>
          <w:rFonts w:eastAsia="YouYuan" w:cs="Simplified Arabic"/>
          <w:kern w:val="2"/>
          <w:sz w:val="24"/>
          <w:szCs w:val="24"/>
          <w:rtl/>
          <w:lang w:val="en-US" w:bidi="ar-EG"/>
        </w:rPr>
        <w:t>ن</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السيد</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إريك</w:t>
      </w:r>
      <w:r>
        <w:rPr>
          <w:rFonts w:eastAsia="YouYuan" w:cs="Simplified Arabic" w:hint="cs"/>
          <w:kern w:val="2"/>
          <w:sz w:val="24"/>
          <w:szCs w:val="24"/>
          <w:rtl/>
          <w:lang w:val="en-US" w:bidi="ar-EG"/>
        </w:rPr>
        <w:t xml:space="preserve"> </w:t>
      </w:r>
      <w:proofErr w:type="spellStart"/>
      <w:r w:rsidRPr="004B25B1">
        <w:rPr>
          <w:rFonts w:eastAsia="YouYuan" w:cs="Simplified Arabic"/>
          <w:kern w:val="2"/>
          <w:sz w:val="24"/>
          <w:szCs w:val="24"/>
          <w:rtl/>
          <w:lang w:val="en-US" w:bidi="ar-EG"/>
        </w:rPr>
        <w:t>أوكوري</w:t>
      </w:r>
      <w:proofErr w:type="spellEnd"/>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(غانا)، نائب</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رئيس</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المكتب، لفحص</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وثائق</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التفويض</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وتقديم</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تقرير</w:t>
      </w:r>
      <w:r>
        <w:rPr>
          <w:rFonts w:eastAsia="YouYuan" w:cs="Simplified Arabic" w:hint="cs"/>
          <w:kern w:val="2"/>
          <w:sz w:val="24"/>
          <w:szCs w:val="24"/>
          <w:rtl/>
          <w:lang w:val="en-US" w:bidi="ar-EG"/>
        </w:rPr>
        <w:t xml:space="preserve"> </w:t>
      </w:r>
      <w:r w:rsidRPr="004B25B1">
        <w:rPr>
          <w:rFonts w:eastAsia="YouYuan" w:cs="Simplified Arabic"/>
          <w:kern w:val="2"/>
          <w:sz w:val="24"/>
          <w:szCs w:val="24"/>
          <w:rtl/>
          <w:lang w:val="en-US" w:bidi="ar-EG"/>
        </w:rPr>
        <w:t>عنها.</w:t>
      </w:r>
    </w:p>
    <w:p w14:paraId="1EEA7348" w14:textId="77777777" w:rsidR="005B2152" w:rsidRDefault="005B2152" w:rsidP="001E79E5">
      <w:pPr>
        <w:pStyle w:val="Para1"/>
        <w:numPr>
          <w:ilvl w:val="0"/>
          <w:numId w:val="0"/>
        </w:numPr>
        <w:bidi/>
        <w:rPr>
          <w:rFonts w:eastAsia="YouYuan" w:cs="Simplified Arabic"/>
          <w:kern w:val="2"/>
          <w:sz w:val="24"/>
          <w:szCs w:val="24"/>
          <w:rtl/>
          <w:lang w:val="en-US"/>
        </w:rPr>
      </w:pPr>
      <w:r>
        <w:rPr>
          <w:rFonts w:eastAsia="YouYuan" w:cs="Simplified Arabic" w:hint="cs"/>
          <w:kern w:val="2"/>
          <w:sz w:val="24"/>
          <w:szCs w:val="24"/>
          <w:rtl/>
          <w:lang w:val="en-US" w:bidi="ar-EG"/>
        </w:rPr>
        <w:t>22-</w:t>
      </w:r>
      <w:r>
        <w:rPr>
          <w:rFonts w:eastAsia="YouYuan" w:cs="Simplified Arabic" w:hint="cs"/>
          <w:kern w:val="2"/>
          <w:sz w:val="24"/>
          <w:szCs w:val="24"/>
          <w:rtl/>
          <w:lang w:val="en-US" w:bidi="ar-EG"/>
        </w:rPr>
        <w:tab/>
      </w:r>
      <w:r w:rsidRPr="000D1180">
        <w:rPr>
          <w:rFonts w:eastAsia="YouYuan" w:cs="Simplified Arabic" w:hint="cs"/>
          <w:kern w:val="2"/>
          <w:sz w:val="24"/>
          <w:szCs w:val="24"/>
          <w:rtl/>
          <w:lang w:val="en-US" w:bidi="ar-EG"/>
        </w:rPr>
        <w:t>و</w:t>
      </w:r>
      <w:r w:rsidRPr="000D1180">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الجلسة</w:t>
      </w:r>
      <w:r>
        <w:rPr>
          <w:rFonts w:eastAsia="YouYuan" w:cs="Simplified Arabic" w:hint="cs"/>
          <w:kern w:val="2"/>
          <w:sz w:val="24"/>
          <w:szCs w:val="24"/>
          <w:rtl/>
          <w:lang w:val="en-US" w:bidi="ar-EG"/>
        </w:rPr>
        <w:t xml:space="preserve"> </w:t>
      </w:r>
      <w:r w:rsidRPr="00870E46">
        <w:rPr>
          <w:rFonts w:ascii="Simplified Arabic" w:hAnsi="Simplified Arabic" w:cs="Simplified Arabic"/>
          <w:sz w:val="24"/>
          <w:szCs w:val="24"/>
          <w:rtl/>
        </w:rPr>
        <w:t>العامة الثانية للجزء</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الأول</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 xml:space="preserve">الاجتماع، </w:t>
      </w:r>
      <w:r w:rsidRPr="000D1180">
        <w:rPr>
          <w:rFonts w:eastAsia="YouYuan" w:cs="Simplified Arabic" w:hint="cs"/>
          <w:kern w:val="2"/>
          <w:sz w:val="24"/>
          <w:szCs w:val="24"/>
          <w:rtl/>
          <w:lang w:val="en-US" w:bidi="ar-EG"/>
        </w:rPr>
        <w:t>المعقودة في</w:t>
      </w:r>
      <w:r>
        <w:rPr>
          <w:rFonts w:eastAsia="YouYuan" w:cs="Simplified Arabic" w:hint="cs"/>
          <w:kern w:val="2"/>
          <w:sz w:val="24"/>
          <w:szCs w:val="24"/>
          <w:rtl/>
          <w:lang w:val="en-US" w:bidi="ar-EG"/>
        </w:rPr>
        <w:t xml:space="preserve"> </w:t>
      </w:r>
      <w:r w:rsidRPr="00870E46">
        <w:rPr>
          <w:rFonts w:ascii="Simplified Arabic" w:hAnsi="Simplified Arabic" w:cs="Simplified Arabic"/>
          <w:sz w:val="24"/>
          <w:szCs w:val="24"/>
          <w:rtl/>
        </w:rPr>
        <w:t>15 أكتوبر</w:t>
      </w:r>
      <w:r>
        <w:rPr>
          <w:rFonts w:ascii="Simplified Arabic" w:hAnsi="Simplified Arabic" w:cs="Simplified Arabic"/>
          <w:sz w:val="24"/>
          <w:szCs w:val="24"/>
          <w:rtl/>
        </w:rPr>
        <w:t>/</w:t>
      </w:r>
      <w:r w:rsidRPr="00870E46">
        <w:rPr>
          <w:rFonts w:ascii="Simplified Arabic" w:hAnsi="Simplified Arabic" w:cs="Simplified Arabic"/>
          <w:sz w:val="24"/>
          <w:szCs w:val="24"/>
          <w:rtl/>
        </w:rPr>
        <w:t>تشرين الأول 2021</w:t>
      </w:r>
      <w:r>
        <w:rPr>
          <w:rFonts w:ascii="Simplified Arabic" w:hAnsi="Simplified Arabic" w:cs="Simplified Arabic"/>
          <w:sz w:val="24"/>
          <w:szCs w:val="24"/>
          <w:rtl/>
        </w:rPr>
        <w:t>،</w:t>
      </w:r>
      <w:r w:rsidRPr="000D1180">
        <w:rPr>
          <w:rFonts w:eastAsia="YouYuan" w:cs="Simplified Arabic"/>
          <w:kern w:val="2"/>
          <w:sz w:val="24"/>
          <w:szCs w:val="24"/>
          <w:rtl/>
          <w:lang w:val="en-US" w:bidi="ar-EG"/>
        </w:rPr>
        <w:t xml:space="preserve"> أبلغ</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السيد</w:t>
      </w:r>
      <w:r>
        <w:rPr>
          <w:rFonts w:eastAsia="YouYuan" w:cs="Simplified Arabic" w:hint="cs"/>
          <w:kern w:val="2"/>
          <w:sz w:val="24"/>
          <w:szCs w:val="24"/>
          <w:rtl/>
          <w:lang w:val="en-US" w:bidi="ar-EG"/>
        </w:rPr>
        <w:t xml:space="preserve"> </w:t>
      </w:r>
      <w:proofErr w:type="spellStart"/>
      <w:r w:rsidRPr="000D1180">
        <w:rPr>
          <w:rFonts w:eastAsia="YouYuan" w:cs="Simplified Arabic"/>
          <w:kern w:val="2"/>
          <w:sz w:val="24"/>
          <w:szCs w:val="24"/>
          <w:rtl/>
          <w:lang w:val="en-US" w:bidi="ar-EG"/>
        </w:rPr>
        <w:t>أوكوري</w:t>
      </w:r>
      <w:proofErr w:type="spellEnd"/>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مؤتمر</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الأطراف</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العامل</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كاجتماع</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للأطراف</w:t>
      </w:r>
      <w:r>
        <w:rPr>
          <w:rFonts w:eastAsia="YouYuan" w:cs="Simplified Arabic" w:hint="cs"/>
          <w:kern w:val="2"/>
          <w:sz w:val="24"/>
          <w:szCs w:val="24"/>
          <w:rtl/>
          <w:lang w:val="en-US" w:bidi="ar-EG"/>
        </w:rPr>
        <w:t xml:space="preserve"> </w:t>
      </w:r>
      <w:r w:rsidRPr="000D1180">
        <w:rPr>
          <w:rFonts w:eastAsia="Malgun Gothic" w:cs="Simplified Arabic" w:hint="cs"/>
          <w:sz w:val="24"/>
          <w:szCs w:val="24"/>
          <w:rtl/>
          <w:lang w:bidi="ar-EG"/>
        </w:rPr>
        <w:t xml:space="preserve">في بروتوكول </w:t>
      </w:r>
      <w:r w:rsidRPr="009358C6">
        <w:rPr>
          <w:rFonts w:ascii="Simplified Arabic" w:hAnsi="Simplified Arabic" w:cs="Simplified Arabic"/>
          <w:sz w:val="24"/>
          <w:szCs w:val="24"/>
          <w:rtl/>
        </w:rPr>
        <w:t xml:space="preserve">ناغويا </w:t>
      </w:r>
      <w:r w:rsidRPr="000D1180">
        <w:rPr>
          <w:rFonts w:eastAsia="YouYuan" w:cs="Simplified Arabic"/>
          <w:kern w:val="2"/>
          <w:sz w:val="24"/>
          <w:szCs w:val="24"/>
          <w:rtl/>
          <w:lang w:val="en-US" w:bidi="ar-EG"/>
        </w:rPr>
        <w:t>أن</w:t>
      </w:r>
      <w:r>
        <w:rPr>
          <w:rFonts w:eastAsia="YouYuan" w:cs="Simplified Arabic" w:hint="cs"/>
          <w:kern w:val="2"/>
          <w:sz w:val="24"/>
          <w:szCs w:val="24"/>
          <w:rtl/>
          <w:lang w:val="en-US" w:bidi="ar-EG"/>
        </w:rPr>
        <w:t xml:space="preserve">ّ </w:t>
      </w:r>
      <w:r w:rsidRPr="009358C6">
        <w:rPr>
          <w:rFonts w:ascii="Simplified Arabic" w:hAnsi="Simplified Arabic" w:cs="Simplified Arabic"/>
          <w:sz w:val="24"/>
          <w:szCs w:val="24"/>
          <w:rtl/>
        </w:rPr>
        <w:t>104</w:t>
      </w:r>
      <w:r>
        <w:rPr>
          <w:rFonts w:eastAsia="YouYuan" w:cs="Simplified Arabic" w:hint="cs"/>
          <w:kern w:val="2"/>
          <w:sz w:val="24"/>
          <w:szCs w:val="24"/>
          <w:rtl/>
          <w:lang w:val="en-US" w:bidi="ar-EG"/>
        </w:rPr>
        <w:t xml:space="preserve"> أ</w:t>
      </w:r>
      <w:r w:rsidRPr="000D1180">
        <w:rPr>
          <w:rFonts w:eastAsia="YouYuan" w:cs="Simplified Arabic" w:hint="cs"/>
          <w:kern w:val="2"/>
          <w:sz w:val="24"/>
          <w:szCs w:val="24"/>
          <w:rtl/>
          <w:lang w:val="en-US" w:bidi="ar-EG"/>
        </w:rPr>
        <w:t>طر</w:t>
      </w:r>
      <w:r>
        <w:rPr>
          <w:rFonts w:eastAsia="YouYuan" w:cs="Simplified Arabic" w:hint="cs"/>
          <w:kern w:val="2"/>
          <w:sz w:val="24"/>
          <w:szCs w:val="24"/>
          <w:rtl/>
          <w:lang w:val="en-US" w:bidi="ar-EG"/>
        </w:rPr>
        <w:t>اف</w:t>
      </w:r>
      <w:r w:rsidRPr="000D1180">
        <w:rPr>
          <w:rFonts w:eastAsia="YouYuan" w:cs="Simplified Arabic" w:hint="cs"/>
          <w:kern w:val="2"/>
          <w:sz w:val="24"/>
          <w:szCs w:val="24"/>
          <w:rtl/>
          <w:lang w:val="en-US" w:bidi="ar-EG"/>
        </w:rPr>
        <w:t xml:space="preserve"> كان</w:t>
      </w:r>
      <w:r w:rsidR="001E79E5">
        <w:rPr>
          <w:rFonts w:eastAsia="YouYuan" w:cs="Simplified Arabic" w:hint="cs"/>
          <w:kern w:val="2"/>
          <w:sz w:val="24"/>
          <w:szCs w:val="24"/>
          <w:rtl/>
          <w:lang w:val="en-US" w:bidi="ar-EG"/>
        </w:rPr>
        <w:t>ت</w:t>
      </w:r>
      <w:r w:rsidRPr="000D1180">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مسجل</w:t>
      </w:r>
      <w:r w:rsidR="001E79E5">
        <w:rPr>
          <w:rFonts w:eastAsia="YouYuan" w:cs="Simplified Arabic" w:hint="cs"/>
          <w:kern w:val="2"/>
          <w:sz w:val="24"/>
          <w:szCs w:val="24"/>
          <w:rtl/>
          <w:lang w:val="en-US" w:bidi="ar-EG"/>
        </w:rPr>
        <w:t>ة</w:t>
      </w:r>
      <w:r w:rsidRPr="000D1180">
        <w:rPr>
          <w:rFonts w:eastAsia="YouYuan" w:cs="Simplified Arabic" w:hint="cs"/>
          <w:kern w:val="2"/>
          <w:sz w:val="24"/>
          <w:szCs w:val="24"/>
          <w:rtl/>
          <w:lang w:val="en-US" w:bidi="ar-EG"/>
        </w:rPr>
        <w:t xml:space="preserve"> ل</w:t>
      </w:r>
      <w:r w:rsidRPr="000D1180">
        <w:rPr>
          <w:rFonts w:eastAsia="YouYuan" w:cs="Simplified Arabic"/>
          <w:kern w:val="2"/>
          <w:sz w:val="24"/>
          <w:szCs w:val="24"/>
          <w:rtl/>
          <w:lang w:val="en-US" w:bidi="ar-EG"/>
        </w:rPr>
        <w:t>حضور</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الاجتماع. وقام</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المكتب</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بفحص</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وثائق</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تفويض</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ممثلي</w:t>
      </w:r>
      <w:r>
        <w:rPr>
          <w:rFonts w:eastAsia="YouYuan" w:cs="Simplified Arabic" w:hint="cs"/>
          <w:kern w:val="2"/>
          <w:sz w:val="24"/>
          <w:szCs w:val="24"/>
          <w:rtl/>
          <w:lang w:val="en-US" w:bidi="ar-EG"/>
        </w:rPr>
        <w:t xml:space="preserve"> </w:t>
      </w:r>
      <w:r w:rsidRPr="00870E46">
        <w:rPr>
          <w:rFonts w:ascii="Simplified Arabic" w:hAnsi="Simplified Arabic" w:cs="Simplified Arabic"/>
          <w:sz w:val="24"/>
          <w:szCs w:val="24"/>
          <w:rtl/>
        </w:rPr>
        <w:t>تلك</w:t>
      </w:r>
      <w:r>
        <w:rPr>
          <w:rFonts w:eastAsia="YouYuan" w:cs="Simplified Arabic" w:hint="cs"/>
          <w:kern w:val="2"/>
          <w:sz w:val="24"/>
          <w:szCs w:val="24"/>
          <w:rtl/>
          <w:lang w:val="en-US" w:bidi="ar-EG"/>
        </w:rPr>
        <w:t xml:space="preserve"> </w:t>
      </w:r>
      <w:r w:rsidRPr="000D1180">
        <w:rPr>
          <w:rFonts w:eastAsia="YouYuan" w:cs="Simplified Arabic" w:hint="cs"/>
          <w:kern w:val="2"/>
          <w:sz w:val="24"/>
          <w:szCs w:val="24"/>
          <w:rtl/>
          <w:lang w:val="en-US" w:bidi="ar-EG"/>
        </w:rPr>
        <w:t>الأطراف</w:t>
      </w:r>
      <w:r>
        <w:rPr>
          <w:rFonts w:eastAsia="YouYuan" w:cs="Simplified Arabic" w:hint="cs"/>
          <w:kern w:val="2"/>
          <w:sz w:val="24"/>
          <w:szCs w:val="24"/>
          <w:rtl/>
          <w:lang w:val="en-US" w:bidi="ar-EG"/>
        </w:rPr>
        <w:t xml:space="preserve"> </w:t>
      </w:r>
      <w:r w:rsidRPr="00870E46">
        <w:rPr>
          <w:rFonts w:ascii="Simplified Arabic" w:hAnsi="Simplified Arabic" w:cs="Simplified Arabic"/>
          <w:sz w:val="24"/>
          <w:szCs w:val="24"/>
          <w:rtl/>
        </w:rPr>
        <w:t>ووجد أن</w:t>
      </w:r>
      <w:r>
        <w:rPr>
          <w:rFonts w:ascii="Simplified Arabic" w:hAnsi="Simplified Arabic" w:cs="Simplified Arabic" w:hint="cs"/>
          <w:sz w:val="24"/>
          <w:szCs w:val="24"/>
          <w:rtl/>
        </w:rPr>
        <w:t>ّ</w:t>
      </w:r>
      <w:r w:rsidRPr="00870E46">
        <w:rPr>
          <w:rFonts w:ascii="Simplified Arabic" w:hAnsi="Simplified Arabic" w:cs="Simplified Arabic"/>
          <w:sz w:val="24"/>
          <w:szCs w:val="24"/>
          <w:rtl/>
        </w:rPr>
        <w:t xml:space="preserve"> وثائق تفويض </w:t>
      </w:r>
      <w:r w:rsidR="001E79E5">
        <w:rPr>
          <w:rFonts w:ascii="Simplified Arabic" w:hAnsi="Simplified Arabic" w:cs="Simplified Arabic" w:hint="cs"/>
          <w:sz w:val="24"/>
          <w:szCs w:val="24"/>
          <w:rtl/>
        </w:rPr>
        <w:t>67</w:t>
      </w:r>
      <w:r>
        <w:rPr>
          <w:rFonts w:eastAsia="YouYuan" w:cs="Simplified Arabic" w:hint="cs"/>
          <w:kern w:val="2"/>
          <w:sz w:val="24"/>
          <w:szCs w:val="24"/>
          <w:rtl/>
          <w:lang w:val="en-US" w:bidi="ar-EG"/>
        </w:rPr>
        <w:t xml:space="preserve"> </w:t>
      </w:r>
      <w:r w:rsidRPr="000D1180">
        <w:rPr>
          <w:rFonts w:eastAsia="YouYuan" w:cs="Simplified Arabic" w:hint="cs"/>
          <w:kern w:val="2"/>
          <w:sz w:val="24"/>
          <w:szCs w:val="24"/>
          <w:rtl/>
          <w:lang w:val="en-US" w:bidi="ar-EG"/>
        </w:rPr>
        <w:t xml:space="preserve">وفدا </w:t>
      </w:r>
      <w:r w:rsidRPr="000D1180">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حالة</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امتثال</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تام</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للمادة</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18</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النظام</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الداخلي</w:t>
      </w:r>
      <w:r>
        <w:rPr>
          <w:rFonts w:eastAsia="YouYuan" w:cs="Simplified Arabic" w:hint="cs"/>
          <w:kern w:val="2"/>
          <w:sz w:val="24"/>
          <w:szCs w:val="24"/>
          <w:rtl/>
          <w:lang w:val="en-US" w:bidi="ar-EG"/>
        </w:rPr>
        <w:t xml:space="preserve">، </w:t>
      </w:r>
      <w:r w:rsidRPr="00870E46">
        <w:rPr>
          <w:rFonts w:ascii="Simplified Arabic" w:hAnsi="Simplified Arabic" w:cs="Simplified Arabic"/>
          <w:sz w:val="24"/>
          <w:szCs w:val="24"/>
          <w:rtl/>
        </w:rPr>
        <w:t>في حين أن</w:t>
      </w:r>
      <w:r>
        <w:rPr>
          <w:rFonts w:ascii="Simplified Arabic" w:hAnsi="Simplified Arabic" w:cs="Simplified Arabic" w:hint="cs"/>
          <w:sz w:val="24"/>
          <w:szCs w:val="24"/>
          <w:rtl/>
        </w:rPr>
        <w:t>ّ</w:t>
      </w:r>
      <w:r w:rsidRPr="00870E46">
        <w:rPr>
          <w:rFonts w:ascii="Simplified Arabic" w:hAnsi="Simplified Arabic" w:cs="Simplified Arabic"/>
          <w:sz w:val="24"/>
          <w:szCs w:val="24"/>
          <w:rtl/>
        </w:rPr>
        <w:t xml:space="preserve"> وثائق تفويض </w:t>
      </w:r>
      <w:r w:rsidR="001E79E5">
        <w:rPr>
          <w:rFonts w:ascii="Simplified Arabic" w:hAnsi="Simplified Arabic" w:cs="Simplified Arabic" w:hint="cs"/>
          <w:sz w:val="24"/>
          <w:szCs w:val="24"/>
          <w:rtl/>
        </w:rPr>
        <w:t>37</w:t>
      </w:r>
      <w:r w:rsidRPr="00870E46">
        <w:rPr>
          <w:rFonts w:ascii="Simplified Arabic" w:hAnsi="Simplified Arabic" w:cs="Simplified Arabic"/>
          <w:sz w:val="24"/>
          <w:szCs w:val="24"/>
          <w:rtl/>
        </w:rPr>
        <w:t xml:space="preserve"> وفدا</w:t>
      </w:r>
      <w:r w:rsidRPr="000D1180">
        <w:rPr>
          <w:rFonts w:eastAsia="YouYuan" w:cs="Simplified Arabic"/>
          <w:kern w:val="2"/>
          <w:sz w:val="24"/>
          <w:szCs w:val="24"/>
          <w:rtl/>
          <w:lang w:val="en-US" w:bidi="ar-EG"/>
        </w:rPr>
        <w:t xml:space="preserve"> لم</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تمتثل</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امتثالا</w:t>
      </w:r>
      <w:r>
        <w:rPr>
          <w:rFonts w:eastAsia="YouYuan" w:cs="Simplified Arabic" w:hint="cs"/>
          <w:kern w:val="2"/>
          <w:sz w:val="24"/>
          <w:szCs w:val="24"/>
          <w:rtl/>
          <w:lang w:val="en-US" w:bidi="ar-EG"/>
        </w:rPr>
        <w:t xml:space="preserve"> </w:t>
      </w:r>
      <w:r w:rsidRPr="000D1180">
        <w:rPr>
          <w:rFonts w:eastAsia="YouYuan" w:cs="Simplified Arabic" w:hint="cs"/>
          <w:kern w:val="2"/>
          <w:sz w:val="24"/>
          <w:szCs w:val="24"/>
          <w:rtl/>
          <w:lang w:val="en-US" w:bidi="ar-EG"/>
        </w:rPr>
        <w:t>تاما</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للمادة</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18</w:t>
      </w:r>
      <w:r>
        <w:rPr>
          <w:rFonts w:eastAsia="YouYuan" w:cs="Simplified Arabic" w:hint="cs"/>
          <w:kern w:val="2"/>
          <w:sz w:val="24"/>
          <w:szCs w:val="24"/>
          <w:rtl/>
          <w:lang w:val="en-US" w:bidi="ar-EG"/>
        </w:rPr>
        <w:t xml:space="preserve"> أ</w:t>
      </w:r>
      <w:r w:rsidRPr="000D1180">
        <w:rPr>
          <w:rFonts w:eastAsia="YouYuan" w:cs="Simplified Arabic"/>
          <w:kern w:val="2"/>
          <w:sz w:val="24"/>
          <w:szCs w:val="24"/>
          <w:rtl/>
          <w:lang w:val="en-US" w:bidi="ar-EG"/>
        </w:rPr>
        <w:t>و</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لم</w:t>
      </w:r>
      <w:r>
        <w:rPr>
          <w:rFonts w:eastAsia="YouYuan" w:cs="Simplified Arabic" w:hint="cs"/>
          <w:kern w:val="2"/>
          <w:sz w:val="24"/>
          <w:szCs w:val="24"/>
          <w:rtl/>
          <w:lang w:val="en-US" w:bidi="ar-EG"/>
        </w:rPr>
        <w:t xml:space="preserve"> تُ</w:t>
      </w:r>
      <w:r w:rsidRPr="000D1180">
        <w:rPr>
          <w:rFonts w:eastAsia="YouYuan" w:cs="Simplified Arabic"/>
          <w:kern w:val="2"/>
          <w:sz w:val="24"/>
          <w:szCs w:val="24"/>
          <w:rtl/>
          <w:lang w:val="en-US" w:bidi="ar-EG"/>
        </w:rPr>
        <w:t>قد</w:t>
      </w:r>
      <w:r>
        <w:rPr>
          <w:rFonts w:eastAsia="YouYuan" w:cs="Simplified Arabic" w:hint="cs"/>
          <w:kern w:val="2"/>
          <w:sz w:val="24"/>
          <w:szCs w:val="24"/>
          <w:rtl/>
          <w:lang w:val="en-US" w:bidi="ar-EG"/>
        </w:rPr>
        <w:t>َّ</w:t>
      </w:r>
      <w:r w:rsidRPr="000D1180">
        <w:rPr>
          <w:rFonts w:eastAsia="YouYuan" w:cs="Simplified Arabic"/>
          <w:kern w:val="2"/>
          <w:sz w:val="24"/>
          <w:szCs w:val="24"/>
          <w:rtl/>
          <w:lang w:val="en-US" w:bidi="ar-EG"/>
        </w:rPr>
        <w:t>م</w:t>
      </w:r>
      <w:r>
        <w:rPr>
          <w:rFonts w:eastAsia="YouYuan" w:cs="Simplified Arabic" w:hint="cs"/>
          <w:kern w:val="2"/>
          <w:sz w:val="24"/>
          <w:szCs w:val="24"/>
          <w:rtl/>
          <w:lang w:val="en-US" w:bidi="ar-EG"/>
        </w:rPr>
        <w:t xml:space="preserve"> بعد</w:t>
      </w:r>
      <w:r w:rsidRPr="000D1180">
        <w:rPr>
          <w:rFonts w:eastAsia="YouYuan" w:cs="Simplified Arabic"/>
          <w:kern w:val="2"/>
          <w:sz w:val="24"/>
          <w:szCs w:val="24"/>
          <w:rtl/>
          <w:lang w:val="en-US" w:bidi="ar-EG"/>
        </w:rPr>
        <w:t>.</w:t>
      </w:r>
      <w:r>
        <w:rPr>
          <w:rFonts w:eastAsia="YouYuan" w:cs="Simplified Arabic" w:hint="cs"/>
          <w:kern w:val="2"/>
          <w:sz w:val="24"/>
          <w:szCs w:val="24"/>
          <w:rtl/>
          <w:lang w:val="en-US" w:bidi="ar-EG"/>
        </w:rPr>
        <w:t xml:space="preserve"> </w:t>
      </w:r>
      <w:r>
        <w:rPr>
          <w:rFonts w:ascii="Simplified Arabic" w:hAnsi="Simplified Arabic" w:cs="Simplified Arabic" w:hint="cs"/>
          <w:sz w:val="24"/>
          <w:szCs w:val="24"/>
          <w:rtl/>
        </w:rPr>
        <w:t>وبما</w:t>
      </w:r>
      <w:r w:rsidRPr="00870E46">
        <w:rPr>
          <w:rFonts w:ascii="Simplified Arabic" w:hAnsi="Simplified Arabic" w:cs="Simplified Arabic"/>
          <w:sz w:val="24"/>
          <w:szCs w:val="24"/>
          <w:rtl/>
        </w:rPr>
        <w:t xml:space="preserve"> أن</w:t>
      </w:r>
      <w:r>
        <w:rPr>
          <w:rFonts w:ascii="Simplified Arabic" w:hAnsi="Simplified Arabic" w:cs="Simplified Arabic" w:hint="cs"/>
          <w:sz w:val="24"/>
          <w:szCs w:val="24"/>
          <w:rtl/>
        </w:rPr>
        <w:t>ّ</w:t>
      </w:r>
      <w:r w:rsidRPr="00870E46">
        <w:rPr>
          <w:rFonts w:ascii="Simplified Arabic" w:hAnsi="Simplified Arabic" w:cs="Simplified Arabic"/>
          <w:sz w:val="24"/>
          <w:szCs w:val="24"/>
          <w:rtl/>
        </w:rPr>
        <w:t xml:space="preserve"> المكتب فهم الوضع الاستثنائي الذي يواجه بعض الوفود</w:t>
      </w:r>
      <w:r>
        <w:rPr>
          <w:rFonts w:ascii="Simplified Arabic" w:hAnsi="Simplified Arabic" w:cs="Simplified Arabic"/>
          <w:sz w:val="24"/>
          <w:szCs w:val="24"/>
          <w:rtl/>
        </w:rPr>
        <w:t>،</w:t>
      </w:r>
      <w:r w:rsidRPr="00870E46">
        <w:rPr>
          <w:rFonts w:ascii="Simplified Arabic" w:hAnsi="Simplified Arabic" w:cs="Simplified Arabic"/>
          <w:sz w:val="24"/>
          <w:szCs w:val="24"/>
          <w:rtl/>
        </w:rPr>
        <w:t xml:space="preserve"> فقد سمح للممثلين الذين لم يقدموا بعد</w:t>
      </w:r>
      <w:r w:rsidRPr="004B25B1">
        <w:rPr>
          <w:rFonts w:eastAsia="YouYuan" w:cs="Simplified Arabic"/>
          <w:kern w:val="2"/>
          <w:sz w:val="24"/>
          <w:szCs w:val="24"/>
          <w:rtl/>
          <w:lang w:val="en-US" w:bidi="ar-EG"/>
        </w:rPr>
        <w:t xml:space="preserve"> وثائق</w:t>
      </w:r>
      <w:r>
        <w:rPr>
          <w:rFonts w:eastAsia="YouYuan" w:cs="Simplified Arabic" w:hint="cs"/>
          <w:kern w:val="2"/>
          <w:sz w:val="24"/>
          <w:szCs w:val="24"/>
          <w:rtl/>
          <w:lang w:val="en-US" w:bidi="ar-EG"/>
        </w:rPr>
        <w:t xml:space="preserve"> </w:t>
      </w:r>
      <w:r w:rsidRPr="004B25B1">
        <w:rPr>
          <w:rFonts w:eastAsia="YouYuan" w:cs="Simplified Arabic" w:hint="cs"/>
          <w:kern w:val="2"/>
          <w:sz w:val="24"/>
          <w:szCs w:val="24"/>
          <w:rtl/>
          <w:lang w:val="en-US" w:bidi="ar-EG"/>
        </w:rPr>
        <w:t>تفويض</w:t>
      </w:r>
      <w:r w:rsidRPr="00870E46">
        <w:rPr>
          <w:rFonts w:ascii="Simplified Arabic" w:hAnsi="Simplified Arabic" w:cs="Simplified Arabic"/>
          <w:sz w:val="24"/>
          <w:szCs w:val="24"/>
          <w:rtl/>
        </w:rPr>
        <w:t>هم</w:t>
      </w:r>
      <w:r>
        <w:rPr>
          <w:rFonts w:ascii="Simplified Arabic" w:hAnsi="Simplified Arabic" w:cs="Simplified Arabic" w:hint="cs"/>
          <w:sz w:val="24"/>
          <w:szCs w:val="24"/>
          <w:rtl/>
        </w:rPr>
        <w:t xml:space="preserve"> بأن يقدموها في غضون</w:t>
      </w:r>
      <w:r w:rsidRPr="00870E46">
        <w:rPr>
          <w:rFonts w:ascii="Simplified Arabic" w:hAnsi="Simplified Arabic" w:cs="Simplified Arabic"/>
          <w:sz w:val="24"/>
          <w:szCs w:val="24"/>
          <w:rtl/>
        </w:rPr>
        <w:t xml:space="preserve"> 30 يوما من اختتام الاجتماع</w:t>
      </w:r>
      <w:r>
        <w:rPr>
          <w:rFonts w:ascii="Simplified Arabic" w:hAnsi="Simplified Arabic" w:cs="Simplified Arabic"/>
          <w:sz w:val="24"/>
          <w:szCs w:val="24"/>
          <w:rtl/>
        </w:rPr>
        <w:t>،</w:t>
      </w:r>
      <w:r w:rsidRPr="00870E46">
        <w:rPr>
          <w:rFonts w:ascii="Simplified Arabic" w:hAnsi="Simplified Arabic" w:cs="Simplified Arabic"/>
          <w:sz w:val="24"/>
          <w:szCs w:val="24"/>
          <w:rtl/>
        </w:rPr>
        <w:t xml:space="preserve"> أو</w:t>
      </w:r>
      <w:r>
        <w:rPr>
          <w:rFonts w:ascii="Simplified Arabic" w:hAnsi="Simplified Arabic" w:cs="Simplified Arabic" w:hint="cs"/>
          <w:sz w:val="24"/>
          <w:szCs w:val="24"/>
          <w:rtl/>
        </w:rPr>
        <w:t xml:space="preserve"> في موعد لا يتجاوز</w:t>
      </w:r>
      <w:r w:rsidRPr="00870E46">
        <w:rPr>
          <w:rFonts w:ascii="Simplified Arabic" w:hAnsi="Simplified Arabic" w:cs="Simplified Arabic"/>
          <w:sz w:val="24"/>
          <w:szCs w:val="24"/>
          <w:rtl/>
        </w:rPr>
        <w:t xml:space="preserve"> 15 نوفمبر</w:t>
      </w:r>
      <w:r>
        <w:rPr>
          <w:rFonts w:ascii="Simplified Arabic" w:hAnsi="Simplified Arabic" w:cs="Simplified Arabic"/>
          <w:sz w:val="24"/>
          <w:szCs w:val="24"/>
          <w:rtl/>
        </w:rPr>
        <w:t>/</w:t>
      </w:r>
      <w:r w:rsidRPr="00870E46">
        <w:rPr>
          <w:rFonts w:ascii="Simplified Arabic" w:hAnsi="Simplified Arabic" w:cs="Simplified Arabic"/>
          <w:sz w:val="24"/>
          <w:szCs w:val="24"/>
          <w:rtl/>
        </w:rPr>
        <w:t>تشرين ال</w:t>
      </w:r>
      <w:r>
        <w:rPr>
          <w:rFonts w:ascii="Simplified Arabic" w:hAnsi="Simplified Arabic" w:cs="Simplified Arabic" w:hint="cs"/>
          <w:sz w:val="24"/>
          <w:szCs w:val="24"/>
          <w:rtl/>
        </w:rPr>
        <w:t>ثاني</w:t>
      </w:r>
      <w:r w:rsidRPr="00870E46">
        <w:rPr>
          <w:rFonts w:ascii="Simplified Arabic" w:hAnsi="Simplified Arabic" w:cs="Simplified Arabic"/>
          <w:sz w:val="24"/>
          <w:szCs w:val="24"/>
          <w:rtl/>
        </w:rPr>
        <w:t xml:space="preserve"> 2021</w:t>
      </w:r>
      <w:r>
        <w:rPr>
          <w:rFonts w:ascii="Simplified Arabic" w:hAnsi="Simplified Arabic" w:cs="Simplified Arabic"/>
          <w:sz w:val="24"/>
          <w:szCs w:val="24"/>
          <w:rtl/>
        </w:rPr>
        <w:t>،</w:t>
      </w:r>
      <w:r w:rsidRPr="00870E46">
        <w:rPr>
          <w:rFonts w:ascii="Simplified Arabic" w:hAnsi="Simplified Arabic" w:cs="Simplified Arabic"/>
          <w:sz w:val="24"/>
          <w:szCs w:val="24"/>
          <w:rtl/>
        </w:rPr>
        <w:t xml:space="preserve"> وطلب </w:t>
      </w:r>
      <w:r>
        <w:rPr>
          <w:rFonts w:ascii="Simplified Arabic" w:hAnsi="Simplified Arabic" w:cs="Simplified Arabic" w:hint="cs"/>
          <w:sz w:val="24"/>
          <w:szCs w:val="24"/>
          <w:rtl/>
        </w:rPr>
        <w:t>إلى</w:t>
      </w:r>
      <w:r w:rsidRPr="00870E46">
        <w:rPr>
          <w:rFonts w:ascii="Simplified Arabic" w:hAnsi="Simplified Arabic" w:cs="Simplified Arabic"/>
          <w:sz w:val="24"/>
          <w:szCs w:val="24"/>
          <w:rtl/>
        </w:rPr>
        <w:t xml:space="preserve"> الأمين</w:t>
      </w:r>
      <w:r>
        <w:rPr>
          <w:rFonts w:ascii="Simplified Arabic" w:hAnsi="Simplified Arabic" w:cs="Simplified Arabic" w:hint="cs"/>
          <w:sz w:val="24"/>
          <w:szCs w:val="24"/>
          <w:rtl/>
          <w:lang w:bidi="ar-EG"/>
        </w:rPr>
        <w:t>ة</w:t>
      </w:r>
      <w:r w:rsidRPr="00870E46">
        <w:rPr>
          <w:rFonts w:ascii="Simplified Arabic" w:hAnsi="Simplified Arabic" w:cs="Simplified Arabic"/>
          <w:sz w:val="24"/>
          <w:szCs w:val="24"/>
          <w:rtl/>
        </w:rPr>
        <w:t xml:space="preserve"> التنفيذي</w:t>
      </w:r>
      <w:r>
        <w:rPr>
          <w:rFonts w:ascii="Simplified Arabic" w:hAnsi="Simplified Arabic" w:cs="Simplified Arabic" w:hint="cs"/>
          <w:sz w:val="24"/>
          <w:szCs w:val="24"/>
          <w:rtl/>
        </w:rPr>
        <w:t>ة</w:t>
      </w:r>
      <w:r w:rsidRPr="00870E46">
        <w:rPr>
          <w:rFonts w:ascii="Simplified Arabic" w:hAnsi="Simplified Arabic" w:cs="Simplified Arabic"/>
          <w:sz w:val="24"/>
          <w:szCs w:val="24"/>
          <w:rtl/>
        </w:rPr>
        <w:t xml:space="preserve"> متابعة</w:t>
      </w:r>
      <w:r>
        <w:rPr>
          <w:rFonts w:ascii="Simplified Arabic" w:hAnsi="Simplified Arabic" w:cs="Simplified Arabic" w:hint="cs"/>
          <w:sz w:val="24"/>
          <w:szCs w:val="24"/>
          <w:rtl/>
        </w:rPr>
        <w:t xml:space="preserve"> تلك</w:t>
      </w:r>
      <w:r w:rsidRPr="00870E46">
        <w:rPr>
          <w:rFonts w:ascii="Simplified Arabic" w:hAnsi="Simplified Arabic" w:cs="Simplified Arabic"/>
          <w:sz w:val="24"/>
          <w:szCs w:val="24"/>
          <w:rtl/>
        </w:rPr>
        <w:t xml:space="preserve"> الم</w:t>
      </w:r>
      <w:r>
        <w:rPr>
          <w:rFonts w:ascii="Simplified Arabic" w:hAnsi="Simplified Arabic" w:cs="Simplified Arabic" w:hint="cs"/>
          <w:sz w:val="24"/>
          <w:szCs w:val="24"/>
          <w:rtl/>
        </w:rPr>
        <w:t>سأل</w:t>
      </w:r>
      <w:r w:rsidRPr="00870E46">
        <w:rPr>
          <w:rFonts w:ascii="Simplified Arabic" w:hAnsi="Simplified Arabic" w:cs="Simplified Arabic"/>
          <w:sz w:val="24"/>
          <w:szCs w:val="24"/>
          <w:rtl/>
        </w:rPr>
        <w:t>ة.</w:t>
      </w:r>
    </w:p>
    <w:p w14:paraId="23555472" w14:textId="77777777" w:rsidR="00DE59C4" w:rsidRPr="000C425D" w:rsidRDefault="000C425D" w:rsidP="000C425D">
      <w:pPr>
        <w:pStyle w:val="Heading1"/>
        <w:suppressLineNumbers/>
        <w:tabs>
          <w:tab w:val="clear" w:pos="720"/>
          <w:tab w:val="left" w:pos="810"/>
        </w:tabs>
        <w:suppressAutoHyphens/>
        <w:kinsoku w:val="0"/>
        <w:overflowPunct w:val="0"/>
        <w:autoSpaceDE w:val="0"/>
        <w:autoSpaceDN w:val="0"/>
        <w:bidi/>
        <w:adjustRightInd w:val="0"/>
        <w:snapToGrid w:val="0"/>
        <w:spacing w:before="120"/>
        <w:rPr>
          <w:bCs/>
          <w:snapToGrid w:val="0"/>
          <w:kern w:val="22"/>
          <w:szCs w:val="22"/>
          <w:lang w:bidi="ar-EG"/>
        </w:rPr>
      </w:pPr>
      <w:bookmarkStart w:id="16" w:name="_Toc87338074"/>
      <w:r w:rsidRPr="003E467A">
        <w:rPr>
          <w:rFonts w:ascii="Simplified Arabic" w:hAnsi="Simplified Arabic" w:cs="Simplified Arabic"/>
          <w:b w:val="0"/>
          <w:bCs/>
          <w:sz w:val="26"/>
          <w:szCs w:val="26"/>
          <w:rtl/>
        </w:rPr>
        <w:t>البند 4</w:t>
      </w:r>
      <w:proofErr w:type="gramStart"/>
      <w:r w:rsidRPr="003E467A">
        <w:rPr>
          <w:rFonts w:ascii="Simplified Arabic" w:hAnsi="Simplified Arabic" w:cs="Simplified Arabic"/>
          <w:b w:val="0"/>
          <w:bCs/>
          <w:sz w:val="26"/>
          <w:szCs w:val="26"/>
          <w:rtl/>
        </w:rPr>
        <w:t>-</w:t>
      </w:r>
      <w:r w:rsidRPr="003E467A">
        <w:rPr>
          <w:rFonts w:ascii="Simplified Arabic" w:hAnsi="Simplified Arabic" w:cs="Simplified Arabic" w:hint="cs"/>
          <w:b w:val="0"/>
          <w:bCs/>
          <w:sz w:val="26"/>
          <w:szCs w:val="26"/>
          <w:rtl/>
        </w:rPr>
        <w:t xml:space="preserve">  </w:t>
      </w:r>
      <w:r w:rsidRPr="003E467A">
        <w:rPr>
          <w:rFonts w:ascii="Simplified Arabic" w:hAnsi="Simplified Arabic" w:cs="Simplified Arabic"/>
          <w:b w:val="0"/>
          <w:bCs/>
          <w:sz w:val="26"/>
          <w:szCs w:val="26"/>
          <w:rtl/>
        </w:rPr>
        <w:t>تقارير</w:t>
      </w:r>
      <w:proofErr w:type="gramEnd"/>
      <w:r w:rsidRPr="003E467A">
        <w:rPr>
          <w:rFonts w:ascii="Simplified Arabic" w:hAnsi="Simplified Arabic" w:cs="Simplified Arabic"/>
          <w:b w:val="0"/>
          <w:bCs/>
          <w:sz w:val="26"/>
          <w:szCs w:val="26"/>
          <w:rtl/>
        </w:rPr>
        <w:t xml:space="preserve"> الهيئات الفرعية</w:t>
      </w:r>
      <w:r w:rsidRPr="00F84785">
        <w:rPr>
          <w:bCs/>
          <w:caps w:val="0"/>
          <w:snapToGrid w:val="0"/>
          <w:kern w:val="22"/>
          <w:szCs w:val="22"/>
        </w:rPr>
        <w:t xml:space="preserve"> </w:t>
      </w:r>
      <w:bookmarkEnd w:id="16"/>
    </w:p>
    <w:p w14:paraId="1B95513D" w14:textId="77777777" w:rsidR="00E018B9" w:rsidRPr="00E018B9" w:rsidRDefault="00E018B9" w:rsidP="0043654C">
      <w:pPr>
        <w:pStyle w:val="Para1"/>
        <w:numPr>
          <w:ilvl w:val="0"/>
          <w:numId w:val="0"/>
        </w:numPr>
        <w:bidi/>
        <w:rPr>
          <w:snapToGrid/>
          <w:spacing w:val="-2"/>
          <w:kern w:val="22"/>
          <w:szCs w:val="22"/>
          <w:rtl/>
          <w:lang w:bidi="ar-EG"/>
        </w:rPr>
      </w:pPr>
      <w:r>
        <w:rPr>
          <w:rFonts w:ascii="Simplified Arabic" w:hAnsi="Simplified Arabic" w:cs="Simplified Arabic"/>
          <w:sz w:val="24"/>
          <w:szCs w:val="24"/>
          <w:rtl/>
        </w:rPr>
        <w:t>2</w:t>
      </w:r>
      <w:r>
        <w:rPr>
          <w:rFonts w:ascii="Simplified Arabic" w:hAnsi="Simplified Arabic" w:cs="Simplified Arabic" w:hint="cs"/>
          <w:sz w:val="24"/>
          <w:szCs w:val="24"/>
          <w:rtl/>
        </w:rPr>
        <w:t>3</w:t>
      </w:r>
      <w:r>
        <w:rPr>
          <w:rFonts w:ascii="Simplified Arabic" w:hAnsi="Simplified Arabic" w:cs="Simplified Arabic"/>
          <w:sz w:val="24"/>
          <w:szCs w:val="24"/>
          <w:rtl/>
        </w:rPr>
        <w:t>-</w:t>
      </w:r>
      <w:r>
        <w:rPr>
          <w:rFonts w:ascii="Simplified Arabic" w:hAnsi="Simplified Arabic" w:cs="Simplified Arabic" w:hint="cs"/>
          <w:sz w:val="24"/>
          <w:szCs w:val="24"/>
          <w:rtl/>
        </w:rPr>
        <w:tab/>
      </w:r>
      <w:r w:rsidRPr="00870E46">
        <w:rPr>
          <w:rFonts w:ascii="Simplified Arabic" w:hAnsi="Simplified Arabic" w:cs="Simplified Arabic"/>
          <w:sz w:val="24"/>
          <w:szCs w:val="24"/>
          <w:rtl/>
        </w:rPr>
        <w:t>تم النظر في البند 4 من جدول الأعمال في الجلسة الثانية للجزء الأول من الاجتماع</w:t>
      </w:r>
      <w:r>
        <w:rPr>
          <w:rFonts w:ascii="Simplified Arabic" w:hAnsi="Simplified Arabic" w:cs="Simplified Arabic"/>
          <w:sz w:val="24"/>
          <w:szCs w:val="24"/>
          <w:rtl/>
        </w:rPr>
        <w:t>،</w:t>
      </w:r>
      <w:r w:rsidRPr="00870E46">
        <w:rPr>
          <w:rFonts w:ascii="Simplified Arabic" w:hAnsi="Simplified Arabic" w:cs="Simplified Arabic"/>
          <w:sz w:val="24"/>
          <w:szCs w:val="24"/>
          <w:rtl/>
        </w:rPr>
        <w:t xml:space="preserve"> </w:t>
      </w:r>
      <w:r w:rsidRPr="000D1180">
        <w:rPr>
          <w:rFonts w:eastAsia="YouYuan" w:cs="Simplified Arabic" w:hint="cs"/>
          <w:kern w:val="2"/>
          <w:sz w:val="24"/>
          <w:szCs w:val="24"/>
          <w:rtl/>
          <w:lang w:val="en-US" w:bidi="ar-EG"/>
        </w:rPr>
        <w:t xml:space="preserve">المعقودة </w:t>
      </w:r>
      <w:r w:rsidRPr="00870E46">
        <w:rPr>
          <w:rFonts w:ascii="Simplified Arabic" w:hAnsi="Simplified Arabic" w:cs="Simplified Arabic"/>
          <w:sz w:val="24"/>
          <w:szCs w:val="24"/>
          <w:rtl/>
        </w:rPr>
        <w:t>في 15 أكتوبر</w:t>
      </w:r>
      <w:r>
        <w:rPr>
          <w:rFonts w:ascii="Simplified Arabic" w:hAnsi="Simplified Arabic" w:cs="Simplified Arabic"/>
          <w:sz w:val="24"/>
          <w:szCs w:val="24"/>
          <w:rtl/>
        </w:rPr>
        <w:t>/</w:t>
      </w:r>
      <w:r w:rsidRPr="00870E46">
        <w:rPr>
          <w:rFonts w:ascii="Simplified Arabic" w:hAnsi="Simplified Arabic" w:cs="Simplified Arabic"/>
          <w:sz w:val="24"/>
          <w:szCs w:val="24"/>
          <w:rtl/>
        </w:rPr>
        <w:t>تشرين الأول 2021. وعند النظر في هذا البند</w:t>
      </w:r>
      <w:r>
        <w:rPr>
          <w:rFonts w:ascii="Simplified Arabic" w:hAnsi="Simplified Arabic" w:cs="Simplified Arabic"/>
          <w:sz w:val="24"/>
          <w:szCs w:val="24"/>
          <w:rtl/>
        </w:rPr>
        <w:t>،</w:t>
      </w:r>
      <w:r w:rsidRPr="00870E46">
        <w:rPr>
          <w:rFonts w:ascii="Simplified Arabic" w:hAnsi="Simplified Arabic" w:cs="Simplified Arabic"/>
          <w:sz w:val="24"/>
          <w:szCs w:val="24"/>
          <w:rtl/>
        </w:rPr>
        <w:t xml:space="preserve"> كان </w:t>
      </w:r>
      <w:r w:rsidRPr="003D0BF4">
        <w:rPr>
          <w:rFonts w:eastAsia="YouYuan" w:cs="Simplified Arabic"/>
          <w:kern w:val="2"/>
          <w:sz w:val="24"/>
          <w:szCs w:val="24"/>
          <w:rtl/>
          <w:lang w:val="en-US" w:bidi="ar-EG"/>
        </w:rPr>
        <w:t>معروضا</w:t>
      </w:r>
      <w:r>
        <w:rPr>
          <w:rFonts w:eastAsia="YouYuan" w:cs="Simplified Arabic" w:hint="cs"/>
          <w:kern w:val="2"/>
          <w:sz w:val="24"/>
          <w:szCs w:val="24"/>
          <w:rtl/>
          <w:lang w:val="en-US" w:bidi="ar-EG"/>
        </w:rPr>
        <w:t xml:space="preserve"> </w:t>
      </w:r>
      <w:r w:rsidRPr="003D0BF4">
        <w:rPr>
          <w:rFonts w:eastAsia="YouYuan" w:cs="Simplified Arabic" w:hint="cs"/>
          <w:kern w:val="2"/>
          <w:sz w:val="24"/>
          <w:szCs w:val="24"/>
          <w:rtl/>
          <w:lang w:val="en-US" w:bidi="ar-EG"/>
        </w:rPr>
        <w:t>على</w:t>
      </w:r>
      <w:r w:rsidRPr="00870E46">
        <w:rPr>
          <w:rFonts w:ascii="Simplified Arabic" w:hAnsi="Simplified Arabic" w:cs="Simplified Arabic"/>
          <w:sz w:val="24"/>
          <w:szCs w:val="24"/>
          <w:rtl/>
        </w:rPr>
        <w:t xml:space="preserve"> مؤتمر الأطراف العامل كاجتماع للأطراف في بروتوكول </w:t>
      </w:r>
      <w:r w:rsidR="0043654C" w:rsidRPr="009358C6">
        <w:rPr>
          <w:rFonts w:ascii="Simplified Arabic" w:hAnsi="Simplified Arabic" w:cs="Simplified Arabic"/>
          <w:sz w:val="24"/>
          <w:szCs w:val="24"/>
          <w:rtl/>
        </w:rPr>
        <w:t xml:space="preserve">ناغويا </w:t>
      </w:r>
      <w:r w:rsidRPr="00870E46">
        <w:rPr>
          <w:rFonts w:ascii="Simplified Arabic" w:hAnsi="Simplified Arabic" w:cs="Simplified Arabic"/>
          <w:sz w:val="24"/>
          <w:szCs w:val="24"/>
          <w:rtl/>
        </w:rPr>
        <w:t xml:space="preserve">تقرير الهيئة الفرعية للمشورة العلمية والتقنية والتكنولوجية </w:t>
      </w:r>
      <w:r>
        <w:rPr>
          <w:rFonts w:ascii="Simplified Arabic" w:hAnsi="Simplified Arabic" w:cs="Simplified Arabic" w:hint="cs"/>
          <w:sz w:val="24"/>
          <w:szCs w:val="24"/>
          <w:rtl/>
        </w:rPr>
        <w:t>عن</w:t>
      </w:r>
      <w:r w:rsidRPr="00870E46">
        <w:rPr>
          <w:rFonts w:ascii="Simplified Arabic" w:hAnsi="Simplified Arabic" w:cs="Simplified Arabic"/>
          <w:sz w:val="24"/>
          <w:szCs w:val="24"/>
          <w:rtl/>
        </w:rPr>
        <w:t xml:space="preserve"> اجتماعها الثالث والعشرين (</w:t>
      </w:r>
      <w:r w:rsidRPr="0065138C">
        <w:rPr>
          <w:kern w:val="22"/>
          <w:szCs w:val="22"/>
        </w:rPr>
        <w:t>CBD/SBSTTA/23/9</w:t>
      </w:r>
      <w:r w:rsidRPr="00870E46">
        <w:rPr>
          <w:rFonts w:ascii="Simplified Arabic" w:hAnsi="Simplified Arabic" w:cs="Simplified Arabic"/>
          <w:sz w:val="24"/>
          <w:szCs w:val="24"/>
          <w:rtl/>
        </w:rPr>
        <w:t>) وتقرير</w:t>
      </w:r>
      <w:r>
        <w:rPr>
          <w:rFonts w:ascii="Simplified Arabic" w:hAnsi="Simplified Arabic" w:cs="Simplified Arabic" w:hint="cs"/>
          <w:sz w:val="24"/>
          <w:szCs w:val="24"/>
          <w:rtl/>
        </w:rPr>
        <w:t>ها عن</w:t>
      </w:r>
      <w:r w:rsidRPr="00870E46">
        <w:rPr>
          <w:rFonts w:ascii="Simplified Arabic" w:hAnsi="Simplified Arabic" w:cs="Simplified Arabic"/>
          <w:sz w:val="24"/>
          <w:szCs w:val="24"/>
          <w:rtl/>
        </w:rPr>
        <w:t xml:space="preserve"> الجزء الأول من اجتماعها الرابع والعشرين (</w:t>
      </w:r>
      <w:r w:rsidRPr="005249B7">
        <w:rPr>
          <w:kern w:val="22"/>
          <w:szCs w:val="22"/>
        </w:rPr>
        <w:t>CBD/SBSTTA/24/11</w:t>
      </w:r>
      <w:r w:rsidRPr="00870E46">
        <w:rPr>
          <w:rFonts w:ascii="Simplified Arabic" w:hAnsi="Simplified Arabic" w:cs="Simplified Arabic"/>
          <w:sz w:val="24"/>
          <w:szCs w:val="24"/>
          <w:rtl/>
        </w:rPr>
        <w:t>)</w:t>
      </w:r>
      <w:r w:rsidR="0043654C">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و</w:t>
      </w:r>
      <w:r w:rsidRPr="00870E46">
        <w:rPr>
          <w:rFonts w:ascii="Simplified Arabic" w:hAnsi="Simplified Arabic" w:cs="Simplified Arabic"/>
          <w:sz w:val="24"/>
          <w:szCs w:val="24"/>
          <w:rtl/>
        </w:rPr>
        <w:t>تقرير</w:t>
      </w:r>
      <w:r>
        <w:rPr>
          <w:rFonts w:ascii="Simplified Arabic" w:hAnsi="Simplified Arabic" w:cs="Simplified Arabic" w:hint="cs"/>
          <w:sz w:val="24"/>
          <w:szCs w:val="24"/>
          <w:rtl/>
          <w:lang w:bidi="ar-EG"/>
        </w:rPr>
        <w:t xml:space="preserve"> </w:t>
      </w:r>
      <w:r w:rsidRPr="00870E46">
        <w:rPr>
          <w:rFonts w:ascii="Simplified Arabic" w:hAnsi="Simplified Arabic" w:cs="Simplified Arabic"/>
          <w:sz w:val="24"/>
          <w:szCs w:val="24"/>
          <w:rtl/>
        </w:rPr>
        <w:t xml:space="preserve">الهيئة الفرعية للتنفيذ </w:t>
      </w:r>
      <w:r>
        <w:rPr>
          <w:rFonts w:ascii="Simplified Arabic" w:hAnsi="Simplified Arabic" w:cs="Simplified Arabic" w:hint="cs"/>
          <w:sz w:val="24"/>
          <w:szCs w:val="24"/>
          <w:rtl/>
        </w:rPr>
        <w:t>عن</w:t>
      </w:r>
      <w:r w:rsidRPr="00870E46">
        <w:rPr>
          <w:rFonts w:ascii="Simplified Arabic" w:hAnsi="Simplified Arabic" w:cs="Simplified Arabic"/>
          <w:sz w:val="24"/>
          <w:szCs w:val="24"/>
          <w:rtl/>
        </w:rPr>
        <w:t xml:space="preserve"> الجزء الأول من اجتماعه</w:t>
      </w:r>
      <w:r w:rsidR="0043654C">
        <w:rPr>
          <w:rFonts w:ascii="Simplified Arabic" w:hAnsi="Simplified Arabic" w:cs="Simplified Arabic" w:hint="cs"/>
          <w:sz w:val="24"/>
          <w:szCs w:val="24"/>
          <w:rtl/>
        </w:rPr>
        <w:t>ا</w:t>
      </w:r>
      <w:r w:rsidRPr="00870E46">
        <w:rPr>
          <w:rFonts w:ascii="Simplified Arabic" w:hAnsi="Simplified Arabic" w:cs="Simplified Arabic"/>
          <w:sz w:val="24"/>
          <w:szCs w:val="24"/>
          <w:rtl/>
        </w:rPr>
        <w:t xml:space="preserve"> الثالث (</w:t>
      </w:r>
      <w:r w:rsidRPr="005249B7">
        <w:rPr>
          <w:kern w:val="22"/>
          <w:szCs w:val="22"/>
        </w:rPr>
        <w:t>CBD/SBI/3/20</w:t>
      </w:r>
      <w:r w:rsidRPr="00870E46">
        <w:rPr>
          <w:rFonts w:ascii="Simplified Arabic" w:hAnsi="Simplified Arabic" w:cs="Simplified Arabic"/>
          <w:sz w:val="24"/>
          <w:szCs w:val="24"/>
          <w:rtl/>
        </w:rPr>
        <w:t>)</w:t>
      </w:r>
      <w:r w:rsidR="0043654C">
        <w:rPr>
          <w:rFonts w:ascii="Simplified Arabic" w:hAnsi="Simplified Arabic" w:cs="Simplified Arabic" w:hint="cs"/>
          <w:sz w:val="24"/>
          <w:szCs w:val="24"/>
          <w:rtl/>
        </w:rPr>
        <w:t>؛</w:t>
      </w:r>
      <w:r w:rsidRPr="00870E46">
        <w:rPr>
          <w:rFonts w:ascii="Simplified Arabic" w:hAnsi="Simplified Arabic" w:cs="Simplified Arabic"/>
          <w:sz w:val="24"/>
          <w:szCs w:val="24"/>
          <w:rtl/>
        </w:rPr>
        <w:t xml:space="preserve"> </w:t>
      </w:r>
      <w:r>
        <w:rPr>
          <w:rFonts w:ascii="Simplified Arabic" w:hAnsi="Simplified Arabic" w:cs="Simplified Arabic" w:hint="cs"/>
          <w:sz w:val="24"/>
          <w:szCs w:val="24"/>
          <w:rtl/>
        </w:rPr>
        <w:t>و</w:t>
      </w:r>
      <w:r w:rsidRPr="00870E46">
        <w:rPr>
          <w:rFonts w:ascii="Simplified Arabic" w:hAnsi="Simplified Arabic" w:cs="Simplified Arabic"/>
          <w:sz w:val="24"/>
          <w:szCs w:val="24"/>
          <w:rtl/>
        </w:rPr>
        <w:t>تق</w:t>
      </w:r>
      <w:r>
        <w:rPr>
          <w:rFonts w:ascii="Simplified Arabic" w:hAnsi="Simplified Arabic" w:cs="Simplified Arabic" w:hint="cs"/>
          <w:sz w:val="24"/>
          <w:szCs w:val="24"/>
          <w:rtl/>
        </w:rPr>
        <w:t>ا</w:t>
      </w:r>
      <w:r w:rsidRPr="00870E46">
        <w:rPr>
          <w:rFonts w:ascii="Simplified Arabic" w:hAnsi="Simplified Arabic" w:cs="Simplified Arabic"/>
          <w:sz w:val="24"/>
          <w:szCs w:val="24"/>
          <w:rtl/>
        </w:rPr>
        <w:t>رير</w:t>
      </w:r>
      <w:r>
        <w:rPr>
          <w:rFonts w:ascii="Simplified Arabic" w:hAnsi="Simplified Arabic" w:cs="Simplified Arabic" w:hint="cs"/>
          <w:sz w:val="24"/>
          <w:szCs w:val="24"/>
          <w:rtl/>
          <w:lang w:bidi="ar-EG"/>
        </w:rPr>
        <w:t xml:space="preserve"> </w:t>
      </w:r>
      <w:r w:rsidRPr="00870E46">
        <w:rPr>
          <w:rFonts w:ascii="Simplified Arabic" w:hAnsi="Simplified Arabic" w:cs="Simplified Arabic"/>
          <w:sz w:val="24"/>
          <w:szCs w:val="24"/>
          <w:rtl/>
        </w:rPr>
        <w:t xml:space="preserve">الفريق العامل </w:t>
      </w:r>
      <w:r w:rsidRPr="00B37523">
        <w:rPr>
          <w:rFonts w:eastAsia="YouYuan" w:cs="Simplified Arabic"/>
          <w:kern w:val="2"/>
          <w:sz w:val="24"/>
          <w:szCs w:val="24"/>
          <w:rtl/>
          <w:lang w:val="en-US" w:bidi="ar-EG"/>
        </w:rPr>
        <w:t>المفتوح</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العضوية</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المعني</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بالإطار</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العالمي</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للتنوع</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البيولوجي</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لما</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بعد</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عام2020</w:t>
      </w:r>
      <w:r w:rsidRPr="00870E46">
        <w:rPr>
          <w:rFonts w:ascii="Simplified Arabic" w:hAnsi="Simplified Arabic" w:cs="Simplified Arabic"/>
          <w:sz w:val="24"/>
          <w:szCs w:val="24"/>
          <w:rtl/>
        </w:rPr>
        <w:t xml:space="preserve"> </w:t>
      </w:r>
      <w:r>
        <w:rPr>
          <w:rFonts w:ascii="Simplified Arabic" w:hAnsi="Simplified Arabic" w:cs="Simplified Arabic" w:hint="cs"/>
          <w:sz w:val="24"/>
          <w:szCs w:val="24"/>
          <w:rtl/>
        </w:rPr>
        <w:t>عن</w:t>
      </w:r>
      <w:r w:rsidRPr="00870E46">
        <w:rPr>
          <w:rFonts w:ascii="Simplified Arabic" w:hAnsi="Simplified Arabic" w:cs="Simplified Arabic"/>
          <w:sz w:val="24"/>
          <w:szCs w:val="24"/>
          <w:rtl/>
        </w:rPr>
        <w:t xml:space="preserve"> اجتماع</w:t>
      </w:r>
      <w:r>
        <w:rPr>
          <w:rFonts w:ascii="Simplified Arabic" w:hAnsi="Simplified Arabic" w:cs="Simplified Arabic" w:hint="cs"/>
          <w:sz w:val="24"/>
          <w:szCs w:val="24"/>
          <w:rtl/>
        </w:rPr>
        <w:t>ي</w:t>
      </w:r>
      <w:r w:rsidRPr="00870E46">
        <w:rPr>
          <w:rFonts w:ascii="Simplified Arabic" w:hAnsi="Simplified Arabic" w:cs="Simplified Arabic"/>
          <w:sz w:val="24"/>
          <w:szCs w:val="24"/>
          <w:rtl/>
        </w:rPr>
        <w:t>ه الأول والثاني والجزء الأول من اجتماعه الثالث (</w:t>
      </w:r>
      <w:r w:rsidRPr="0065138C">
        <w:rPr>
          <w:rStyle w:val="ng-binding"/>
          <w:kern w:val="22"/>
          <w:szCs w:val="22"/>
        </w:rPr>
        <w:t>CBD/WG2020/1/5</w:t>
      </w:r>
      <w:r w:rsidRPr="00870E46">
        <w:rPr>
          <w:rFonts w:ascii="Simplified Arabic" w:hAnsi="Simplified Arabic" w:cs="Simplified Arabic"/>
          <w:sz w:val="24"/>
          <w:szCs w:val="24"/>
          <w:rtl/>
        </w:rPr>
        <w:t xml:space="preserve">؛ </w:t>
      </w:r>
      <w:r>
        <w:rPr>
          <w:rFonts w:ascii="Simplified Arabic" w:hAnsi="Simplified Arabic" w:cs="Simplified Arabic" w:hint="cs"/>
          <w:sz w:val="24"/>
          <w:szCs w:val="24"/>
          <w:rtl/>
        </w:rPr>
        <w:t>و</w:t>
      </w:r>
      <w:r w:rsidRPr="0065138C">
        <w:rPr>
          <w:rStyle w:val="ng-binding"/>
          <w:kern w:val="22"/>
          <w:szCs w:val="22"/>
        </w:rPr>
        <w:t>CBD/WG2020/2/4</w:t>
      </w:r>
      <w:r w:rsidRPr="00870E46">
        <w:rPr>
          <w:rFonts w:ascii="Simplified Arabic" w:hAnsi="Simplified Arabic" w:cs="Simplified Arabic"/>
          <w:sz w:val="24"/>
          <w:szCs w:val="24"/>
          <w:rtl/>
        </w:rPr>
        <w:t>؛ و</w:t>
      </w:r>
      <w:r w:rsidRPr="0065138C">
        <w:rPr>
          <w:rStyle w:val="ng-binding"/>
          <w:kern w:val="22"/>
          <w:szCs w:val="22"/>
        </w:rPr>
        <w:t>CBD/WG2020/2/4</w:t>
      </w:r>
      <w:r w:rsidRPr="00870E46">
        <w:rPr>
          <w:rFonts w:ascii="Simplified Arabic" w:hAnsi="Simplified Arabic" w:cs="Simplified Arabic"/>
          <w:sz w:val="24"/>
          <w:szCs w:val="24"/>
          <w:rtl/>
        </w:rPr>
        <w:t>).</w:t>
      </w:r>
    </w:p>
    <w:p w14:paraId="4A5A5100" w14:textId="77777777" w:rsidR="0076602D" w:rsidRDefault="0076602D" w:rsidP="0076602D">
      <w:pPr>
        <w:pStyle w:val="Para1"/>
        <w:numPr>
          <w:ilvl w:val="0"/>
          <w:numId w:val="0"/>
        </w:numPr>
        <w:bidi/>
        <w:rPr>
          <w:rFonts w:ascii="Simplified Arabic" w:hAnsi="Simplified Arabic" w:cs="Simplified Arabic"/>
          <w:sz w:val="24"/>
          <w:szCs w:val="24"/>
          <w:rtl/>
        </w:rPr>
      </w:pPr>
      <w:r>
        <w:rPr>
          <w:rFonts w:ascii="Simplified Arabic" w:hAnsi="Simplified Arabic" w:cs="Simplified Arabic"/>
          <w:sz w:val="24"/>
          <w:szCs w:val="24"/>
          <w:rtl/>
        </w:rPr>
        <w:t>2</w:t>
      </w:r>
      <w:r>
        <w:rPr>
          <w:rFonts w:ascii="Simplified Arabic" w:hAnsi="Simplified Arabic" w:cs="Simplified Arabic" w:hint="cs"/>
          <w:sz w:val="24"/>
          <w:szCs w:val="24"/>
          <w:rtl/>
        </w:rPr>
        <w:t>4</w:t>
      </w:r>
      <w:r>
        <w:rPr>
          <w:rFonts w:ascii="Simplified Arabic" w:hAnsi="Simplified Arabic" w:cs="Simplified Arabic"/>
          <w:sz w:val="24"/>
          <w:szCs w:val="24"/>
          <w:rtl/>
        </w:rPr>
        <w:t>-</w:t>
      </w:r>
      <w:r>
        <w:rPr>
          <w:rFonts w:ascii="Simplified Arabic" w:hAnsi="Simplified Arabic" w:cs="Simplified Arabic" w:hint="cs"/>
          <w:sz w:val="24"/>
          <w:szCs w:val="24"/>
          <w:rtl/>
        </w:rPr>
        <w:tab/>
        <w:t>و</w:t>
      </w:r>
      <w:r w:rsidRPr="00870E46">
        <w:rPr>
          <w:rFonts w:ascii="Simplified Arabic" w:hAnsi="Simplified Arabic" w:cs="Simplified Arabic"/>
          <w:sz w:val="24"/>
          <w:szCs w:val="24"/>
          <w:rtl/>
        </w:rPr>
        <w:t xml:space="preserve">استمع مؤتمر الأطراف العامل كاجتماع للأطراف في بروتوكول </w:t>
      </w:r>
      <w:r w:rsidRPr="009358C6">
        <w:rPr>
          <w:rFonts w:ascii="Simplified Arabic" w:hAnsi="Simplified Arabic" w:cs="Simplified Arabic"/>
          <w:sz w:val="24"/>
          <w:szCs w:val="24"/>
          <w:rtl/>
        </w:rPr>
        <w:t xml:space="preserve">ناغويا </w:t>
      </w:r>
      <w:r>
        <w:rPr>
          <w:rFonts w:ascii="Simplified Arabic" w:hAnsi="Simplified Arabic" w:cs="Simplified Arabic" w:hint="cs"/>
          <w:sz w:val="24"/>
          <w:szCs w:val="24"/>
          <w:rtl/>
        </w:rPr>
        <w:t>بعد ذلك</w:t>
      </w:r>
      <w:r w:rsidRPr="00870E46">
        <w:rPr>
          <w:rFonts w:ascii="Simplified Arabic" w:hAnsi="Simplified Arabic" w:cs="Simplified Arabic"/>
          <w:sz w:val="24"/>
          <w:szCs w:val="24"/>
          <w:rtl/>
        </w:rPr>
        <w:t xml:space="preserve"> إلى تقارير شفوية من رئيس الهيئة الفرعية للمشورة العلمية والتقنية والتكنولوجية </w:t>
      </w:r>
      <w:r w:rsidRPr="00B37523">
        <w:rPr>
          <w:rFonts w:eastAsia="YouYuan" w:cs="Simplified Arabic"/>
          <w:kern w:val="2"/>
          <w:sz w:val="24"/>
          <w:szCs w:val="24"/>
          <w:rtl/>
          <w:lang w:val="en-US" w:bidi="ar-EG"/>
        </w:rPr>
        <w:t>ورئيس</w:t>
      </w:r>
      <w:r>
        <w:rPr>
          <w:rFonts w:eastAsia="YouYuan" w:cs="Simplified Arabic" w:hint="cs"/>
          <w:kern w:val="2"/>
          <w:sz w:val="24"/>
          <w:szCs w:val="24"/>
          <w:rtl/>
          <w:lang w:val="en-US" w:bidi="ar-EG"/>
        </w:rPr>
        <w:t xml:space="preserve"> </w:t>
      </w:r>
      <w:r w:rsidRPr="00870E46">
        <w:rPr>
          <w:rFonts w:ascii="Simplified Arabic" w:hAnsi="Simplified Arabic" w:cs="Simplified Arabic"/>
          <w:sz w:val="24"/>
          <w:szCs w:val="24"/>
          <w:rtl/>
        </w:rPr>
        <w:t>الهيئة الفرعية للتنفيذ و</w:t>
      </w:r>
      <w:r w:rsidRPr="00B37523">
        <w:rPr>
          <w:rFonts w:eastAsia="YouYuan" w:cs="Simplified Arabic"/>
          <w:kern w:val="2"/>
          <w:sz w:val="24"/>
          <w:szCs w:val="24"/>
          <w:rtl/>
          <w:lang w:val="en-US" w:bidi="ar-EG"/>
        </w:rPr>
        <w:t>الرئيسين</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المشاركين</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للفريق</w:t>
      </w:r>
      <w:r w:rsidRPr="00870E46">
        <w:rPr>
          <w:rFonts w:ascii="Simplified Arabic" w:hAnsi="Simplified Arabic" w:cs="Simplified Arabic"/>
          <w:sz w:val="24"/>
          <w:szCs w:val="24"/>
          <w:rtl/>
        </w:rPr>
        <w:t xml:space="preserve"> العامل </w:t>
      </w:r>
      <w:r w:rsidRPr="00B37523">
        <w:rPr>
          <w:rFonts w:eastAsia="YouYuan" w:cs="Simplified Arabic"/>
          <w:kern w:val="2"/>
          <w:sz w:val="24"/>
          <w:szCs w:val="24"/>
          <w:rtl/>
          <w:lang w:val="en-US" w:bidi="ar-EG"/>
        </w:rPr>
        <w:t>المفتوح</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العضوية</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المعني</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بالإطار</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العالمي</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للتنوع</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البيولوجي</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لما</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بعد</w:t>
      </w:r>
      <w:r>
        <w:rPr>
          <w:rFonts w:eastAsia="YouYuan" w:cs="Simplified Arabic" w:hint="cs"/>
          <w:kern w:val="2"/>
          <w:sz w:val="24"/>
          <w:szCs w:val="24"/>
          <w:rtl/>
          <w:lang w:val="en-US" w:bidi="ar-EG"/>
        </w:rPr>
        <w:t xml:space="preserve"> </w:t>
      </w:r>
      <w:r w:rsidRPr="00B37523">
        <w:rPr>
          <w:rFonts w:eastAsia="YouYuan" w:cs="Simplified Arabic"/>
          <w:kern w:val="2"/>
          <w:sz w:val="24"/>
          <w:szCs w:val="24"/>
          <w:rtl/>
          <w:lang w:val="en-US" w:bidi="ar-EG"/>
        </w:rPr>
        <w:t>عام2020</w:t>
      </w:r>
      <w:r w:rsidRPr="00870E46">
        <w:rPr>
          <w:rFonts w:ascii="Simplified Arabic" w:hAnsi="Simplified Arabic" w:cs="Simplified Arabic"/>
          <w:sz w:val="24"/>
          <w:szCs w:val="24"/>
          <w:rtl/>
        </w:rPr>
        <w:t xml:space="preserve"> </w:t>
      </w:r>
      <w:r>
        <w:rPr>
          <w:rFonts w:ascii="Simplified Arabic" w:hAnsi="Simplified Arabic" w:cs="Simplified Arabic" w:hint="cs"/>
          <w:sz w:val="24"/>
          <w:szCs w:val="24"/>
          <w:rtl/>
        </w:rPr>
        <w:t>عن</w:t>
      </w:r>
      <w:r w:rsidRPr="00870E46">
        <w:rPr>
          <w:rFonts w:ascii="Simplified Arabic" w:hAnsi="Simplified Arabic" w:cs="Simplified Arabic"/>
          <w:sz w:val="24"/>
          <w:szCs w:val="24"/>
          <w:rtl/>
        </w:rPr>
        <w:t xml:space="preserve"> ال</w:t>
      </w:r>
      <w:r>
        <w:rPr>
          <w:rFonts w:ascii="Simplified Arabic" w:hAnsi="Simplified Arabic" w:cs="Simplified Arabic" w:hint="cs"/>
          <w:sz w:val="24"/>
          <w:szCs w:val="24"/>
          <w:rtl/>
        </w:rPr>
        <w:t>أ</w:t>
      </w:r>
      <w:r w:rsidRPr="00870E46">
        <w:rPr>
          <w:rFonts w:ascii="Simplified Arabic" w:hAnsi="Simplified Arabic" w:cs="Simplified Arabic"/>
          <w:sz w:val="24"/>
          <w:szCs w:val="24"/>
          <w:rtl/>
        </w:rPr>
        <w:t>عم</w:t>
      </w:r>
      <w:r>
        <w:rPr>
          <w:rFonts w:ascii="Simplified Arabic" w:hAnsi="Simplified Arabic" w:cs="Simplified Arabic" w:hint="cs"/>
          <w:sz w:val="24"/>
          <w:szCs w:val="24"/>
          <w:rtl/>
        </w:rPr>
        <w:t>ا</w:t>
      </w:r>
      <w:r w:rsidRPr="00870E46">
        <w:rPr>
          <w:rFonts w:ascii="Simplified Arabic" w:hAnsi="Simplified Arabic" w:cs="Simplified Arabic"/>
          <w:sz w:val="24"/>
          <w:szCs w:val="24"/>
          <w:rtl/>
        </w:rPr>
        <w:t>ل المنج</w:t>
      </w:r>
      <w:r>
        <w:rPr>
          <w:rFonts w:ascii="Simplified Arabic" w:hAnsi="Simplified Arabic" w:cs="Simplified Arabic" w:hint="cs"/>
          <w:sz w:val="24"/>
          <w:szCs w:val="24"/>
          <w:rtl/>
        </w:rPr>
        <w:t>َ</w:t>
      </w:r>
      <w:r w:rsidRPr="00870E46">
        <w:rPr>
          <w:rFonts w:ascii="Simplified Arabic" w:hAnsi="Simplified Arabic" w:cs="Simplified Arabic"/>
          <w:sz w:val="24"/>
          <w:szCs w:val="24"/>
          <w:rtl/>
        </w:rPr>
        <w:t>ز</w:t>
      </w:r>
      <w:r>
        <w:rPr>
          <w:rFonts w:ascii="Simplified Arabic" w:hAnsi="Simplified Arabic" w:cs="Simplified Arabic" w:hint="cs"/>
          <w:sz w:val="24"/>
          <w:szCs w:val="24"/>
          <w:rtl/>
        </w:rPr>
        <w:t>ة</w:t>
      </w:r>
      <w:r w:rsidRPr="00870E46">
        <w:rPr>
          <w:rFonts w:ascii="Simplified Arabic" w:hAnsi="Simplified Arabic" w:cs="Simplified Arabic"/>
          <w:sz w:val="24"/>
          <w:szCs w:val="24"/>
          <w:rtl/>
        </w:rPr>
        <w:t xml:space="preserve"> منذ الاجتماع السابق لمؤتمر الأطراف</w:t>
      </w:r>
      <w:r>
        <w:rPr>
          <w:rFonts w:ascii="Simplified Arabic" w:hAnsi="Simplified Arabic" w:cs="Simplified Arabic"/>
          <w:sz w:val="24"/>
          <w:szCs w:val="24"/>
          <w:rtl/>
        </w:rPr>
        <w:t>،</w:t>
      </w:r>
      <w:r w:rsidRPr="00870E46">
        <w:rPr>
          <w:rFonts w:ascii="Simplified Arabic" w:hAnsi="Simplified Arabic" w:cs="Simplified Arabic"/>
          <w:sz w:val="24"/>
          <w:szCs w:val="24"/>
          <w:rtl/>
        </w:rPr>
        <w:t xml:space="preserve"> </w:t>
      </w:r>
      <w:r>
        <w:rPr>
          <w:rFonts w:ascii="Simplified Arabic" w:hAnsi="Simplified Arabic" w:cs="Simplified Arabic" w:hint="cs"/>
          <w:sz w:val="24"/>
          <w:szCs w:val="24"/>
          <w:rtl/>
        </w:rPr>
        <w:t>وتضمنت ال</w:t>
      </w:r>
      <w:r w:rsidRPr="00870E46">
        <w:rPr>
          <w:rFonts w:ascii="Simplified Arabic" w:hAnsi="Simplified Arabic" w:cs="Simplified Arabic"/>
          <w:sz w:val="24"/>
          <w:szCs w:val="24"/>
          <w:rtl/>
        </w:rPr>
        <w:t xml:space="preserve">تقارير </w:t>
      </w:r>
      <w:r>
        <w:rPr>
          <w:rFonts w:ascii="Simplified Arabic" w:hAnsi="Simplified Arabic" w:cs="Simplified Arabic" w:hint="cs"/>
          <w:sz w:val="24"/>
          <w:szCs w:val="24"/>
          <w:rtl/>
        </w:rPr>
        <w:t>ال</w:t>
      </w:r>
      <w:r w:rsidRPr="00870E46">
        <w:rPr>
          <w:rFonts w:ascii="Simplified Arabic" w:hAnsi="Simplified Arabic" w:cs="Simplified Arabic"/>
          <w:sz w:val="24"/>
          <w:szCs w:val="24"/>
          <w:rtl/>
        </w:rPr>
        <w:t>شفوية شرح</w:t>
      </w:r>
      <w:r>
        <w:rPr>
          <w:rFonts w:ascii="Simplified Arabic" w:hAnsi="Simplified Arabic" w:cs="Simplified Arabic" w:hint="cs"/>
          <w:sz w:val="24"/>
          <w:szCs w:val="24"/>
          <w:rtl/>
        </w:rPr>
        <w:t>ا</w:t>
      </w:r>
      <w:r w:rsidRPr="00870E46">
        <w:rPr>
          <w:rFonts w:ascii="Simplified Arabic" w:hAnsi="Simplified Arabic" w:cs="Simplified Arabic"/>
          <w:sz w:val="24"/>
          <w:szCs w:val="24"/>
          <w:rtl/>
        </w:rPr>
        <w:t xml:space="preserve"> لمختلف الوسائل المستخدمة لل</w:t>
      </w:r>
      <w:r>
        <w:rPr>
          <w:rFonts w:ascii="Simplified Arabic" w:hAnsi="Simplified Arabic" w:cs="Simplified Arabic" w:hint="cs"/>
          <w:sz w:val="24"/>
          <w:szCs w:val="24"/>
          <w:rtl/>
        </w:rPr>
        <w:t>ال</w:t>
      </w:r>
      <w:r w:rsidRPr="00870E46">
        <w:rPr>
          <w:rFonts w:ascii="Simplified Arabic" w:hAnsi="Simplified Arabic" w:cs="Simplified Arabic"/>
          <w:sz w:val="24"/>
          <w:szCs w:val="24"/>
          <w:rtl/>
        </w:rPr>
        <w:t>ت</w:t>
      </w:r>
      <w:r>
        <w:rPr>
          <w:rFonts w:ascii="Simplified Arabic" w:hAnsi="Simplified Arabic" w:cs="Simplified Arabic" w:hint="cs"/>
          <w:sz w:val="24"/>
          <w:szCs w:val="24"/>
          <w:rtl/>
        </w:rPr>
        <w:t>ف</w:t>
      </w:r>
      <w:r>
        <w:rPr>
          <w:rFonts w:ascii="Simplified Arabic" w:hAnsi="Simplified Arabic" w:cs="Simplified Arabic"/>
          <w:sz w:val="24"/>
          <w:szCs w:val="24"/>
          <w:rtl/>
        </w:rPr>
        <w:t>ا</w:t>
      </w:r>
      <w:r>
        <w:rPr>
          <w:rFonts w:ascii="Simplified Arabic" w:hAnsi="Simplified Arabic" w:cs="Simplified Arabic" w:hint="cs"/>
          <w:sz w:val="24"/>
          <w:szCs w:val="24"/>
          <w:rtl/>
        </w:rPr>
        <w:t>ف</w:t>
      </w:r>
      <w:r w:rsidRPr="00870E46">
        <w:rPr>
          <w:rFonts w:ascii="Simplified Arabic" w:hAnsi="Simplified Arabic" w:cs="Simplified Arabic"/>
          <w:sz w:val="24"/>
          <w:szCs w:val="24"/>
          <w:rtl/>
        </w:rPr>
        <w:t xml:space="preserve"> على القيود التي فرض</w:t>
      </w:r>
      <w:r>
        <w:rPr>
          <w:rFonts w:ascii="Simplified Arabic" w:hAnsi="Simplified Arabic" w:cs="Simplified Arabic" w:hint="cs"/>
          <w:sz w:val="24"/>
          <w:szCs w:val="24"/>
          <w:rtl/>
        </w:rPr>
        <w:t>ت</w:t>
      </w:r>
      <w:r w:rsidRPr="00870E46">
        <w:rPr>
          <w:rFonts w:ascii="Simplified Arabic" w:hAnsi="Simplified Arabic" w:cs="Simplified Arabic"/>
          <w:sz w:val="24"/>
          <w:szCs w:val="24"/>
          <w:rtl/>
        </w:rPr>
        <w:t>ها</w:t>
      </w:r>
      <w:r>
        <w:rPr>
          <w:rFonts w:ascii="Simplified Arabic" w:hAnsi="Simplified Arabic" w:cs="Simplified Arabic" w:hint="cs"/>
          <w:sz w:val="24"/>
          <w:szCs w:val="24"/>
          <w:rtl/>
        </w:rPr>
        <w:t xml:space="preserve"> </w:t>
      </w:r>
      <w:r w:rsidRPr="005E50F0">
        <w:rPr>
          <w:rFonts w:ascii="Simplified Arabic" w:eastAsia="Malgun Gothic" w:hAnsi="Simplified Arabic" w:cs="Simplified Arabic"/>
          <w:sz w:val="24"/>
          <w:szCs w:val="24"/>
          <w:rtl/>
          <w:lang w:bidi="ar-LY"/>
        </w:rPr>
        <w:t>جائحة</w:t>
      </w:r>
      <w:r>
        <w:rPr>
          <w:rFonts w:ascii="Simplified Arabic" w:eastAsia="Malgun Gothic" w:hAnsi="Simplified Arabic" w:cs="Simplified Arabic" w:hint="cs"/>
          <w:sz w:val="24"/>
          <w:szCs w:val="24"/>
          <w:rtl/>
          <w:lang w:bidi="ar-LY"/>
        </w:rPr>
        <w:t xml:space="preserve"> </w:t>
      </w:r>
      <w:r w:rsidRPr="005E50F0">
        <w:rPr>
          <w:rFonts w:ascii="Simplified Arabic" w:eastAsia="Malgun Gothic" w:hAnsi="Simplified Arabic" w:cs="Simplified Arabic"/>
          <w:sz w:val="24"/>
          <w:szCs w:val="24"/>
          <w:rtl/>
          <w:lang w:bidi="ar-LY"/>
        </w:rPr>
        <w:t>كوفيد-19</w:t>
      </w:r>
      <w:r w:rsidRPr="00870E46">
        <w:rPr>
          <w:rFonts w:ascii="Simplified Arabic" w:hAnsi="Simplified Arabic" w:cs="Simplified Arabic"/>
          <w:sz w:val="24"/>
          <w:szCs w:val="24"/>
          <w:rtl/>
        </w:rPr>
        <w:t>.</w:t>
      </w:r>
    </w:p>
    <w:p w14:paraId="05E23D8D" w14:textId="77777777" w:rsidR="00875B52" w:rsidRPr="0076602D" w:rsidRDefault="00875B52" w:rsidP="00875B52">
      <w:pPr>
        <w:pStyle w:val="Para1"/>
        <w:numPr>
          <w:ilvl w:val="0"/>
          <w:numId w:val="0"/>
        </w:numPr>
        <w:bidi/>
        <w:rPr>
          <w:rtl/>
        </w:rPr>
      </w:pPr>
      <w:r>
        <w:rPr>
          <w:rFonts w:ascii="Simplified Arabic" w:hAnsi="Simplified Arabic" w:cs="Simplified Arabic"/>
          <w:sz w:val="24"/>
          <w:szCs w:val="24"/>
          <w:rtl/>
        </w:rPr>
        <w:lastRenderedPageBreak/>
        <w:t>2</w:t>
      </w:r>
      <w:r>
        <w:rPr>
          <w:rFonts w:ascii="Simplified Arabic" w:hAnsi="Simplified Arabic" w:cs="Simplified Arabic" w:hint="cs"/>
          <w:sz w:val="24"/>
          <w:szCs w:val="24"/>
          <w:rtl/>
        </w:rPr>
        <w:t>5</w:t>
      </w:r>
      <w:r>
        <w:rPr>
          <w:rFonts w:ascii="Simplified Arabic" w:hAnsi="Simplified Arabic" w:cs="Simplified Arabic"/>
          <w:sz w:val="24"/>
          <w:szCs w:val="24"/>
          <w:rtl/>
        </w:rPr>
        <w:t>-</w:t>
      </w:r>
      <w:r>
        <w:rPr>
          <w:rFonts w:ascii="Simplified Arabic" w:hAnsi="Simplified Arabic" w:cs="Simplified Arabic" w:hint="cs"/>
          <w:sz w:val="24"/>
          <w:szCs w:val="24"/>
          <w:rtl/>
        </w:rPr>
        <w:tab/>
        <w:t>و</w:t>
      </w:r>
      <w:r w:rsidRPr="00870E46">
        <w:rPr>
          <w:rFonts w:ascii="Simplified Arabic" w:hAnsi="Simplified Arabic" w:cs="Simplified Arabic"/>
          <w:sz w:val="24"/>
          <w:szCs w:val="24"/>
          <w:rtl/>
        </w:rPr>
        <w:t xml:space="preserve">أحاط مؤتمر الأطراف العامل كاجتماع للأطراف في بروتوكول </w:t>
      </w:r>
      <w:r w:rsidRPr="009358C6">
        <w:rPr>
          <w:rFonts w:ascii="Simplified Arabic" w:hAnsi="Simplified Arabic" w:cs="Simplified Arabic"/>
          <w:sz w:val="24"/>
          <w:szCs w:val="24"/>
          <w:rtl/>
        </w:rPr>
        <w:t xml:space="preserve">ناغويا </w:t>
      </w:r>
      <w:r w:rsidRPr="00870E46">
        <w:rPr>
          <w:rFonts w:ascii="Simplified Arabic" w:hAnsi="Simplified Arabic" w:cs="Simplified Arabic"/>
          <w:sz w:val="24"/>
          <w:szCs w:val="24"/>
          <w:rtl/>
        </w:rPr>
        <w:t xml:space="preserve">علما بالتقارير المتعلقة باجتماعات الهيئات الفرعية </w:t>
      </w:r>
      <w:r>
        <w:rPr>
          <w:rFonts w:ascii="Simplified Arabic" w:hAnsi="Simplified Arabic" w:cs="Simplified Arabic" w:hint="cs"/>
          <w:sz w:val="24"/>
          <w:szCs w:val="24"/>
          <w:rtl/>
        </w:rPr>
        <w:t>المعقودة</w:t>
      </w:r>
      <w:r w:rsidRPr="00870E46">
        <w:rPr>
          <w:rFonts w:ascii="Simplified Arabic" w:hAnsi="Simplified Arabic" w:cs="Simplified Arabic"/>
          <w:sz w:val="24"/>
          <w:szCs w:val="24"/>
          <w:rtl/>
        </w:rPr>
        <w:t xml:space="preserve"> بين الدورات وقرر</w:t>
      </w:r>
      <w:r>
        <w:rPr>
          <w:rFonts w:ascii="Simplified Arabic" w:hAnsi="Simplified Arabic" w:cs="Simplified Arabic" w:hint="cs"/>
          <w:sz w:val="24"/>
          <w:szCs w:val="24"/>
          <w:rtl/>
        </w:rPr>
        <w:t xml:space="preserve"> أن</w:t>
      </w:r>
      <w:r w:rsidRPr="00870E46">
        <w:rPr>
          <w:rFonts w:ascii="Simplified Arabic" w:hAnsi="Simplified Arabic" w:cs="Simplified Arabic"/>
          <w:sz w:val="24"/>
          <w:szCs w:val="24"/>
          <w:rtl/>
        </w:rPr>
        <w:t xml:space="preserve"> </w:t>
      </w:r>
      <w:r>
        <w:rPr>
          <w:rFonts w:ascii="Simplified Arabic" w:hAnsi="Simplified Arabic" w:cs="Simplified Arabic" w:hint="cs"/>
          <w:sz w:val="24"/>
          <w:szCs w:val="24"/>
          <w:rtl/>
        </w:rPr>
        <w:t>ي</w:t>
      </w:r>
      <w:r w:rsidRPr="00870E46">
        <w:rPr>
          <w:rFonts w:ascii="Simplified Arabic" w:hAnsi="Simplified Arabic" w:cs="Simplified Arabic"/>
          <w:sz w:val="24"/>
          <w:szCs w:val="24"/>
          <w:rtl/>
        </w:rPr>
        <w:t xml:space="preserve">نظر في التوصيات الواردة في التقارير تحت </w:t>
      </w:r>
      <w:r>
        <w:rPr>
          <w:rFonts w:ascii="Simplified Arabic" w:hAnsi="Simplified Arabic" w:cs="Simplified Arabic" w:hint="cs"/>
          <w:sz w:val="24"/>
          <w:szCs w:val="24"/>
          <w:rtl/>
        </w:rPr>
        <w:t>ال</w:t>
      </w:r>
      <w:r w:rsidRPr="00870E46">
        <w:rPr>
          <w:rFonts w:ascii="Simplified Arabic" w:hAnsi="Simplified Arabic" w:cs="Simplified Arabic"/>
          <w:sz w:val="24"/>
          <w:szCs w:val="24"/>
          <w:rtl/>
        </w:rPr>
        <w:t>بنود ذات الصلة</w:t>
      </w:r>
      <w:r>
        <w:rPr>
          <w:rFonts w:ascii="Simplified Arabic" w:hAnsi="Simplified Arabic" w:cs="Simplified Arabic" w:hint="cs"/>
          <w:sz w:val="24"/>
          <w:szCs w:val="24"/>
          <w:rtl/>
        </w:rPr>
        <w:t xml:space="preserve"> من </w:t>
      </w:r>
      <w:r w:rsidRPr="00870E46">
        <w:rPr>
          <w:rFonts w:ascii="Simplified Arabic" w:hAnsi="Simplified Arabic" w:cs="Simplified Arabic"/>
          <w:sz w:val="24"/>
          <w:szCs w:val="24"/>
          <w:rtl/>
        </w:rPr>
        <w:t>جدول الأعمال في الجزء الثاني من الاجتماع.</w:t>
      </w:r>
    </w:p>
    <w:p w14:paraId="536007D0" w14:textId="77777777" w:rsidR="00DE59C4" w:rsidRPr="000C425D" w:rsidRDefault="000C425D" w:rsidP="000C425D">
      <w:pPr>
        <w:pStyle w:val="Heading1"/>
        <w:suppressLineNumbers/>
        <w:tabs>
          <w:tab w:val="clear" w:pos="720"/>
          <w:tab w:val="left" w:pos="810"/>
        </w:tabs>
        <w:suppressAutoHyphens/>
        <w:kinsoku w:val="0"/>
        <w:overflowPunct w:val="0"/>
        <w:autoSpaceDE w:val="0"/>
        <w:autoSpaceDN w:val="0"/>
        <w:bidi/>
        <w:adjustRightInd w:val="0"/>
        <w:snapToGrid w:val="0"/>
        <w:spacing w:before="120"/>
        <w:rPr>
          <w:bCs/>
          <w:snapToGrid w:val="0"/>
          <w:kern w:val="22"/>
          <w:szCs w:val="22"/>
          <w:lang w:bidi="ar-EG"/>
        </w:rPr>
      </w:pPr>
      <w:bookmarkStart w:id="17" w:name="_Toc87338075"/>
      <w:r w:rsidRPr="00343989">
        <w:rPr>
          <w:rFonts w:eastAsia="YouYuan" w:cs="Simplified Arabic"/>
          <w:b w:val="0"/>
          <w:bCs/>
          <w:kern w:val="2"/>
          <w:sz w:val="26"/>
          <w:szCs w:val="26"/>
          <w:rtl/>
          <w:lang w:val="en-US" w:bidi="ar-EG"/>
        </w:rPr>
        <w:t>البند</w:t>
      </w:r>
      <w:r w:rsidRPr="00343989">
        <w:rPr>
          <w:rFonts w:eastAsia="YouYuan" w:cs="Simplified Arabic" w:hint="cs"/>
          <w:b w:val="0"/>
          <w:bCs/>
          <w:kern w:val="2"/>
          <w:sz w:val="26"/>
          <w:szCs w:val="26"/>
          <w:rtl/>
          <w:lang w:val="en-US" w:bidi="ar-EG"/>
        </w:rPr>
        <w:t xml:space="preserve"> </w:t>
      </w:r>
      <w:r w:rsidRPr="00343989">
        <w:rPr>
          <w:rFonts w:eastAsia="YouYuan" w:cs="Simplified Arabic"/>
          <w:b w:val="0"/>
          <w:bCs/>
          <w:kern w:val="2"/>
          <w:sz w:val="26"/>
          <w:szCs w:val="26"/>
          <w:rtl/>
          <w:lang w:val="en-US" w:bidi="ar-EG"/>
        </w:rPr>
        <w:t>5</w:t>
      </w:r>
      <w:proofErr w:type="gramStart"/>
      <w:r w:rsidRPr="00343989">
        <w:rPr>
          <w:rFonts w:eastAsia="YouYuan" w:cs="Simplified Arabic" w:hint="cs"/>
          <w:b w:val="0"/>
          <w:bCs/>
          <w:kern w:val="2"/>
          <w:sz w:val="26"/>
          <w:szCs w:val="26"/>
          <w:rtl/>
          <w:lang w:val="en-US" w:bidi="ar-EG"/>
        </w:rPr>
        <w:t xml:space="preserve">-  </w:t>
      </w:r>
      <w:r w:rsidRPr="00343989">
        <w:rPr>
          <w:rFonts w:eastAsia="YouYuan" w:cs="Simplified Arabic"/>
          <w:b w:val="0"/>
          <w:bCs/>
          <w:kern w:val="2"/>
          <w:sz w:val="26"/>
          <w:szCs w:val="26"/>
          <w:rtl/>
          <w:lang w:val="en-US" w:bidi="ar-EG"/>
        </w:rPr>
        <w:t>تقرير</w:t>
      </w:r>
      <w:proofErr w:type="gramEnd"/>
      <w:r w:rsidRPr="00343989">
        <w:rPr>
          <w:rFonts w:eastAsia="YouYuan" w:cs="Simplified Arabic" w:hint="cs"/>
          <w:b w:val="0"/>
          <w:bCs/>
          <w:kern w:val="2"/>
          <w:sz w:val="26"/>
          <w:szCs w:val="26"/>
          <w:rtl/>
          <w:lang w:val="en-US" w:bidi="ar-EG"/>
        </w:rPr>
        <w:t xml:space="preserve"> </w:t>
      </w:r>
      <w:r w:rsidRPr="00343989">
        <w:rPr>
          <w:rFonts w:eastAsia="YouYuan" w:cs="Simplified Arabic"/>
          <w:b w:val="0"/>
          <w:bCs/>
          <w:kern w:val="2"/>
          <w:sz w:val="26"/>
          <w:szCs w:val="26"/>
          <w:rtl/>
          <w:lang w:val="en-US" w:bidi="ar-EG"/>
        </w:rPr>
        <w:t>لجنة</w:t>
      </w:r>
      <w:r w:rsidRPr="00343989">
        <w:rPr>
          <w:rFonts w:eastAsia="YouYuan" w:cs="Simplified Arabic" w:hint="cs"/>
          <w:b w:val="0"/>
          <w:bCs/>
          <w:kern w:val="2"/>
          <w:sz w:val="26"/>
          <w:szCs w:val="26"/>
          <w:rtl/>
          <w:lang w:val="en-US" w:bidi="ar-EG"/>
        </w:rPr>
        <w:t xml:space="preserve"> </w:t>
      </w:r>
      <w:r w:rsidRPr="00343989">
        <w:rPr>
          <w:rFonts w:eastAsia="YouYuan" w:cs="Simplified Arabic"/>
          <w:b w:val="0"/>
          <w:bCs/>
          <w:kern w:val="2"/>
          <w:sz w:val="26"/>
          <w:szCs w:val="26"/>
          <w:rtl/>
          <w:lang w:val="en-US" w:bidi="ar-EG"/>
        </w:rPr>
        <w:t>الامتثال</w:t>
      </w:r>
      <w:r w:rsidRPr="00F84785">
        <w:rPr>
          <w:caps w:val="0"/>
          <w:snapToGrid w:val="0"/>
          <w:kern w:val="22"/>
          <w:szCs w:val="22"/>
        </w:rPr>
        <w:t xml:space="preserve"> </w:t>
      </w:r>
      <w:bookmarkEnd w:id="17"/>
    </w:p>
    <w:p w14:paraId="26189C3E" w14:textId="77777777" w:rsidR="00343989" w:rsidRPr="00343989" w:rsidRDefault="00343989" w:rsidP="00343989">
      <w:pPr>
        <w:pStyle w:val="Para1"/>
        <w:numPr>
          <w:ilvl w:val="0"/>
          <w:numId w:val="0"/>
        </w:numPr>
        <w:bidi/>
        <w:rPr>
          <w:rtl/>
          <w:lang w:bidi="ar-EG"/>
        </w:rPr>
      </w:pPr>
      <w:r>
        <w:rPr>
          <w:rFonts w:ascii="Simplified Arabic" w:hAnsi="Simplified Arabic" w:cs="Simplified Arabic"/>
          <w:sz w:val="24"/>
          <w:szCs w:val="24"/>
          <w:rtl/>
        </w:rPr>
        <w:t>2</w:t>
      </w:r>
      <w:r>
        <w:rPr>
          <w:rFonts w:ascii="Simplified Arabic" w:hAnsi="Simplified Arabic" w:cs="Simplified Arabic" w:hint="cs"/>
          <w:sz w:val="24"/>
          <w:szCs w:val="24"/>
          <w:rtl/>
        </w:rPr>
        <w:t>6</w:t>
      </w:r>
      <w:r>
        <w:rPr>
          <w:rFonts w:ascii="Simplified Arabic" w:hAnsi="Simplified Arabic" w:cs="Simplified Arabic"/>
          <w:sz w:val="24"/>
          <w:szCs w:val="24"/>
          <w:rtl/>
        </w:rPr>
        <w:t>-</w:t>
      </w:r>
      <w:r>
        <w:rPr>
          <w:rFonts w:ascii="Simplified Arabic" w:hAnsi="Simplified Arabic" w:cs="Simplified Arabic" w:hint="cs"/>
          <w:sz w:val="24"/>
          <w:szCs w:val="24"/>
          <w:rtl/>
        </w:rPr>
        <w:tab/>
      </w:r>
      <w:r w:rsidRPr="00870E46">
        <w:rPr>
          <w:rFonts w:ascii="Simplified Arabic" w:hAnsi="Simplified Arabic" w:cs="Simplified Arabic"/>
          <w:sz w:val="24"/>
          <w:szCs w:val="24"/>
          <w:rtl/>
        </w:rPr>
        <w:t xml:space="preserve">تناول مؤتمر الأطراف العامل كاجتماع للأطراف في بروتوكول </w:t>
      </w:r>
      <w:r w:rsidRPr="009358C6">
        <w:rPr>
          <w:rFonts w:ascii="Simplified Arabic" w:hAnsi="Simplified Arabic" w:cs="Simplified Arabic"/>
          <w:sz w:val="24"/>
          <w:szCs w:val="24"/>
          <w:rtl/>
        </w:rPr>
        <w:t xml:space="preserve">ناغويا </w:t>
      </w:r>
      <w:r w:rsidRPr="00870E46">
        <w:rPr>
          <w:rFonts w:ascii="Simplified Arabic" w:hAnsi="Simplified Arabic" w:cs="Simplified Arabic"/>
          <w:sz w:val="24"/>
          <w:szCs w:val="24"/>
          <w:rtl/>
        </w:rPr>
        <w:t>البند 5 من جدول الأعمال في الجلسة الثانية للجزء</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الأول</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0D1180">
        <w:rPr>
          <w:rFonts w:eastAsia="YouYuan" w:cs="Simplified Arabic"/>
          <w:kern w:val="2"/>
          <w:sz w:val="24"/>
          <w:szCs w:val="24"/>
          <w:rtl/>
          <w:lang w:val="en-US" w:bidi="ar-EG"/>
        </w:rPr>
        <w:t xml:space="preserve">الاجتماع، </w:t>
      </w:r>
      <w:r w:rsidRPr="000D1180">
        <w:rPr>
          <w:rFonts w:eastAsia="YouYuan" w:cs="Simplified Arabic" w:hint="cs"/>
          <w:kern w:val="2"/>
          <w:sz w:val="24"/>
          <w:szCs w:val="24"/>
          <w:rtl/>
          <w:lang w:val="en-US" w:bidi="ar-EG"/>
        </w:rPr>
        <w:t>في</w:t>
      </w:r>
      <w:r>
        <w:rPr>
          <w:rFonts w:eastAsia="YouYuan" w:cs="Simplified Arabic" w:hint="cs"/>
          <w:kern w:val="2"/>
          <w:sz w:val="24"/>
          <w:szCs w:val="24"/>
          <w:rtl/>
          <w:lang w:val="en-US" w:bidi="ar-EG"/>
        </w:rPr>
        <w:t xml:space="preserve"> </w:t>
      </w:r>
      <w:r w:rsidRPr="00870E46">
        <w:rPr>
          <w:rFonts w:ascii="Simplified Arabic" w:hAnsi="Simplified Arabic" w:cs="Simplified Arabic"/>
          <w:sz w:val="24"/>
          <w:szCs w:val="24"/>
          <w:rtl/>
        </w:rPr>
        <w:t>15 أكتوبر</w:t>
      </w:r>
      <w:r>
        <w:rPr>
          <w:rFonts w:ascii="Simplified Arabic" w:hAnsi="Simplified Arabic" w:cs="Simplified Arabic"/>
          <w:sz w:val="24"/>
          <w:szCs w:val="24"/>
          <w:rtl/>
        </w:rPr>
        <w:t>/</w:t>
      </w:r>
      <w:r w:rsidRPr="00870E46">
        <w:rPr>
          <w:rFonts w:ascii="Simplified Arabic" w:hAnsi="Simplified Arabic" w:cs="Simplified Arabic"/>
          <w:sz w:val="24"/>
          <w:szCs w:val="24"/>
          <w:rtl/>
        </w:rPr>
        <w:t>تشرين الأول 2021</w:t>
      </w:r>
      <w:r>
        <w:rPr>
          <w:rFonts w:ascii="Simplified Arabic" w:hAnsi="Simplified Arabic" w:cs="Simplified Arabic" w:hint="cs"/>
          <w:sz w:val="24"/>
          <w:szCs w:val="24"/>
          <w:rtl/>
        </w:rPr>
        <w:t>.</w:t>
      </w:r>
    </w:p>
    <w:p w14:paraId="192EBCA9" w14:textId="77777777" w:rsidR="00854C69" w:rsidRDefault="00854C69" w:rsidP="00854C69">
      <w:pPr>
        <w:pStyle w:val="Para1"/>
        <w:numPr>
          <w:ilvl w:val="0"/>
          <w:numId w:val="0"/>
        </w:numPr>
        <w:bidi/>
        <w:rPr>
          <w:rFonts w:ascii="Simplified Arabic" w:hAnsi="Simplified Arabic" w:cs="Simplified Arabic"/>
          <w:sz w:val="24"/>
          <w:szCs w:val="24"/>
          <w:rtl/>
        </w:rPr>
      </w:pPr>
      <w:r>
        <w:rPr>
          <w:rFonts w:ascii="Simplified Arabic" w:hAnsi="Simplified Arabic" w:cs="Simplified Arabic" w:hint="cs"/>
          <w:sz w:val="24"/>
          <w:szCs w:val="24"/>
          <w:rtl/>
        </w:rPr>
        <w:t>27</w:t>
      </w:r>
      <w:r>
        <w:rPr>
          <w:rFonts w:ascii="Simplified Arabic" w:hAnsi="Simplified Arabic" w:cs="Simplified Arabic"/>
          <w:sz w:val="24"/>
          <w:szCs w:val="24"/>
          <w:rtl/>
        </w:rPr>
        <w:t>-</w:t>
      </w:r>
      <w:r>
        <w:rPr>
          <w:rFonts w:ascii="Simplified Arabic" w:hAnsi="Simplified Arabic" w:cs="Simplified Arabic" w:hint="cs"/>
          <w:sz w:val="24"/>
          <w:szCs w:val="24"/>
          <w:rtl/>
        </w:rPr>
        <w:tab/>
        <w:t>و</w:t>
      </w:r>
      <w:r>
        <w:rPr>
          <w:rFonts w:ascii="Simplified Arabic" w:hAnsi="Simplified Arabic" w:cs="Simplified Arabic"/>
          <w:sz w:val="24"/>
          <w:szCs w:val="24"/>
          <w:rtl/>
        </w:rPr>
        <w:t>قدم</w:t>
      </w:r>
      <w:r>
        <w:rPr>
          <w:rFonts w:ascii="Simplified Arabic" w:hAnsi="Simplified Arabic" w:cs="Simplified Arabic" w:hint="cs"/>
          <w:sz w:val="24"/>
          <w:szCs w:val="24"/>
          <w:rtl/>
        </w:rPr>
        <w:t>ت</w:t>
      </w:r>
      <w:r>
        <w:rPr>
          <w:rFonts w:ascii="Simplified Arabic" w:hAnsi="Simplified Arabic" w:cs="Simplified Arabic"/>
          <w:sz w:val="24"/>
          <w:szCs w:val="24"/>
          <w:rtl/>
        </w:rPr>
        <w:t xml:space="preserve"> </w:t>
      </w:r>
      <w:r w:rsidRPr="009C1358">
        <w:rPr>
          <w:rFonts w:ascii="Simplified Arabic" w:hAnsi="Simplified Arabic" w:cs="Simplified Arabic"/>
          <w:sz w:val="24"/>
          <w:szCs w:val="24"/>
          <w:rtl/>
        </w:rPr>
        <w:t>السيدة كاونا شرودر</w:t>
      </w:r>
      <w:r>
        <w:rPr>
          <w:rFonts w:ascii="Simplified Arabic" w:hAnsi="Simplified Arabic" w:cs="Simplified Arabic"/>
          <w:sz w:val="24"/>
          <w:szCs w:val="24"/>
          <w:rtl/>
        </w:rPr>
        <w:t>،</w:t>
      </w:r>
      <w:r w:rsidRPr="009C1358">
        <w:rPr>
          <w:rFonts w:ascii="Simplified Arabic" w:hAnsi="Simplified Arabic" w:cs="Simplified Arabic"/>
          <w:sz w:val="24"/>
          <w:szCs w:val="24"/>
          <w:rtl/>
        </w:rPr>
        <w:t xml:space="preserve"> رئيسة</w:t>
      </w:r>
      <w:r w:rsidRPr="00870E46">
        <w:rPr>
          <w:rFonts w:ascii="Simplified Arabic" w:hAnsi="Simplified Arabic" w:cs="Simplified Arabic"/>
          <w:sz w:val="24"/>
          <w:szCs w:val="24"/>
          <w:rtl/>
        </w:rPr>
        <w:t xml:space="preserve"> لجنة الامتثال</w:t>
      </w:r>
      <w:r>
        <w:rPr>
          <w:rFonts w:ascii="Simplified Arabic" w:hAnsi="Simplified Arabic" w:cs="Simplified Arabic"/>
          <w:sz w:val="24"/>
          <w:szCs w:val="24"/>
          <w:rtl/>
        </w:rPr>
        <w:t>،</w:t>
      </w:r>
      <w:r w:rsidRPr="00870E46">
        <w:rPr>
          <w:rFonts w:ascii="Simplified Arabic" w:hAnsi="Simplified Arabic" w:cs="Simplified Arabic"/>
          <w:sz w:val="24"/>
          <w:szCs w:val="24"/>
          <w:rtl/>
        </w:rPr>
        <w:t xml:space="preserve"> تقرير </w:t>
      </w:r>
      <w:r w:rsidRPr="009C1358">
        <w:rPr>
          <w:rFonts w:ascii="Simplified Arabic" w:hAnsi="Simplified Arabic" w:cs="Simplified Arabic"/>
          <w:sz w:val="24"/>
          <w:szCs w:val="24"/>
          <w:rtl/>
        </w:rPr>
        <w:t>اللجنة</w:t>
      </w:r>
      <w:r w:rsidRPr="00870E46">
        <w:rPr>
          <w:rFonts w:ascii="Simplified Arabic" w:hAnsi="Simplified Arabic" w:cs="Simplified Arabic"/>
          <w:sz w:val="24"/>
          <w:szCs w:val="24"/>
          <w:rtl/>
        </w:rPr>
        <w:t xml:space="preserve"> (</w:t>
      </w:r>
      <w:r w:rsidRPr="00F84785">
        <w:rPr>
          <w:rFonts w:eastAsia="DengXian"/>
        </w:rPr>
        <w:t>CBD/NP/</w:t>
      </w:r>
      <w:r>
        <w:rPr>
          <w:rFonts w:eastAsia="DengXian"/>
        </w:rPr>
        <w:t>MOP</w:t>
      </w:r>
      <w:r w:rsidRPr="00F84785">
        <w:rPr>
          <w:rFonts w:eastAsia="DengXian"/>
        </w:rPr>
        <w:t>/</w:t>
      </w:r>
      <w:r>
        <w:rPr>
          <w:rFonts w:eastAsia="DengXian"/>
        </w:rPr>
        <w:t>4</w:t>
      </w:r>
      <w:r w:rsidRPr="00F84785">
        <w:rPr>
          <w:rFonts w:eastAsia="DengXian"/>
        </w:rPr>
        <w:t>/</w:t>
      </w:r>
      <w:r>
        <w:rPr>
          <w:rFonts w:eastAsia="DengXian"/>
        </w:rPr>
        <w:t>2</w:t>
      </w:r>
      <w:r w:rsidRPr="00870E46">
        <w:rPr>
          <w:rFonts w:ascii="Simplified Arabic" w:hAnsi="Simplified Arabic" w:cs="Simplified Arabic"/>
          <w:sz w:val="24"/>
          <w:szCs w:val="24"/>
          <w:rtl/>
        </w:rPr>
        <w:t>)</w:t>
      </w:r>
      <w:r>
        <w:rPr>
          <w:rFonts w:ascii="Simplified Arabic" w:hAnsi="Simplified Arabic" w:cs="Simplified Arabic"/>
          <w:sz w:val="24"/>
          <w:szCs w:val="24"/>
          <w:rtl/>
        </w:rPr>
        <w:t>،</w:t>
      </w:r>
      <w:r w:rsidRPr="00870E46">
        <w:rPr>
          <w:rFonts w:ascii="Simplified Arabic" w:hAnsi="Simplified Arabic" w:cs="Simplified Arabic"/>
          <w:sz w:val="24"/>
          <w:szCs w:val="24"/>
          <w:rtl/>
        </w:rPr>
        <w:t xml:space="preserve"> الذي </w:t>
      </w:r>
      <w:r>
        <w:rPr>
          <w:rFonts w:ascii="Simplified Arabic" w:hAnsi="Simplified Arabic" w:cs="Simplified Arabic" w:hint="cs"/>
          <w:sz w:val="24"/>
          <w:szCs w:val="24"/>
          <w:rtl/>
        </w:rPr>
        <w:t>عرض</w:t>
      </w:r>
      <w:r w:rsidRPr="00870E46">
        <w:rPr>
          <w:rFonts w:ascii="Simplified Arabic" w:hAnsi="Simplified Arabic" w:cs="Simplified Arabic"/>
          <w:sz w:val="24"/>
          <w:szCs w:val="24"/>
          <w:rtl/>
        </w:rPr>
        <w:t xml:space="preserve"> </w:t>
      </w:r>
      <w:r>
        <w:rPr>
          <w:rFonts w:ascii="Simplified Arabic" w:hAnsi="Simplified Arabic" w:cs="Simplified Arabic" w:hint="cs"/>
          <w:sz w:val="24"/>
          <w:szCs w:val="24"/>
          <w:rtl/>
        </w:rPr>
        <w:t>الأ</w:t>
      </w:r>
      <w:r w:rsidRPr="00870E46">
        <w:rPr>
          <w:rFonts w:ascii="Simplified Arabic" w:hAnsi="Simplified Arabic" w:cs="Simplified Arabic"/>
          <w:sz w:val="24"/>
          <w:szCs w:val="24"/>
          <w:rtl/>
        </w:rPr>
        <w:t>عم</w:t>
      </w:r>
      <w:r>
        <w:rPr>
          <w:rFonts w:ascii="Simplified Arabic" w:hAnsi="Simplified Arabic" w:cs="Simplified Arabic" w:hint="cs"/>
          <w:sz w:val="24"/>
          <w:szCs w:val="24"/>
          <w:rtl/>
        </w:rPr>
        <w:t>ا</w:t>
      </w:r>
      <w:r w:rsidRPr="00870E46">
        <w:rPr>
          <w:rFonts w:ascii="Simplified Arabic" w:hAnsi="Simplified Arabic" w:cs="Simplified Arabic"/>
          <w:sz w:val="24"/>
          <w:szCs w:val="24"/>
          <w:rtl/>
        </w:rPr>
        <w:t>ل</w:t>
      </w:r>
      <w:r>
        <w:rPr>
          <w:rFonts w:ascii="Simplified Arabic" w:hAnsi="Simplified Arabic" w:cs="Simplified Arabic" w:hint="cs"/>
          <w:sz w:val="24"/>
          <w:szCs w:val="24"/>
          <w:rtl/>
        </w:rPr>
        <w:t xml:space="preserve"> </w:t>
      </w:r>
      <w:r w:rsidRPr="009C1358">
        <w:rPr>
          <w:rFonts w:ascii="Simplified Arabic" w:hAnsi="Simplified Arabic" w:cs="Simplified Arabic"/>
          <w:sz w:val="24"/>
          <w:szCs w:val="24"/>
          <w:rtl/>
        </w:rPr>
        <w:t>ال</w:t>
      </w:r>
      <w:r>
        <w:rPr>
          <w:rFonts w:ascii="Simplified Arabic" w:hAnsi="Simplified Arabic" w:cs="Simplified Arabic" w:hint="cs"/>
          <w:sz w:val="24"/>
          <w:szCs w:val="24"/>
          <w:rtl/>
        </w:rPr>
        <w:t>ت</w:t>
      </w:r>
      <w:r w:rsidRPr="009C1358">
        <w:rPr>
          <w:rFonts w:ascii="Simplified Arabic" w:hAnsi="Simplified Arabic" w:cs="Simplified Arabic"/>
          <w:sz w:val="24"/>
          <w:szCs w:val="24"/>
          <w:rtl/>
        </w:rPr>
        <w:t>ي قامت به</w:t>
      </w:r>
      <w:r>
        <w:rPr>
          <w:rFonts w:ascii="Simplified Arabic" w:hAnsi="Simplified Arabic" w:cs="Simplified Arabic" w:hint="cs"/>
          <w:sz w:val="24"/>
          <w:szCs w:val="24"/>
          <w:rtl/>
        </w:rPr>
        <w:t>ا</w:t>
      </w:r>
      <w:r w:rsidRPr="00870E46">
        <w:rPr>
          <w:rFonts w:ascii="Simplified Arabic" w:hAnsi="Simplified Arabic" w:cs="Simplified Arabic"/>
          <w:sz w:val="24"/>
          <w:szCs w:val="24"/>
          <w:rtl/>
        </w:rPr>
        <w:t xml:space="preserve"> اللجنة </w:t>
      </w:r>
      <w:r w:rsidRPr="009C1358">
        <w:rPr>
          <w:rFonts w:ascii="Simplified Arabic" w:hAnsi="Simplified Arabic" w:cs="Simplified Arabic"/>
          <w:sz w:val="24"/>
          <w:szCs w:val="24"/>
          <w:rtl/>
        </w:rPr>
        <w:t>في اجتماعها الثالث</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وقد </w:t>
      </w:r>
      <w:r>
        <w:rPr>
          <w:rFonts w:ascii="Simplified Arabic" w:hAnsi="Simplified Arabic" w:cs="Simplified Arabic"/>
          <w:sz w:val="24"/>
          <w:szCs w:val="24"/>
          <w:rtl/>
        </w:rPr>
        <w:t>نظرت اللجنة في عدد</w:t>
      </w:r>
      <w:r w:rsidRPr="009C1358">
        <w:rPr>
          <w:rFonts w:ascii="Simplified Arabic" w:hAnsi="Simplified Arabic" w:cs="Simplified Arabic"/>
          <w:sz w:val="24"/>
          <w:szCs w:val="24"/>
          <w:rtl/>
        </w:rPr>
        <w:t xml:space="preserve"> من المسائل ال</w:t>
      </w:r>
      <w:r>
        <w:rPr>
          <w:rFonts w:ascii="Simplified Arabic" w:hAnsi="Simplified Arabic" w:cs="Simplified Arabic" w:hint="cs"/>
          <w:sz w:val="24"/>
          <w:szCs w:val="24"/>
          <w:rtl/>
        </w:rPr>
        <w:t>ج</w:t>
      </w:r>
      <w:r w:rsidRPr="009C1358">
        <w:rPr>
          <w:rFonts w:ascii="Simplified Arabic" w:hAnsi="Simplified Arabic" w:cs="Simplified Arabic"/>
          <w:sz w:val="24"/>
          <w:szCs w:val="24"/>
          <w:rtl/>
        </w:rPr>
        <w:t>و</w:t>
      </w:r>
      <w:r>
        <w:rPr>
          <w:rFonts w:ascii="Simplified Arabic" w:hAnsi="Simplified Arabic" w:cs="Simplified Arabic" w:hint="cs"/>
          <w:sz w:val="24"/>
          <w:szCs w:val="24"/>
          <w:rtl/>
        </w:rPr>
        <w:t>هر</w:t>
      </w:r>
      <w:r w:rsidRPr="009C1358">
        <w:rPr>
          <w:rFonts w:ascii="Simplified Arabic" w:hAnsi="Simplified Arabic" w:cs="Simplified Arabic"/>
          <w:sz w:val="24"/>
          <w:szCs w:val="24"/>
          <w:rtl/>
        </w:rPr>
        <w:t>ية</w:t>
      </w:r>
      <w:r>
        <w:rPr>
          <w:rFonts w:ascii="Simplified Arabic" w:hAnsi="Simplified Arabic" w:cs="Simplified Arabic"/>
          <w:sz w:val="24"/>
          <w:szCs w:val="24"/>
          <w:rtl/>
        </w:rPr>
        <w:t>،</w:t>
      </w:r>
      <w:r w:rsidRPr="009C1358">
        <w:rPr>
          <w:rFonts w:ascii="Simplified Arabic" w:hAnsi="Simplified Arabic" w:cs="Simplified Arabic"/>
          <w:sz w:val="24"/>
          <w:szCs w:val="24"/>
          <w:rtl/>
        </w:rPr>
        <w:t xml:space="preserve"> بما في ذلك تقديم التقارير الوطنية المؤقتة وعدد من القضايا العامة المتعلقة بالامتثال. وسي</w:t>
      </w:r>
      <w:r>
        <w:rPr>
          <w:rFonts w:ascii="Simplified Arabic" w:hAnsi="Simplified Arabic" w:cs="Simplified Arabic" w:hint="cs"/>
          <w:sz w:val="24"/>
          <w:szCs w:val="24"/>
          <w:rtl/>
        </w:rPr>
        <w:t>تم ال</w:t>
      </w:r>
      <w:r w:rsidRPr="009C1358">
        <w:rPr>
          <w:rFonts w:ascii="Simplified Arabic" w:hAnsi="Simplified Arabic" w:cs="Simplified Arabic"/>
          <w:sz w:val="24"/>
          <w:szCs w:val="24"/>
          <w:rtl/>
        </w:rPr>
        <w:t>نظر في مضمون توصيات اللجنة خلال الجزء الثاني من الاجتماع</w:t>
      </w:r>
      <w:r>
        <w:rPr>
          <w:rFonts w:ascii="Simplified Arabic" w:hAnsi="Simplified Arabic" w:cs="Simplified Arabic"/>
          <w:sz w:val="24"/>
          <w:szCs w:val="24"/>
          <w:rtl/>
        </w:rPr>
        <w:t>،</w:t>
      </w:r>
      <w:r w:rsidRPr="009C1358">
        <w:rPr>
          <w:rFonts w:ascii="Simplified Arabic" w:hAnsi="Simplified Arabic" w:cs="Simplified Arabic"/>
          <w:sz w:val="24"/>
          <w:szCs w:val="24"/>
          <w:rtl/>
        </w:rPr>
        <w:t xml:space="preserve"> عند تقديم تقرير</w:t>
      </w:r>
      <w:r>
        <w:rPr>
          <w:rFonts w:ascii="Simplified Arabic" w:hAnsi="Simplified Arabic" w:cs="Simplified Arabic" w:hint="cs"/>
          <w:sz w:val="24"/>
          <w:szCs w:val="24"/>
          <w:rtl/>
        </w:rPr>
        <w:t xml:space="preserve"> مُحدَّث</w:t>
      </w:r>
      <w:r w:rsidRPr="009C1358">
        <w:rPr>
          <w:rFonts w:ascii="Simplified Arabic" w:hAnsi="Simplified Arabic" w:cs="Simplified Arabic"/>
          <w:sz w:val="24"/>
          <w:szCs w:val="24"/>
          <w:rtl/>
        </w:rPr>
        <w:t xml:space="preserve"> </w:t>
      </w:r>
      <w:r>
        <w:rPr>
          <w:rFonts w:ascii="Simplified Arabic" w:hAnsi="Simplified Arabic" w:cs="Simplified Arabic" w:hint="cs"/>
          <w:sz w:val="24"/>
          <w:szCs w:val="24"/>
          <w:rtl/>
        </w:rPr>
        <w:t>و</w:t>
      </w:r>
      <w:r w:rsidRPr="009C1358">
        <w:rPr>
          <w:rFonts w:ascii="Simplified Arabic" w:hAnsi="Simplified Arabic" w:cs="Simplified Arabic"/>
          <w:sz w:val="24"/>
          <w:szCs w:val="24"/>
          <w:rtl/>
        </w:rPr>
        <w:t>أكثر تفصيلا.</w:t>
      </w:r>
    </w:p>
    <w:p w14:paraId="31085379" w14:textId="77777777" w:rsidR="00F172F6" w:rsidRPr="00F172F6" w:rsidRDefault="00F172F6" w:rsidP="00F172F6">
      <w:pPr>
        <w:pStyle w:val="Para1"/>
        <w:numPr>
          <w:ilvl w:val="0"/>
          <w:numId w:val="0"/>
        </w:numPr>
        <w:bidi/>
        <w:rPr>
          <w:rtl/>
          <w:lang w:bidi="ar-EG"/>
        </w:rPr>
      </w:pPr>
      <w:r>
        <w:rPr>
          <w:rFonts w:ascii="Simplified Arabic" w:hAnsi="Simplified Arabic" w:cs="Simplified Arabic"/>
          <w:sz w:val="24"/>
          <w:szCs w:val="24"/>
          <w:rtl/>
        </w:rPr>
        <w:t>2</w:t>
      </w:r>
      <w:r>
        <w:rPr>
          <w:rFonts w:ascii="Simplified Arabic" w:hAnsi="Simplified Arabic" w:cs="Simplified Arabic" w:hint="cs"/>
          <w:sz w:val="24"/>
          <w:szCs w:val="24"/>
          <w:rtl/>
        </w:rPr>
        <w:t>8</w:t>
      </w:r>
      <w:r>
        <w:rPr>
          <w:rFonts w:ascii="Simplified Arabic" w:hAnsi="Simplified Arabic" w:cs="Simplified Arabic"/>
          <w:sz w:val="24"/>
          <w:szCs w:val="24"/>
          <w:rtl/>
        </w:rPr>
        <w:t>-</w:t>
      </w:r>
      <w:r>
        <w:rPr>
          <w:rFonts w:ascii="Simplified Arabic" w:hAnsi="Simplified Arabic" w:cs="Simplified Arabic" w:hint="cs"/>
          <w:sz w:val="24"/>
          <w:szCs w:val="24"/>
          <w:rtl/>
        </w:rPr>
        <w:tab/>
      </w:r>
      <w:r w:rsidRPr="00870E46">
        <w:rPr>
          <w:rFonts w:ascii="Simplified Arabic" w:hAnsi="Simplified Arabic" w:cs="Simplified Arabic"/>
          <w:sz w:val="24"/>
          <w:szCs w:val="24"/>
          <w:rtl/>
        </w:rPr>
        <w:t>وقال</w:t>
      </w:r>
      <w:r>
        <w:rPr>
          <w:rFonts w:ascii="Simplified Arabic" w:hAnsi="Simplified Arabic" w:cs="Simplified Arabic" w:hint="cs"/>
          <w:sz w:val="24"/>
          <w:szCs w:val="24"/>
          <w:rtl/>
        </w:rPr>
        <w:t>ت</w:t>
      </w:r>
      <w:r w:rsidRPr="00870E46">
        <w:rPr>
          <w:rFonts w:ascii="Simplified Arabic" w:hAnsi="Simplified Arabic" w:cs="Simplified Arabic"/>
          <w:sz w:val="24"/>
          <w:szCs w:val="24"/>
          <w:rtl/>
        </w:rPr>
        <w:t xml:space="preserve"> رئيس</w:t>
      </w:r>
      <w:r>
        <w:rPr>
          <w:rFonts w:ascii="Simplified Arabic" w:hAnsi="Simplified Arabic" w:cs="Simplified Arabic" w:hint="cs"/>
          <w:sz w:val="24"/>
          <w:szCs w:val="24"/>
          <w:rtl/>
        </w:rPr>
        <w:t>ة</w:t>
      </w:r>
      <w:r w:rsidRPr="00870E46">
        <w:rPr>
          <w:rFonts w:ascii="Simplified Arabic" w:hAnsi="Simplified Arabic" w:cs="Simplified Arabic"/>
          <w:sz w:val="24"/>
          <w:szCs w:val="24"/>
          <w:rtl/>
        </w:rPr>
        <w:t xml:space="preserve"> لجنة الامتثال أيضا إن</w:t>
      </w:r>
      <w:r>
        <w:rPr>
          <w:rFonts w:ascii="Simplified Arabic" w:hAnsi="Simplified Arabic" w:cs="Simplified Arabic" w:hint="cs"/>
          <w:sz w:val="24"/>
          <w:szCs w:val="24"/>
          <w:rtl/>
        </w:rPr>
        <w:t xml:space="preserve">ه </w:t>
      </w:r>
      <w:r w:rsidRPr="00870E46">
        <w:rPr>
          <w:rFonts w:ascii="Simplified Arabic" w:hAnsi="Simplified Arabic" w:cs="Simplified Arabic"/>
          <w:sz w:val="24"/>
          <w:szCs w:val="24"/>
          <w:rtl/>
        </w:rPr>
        <w:t>كان من المقرر أن تنتهي فترة و</w:t>
      </w:r>
      <w:r>
        <w:rPr>
          <w:rFonts w:ascii="Simplified Arabic" w:hAnsi="Simplified Arabic" w:cs="Simplified Arabic" w:hint="cs"/>
          <w:sz w:val="24"/>
          <w:szCs w:val="24"/>
          <w:rtl/>
        </w:rPr>
        <w:t>لا</w:t>
      </w:r>
      <w:r w:rsidRPr="00870E46">
        <w:rPr>
          <w:rFonts w:ascii="Simplified Arabic" w:hAnsi="Simplified Arabic" w:cs="Simplified Arabic"/>
          <w:sz w:val="24"/>
          <w:szCs w:val="24"/>
          <w:rtl/>
        </w:rPr>
        <w:t xml:space="preserve">ية </w:t>
      </w:r>
      <w:r>
        <w:rPr>
          <w:rFonts w:ascii="Simplified Arabic" w:hAnsi="Simplified Arabic" w:cs="Simplified Arabic" w:hint="cs"/>
          <w:sz w:val="24"/>
          <w:szCs w:val="24"/>
          <w:rtl/>
        </w:rPr>
        <w:t>خمسة</w:t>
      </w:r>
      <w:r w:rsidRPr="00870E46">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من </w:t>
      </w:r>
      <w:r w:rsidRPr="00870E46">
        <w:rPr>
          <w:rFonts w:ascii="Simplified Arabic" w:hAnsi="Simplified Arabic" w:cs="Simplified Arabic"/>
          <w:sz w:val="24"/>
          <w:szCs w:val="24"/>
          <w:rtl/>
        </w:rPr>
        <w:t>أعضاء اللجنة في 31 ديسمبر</w:t>
      </w:r>
      <w:r>
        <w:rPr>
          <w:rFonts w:ascii="Simplified Arabic" w:hAnsi="Simplified Arabic" w:cs="Simplified Arabic" w:hint="cs"/>
          <w:sz w:val="24"/>
          <w:szCs w:val="24"/>
          <w:rtl/>
        </w:rPr>
        <w:t>/</w:t>
      </w:r>
      <w:r w:rsidRPr="00870E46">
        <w:rPr>
          <w:rFonts w:ascii="Simplified Arabic" w:hAnsi="Simplified Arabic" w:cs="Simplified Arabic"/>
          <w:sz w:val="24"/>
          <w:szCs w:val="24"/>
          <w:rtl/>
        </w:rPr>
        <w:t>كانون الأول 2020</w:t>
      </w:r>
      <w:r>
        <w:rPr>
          <w:rFonts w:ascii="Simplified Arabic" w:hAnsi="Simplified Arabic" w:cs="Simplified Arabic"/>
          <w:sz w:val="24"/>
          <w:szCs w:val="24"/>
          <w:rtl/>
        </w:rPr>
        <w:t>،</w:t>
      </w:r>
      <w:r w:rsidRPr="00870E46">
        <w:rPr>
          <w:rFonts w:ascii="Simplified Arabic" w:hAnsi="Simplified Arabic" w:cs="Simplified Arabic"/>
          <w:sz w:val="24"/>
          <w:szCs w:val="24"/>
          <w:rtl/>
        </w:rPr>
        <w:t xml:space="preserve"> ولكن</w:t>
      </w:r>
      <w:r>
        <w:rPr>
          <w:rFonts w:ascii="Simplified Arabic" w:hAnsi="Simplified Arabic" w:cs="Simplified Arabic" w:hint="cs"/>
          <w:sz w:val="24"/>
          <w:szCs w:val="24"/>
          <w:rtl/>
        </w:rPr>
        <w:t xml:space="preserve"> نظرا</w:t>
      </w:r>
      <w:r w:rsidRPr="00870E46">
        <w:rPr>
          <w:rFonts w:ascii="Simplified Arabic" w:hAnsi="Simplified Arabic" w:cs="Simplified Arabic"/>
          <w:sz w:val="24"/>
          <w:szCs w:val="24"/>
          <w:rtl/>
        </w:rPr>
        <w:t xml:space="preserve"> </w:t>
      </w:r>
      <w:r>
        <w:rPr>
          <w:rFonts w:ascii="Simplified Arabic" w:hAnsi="Simplified Arabic" w:cs="Simplified Arabic" w:hint="cs"/>
          <w:sz w:val="24"/>
          <w:szCs w:val="24"/>
          <w:rtl/>
        </w:rPr>
        <w:t>لتأجيل</w:t>
      </w:r>
      <w:r>
        <w:rPr>
          <w:rFonts w:ascii="Simplified Arabic" w:hAnsi="Simplified Arabic" w:cs="Simplified Arabic"/>
          <w:sz w:val="24"/>
          <w:szCs w:val="24"/>
          <w:rtl/>
        </w:rPr>
        <w:t xml:space="preserve"> الاجتماع ال</w:t>
      </w:r>
      <w:r>
        <w:rPr>
          <w:rFonts w:ascii="Simplified Arabic" w:hAnsi="Simplified Arabic" w:cs="Simplified Arabic" w:hint="cs"/>
          <w:sz w:val="24"/>
          <w:szCs w:val="24"/>
          <w:rtl/>
        </w:rPr>
        <w:t>ر</w:t>
      </w:r>
      <w:r>
        <w:rPr>
          <w:rFonts w:ascii="Simplified Arabic" w:hAnsi="Simplified Arabic" w:cs="Simplified Arabic"/>
          <w:sz w:val="24"/>
          <w:szCs w:val="24"/>
          <w:rtl/>
        </w:rPr>
        <w:t>ا</w:t>
      </w:r>
      <w:r>
        <w:rPr>
          <w:rFonts w:ascii="Simplified Arabic" w:hAnsi="Simplified Arabic" w:cs="Simplified Arabic" w:hint="cs"/>
          <w:sz w:val="24"/>
          <w:szCs w:val="24"/>
          <w:rtl/>
        </w:rPr>
        <w:t>بع</w:t>
      </w:r>
      <w:r>
        <w:rPr>
          <w:rFonts w:ascii="Simplified Arabic" w:hAnsi="Simplified Arabic" w:cs="Simplified Arabic"/>
          <w:sz w:val="24"/>
          <w:szCs w:val="24"/>
          <w:rtl/>
        </w:rPr>
        <w:t xml:space="preserve"> للأطراف،</w:t>
      </w:r>
      <w:r w:rsidRPr="00870E46">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فإنه </w:t>
      </w:r>
      <w:r w:rsidRPr="00870E46">
        <w:rPr>
          <w:rFonts w:ascii="Simplified Arabic" w:hAnsi="Simplified Arabic" w:cs="Simplified Arabic"/>
          <w:sz w:val="24"/>
          <w:szCs w:val="24"/>
          <w:rtl/>
        </w:rPr>
        <w:t>لم ي</w:t>
      </w:r>
      <w:r>
        <w:rPr>
          <w:rFonts w:ascii="Simplified Arabic" w:hAnsi="Simplified Arabic" w:cs="Simplified Arabic" w:hint="cs"/>
          <w:sz w:val="24"/>
          <w:szCs w:val="24"/>
          <w:rtl/>
        </w:rPr>
        <w:t>تس</w:t>
      </w:r>
      <w:r w:rsidRPr="00870E46">
        <w:rPr>
          <w:rFonts w:ascii="Simplified Arabic" w:hAnsi="Simplified Arabic" w:cs="Simplified Arabic"/>
          <w:sz w:val="24"/>
          <w:szCs w:val="24"/>
          <w:rtl/>
        </w:rPr>
        <w:t>ن انتخاب أعضاء جدد قبل</w:t>
      </w:r>
      <w:r>
        <w:rPr>
          <w:rFonts w:ascii="Simplified Arabic" w:hAnsi="Simplified Arabic" w:cs="Simplified Arabic" w:hint="cs"/>
          <w:sz w:val="24"/>
          <w:szCs w:val="24"/>
          <w:rtl/>
        </w:rPr>
        <w:t xml:space="preserve"> انتهاء </w:t>
      </w:r>
      <w:r w:rsidRPr="00870E46">
        <w:rPr>
          <w:rFonts w:ascii="Simplified Arabic" w:hAnsi="Simplified Arabic" w:cs="Simplified Arabic"/>
          <w:sz w:val="24"/>
          <w:szCs w:val="24"/>
          <w:rtl/>
        </w:rPr>
        <w:t>فترة و</w:t>
      </w:r>
      <w:r>
        <w:rPr>
          <w:rFonts w:ascii="Simplified Arabic" w:hAnsi="Simplified Arabic" w:cs="Simplified Arabic" w:hint="cs"/>
          <w:sz w:val="24"/>
          <w:szCs w:val="24"/>
          <w:rtl/>
        </w:rPr>
        <w:t>لا</w:t>
      </w:r>
      <w:r w:rsidRPr="00870E46">
        <w:rPr>
          <w:rFonts w:ascii="Simplified Arabic" w:hAnsi="Simplified Arabic" w:cs="Simplified Arabic"/>
          <w:sz w:val="24"/>
          <w:szCs w:val="24"/>
          <w:rtl/>
        </w:rPr>
        <w:t>ية هؤلاء</w:t>
      </w:r>
      <w:r>
        <w:rPr>
          <w:rFonts w:ascii="Simplified Arabic" w:hAnsi="Simplified Arabic" w:cs="Simplified Arabic" w:hint="cs"/>
          <w:sz w:val="24"/>
          <w:szCs w:val="24"/>
          <w:rtl/>
        </w:rPr>
        <w:t xml:space="preserve"> الأعضاء</w:t>
      </w:r>
      <w:r w:rsidRPr="00870E46">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870E46">
        <w:rPr>
          <w:rFonts w:ascii="Simplified Arabic" w:hAnsi="Simplified Arabic" w:cs="Simplified Arabic"/>
          <w:sz w:val="24"/>
          <w:szCs w:val="24"/>
          <w:rtl/>
        </w:rPr>
        <w:t>وبالتشاور مع المكتب</w:t>
      </w:r>
      <w:r>
        <w:rPr>
          <w:rFonts w:ascii="Simplified Arabic" w:hAnsi="Simplified Arabic" w:cs="Simplified Arabic"/>
          <w:sz w:val="24"/>
          <w:szCs w:val="24"/>
          <w:rtl/>
        </w:rPr>
        <w:t>،</w:t>
      </w:r>
      <w:r w:rsidRPr="00870E46">
        <w:rPr>
          <w:rFonts w:ascii="Simplified Arabic" w:hAnsi="Simplified Arabic" w:cs="Simplified Arabic"/>
          <w:sz w:val="24"/>
          <w:szCs w:val="24"/>
          <w:rtl/>
        </w:rPr>
        <w:t xml:space="preserve"> تم تمديد فترة و</w:t>
      </w:r>
      <w:r>
        <w:rPr>
          <w:rFonts w:ascii="Simplified Arabic" w:hAnsi="Simplified Arabic" w:cs="Simplified Arabic" w:hint="cs"/>
          <w:sz w:val="24"/>
          <w:szCs w:val="24"/>
          <w:rtl/>
        </w:rPr>
        <w:t>لا</w:t>
      </w:r>
      <w:r w:rsidRPr="00870E46">
        <w:rPr>
          <w:rFonts w:ascii="Simplified Arabic" w:hAnsi="Simplified Arabic" w:cs="Simplified Arabic"/>
          <w:sz w:val="24"/>
          <w:szCs w:val="24"/>
          <w:rtl/>
        </w:rPr>
        <w:t>ية هؤلاء الأعضاء حتى 31 ديسمبر</w:t>
      </w:r>
      <w:r>
        <w:rPr>
          <w:rFonts w:ascii="Simplified Arabic" w:hAnsi="Simplified Arabic" w:cs="Simplified Arabic" w:hint="cs"/>
          <w:sz w:val="24"/>
          <w:szCs w:val="24"/>
          <w:rtl/>
        </w:rPr>
        <w:t>/</w:t>
      </w:r>
      <w:r w:rsidRPr="00870E46">
        <w:rPr>
          <w:rFonts w:ascii="Simplified Arabic" w:hAnsi="Simplified Arabic" w:cs="Simplified Arabic"/>
          <w:sz w:val="24"/>
          <w:szCs w:val="24"/>
          <w:rtl/>
        </w:rPr>
        <w:t>كانون الأول 2021</w:t>
      </w:r>
      <w:r>
        <w:rPr>
          <w:rFonts w:ascii="Simplified Arabic" w:hAnsi="Simplified Arabic" w:cs="Simplified Arabic"/>
          <w:sz w:val="24"/>
          <w:szCs w:val="24"/>
          <w:rtl/>
        </w:rPr>
        <w:t>،</w:t>
      </w:r>
      <w:r w:rsidRPr="00870E46">
        <w:rPr>
          <w:rFonts w:ascii="Simplified Arabic" w:hAnsi="Simplified Arabic" w:cs="Simplified Arabic"/>
          <w:sz w:val="24"/>
          <w:szCs w:val="24"/>
          <w:rtl/>
        </w:rPr>
        <w:t xml:space="preserve"> ومن المتوقع الآن أن ي</w:t>
      </w:r>
      <w:r>
        <w:rPr>
          <w:rFonts w:ascii="Simplified Arabic" w:hAnsi="Simplified Arabic" w:cs="Simplified Arabic" w:hint="cs"/>
          <w:sz w:val="24"/>
          <w:szCs w:val="24"/>
          <w:rtl/>
        </w:rPr>
        <w:t>جري</w:t>
      </w:r>
      <w:r w:rsidRPr="00870E46">
        <w:rPr>
          <w:rFonts w:ascii="Simplified Arabic" w:hAnsi="Simplified Arabic" w:cs="Simplified Arabic"/>
          <w:sz w:val="24"/>
          <w:szCs w:val="24"/>
          <w:rtl/>
        </w:rPr>
        <w:t xml:space="preserve"> انتخاب </w:t>
      </w:r>
      <w:r>
        <w:rPr>
          <w:rFonts w:ascii="Simplified Arabic" w:hAnsi="Simplified Arabic" w:cs="Simplified Arabic" w:hint="cs"/>
          <w:sz w:val="24"/>
          <w:szCs w:val="24"/>
          <w:rtl/>
        </w:rPr>
        <w:t>ال</w:t>
      </w:r>
      <w:r w:rsidRPr="00870E46">
        <w:rPr>
          <w:rFonts w:ascii="Simplified Arabic" w:hAnsi="Simplified Arabic" w:cs="Simplified Arabic"/>
          <w:sz w:val="24"/>
          <w:szCs w:val="24"/>
          <w:rtl/>
        </w:rPr>
        <w:t xml:space="preserve">أعضاء </w:t>
      </w:r>
      <w:r>
        <w:rPr>
          <w:rFonts w:ascii="Simplified Arabic" w:hAnsi="Simplified Arabic" w:cs="Simplified Arabic" w:hint="cs"/>
          <w:sz w:val="24"/>
          <w:szCs w:val="24"/>
          <w:rtl/>
        </w:rPr>
        <w:t>ال</w:t>
      </w:r>
      <w:r w:rsidRPr="00870E46">
        <w:rPr>
          <w:rFonts w:ascii="Simplified Arabic" w:hAnsi="Simplified Arabic" w:cs="Simplified Arabic"/>
          <w:sz w:val="24"/>
          <w:szCs w:val="24"/>
          <w:rtl/>
        </w:rPr>
        <w:t>جدد خلال الجزء الثاني من الاجتماع</w:t>
      </w:r>
      <w:r>
        <w:rPr>
          <w:rFonts w:ascii="Simplified Arabic" w:hAnsi="Simplified Arabic" w:cs="Simplified Arabic"/>
          <w:sz w:val="24"/>
          <w:szCs w:val="24"/>
          <w:rtl/>
        </w:rPr>
        <w:t>،</w:t>
      </w:r>
      <w:r w:rsidRPr="00870E46">
        <w:rPr>
          <w:rFonts w:ascii="Simplified Arabic" w:hAnsi="Simplified Arabic" w:cs="Simplified Arabic"/>
          <w:sz w:val="24"/>
          <w:szCs w:val="24"/>
          <w:rtl/>
        </w:rPr>
        <w:t xml:space="preserve"> في </w:t>
      </w:r>
      <w:proofErr w:type="spellStart"/>
      <w:r w:rsidRPr="00870E46">
        <w:rPr>
          <w:rFonts w:ascii="Simplified Arabic" w:hAnsi="Simplified Arabic" w:cs="Simplified Arabic"/>
          <w:sz w:val="24"/>
          <w:szCs w:val="24"/>
          <w:rtl/>
        </w:rPr>
        <w:t>كونمينغ</w:t>
      </w:r>
      <w:proofErr w:type="spellEnd"/>
      <w:r>
        <w:rPr>
          <w:rFonts w:ascii="Simplified Arabic" w:hAnsi="Simplified Arabic" w:cs="Simplified Arabic"/>
          <w:sz w:val="24"/>
          <w:szCs w:val="24"/>
          <w:rtl/>
        </w:rPr>
        <w:t>،</w:t>
      </w:r>
      <w:r w:rsidRPr="00870E46">
        <w:rPr>
          <w:rFonts w:ascii="Simplified Arabic" w:hAnsi="Simplified Arabic" w:cs="Simplified Arabic"/>
          <w:sz w:val="24"/>
          <w:szCs w:val="24"/>
          <w:rtl/>
        </w:rPr>
        <w:t xml:space="preserve"> في عام</w:t>
      </w:r>
      <w:r>
        <w:rPr>
          <w:rFonts w:ascii="Simplified Arabic" w:hAnsi="Simplified Arabic" w:cs="Simplified Arabic" w:hint="cs"/>
          <w:sz w:val="24"/>
          <w:szCs w:val="24"/>
          <w:rtl/>
        </w:rPr>
        <w:t xml:space="preserve"> 2022.</w:t>
      </w:r>
    </w:p>
    <w:p w14:paraId="277705A7" w14:textId="77777777" w:rsidR="006E1C1B" w:rsidRPr="006E1C1B" w:rsidRDefault="006E1C1B" w:rsidP="00C65438">
      <w:pPr>
        <w:pStyle w:val="Para1"/>
        <w:numPr>
          <w:ilvl w:val="0"/>
          <w:numId w:val="0"/>
        </w:numPr>
        <w:bidi/>
        <w:rPr>
          <w:rtl/>
          <w:lang w:bidi="ar-EG"/>
        </w:rPr>
      </w:pPr>
      <w:r>
        <w:rPr>
          <w:rFonts w:ascii="Simplified Arabic" w:hAnsi="Simplified Arabic" w:cs="Simplified Arabic" w:hint="cs"/>
          <w:sz w:val="24"/>
          <w:szCs w:val="24"/>
          <w:rtl/>
        </w:rPr>
        <w:t>29</w:t>
      </w:r>
      <w:r>
        <w:rPr>
          <w:rFonts w:ascii="Simplified Arabic" w:hAnsi="Simplified Arabic" w:cs="Simplified Arabic"/>
          <w:sz w:val="24"/>
          <w:szCs w:val="24"/>
          <w:rtl/>
        </w:rPr>
        <w:t>-</w:t>
      </w:r>
      <w:r>
        <w:rPr>
          <w:rFonts w:ascii="Simplified Arabic" w:hAnsi="Simplified Arabic" w:cs="Simplified Arabic" w:hint="cs"/>
          <w:sz w:val="24"/>
          <w:szCs w:val="24"/>
          <w:rtl/>
        </w:rPr>
        <w:tab/>
        <w:t>و</w:t>
      </w:r>
      <w:r w:rsidRPr="007C5C4B">
        <w:rPr>
          <w:rFonts w:ascii="Simplified Arabic" w:hAnsi="Simplified Arabic" w:cs="Simplified Arabic"/>
          <w:sz w:val="24"/>
          <w:szCs w:val="24"/>
          <w:rtl/>
        </w:rPr>
        <w:t xml:space="preserve">أحاط مؤتمر الأطراف العامل كاجتماع للأطراف في بروتوكول </w:t>
      </w:r>
      <w:r w:rsidRPr="009358C6">
        <w:rPr>
          <w:rFonts w:ascii="Simplified Arabic" w:hAnsi="Simplified Arabic" w:cs="Simplified Arabic"/>
          <w:sz w:val="24"/>
          <w:szCs w:val="24"/>
          <w:rtl/>
        </w:rPr>
        <w:t xml:space="preserve">ناغويا </w:t>
      </w:r>
      <w:r w:rsidRPr="007C5C4B">
        <w:rPr>
          <w:rFonts w:ascii="Simplified Arabic" w:hAnsi="Simplified Arabic" w:cs="Simplified Arabic"/>
          <w:sz w:val="24"/>
          <w:szCs w:val="24"/>
          <w:rtl/>
        </w:rPr>
        <w:t>علما بتقرير رئيس</w:t>
      </w:r>
      <w:r>
        <w:rPr>
          <w:rFonts w:ascii="Simplified Arabic" w:hAnsi="Simplified Arabic" w:cs="Simplified Arabic" w:hint="cs"/>
          <w:sz w:val="24"/>
          <w:szCs w:val="24"/>
          <w:rtl/>
        </w:rPr>
        <w:t>ة</w:t>
      </w:r>
      <w:r w:rsidRPr="007C5C4B">
        <w:rPr>
          <w:rFonts w:ascii="Simplified Arabic" w:hAnsi="Simplified Arabic" w:cs="Simplified Arabic"/>
          <w:sz w:val="24"/>
          <w:szCs w:val="24"/>
          <w:rtl/>
        </w:rPr>
        <w:t xml:space="preserve"> لجنة الامتثال</w:t>
      </w:r>
      <w:r>
        <w:rPr>
          <w:rFonts w:ascii="Simplified Arabic" w:hAnsi="Simplified Arabic" w:cs="Simplified Arabic" w:hint="cs"/>
          <w:sz w:val="24"/>
          <w:szCs w:val="24"/>
          <w:rtl/>
        </w:rPr>
        <w:t xml:space="preserve"> </w:t>
      </w:r>
      <w:r w:rsidRPr="00C423B5">
        <w:rPr>
          <w:rFonts w:eastAsia="YouYuan" w:cs="Simplified Arabic" w:hint="cs"/>
          <w:kern w:val="2"/>
          <w:sz w:val="24"/>
          <w:szCs w:val="24"/>
          <w:rtl/>
          <w:lang w:val="en-US" w:bidi="ar-EG"/>
        </w:rPr>
        <w:t>وقرر</w:t>
      </w:r>
      <w:r>
        <w:rPr>
          <w:rFonts w:eastAsia="YouYuan" w:cs="Simplified Arabic" w:hint="cs"/>
          <w:kern w:val="2"/>
          <w:sz w:val="24"/>
          <w:szCs w:val="24"/>
          <w:rtl/>
          <w:lang w:val="en-US" w:bidi="ar-EG"/>
        </w:rPr>
        <w:t xml:space="preserve"> </w:t>
      </w:r>
      <w:r w:rsidRPr="00C423B5">
        <w:rPr>
          <w:rFonts w:eastAsia="YouYuan" w:cs="Simplified Arabic" w:hint="cs"/>
          <w:kern w:val="2"/>
          <w:sz w:val="24"/>
          <w:szCs w:val="24"/>
          <w:rtl/>
          <w:lang w:val="en-US" w:bidi="ar-EG"/>
        </w:rPr>
        <w:t>تأجيل</w:t>
      </w:r>
      <w:r>
        <w:rPr>
          <w:rFonts w:eastAsia="YouYuan" w:cs="Simplified Arabic" w:hint="cs"/>
          <w:kern w:val="2"/>
          <w:sz w:val="24"/>
          <w:szCs w:val="24"/>
          <w:rtl/>
          <w:lang w:val="en-US" w:bidi="ar-EG"/>
        </w:rPr>
        <w:t xml:space="preserve"> </w:t>
      </w:r>
      <w:r w:rsidRPr="00C423B5">
        <w:rPr>
          <w:rFonts w:eastAsia="YouYuan" w:cs="Simplified Arabic"/>
          <w:kern w:val="2"/>
          <w:sz w:val="24"/>
          <w:szCs w:val="24"/>
          <w:rtl/>
          <w:lang w:val="en-US" w:bidi="ar-EG"/>
        </w:rPr>
        <w:t>النظر</w:t>
      </w:r>
      <w:r>
        <w:rPr>
          <w:rFonts w:eastAsia="YouYuan" w:cs="Simplified Arabic" w:hint="cs"/>
          <w:kern w:val="2"/>
          <w:sz w:val="24"/>
          <w:szCs w:val="24"/>
          <w:rtl/>
          <w:lang w:val="en-US" w:bidi="ar-EG"/>
        </w:rPr>
        <w:t xml:space="preserve"> </w:t>
      </w:r>
      <w:r w:rsidRPr="00C423B5">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C423B5">
        <w:rPr>
          <w:rFonts w:eastAsia="YouYuan" w:cs="Simplified Arabic"/>
          <w:kern w:val="2"/>
          <w:sz w:val="24"/>
          <w:szCs w:val="24"/>
          <w:rtl/>
          <w:lang w:val="en-US" w:bidi="ar-EG"/>
        </w:rPr>
        <w:t>توصيات</w:t>
      </w:r>
      <w:r>
        <w:rPr>
          <w:rFonts w:eastAsia="YouYuan" w:cs="Simplified Arabic" w:hint="cs"/>
          <w:kern w:val="2"/>
          <w:sz w:val="24"/>
          <w:szCs w:val="24"/>
          <w:rtl/>
          <w:lang w:val="en-US" w:bidi="ar-EG"/>
        </w:rPr>
        <w:t xml:space="preserve"> </w:t>
      </w:r>
      <w:r w:rsidRPr="007C5C4B">
        <w:rPr>
          <w:rFonts w:ascii="Simplified Arabic" w:hAnsi="Simplified Arabic" w:cs="Simplified Arabic"/>
          <w:sz w:val="24"/>
          <w:szCs w:val="24"/>
          <w:rtl/>
        </w:rPr>
        <w:t>لجنة الامتثال</w:t>
      </w:r>
      <w:r w:rsidRPr="00C423B5">
        <w:rPr>
          <w:rFonts w:eastAsia="YouYuan" w:cs="Simplified Arabic"/>
          <w:kern w:val="2"/>
          <w:sz w:val="24"/>
          <w:szCs w:val="24"/>
          <w:rtl/>
          <w:lang w:val="en-US" w:bidi="ar-EG"/>
        </w:rPr>
        <w:t xml:space="preserve"> وانتخاب</w:t>
      </w:r>
      <w:r>
        <w:rPr>
          <w:rFonts w:eastAsia="YouYuan" w:cs="Simplified Arabic" w:hint="cs"/>
          <w:kern w:val="2"/>
          <w:sz w:val="24"/>
          <w:szCs w:val="24"/>
          <w:rtl/>
          <w:lang w:val="en-US" w:bidi="ar-EG"/>
        </w:rPr>
        <w:t xml:space="preserve"> </w:t>
      </w:r>
      <w:r w:rsidRPr="00C423B5">
        <w:rPr>
          <w:rFonts w:eastAsia="YouYuan" w:cs="Simplified Arabic"/>
          <w:kern w:val="2"/>
          <w:sz w:val="24"/>
          <w:szCs w:val="24"/>
          <w:rtl/>
          <w:lang w:val="en-US" w:bidi="ar-EG"/>
        </w:rPr>
        <w:t>أعضاء</w:t>
      </w:r>
      <w:r>
        <w:rPr>
          <w:rFonts w:eastAsia="YouYuan" w:cs="Simplified Arabic" w:hint="cs"/>
          <w:kern w:val="2"/>
          <w:sz w:val="24"/>
          <w:szCs w:val="24"/>
          <w:rtl/>
          <w:lang w:val="en-US" w:bidi="ar-EG"/>
        </w:rPr>
        <w:t xml:space="preserve"> </w:t>
      </w:r>
      <w:r w:rsidRPr="00C423B5">
        <w:rPr>
          <w:rFonts w:eastAsia="YouYuan" w:cs="Simplified Arabic"/>
          <w:kern w:val="2"/>
          <w:sz w:val="24"/>
          <w:szCs w:val="24"/>
          <w:rtl/>
          <w:lang w:val="en-US" w:bidi="ar-EG"/>
        </w:rPr>
        <w:t>جدد</w:t>
      </w:r>
      <w:r>
        <w:rPr>
          <w:rFonts w:eastAsia="YouYuan" w:cs="Simplified Arabic" w:hint="cs"/>
          <w:kern w:val="2"/>
          <w:sz w:val="24"/>
          <w:szCs w:val="24"/>
          <w:rtl/>
          <w:lang w:val="en-US" w:bidi="ar-EG"/>
        </w:rPr>
        <w:t xml:space="preserve"> </w:t>
      </w:r>
      <w:r w:rsidRPr="00C423B5">
        <w:rPr>
          <w:rFonts w:eastAsia="YouYuan" w:cs="Simplified Arabic"/>
          <w:kern w:val="2"/>
          <w:sz w:val="24"/>
          <w:szCs w:val="24"/>
          <w:rtl/>
          <w:lang w:val="en-US" w:bidi="ar-EG"/>
        </w:rPr>
        <w:t>حتى</w:t>
      </w:r>
      <w:r>
        <w:rPr>
          <w:rFonts w:eastAsia="YouYuan" w:cs="Simplified Arabic" w:hint="cs"/>
          <w:kern w:val="2"/>
          <w:sz w:val="24"/>
          <w:szCs w:val="24"/>
          <w:rtl/>
          <w:lang w:val="en-US" w:bidi="ar-EG"/>
        </w:rPr>
        <w:t xml:space="preserve"> </w:t>
      </w:r>
      <w:r w:rsidRPr="00C423B5">
        <w:rPr>
          <w:rFonts w:eastAsia="YouYuan" w:cs="Simplified Arabic"/>
          <w:kern w:val="2"/>
          <w:sz w:val="24"/>
          <w:szCs w:val="24"/>
          <w:rtl/>
          <w:lang w:val="en-US" w:bidi="ar-EG"/>
        </w:rPr>
        <w:t>الجزء</w:t>
      </w:r>
      <w:r>
        <w:rPr>
          <w:rFonts w:eastAsia="YouYuan" w:cs="Simplified Arabic" w:hint="cs"/>
          <w:kern w:val="2"/>
          <w:sz w:val="24"/>
          <w:szCs w:val="24"/>
          <w:rtl/>
          <w:lang w:val="en-US" w:bidi="ar-EG"/>
        </w:rPr>
        <w:t xml:space="preserve"> </w:t>
      </w:r>
      <w:r w:rsidRPr="00C423B5">
        <w:rPr>
          <w:rFonts w:eastAsia="YouYuan" w:cs="Simplified Arabic"/>
          <w:kern w:val="2"/>
          <w:sz w:val="24"/>
          <w:szCs w:val="24"/>
          <w:rtl/>
          <w:lang w:val="en-US" w:bidi="ar-EG"/>
        </w:rPr>
        <w:t>الثاني</w:t>
      </w:r>
      <w:r>
        <w:rPr>
          <w:rFonts w:eastAsia="YouYuan" w:cs="Simplified Arabic" w:hint="cs"/>
          <w:kern w:val="2"/>
          <w:sz w:val="24"/>
          <w:szCs w:val="24"/>
          <w:rtl/>
          <w:lang w:val="en-US" w:bidi="ar-EG"/>
        </w:rPr>
        <w:t xml:space="preserve"> </w:t>
      </w:r>
      <w:r w:rsidRPr="00C423B5">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C423B5">
        <w:rPr>
          <w:rFonts w:eastAsia="YouYuan" w:cs="Simplified Arabic"/>
          <w:kern w:val="2"/>
          <w:sz w:val="24"/>
          <w:szCs w:val="24"/>
          <w:rtl/>
          <w:lang w:val="en-US" w:bidi="ar-EG"/>
        </w:rPr>
        <w:t>الاجتماع.</w:t>
      </w:r>
      <w:r>
        <w:rPr>
          <w:rFonts w:ascii="Simplified Arabic" w:hAnsi="Simplified Arabic" w:cs="Simplified Arabic" w:hint="cs"/>
          <w:sz w:val="24"/>
          <w:szCs w:val="24"/>
          <w:rtl/>
        </w:rPr>
        <w:t xml:space="preserve"> و</w:t>
      </w:r>
      <w:r w:rsidRPr="007C5C4B">
        <w:rPr>
          <w:rFonts w:ascii="Simplified Arabic" w:hAnsi="Simplified Arabic" w:cs="Simplified Arabic"/>
          <w:sz w:val="24"/>
          <w:szCs w:val="24"/>
          <w:rtl/>
        </w:rPr>
        <w:t>قرر</w:t>
      </w:r>
      <w:r>
        <w:rPr>
          <w:rFonts w:ascii="Simplified Arabic" w:hAnsi="Simplified Arabic" w:cs="Simplified Arabic" w:hint="cs"/>
          <w:sz w:val="24"/>
          <w:szCs w:val="24"/>
          <w:rtl/>
        </w:rPr>
        <w:t xml:space="preserve"> </w:t>
      </w:r>
      <w:r w:rsidRPr="007C5C4B">
        <w:rPr>
          <w:rFonts w:ascii="Simplified Arabic" w:hAnsi="Simplified Arabic" w:cs="Simplified Arabic"/>
          <w:sz w:val="24"/>
          <w:szCs w:val="24"/>
          <w:rtl/>
        </w:rPr>
        <w:t>مؤتمر الأطراف</w:t>
      </w:r>
      <w:r>
        <w:rPr>
          <w:rFonts w:ascii="Simplified Arabic" w:hAnsi="Simplified Arabic" w:cs="Simplified Arabic" w:hint="cs"/>
          <w:sz w:val="24"/>
          <w:szCs w:val="24"/>
          <w:rtl/>
        </w:rPr>
        <w:t xml:space="preserve"> أيضا</w:t>
      </w:r>
      <w:r w:rsidRPr="007C5C4B">
        <w:rPr>
          <w:rFonts w:ascii="Simplified Arabic" w:hAnsi="Simplified Arabic" w:cs="Simplified Arabic"/>
          <w:sz w:val="24"/>
          <w:szCs w:val="24"/>
          <w:rtl/>
        </w:rPr>
        <w:t xml:space="preserve"> تمديد فترة </w:t>
      </w:r>
      <w:r w:rsidRPr="00870E46">
        <w:rPr>
          <w:rFonts w:ascii="Simplified Arabic" w:hAnsi="Simplified Arabic" w:cs="Simplified Arabic"/>
          <w:sz w:val="24"/>
          <w:szCs w:val="24"/>
          <w:rtl/>
        </w:rPr>
        <w:t>و</w:t>
      </w:r>
      <w:r>
        <w:rPr>
          <w:rFonts w:ascii="Simplified Arabic" w:hAnsi="Simplified Arabic" w:cs="Simplified Arabic" w:hint="cs"/>
          <w:sz w:val="24"/>
          <w:szCs w:val="24"/>
          <w:rtl/>
        </w:rPr>
        <w:t>لا</w:t>
      </w:r>
      <w:r w:rsidRPr="00870E46">
        <w:rPr>
          <w:rFonts w:ascii="Simplified Arabic" w:hAnsi="Simplified Arabic" w:cs="Simplified Arabic"/>
          <w:sz w:val="24"/>
          <w:szCs w:val="24"/>
          <w:rtl/>
        </w:rPr>
        <w:t xml:space="preserve">ية </w:t>
      </w:r>
      <w:r w:rsidRPr="007C5C4B">
        <w:rPr>
          <w:rFonts w:ascii="Simplified Arabic" w:hAnsi="Simplified Arabic" w:cs="Simplified Arabic"/>
          <w:sz w:val="24"/>
          <w:szCs w:val="24"/>
          <w:rtl/>
        </w:rPr>
        <w:t>أعضاء اللجنة ال</w:t>
      </w:r>
      <w:r>
        <w:rPr>
          <w:rFonts w:ascii="Simplified Arabic" w:hAnsi="Simplified Arabic" w:cs="Simplified Arabic" w:hint="cs"/>
          <w:sz w:val="24"/>
          <w:szCs w:val="24"/>
          <w:rtl/>
        </w:rPr>
        <w:t>خمسة</w:t>
      </w:r>
      <w:r w:rsidRPr="007C5C4B">
        <w:rPr>
          <w:rFonts w:ascii="Simplified Arabic" w:hAnsi="Simplified Arabic" w:cs="Simplified Arabic"/>
          <w:sz w:val="24"/>
          <w:szCs w:val="24"/>
          <w:rtl/>
        </w:rPr>
        <w:t xml:space="preserve"> لسنة أخرى؛ </w:t>
      </w:r>
      <w:r>
        <w:rPr>
          <w:rFonts w:ascii="Simplified Arabic" w:hAnsi="Simplified Arabic" w:cs="Simplified Arabic" w:hint="cs"/>
          <w:sz w:val="24"/>
          <w:szCs w:val="24"/>
          <w:rtl/>
        </w:rPr>
        <w:t>و</w:t>
      </w:r>
      <w:r w:rsidR="00C65438">
        <w:rPr>
          <w:rFonts w:ascii="Simplified Arabic" w:hAnsi="Simplified Arabic" w:cs="Simplified Arabic" w:hint="cs"/>
          <w:sz w:val="24"/>
          <w:szCs w:val="24"/>
          <w:rtl/>
        </w:rPr>
        <w:t>بناء عليه</w:t>
      </w:r>
      <w:r>
        <w:rPr>
          <w:rFonts w:ascii="Simplified Arabic" w:hAnsi="Simplified Arabic" w:cs="Simplified Arabic" w:hint="cs"/>
          <w:sz w:val="24"/>
          <w:szCs w:val="24"/>
          <w:rtl/>
          <w:lang w:bidi="ar-EG"/>
        </w:rPr>
        <w:t>،</w:t>
      </w:r>
      <w:r w:rsidRPr="007C5C4B">
        <w:rPr>
          <w:rFonts w:ascii="Simplified Arabic" w:hAnsi="Simplified Arabic" w:cs="Simplified Arabic"/>
          <w:sz w:val="24"/>
          <w:szCs w:val="24"/>
          <w:rtl/>
        </w:rPr>
        <w:t xml:space="preserve"> ستنتهي فتر</w:t>
      </w:r>
      <w:r>
        <w:rPr>
          <w:rFonts w:ascii="Simplified Arabic" w:hAnsi="Simplified Arabic" w:cs="Simplified Arabic" w:hint="cs"/>
          <w:sz w:val="24"/>
          <w:szCs w:val="24"/>
          <w:rtl/>
        </w:rPr>
        <w:t>ات</w:t>
      </w:r>
      <w:r w:rsidRPr="007C5C4B">
        <w:rPr>
          <w:rFonts w:ascii="Simplified Arabic" w:hAnsi="Simplified Arabic" w:cs="Simplified Arabic"/>
          <w:sz w:val="24"/>
          <w:szCs w:val="24"/>
          <w:rtl/>
        </w:rPr>
        <w:t xml:space="preserve"> </w:t>
      </w:r>
      <w:r w:rsidRPr="00870E46">
        <w:rPr>
          <w:rFonts w:ascii="Simplified Arabic" w:hAnsi="Simplified Arabic" w:cs="Simplified Arabic"/>
          <w:sz w:val="24"/>
          <w:szCs w:val="24"/>
          <w:rtl/>
        </w:rPr>
        <w:t>و</w:t>
      </w:r>
      <w:r>
        <w:rPr>
          <w:rFonts w:ascii="Simplified Arabic" w:hAnsi="Simplified Arabic" w:cs="Simplified Arabic" w:hint="cs"/>
          <w:sz w:val="24"/>
          <w:szCs w:val="24"/>
          <w:rtl/>
        </w:rPr>
        <w:t>لا</w:t>
      </w:r>
      <w:r w:rsidRPr="00870E46">
        <w:rPr>
          <w:rFonts w:ascii="Simplified Arabic" w:hAnsi="Simplified Arabic" w:cs="Simplified Arabic"/>
          <w:sz w:val="24"/>
          <w:szCs w:val="24"/>
          <w:rtl/>
        </w:rPr>
        <w:t>ي</w:t>
      </w:r>
      <w:r>
        <w:rPr>
          <w:rFonts w:ascii="Simplified Arabic" w:hAnsi="Simplified Arabic" w:cs="Simplified Arabic" w:hint="cs"/>
          <w:sz w:val="24"/>
          <w:szCs w:val="24"/>
          <w:rtl/>
        </w:rPr>
        <w:t>تهم</w:t>
      </w:r>
      <w:r w:rsidRPr="007C5C4B">
        <w:rPr>
          <w:rFonts w:ascii="Simplified Arabic" w:hAnsi="Simplified Arabic" w:cs="Simplified Arabic"/>
          <w:sz w:val="24"/>
          <w:szCs w:val="24"/>
          <w:rtl/>
        </w:rPr>
        <w:t xml:space="preserve"> في 31 </w:t>
      </w:r>
      <w:r w:rsidRPr="00870E46">
        <w:rPr>
          <w:rFonts w:ascii="Simplified Arabic" w:hAnsi="Simplified Arabic" w:cs="Simplified Arabic"/>
          <w:sz w:val="24"/>
          <w:szCs w:val="24"/>
          <w:rtl/>
        </w:rPr>
        <w:t>ديسمبر</w:t>
      </w:r>
      <w:r>
        <w:rPr>
          <w:rFonts w:ascii="Simplified Arabic" w:hAnsi="Simplified Arabic" w:cs="Simplified Arabic" w:hint="cs"/>
          <w:sz w:val="24"/>
          <w:szCs w:val="24"/>
          <w:rtl/>
        </w:rPr>
        <w:t>/</w:t>
      </w:r>
      <w:r w:rsidRPr="00870E46">
        <w:rPr>
          <w:rFonts w:ascii="Simplified Arabic" w:hAnsi="Simplified Arabic" w:cs="Simplified Arabic"/>
          <w:sz w:val="24"/>
          <w:szCs w:val="24"/>
          <w:rtl/>
        </w:rPr>
        <w:t>كانون الأول</w:t>
      </w:r>
      <w:r w:rsidRPr="007C5C4B">
        <w:rPr>
          <w:rFonts w:ascii="Simplified Arabic" w:hAnsi="Simplified Arabic" w:cs="Simplified Arabic"/>
          <w:sz w:val="24"/>
          <w:szCs w:val="24"/>
          <w:rtl/>
        </w:rPr>
        <w:t xml:space="preserve"> 2022.</w:t>
      </w:r>
    </w:p>
    <w:p w14:paraId="1C209017" w14:textId="77777777" w:rsidR="00DE59C4" w:rsidRPr="000C425D" w:rsidRDefault="000C425D" w:rsidP="000C425D">
      <w:pPr>
        <w:pStyle w:val="Heading1"/>
        <w:suppressLineNumbers/>
        <w:tabs>
          <w:tab w:val="clear" w:pos="720"/>
          <w:tab w:val="left" w:pos="810"/>
        </w:tabs>
        <w:suppressAutoHyphens/>
        <w:kinsoku w:val="0"/>
        <w:overflowPunct w:val="0"/>
        <w:autoSpaceDE w:val="0"/>
        <w:autoSpaceDN w:val="0"/>
        <w:bidi/>
        <w:adjustRightInd w:val="0"/>
        <w:snapToGrid w:val="0"/>
        <w:spacing w:before="120"/>
        <w:rPr>
          <w:bCs/>
          <w:snapToGrid w:val="0"/>
          <w:kern w:val="22"/>
          <w:szCs w:val="22"/>
          <w:lang w:bidi="ar-EG"/>
        </w:rPr>
      </w:pPr>
      <w:bookmarkStart w:id="18" w:name="_Toc87338076"/>
      <w:r w:rsidRPr="00401FA7">
        <w:rPr>
          <w:rFonts w:eastAsia="YouYuan" w:cs="Simplified Arabic"/>
          <w:b w:val="0"/>
          <w:bCs/>
          <w:kern w:val="2"/>
          <w:sz w:val="26"/>
          <w:szCs w:val="26"/>
          <w:rtl/>
          <w:lang w:val="en-US" w:bidi="ar-EG"/>
        </w:rPr>
        <w:t>البند</w:t>
      </w:r>
      <w:r w:rsidRPr="00401FA7">
        <w:rPr>
          <w:rFonts w:eastAsia="YouYuan" w:cs="Simplified Arabic" w:hint="cs"/>
          <w:b w:val="0"/>
          <w:bCs/>
          <w:kern w:val="2"/>
          <w:sz w:val="26"/>
          <w:szCs w:val="26"/>
          <w:rtl/>
          <w:lang w:val="en-US" w:bidi="ar-EG"/>
        </w:rPr>
        <w:t xml:space="preserve"> </w:t>
      </w:r>
      <w:r w:rsidRPr="00401FA7">
        <w:rPr>
          <w:rFonts w:eastAsia="YouYuan" w:cs="Simplified Arabic"/>
          <w:b w:val="0"/>
          <w:bCs/>
          <w:kern w:val="2"/>
          <w:sz w:val="26"/>
          <w:szCs w:val="26"/>
          <w:rtl/>
          <w:lang w:val="en-US" w:bidi="ar-EG"/>
        </w:rPr>
        <w:t>6-</w:t>
      </w:r>
      <w:r w:rsidRPr="00401FA7">
        <w:rPr>
          <w:rFonts w:eastAsia="YouYuan" w:cs="Simplified Arabic"/>
          <w:b w:val="0"/>
          <w:bCs/>
          <w:kern w:val="2"/>
          <w:sz w:val="26"/>
          <w:szCs w:val="26"/>
          <w:rtl/>
          <w:lang w:val="en-US" w:bidi="ar-EG"/>
        </w:rPr>
        <w:tab/>
      </w:r>
      <w:r w:rsidRPr="00401FA7">
        <w:rPr>
          <w:rFonts w:eastAsia="YouYuan" w:cs="Simplified Arabic" w:hint="cs"/>
          <w:b w:val="0"/>
          <w:bCs/>
          <w:kern w:val="2"/>
          <w:sz w:val="26"/>
          <w:szCs w:val="26"/>
          <w:rtl/>
          <w:lang w:val="en-US" w:bidi="ar-EG"/>
        </w:rPr>
        <w:t xml:space="preserve"> </w:t>
      </w:r>
      <w:r w:rsidRPr="00401FA7">
        <w:rPr>
          <w:rFonts w:eastAsia="YouYuan" w:cs="Simplified Arabic"/>
          <w:b w:val="0"/>
          <w:bCs/>
          <w:kern w:val="2"/>
          <w:sz w:val="26"/>
          <w:szCs w:val="26"/>
          <w:rtl/>
          <w:lang w:val="en-US" w:bidi="ar-EG"/>
        </w:rPr>
        <w:t>إدارة</w:t>
      </w:r>
      <w:r w:rsidRPr="00401FA7">
        <w:rPr>
          <w:rFonts w:eastAsia="YouYuan" w:cs="Simplified Arabic" w:hint="cs"/>
          <w:b w:val="0"/>
          <w:bCs/>
          <w:kern w:val="2"/>
          <w:sz w:val="26"/>
          <w:szCs w:val="26"/>
          <w:rtl/>
          <w:lang w:val="en-US" w:bidi="ar-EG"/>
        </w:rPr>
        <w:t xml:space="preserve"> </w:t>
      </w:r>
      <w:r w:rsidRPr="00401FA7">
        <w:rPr>
          <w:rFonts w:eastAsia="YouYuan" w:cs="Simplified Arabic"/>
          <w:b w:val="0"/>
          <w:bCs/>
          <w:kern w:val="2"/>
          <w:sz w:val="26"/>
          <w:szCs w:val="26"/>
          <w:rtl/>
          <w:lang w:val="en-US" w:bidi="ar-EG"/>
        </w:rPr>
        <w:t>شؤون</w:t>
      </w:r>
      <w:r w:rsidRPr="00401FA7">
        <w:rPr>
          <w:rFonts w:eastAsia="YouYuan" w:cs="Simplified Arabic" w:hint="cs"/>
          <w:b w:val="0"/>
          <w:bCs/>
          <w:kern w:val="2"/>
          <w:sz w:val="26"/>
          <w:szCs w:val="26"/>
          <w:rtl/>
          <w:lang w:val="en-US" w:bidi="ar-EG"/>
        </w:rPr>
        <w:t xml:space="preserve"> </w:t>
      </w:r>
      <w:r w:rsidRPr="00401FA7">
        <w:rPr>
          <w:rFonts w:eastAsia="YouYuan" w:cs="Simplified Arabic"/>
          <w:b w:val="0"/>
          <w:bCs/>
          <w:kern w:val="2"/>
          <w:sz w:val="26"/>
          <w:szCs w:val="26"/>
          <w:rtl/>
          <w:lang w:val="en-US" w:bidi="ar-EG"/>
        </w:rPr>
        <w:t>البروتوكول</w:t>
      </w:r>
      <w:r w:rsidRPr="00401FA7">
        <w:rPr>
          <w:rFonts w:eastAsia="YouYuan" w:cs="Simplified Arabic" w:hint="cs"/>
          <w:b w:val="0"/>
          <w:bCs/>
          <w:kern w:val="2"/>
          <w:sz w:val="26"/>
          <w:szCs w:val="26"/>
          <w:rtl/>
          <w:lang w:val="en-US" w:bidi="ar-EG"/>
        </w:rPr>
        <w:t xml:space="preserve"> </w:t>
      </w:r>
      <w:r w:rsidRPr="00401FA7">
        <w:rPr>
          <w:rFonts w:eastAsia="YouYuan" w:cs="Simplified Arabic"/>
          <w:b w:val="0"/>
          <w:bCs/>
          <w:kern w:val="2"/>
          <w:sz w:val="26"/>
          <w:szCs w:val="26"/>
          <w:rtl/>
          <w:lang w:val="en-US" w:bidi="ar-EG"/>
        </w:rPr>
        <w:t>وميزانية</w:t>
      </w:r>
      <w:r w:rsidRPr="00401FA7">
        <w:rPr>
          <w:rFonts w:eastAsia="YouYuan" w:cs="Simplified Arabic" w:hint="cs"/>
          <w:b w:val="0"/>
          <w:bCs/>
          <w:kern w:val="2"/>
          <w:sz w:val="26"/>
          <w:szCs w:val="26"/>
          <w:rtl/>
          <w:lang w:val="en-US" w:bidi="ar-EG"/>
        </w:rPr>
        <w:t xml:space="preserve"> </w:t>
      </w:r>
      <w:r w:rsidRPr="00401FA7">
        <w:rPr>
          <w:rFonts w:eastAsia="YouYuan" w:cs="Simplified Arabic"/>
          <w:b w:val="0"/>
          <w:bCs/>
          <w:kern w:val="2"/>
          <w:sz w:val="26"/>
          <w:szCs w:val="26"/>
          <w:rtl/>
          <w:lang w:val="en-US" w:bidi="ar-EG"/>
        </w:rPr>
        <w:t>الصناديق</w:t>
      </w:r>
      <w:r w:rsidRPr="00401FA7">
        <w:rPr>
          <w:rFonts w:eastAsia="YouYuan" w:cs="Simplified Arabic" w:hint="cs"/>
          <w:b w:val="0"/>
          <w:bCs/>
          <w:kern w:val="2"/>
          <w:sz w:val="26"/>
          <w:szCs w:val="26"/>
          <w:rtl/>
          <w:lang w:val="en-US" w:bidi="ar-EG"/>
        </w:rPr>
        <w:t xml:space="preserve"> </w:t>
      </w:r>
      <w:r w:rsidRPr="00401FA7">
        <w:rPr>
          <w:rFonts w:eastAsia="YouYuan" w:cs="Simplified Arabic"/>
          <w:b w:val="0"/>
          <w:bCs/>
          <w:kern w:val="2"/>
          <w:sz w:val="26"/>
          <w:szCs w:val="26"/>
          <w:rtl/>
          <w:lang w:val="en-US" w:bidi="ar-EG"/>
        </w:rPr>
        <w:t>الاستئمانية</w:t>
      </w:r>
      <w:r w:rsidRPr="00F84785">
        <w:rPr>
          <w:bCs/>
          <w:caps w:val="0"/>
          <w:snapToGrid w:val="0"/>
          <w:kern w:val="22"/>
          <w:szCs w:val="22"/>
        </w:rPr>
        <w:t xml:space="preserve"> </w:t>
      </w:r>
      <w:bookmarkEnd w:id="18"/>
    </w:p>
    <w:p w14:paraId="28449394" w14:textId="77777777" w:rsidR="00401FA7" w:rsidRDefault="00401FA7" w:rsidP="00401FA7">
      <w:pPr>
        <w:pStyle w:val="Para1"/>
        <w:numPr>
          <w:ilvl w:val="0"/>
          <w:numId w:val="0"/>
        </w:numPr>
        <w:bidi/>
        <w:rPr>
          <w:rtl/>
          <w:lang w:bidi="ar-EG"/>
        </w:rPr>
      </w:pPr>
      <w:bookmarkStart w:id="19" w:name="_heading=h.gjdgxs" w:colFirst="0" w:colLast="0"/>
      <w:bookmarkStart w:id="20" w:name="_heading=h.30j0zll" w:colFirst="0" w:colLast="0"/>
      <w:bookmarkStart w:id="21" w:name="_heading=h.xuy1qui6wltd" w:colFirst="0" w:colLast="0"/>
      <w:bookmarkStart w:id="22" w:name="_heading=h.nkgw0ii72cmr" w:colFirst="0" w:colLast="0"/>
      <w:bookmarkStart w:id="23" w:name="_heading=h.3znysh7" w:colFirst="0" w:colLast="0"/>
      <w:bookmarkEnd w:id="19"/>
      <w:bookmarkEnd w:id="20"/>
      <w:bookmarkEnd w:id="21"/>
      <w:bookmarkEnd w:id="22"/>
      <w:bookmarkEnd w:id="23"/>
      <w:r w:rsidRPr="00FC30F6">
        <w:rPr>
          <w:rFonts w:ascii="Simplified Arabic" w:hAnsi="Simplified Arabic" w:cs="Simplified Arabic"/>
          <w:sz w:val="24"/>
          <w:szCs w:val="24"/>
          <w:rtl/>
        </w:rPr>
        <w:t>3</w:t>
      </w:r>
      <w:r>
        <w:rPr>
          <w:rFonts w:ascii="Simplified Arabic" w:hAnsi="Simplified Arabic" w:cs="Simplified Arabic" w:hint="cs"/>
          <w:sz w:val="24"/>
          <w:szCs w:val="24"/>
          <w:rtl/>
        </w:rPr>
        <w:t>0</w:t>
      </w:r>
      <w:r w:rsidRPr="00FC30F6">
        <w:rPr>
          <w:rFonts w:ascii="Simplified Arabic" w:hAnsi="Simplified Arabic" w:cs="Simplified Arabic"/>
          <w:sz w:val="24"/>
          <w:szCs w:val="24"/>
          <w:rtl/>
        </w:rPr>
        <w:t>-</w:t>
      </w:r>
      <w:r>
        <w:rPr>
          <w:rFonts w:ascii="Simplified Arabic" w:hAnsi="Simplified Arabic" w:cs="Simplified Arabic" w:hint="cs"/>
          <w:sz w:val="24"/>
          <w:szCs w:val="24"/>
          <w:rtl/>
        </w:rPr>
        <w:tab/>
      </w:r>
      <w:r w:rsidRPr="007C5C4B">
        <w:rPr>
          <w:rFonts w:ascii="Simplified Arabic" w:hAnsi="Simplified Arabic" w:cs="Simplified Arabic"/>
          <w:sz w:val="24"/>
          <w:szCs w:val="24"/>
          <w:rtl/>
        </w:rPr>
        <w:t xml:space="preserve">تناول مؤتمر الأطراف العامل كاجتماع للأطراف في بروتوكول </w:t>
      </w:r>
      <w:r w:rsidRPr="009358C6">
        <w:rPr>
          <w:rFonts w:ascii="Simplified Arabic" w:hAnsi="Simplified Arabic" w:cs="Simplified Arabic"/>
          <w:sz w:val="24"/>
          <w:szCs w:val="24"/>
          <w:rtl/>
        </w:rPr>
        <w:t xml:space="preserve">ناغويا </w:t>
      </w:r>
      <w:r w:rsidRPr="007C5C4B">
        <w:rPr>
          <w:rFonts w:ascii="Simplified Arabic" w:hAnsi="Simplified Arabic" w:cs="Simplified Arabic"/>
          <w:sz w:val="24"/>
          <w:szCs w:val="24"/>
          <w:rtl/>
        </w:rPr>
        <w:t>البند 6 من جدول الأعمال في الجلسة العامة الافتتاحية للجزء الأول من الاجتماع</w:t>
      </w:r>
      <w:r>
        <w:rPr>
          <w:rFonts w:ascii="Simplified Arabic" w:hAnsi="Simplified Arabic" w:cs="Simplified Arabic"/>
          <w:sz w:val="24"/>
          <w:szCs w:val="24"/>
          <w:rtl/>
        </w:rPr>
        <w:t>،</w:t>
      </w:r>
      <w:r w:rsidRPr="007C5C4B">
        <w:rPr>
          <w:rFonts w:ascii="Simplified Arabic" w:hAnsi="Simplified Arabic" w:cs="Simplified Arabic"/>
          <w:sz w:val="24"/>
          <w:szCs w:val="24"/>
          <w:rtl/>
        </w:rPr>
        <w:t xml:space="preserve"> </w:t>
      </w:r>
      <w:r w:rsidRPr="00FC30F6">
        <w:rPr>
          <w:rFonts w:eastAsia="YouYuan" w:cs="Simplified Arabic" w:hint="cs"/>
          <w:kern w:val="2"/>
          <w:sz w:val="24"/>
          <w:szCs w:val="24"/>
          <w:rtl/>
          <w:lang w:val="en-US" w:bidi="ar-EG"/>
        </w:rPr>
        <w:t xml:space="preserve">المعقودة </w:t>
      </w:r>
      <w:r w:rsidRPr="00FC30F6">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11 أكتوبر/تشرين الأول 2021.</w:t>
      </w:r>
      <w:r w:rsidRPr="007C5C4B">
        <w:rPr>
          <w:rFonts w:ascii="Simplified Arabic" w:hAnsi="Simplified Arabic" w:cs="Simplified Arabic"/>
          <w:sz w:val="24"/>
          <w:szCs w:val="24"/>
          <w:rtl/>
        </w:rPr>
        <w:t xml:space="preserve"> </w:t>
      </w:r>
      <w:r w:rsidRPr="00FC30F6">
        <w:rPr>
          <w:rFonts w:eastAsia="YouYuan" w:cs="Simplified Arabic"/>
          <w:kern w:val="2"/>
          <w:sz w:val="24"/>
          <w:szCs w:val="24"/>
          <w:rtl/>
          <w:lang w:val="en-US" w:bidi="ar-EG"/>
        </w:rPr>
        <w:t>وعند</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النظر</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هذا</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البند، كان</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معروضا</w:t>
      </w:r>
      <w:r>
        <w:rPr>
          <w:rFonts w:eastAsia="YouYuan" w:cs="Simplified Arabic" w:hint="cs"/>
          <w:kern w:val="2"/>
          <w:sz w:val="24"/>
          <w:szCs w:val="24"/>
          <w:rtl/>
          <w:lang w:val="en-US" w:bidi="ar-EG"/>
        </w:rPr>
        <w:t xml:space="preserve"> </w:t>
      </w:r>
      <w:r w:rsidRPr="00FC30F6">
        <w:rPr>
          <w:rFonts w:eastAsia="YouYuan" w:cs="Simplified Arabic" w:hint="cs"/>
          <w:kern w:val="2"/>
          <w:sz w:val="24"/>
          <w:szCs w:val="24"/>
          <w:rtl/>
          <w:lang w:val="en-US" w:bidi="ar-EG"/>
        </w:rPr>
        <w:t>على مؤتمر الأطراف</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تقرير</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مؤقت</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FC30F6">
        <w:rPr>
          <w:rFonts w:eastAsia="YouYuan" w:cs="Simplified Arabic" w:hint="cs"/>
          <w:kern w:val="2"/>
          <w:sz w:val="24"/>
          <w:szCs w:val="24"/>
          <w:rtl/>
          <w:lang w:val="en-US" w:bidi="ar-EG"/>
        </w:rPr>
        <w:t>الأمينة</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التنفيذية</w:t>
      </w:r>
      <w:r w:rsidRPr="00FC30F6">
        <w:rPr>
          <w:rFonts w:eastAsia="YouYuan" w:cs="Simplified Arabic" w:hint="cs"/>
          <w:kern w:val="2"/>
          <w:sz w:val="24"/>
          <w:szCs w:val="24"/>
          <w:rtl/>
          <w:lang w:val="en-US" w:bidi="ar-EG"/>
        </w:rPr>
        <w:t xml:space="preserve"> عن </w:t>
      </w:r>
      <w:r w:rsidRPr="00FC30F6">
        <w:rPr>
          <w:rFonts w:eastAsia="YouYuan" w:cs="Simplified Arabic"/>
          <w:kern w:val="2"/>
          <w:sz w:val="24"/>
          <w:szCs w:val="24"/>
          <w:rtl/>
          <w:lang w:val="en-US" w:bidi="ar-EG"/>
        </w:rPr>
        <w:t>إدارة</w:t>
      </w:r>
      <w:r w:rsidRPr="00FC30F6">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شؤون</w:t>
      </w:r>
      <w:r w:rsidRPr="00FC30F6">
        <w:rPr>
          <w:rFonts w:eastAsia="YouYuan" w:cs="Simplified Arabic" w:hint="cs"/>
          <w:kern w:val="2"/>
          <w:sz w:val="24"/>
          <w:szCs w:val="24"/>
          <w:rtl/>
          <w:lang w:val="en-US" w:bidi="ar-EG"/>
        </w:rPr>
        <w:t xml:space="preserve"> </w:t>
      </w:r>
      <w:r>
        <w:rPr>
          <w:rFonts w:eastAsia="YouYuan" w:cs="Simplified Arabic" w:hint="cs"/>
          <w:kern w:val="2"/>
          <w:sz w:val="24"/>
          <w:szCs w:val="24"/>
          <w:rtl/>
          <w:lang w:val="en-US" w:bidi="ar-EG"/>
        </w:rPr>
        <w:t>ا</w:t>
      </w:r>
      <w:r w:rsidRPr="00FC30F6">
        <w:rPr>
          <w:rFonts w:eastAsia="YouYuan" w:cs="Simplified Arabic"/>
          <w:kern w:val="2"/>
          <w:sz w:val="24"/>
          <w:szCs w:val="24"/>
          <w:rtl/>
          <w:lang w:val="en-US" w:bidi="ar-EG"/>
        </w:rPr>
        <w:t>لاتفاقية</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وبروتوكول</w:t>
      </w:r>
      <w:r w:rsidRPr="00FC30F6">
        <w:rPr>
          <w:rFonts w:eastAsia="YouYuan" w:cs="Simplified Arabic" w:hint="cs"/>
          <w:kern w:val="2"/>
          <w:sz w:val="24"/>
          <w:szCs w:val="24"/>
          <w:rtl/>
          <w:lang w:val="en-US" w:bidi="ar-EG"/>
        </w:rPr>
        <w:t>ي</w:t>
      </w:r>
      <w:r w:rsidRPr="00FC30F6">
        <w:rPr>
          <w:rFonts w:eastAsia="YouYuan" w:cs="Simplified Arabic"/>
          <w:kern w:val="2"/>
          <w:sz w:val="24"/>
          <w:szCs w:val="24"/>
          <w:rtl/>
          <w:lang w:val="en-US" w:bidi="ar-EG"/>
        </w:rPr>
        <w:t>ها، بما</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ذلك</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ميزانية</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الصناديق</w:t>
      </w:r>
      <w:r>
        <w:rPr>
          <w:rFonts w:eastAsia="YouYuan" w:cs="Simplified Arabic" w:hint="cs"/>
          <w:kern w:val="2"/>
          <w:sz w:val="24"/>
          <w:szCs w:val="24"/>
          <w:rtl/>
          <w:lang w:val="en-US" w:bidi="ar-EG"/>
        </w:rPr>
        <w:t xml:space="preserve"> </w:t>
      </w:r>
      <w:r w:rsidRPr="00FC30F6">
        <w:rPr>
          <w:rFonts w:eastAsia="YouYuan" w:cs="Simplified Arabic"/>
          <w:kern w:val="2"/>
          <w:sz w:val="24"/>
          <w:szCs w:val="24"/>
          <w:rtl/>
          <w:lang w:val="en-US" w:bidi="ar-EG"/>
        </w:rPr>
        <w:t>الاستئمانية</w:t>
      </w:r>
      <w:r>
        <w:rPr>
          <w:rFonts w:eastAsia="YouYuan" w:cs="Simplified Arabic" w:hint="cs"/>
          <w:kern w:val="2"/>
          <w:sz w:val="24"/>
          <w:szCs w:val="24"/>
          <w:rtl/>
          <w:lang w:val="en-US" w:bidi="ar-EG"/>
        </w:rPr>
        <w:t xml:space="preserve"> ذات الصلة </w:t>
      </w:r>
      <w:r w:rsidRPr="00FC30F6">
        <w:rPr>
          <w:rFonts w:eastAsia="YouYuan" w:cs="Simplified Arabic"/>
          <w:kern w:val="2"/>
          <w:sz w:val="24"/>
          <w:szCs w:val="24"/>
          <w:rtl/>
          <w:lang w:val="en-US" w:bidi="ar-EG"/>
        </w:rPr>
        <w:t>(</w:t>
      </w:r>
      <w:r w:rsidRPr="00F84785">
        <w:rPr>
          <w:rStyle w:val="ng-binding"/>
        </w:rPr>
        <w:t>CBD/NP/MOP/4/3</w:t>
      </w:r>
      <w:r w:rsidRPr="00FC30F6">
        <w:rPr>
          <w:rFonts w:eastAsia="YouYuan" w:cs="Simplified Arabic"/>
          <w:kern w:val="2"/>
          <w:sz w:val="24"/>
          <w:szCs w:val="24"/>
          <w:rtl/>
          <w:lang w:val="en-US" w:bidi="ar-EG"/>
        </w:rPr>
        <w:t>).</w:t>
      </w:r>
    </w:p>
    <w:p w14:paraId="69DE6AB5" w14:textId="77777777" w:rsidR="006602A7" w:rsidRDefault="006602A7" w:rsidP="006602A7">
      <w:pPr>
        <w:pStyle w:val="Para1"/>
        <w:numPr>
          <w:ilvl w:val="0"/>
          <w:numId w:val="0"/>
        </w:numPr>
        <w:bidi/>
        <w:rPr>
          <w:rFonts w:eastAsia="YouYuan" w:cs="Simplified Arabic"/>
          <w:kern w:val="2"/>
          <w:sz w:val="24"/>
          <w:szCs w:val="24"/>
          <w:rtl/>
          <w:lang w:val="en-US" w:bidi="ar-EG"/>
        </w:rPr>
      </w:pPr>
      <w:r>
        <w:rPr>
          <w:rFonts w:ascii="Simplified Arabic" w:hAnsi="Simplified Arabic" w:cs="Simplified Arabic" w:hint="cs"/>
          <w:sz w:val="24"/>
          <w:szCs w:val="24"/>
          <w:rtl/>
        </w:rPr>
        <w:t>31</w:t>
      </w:r>
      <w:r>
        <w:rPr>
          <w:rFonts w:ascii="Simplified Arabic" w:hAnsi="Simplified Arabic" w:cs="Simplified Arabic"/>
          <w:sz w:val="24"/>
          <w:szCs w:val="24"/>
          <w:rtl/>
        </w:rPr>
        <w:t>-</w:t>
      </w:r>
      <w:r>
        <w:rPr>
          <w:rFonts w:ascii="Simplified Arabic" w:hAnsi="Simplified Arabic" w:cs="Simplified Arabic" w:hint="cs"/>
          <w:sz w:val="24"/>
          <w:szCs w:val="24"/>
          <w:rtl/>
        </w:rPr>
        <w:tab/>
        <w:t>و</w:t>
      </w:r>
      <w:r w:rsidRPr="007C5C4B">
        <w:rPr>
          <w:rFonts w:ascii="Simplified Arabic" w:hAnsi="Simplified Arabic" w:cs="Simplified Arabic"/>
          <w:sz w:val="24"/>
          <w:szCs w:val="24"/>
          <w:rtl/>
        </w:rPr>
        <w:t xml:space="preserve">قرر مؤتمر الأطراف العامل كاجتماع للأطراف في بروتوكول </w:t>
      </w:r>
      <w:r w:rsidRPr="009358C6">
        <w:rPr>
          <w:rFonts w:ascii="Simplified Arabic" w:hAnsi="Simplified Arabic" w:cs="Simplified Arabic"/>
          <w:sz w:val="24"/>
          <w:szCs w:val="24"/>
          <w:rtl/>
        </w:rPr>
        <w:t xml:space="preserve">ناغويا </w:t>
      </w:r>
      <w:r w:rsidRPr="007C5C4B">
        <w:rPr>
          <w:rFonts w:ascii="Simplified Arabic" w:hAnsi="Simplified Arabic" w:cs="Simplified Arabic"/>
          <w:sz w:val="24"/>
          <w:szCs w:val="24"/>
          <w:rtl/>
        </w:rPr>
        <w:t xml:space="preserve">إنشاء فريق اتصال معني بالميزانية </w:t>
      </w:r>
      <w:r w:rsidRPr="004814E4">
        <w:rPr>
          <w:rFonts w:eastAsia="YouYuan" w:cs="Simplified Arabic" w:hint="cs"/>
          <w:kern w:val="2"/>
          <w:sz w:val="24"/>
          <w:szCs w:val="24"/>
          <w:rtl/>
          <w:lang w:val="en-US" w:bidi="ar-EG"/>
        </w:rPr>
        <w:t>وتكليفه</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باستعراض</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المسألة</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وإعداد</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مشروع</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ميزانية</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لبرنامج</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العمل</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لعام</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2022، لكي</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تنظر</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فيه</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الأطراف. و</w:t>
      </w:r>
      <w:r>
        <w:rPr>
          <w:rFonts w:eastAsia="YouYuan" w:cs="Simplified Arabic" w:hint="cs"/>
          <w:kern w:val="2"/>
          <w:sz w:val="24"/>
          <w:szCs w:val="24"/>
          <w:rtl/>
          <w:lang w:val="en-US" w:bidi="ar-EG"/>
        </w:rPr>
        <w:t>ت</w:t>
      </w:r>
      <w:r w:rsidRPr="004814E4">
        <w:rPr>
          <w:rFonts w:eastAsia="YouYuan" w:cs="Simplified Arabic"/>
          <w:kern w:val="2"/>
          <w:sz w:val="24"/>
          <w:szCs w:val="24"/>
          <w:rtl/>
          <w:lang w:val="en-US" w:bidi="ar-EG"/>
        </w:rPr>
        <w:t>رأس</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فريق</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الاتصال</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السيد</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سبنسر</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توماس</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(غرينادا</w:t>
      </w:r>
      <w:r>
        <w:rPr>
          <w:rFonts w:eastAsia="YouYuan" w:cs="Simplified Arabic"/>
          <w:kern w:val="2"/>
          <w:sz w:val="24"/>
          <w:szCs w:val="24"/>
          <w:rtl/>
          <w:lang w:val="en-US" w:bidi="ar-EG"/>
        </w:rPr>
        <w:t>)</w:t>
      </w:r>
      <w:r>
        <w:rPr>
          <w:rFonts w:eastAsia="YouYuan" w:cs="Simplified Arabic" w:hint="cs"/>
          <w:kern w:val="2"/>
          <w:sz w:val="24"/>
          <w:szCs w:val="24"/>
          <w:rtl/>
          <w:lang w:val="en-US" w:bidi="ar-EG"/>
        </w:rPr>
        <w:t>،</w:t>
      </w:r>
      <w:r w:rsidRPr="004814E4">
        <w:rPr>
          <w:rFonts w:eastAsia="YouYuan" w:cs="Simplified Arabic"/>
          <w:kern w:val="2"/>
          <w:sz w:val="24"/>
          <w:szCs w:val="24"/>
          <w:rtl/>
          <w:lang w:val="en-US" w:bidi="ar-EG"/>
        </w:rPr>
        <w:t xml:space="preserve"> وك</w:t>
      </w:r>
      <w:r>
        <w:rPr>
          <w:rFonts w:eastAsia="YouYuan" w:cs="Simplified Arabic" w:hint="cs"/>
          <w:kern w:val="2"/>
          <w:sz w:val="24"/>
          <w:szCs w:val="24"/>
          <w:rtl/>
          <w:lang w:val="en-US" w:bidi="ar-EG"/>
        </w:rPr>
        <w:t>ا</w:t>
      </w:r>
      <w:r w:rsidRPr="004814E4">
        <w:rPr>
          <w:rFonts w:eastAsia="YouYuan" w:cs="Simplified Arabic"/>
          <w:kern w:val="2"/>
          <w:sz w:val="24"/>
          <w:szCs w:val="24"/>
          <w:rtl/>
          <w:lang w:val="en-US" w:bidi="ar-EG"/>
        </w:rPr>
        <w:t>ن</w:t>
      </w:r>
      <w:r>
        <w:rPr>
          <w:rFonts w:eastAsia="YouYuan" w:cs="Simplified Arabic" w:hint="cs"/>
          <w:kern w:val="2"/>
          <w:sz w:val="24"/>
          <w:szCs w:val="24"/>
          <w:rtl/>
          <w:lang w:val="en-US" w:bidi="ar-EG"/>
        </w:rPr>
        <w:t xml:space="preserve"> ال</w:t>
      </w:r>
      <w:r w:rsidRPr="004814E4">
        <w:rPr>
          <w:rFonts w:eastAsia="YouYuan" w:cs="Simplified Arabic"/>
          <w:kern w:val="2"/>
          <w:sz w:val="24"/>
          <w:szCs w:val="24"/>
          <w:rtl/>
          <w:lang w:val="en-US" w:bidi="ar-EG"/>
        </w:rPr>
        <w:t>فريق</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مفتوحا</w:t>
      </w:r>
      <w:r>
        <w:rPr>
          <w:rFonts w:eastAsia="YouYuan" w:cs="Simplified Arabic" w:hint="cs"/>
          <w:kern w:val="2"/>
          <w:sz w:val="24"/>
          <w:szCs w:val="24"/>
          <w:rtl/>
          <w:lang w:val="en-US" w:bidi="ar-EG"/>
        </w:rPr>
        <w:t xml:space="preserve"> ل</w:t>
      </w:r>
      <w:r w:rsidRPr="004814E4">
        <w:rPr>
          <w:rFonts w:eastAsia="YouYuan" w:cs="Simplified Arabic"/>
          <w:kern w:val="2"/>
          <w:sz w:val="24"/>
          <w:szCs w:val="24"/>
          <w:rtl/>
          <w:lang w:val="en-US" w:bidi="ar-EG"/>
        </w:rPr>
        <w:t>جميع</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الأطراف</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و</w:t>
      </w:r>
      <w:r>
        <w:rPr>
          <w:rFonts w:eastAsia="YouYuan" w:cs="Simplified Arabic" w:hint="cs"/>
          <w:kern w:val="2"/>
          <w:sz w:val="24"/>
          <w:szCs w:val="24"/>
          <w:rtl/>
          <w:lang w:val="en-US" w:bidi="ar-EG"/>
        </w:rPr>
        <w:t>ا</w:t>
      </w:r>
      <w:r w:rsidRPr="004814E4">
        <w:rPr>
          <w:rFonts w:eastAsia="YouYuan" w:cs="Simplified Arabic"/>
          <w:kern w:val="2"/>
          <w:sz w:val="24"/>
          <w:szCs w:val="24"/>
          <w:rtl/>
          <w:lang w:val="en-US" w:bidi="ar-EG"/>
        </w:rPr>
        <w:t>جتمع</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بشكل</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غير</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رسمي</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بناء</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على</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دعوة</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من</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 xml:space="preserve">الرئيس، </w:t>
      </w:r>
      <w:r w:rsidRPr="004814E4">
        <w:rPr>
          <w:rFonts w:eastAsia="YouYuan" w:cs="Simplified Arabic" w:hint="cs"/>
          <w:kern w:val="2"/>
          <w:sz w:val="24"/>
          <w:szCs w:val="24"/>
          <w:rtl/>
          <w:lang w:val="en-US" w:bidi="ar-EG"/>
        </w:rPr>
        <w:t>و</w:t>
      </w:r>
      <w:r>
        <w:rPr>
          <w:rFonts w:eastAsia="YouYuan" w:cs="Simplified Arabic" w:hint="cs"/>
          <w:kern w:val="2"/>
          <w:sz w:val="24"/>
          <w:szCs w:val="24"/>
          <w:rtl/>
          <w:lang w:val="en-US" w:bidi="ar-EG"/>
        </w:rPr>
        <w:t>أُ</w:t>
      </w:r>
      <w:r w:rsidRPr="004814E4">
        <w:rPr>
          <w:rFonts w:eastAsia="YouYuan" w:cs="Simplified Arabic" w:hint="cs"/>
          <w:kern w:val="2"/>
          <w:sz w:val="24"/>
          <w:szCs w:val="24"/>
          <w:rtl/>
          <w:lang w:val="en-US" w:bidi="ar-EG"/>
        </w:rPr>
        <w:t>علن</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عن</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اجتماعات</w:t>
      </w:r>
      <w:r>
        <w:rPr>
          <w:rFonts w:eastAsia="YouYuan" w:cs="Simplified Arabic" w:hint="cs"/>
          <w:kern w:val="2"/>
          <w:sz w:val="24"/>
          <w:szCs w:val="24"/>
          <w:rtl/>
          <w:lang w:val="en-US" w:bidi="ar-EG"/>
        </w:rPr>
        <w:t xml:space="preserve">ه </w:t>
      </w:r>
      <w:r w:rsidRPr="004814E4">
        <w:rPr>
          <w:rFonts w:eastAsia="YouYuan" w:cs="Simplified Arabic"/>
          <w:kern w:val="2"/>
          <w:sz w:val="24"/>
          <w:szCs w:val="24"/>
          <w:rtl/>
          <w:lang w:val="en-US" w:bidi="ar-EG"/>
        </w:rPr>
        <w:t>مسبقا</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في</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الجدول</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الزمني</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اليومي</w:t>
      </w:r>
      <w:r>
        <w:rPr>
          <w:rFonts w:eastAsia="YouYuan" w:cs="Simplified Arabic" w:hint="cs"/>
          <w:kern w:val="2"/>
          <w:sz w:val="24"/>
          <w:szCs w:val="24"/>
          <w:rtl/>
          <w:lang w:val="en-US" w:bidi="ar-EG"/>
        </w:rPr>
        <w:t xml:space="preserve"> </w:t>
      </w:r>
      <w:r w:rsidRPr="004814E4">
        <w:rPr>
          <w:rFonts w:eastAsia="YouYuan" w:cs="Simplified Arabic"/>
          <w:kern w:val="2"/>
          <w:sz w:val="24"/>
          <w:szCs w:val="24"/>
          <w:rtl/>
          <w:lang w:val="en-US" w:bidi="ar-EG"/>
        </w:rPr>
        <w:t>للاجتماعات.</w:t>
      </w:r>
    </w:p>
    <w:p w14:paraId="14B088B5" w14:textId="77777777" w:rsidR="0072530D" w:rsidRDefault="0072530D" w:rsidP="0072530D">
      <w:pPr>
        <w:pStyle w:val="Para1"/>
        <w:numPr>
          <w:ilvl w:val="0"/>
          <w:numId w:val="0"/>
        </w:numPr>
        <w:bidi/>
        <w:rPr>
          <w:rFonts w:ascii="Simplified Arabic" w:hAnsi="Simplified Arabic" w:cs="Simplified Arabic"/>
          <w:sz w:val="24"/>
          <w:szCs w:val="24"/>
          <w:rtl/>
        </w:rPr>
      </w:pPr>
      <w:r>
        <w:rPr>
          <w:rFonts w:ascii="Simplified Arabic" w:hAnsi="Simplified Arabic" w:cs="Simplified Arabic"/>
          <w:sz w:val="24"/>
          <w:szCs w:val="24"/>
          <w:rtl/>
        </w:rPr>
        <w:t>3</w:t>
      </w:r>
      <w:r>
        <w:rPr>
          <w:rFonts w:ascii="Simplified Arabic" w:hAnsi="Simplified Arabic" w:cs="Simplified Arabic" w:hint="cs"/>
          <w:sz w:val="24"/>
          <w:szCs w:val="24"/>
          <w:rtl/>
        </w:rPr>
        <w:t>2</w:t>
      </w:r>
      <w:r>
        <w:rPr>
          <w:rFonts w:ascii="Simplified Arabic" w:hAnsi="Simplified Arabic" w:cs="Simplified Arabic"/>
          <w:sz w:val="24"/>
          <w:szCs w:val="24"/>
          <w:rtl/>
        </w:rPr>
        <w:t>-</w:t>
      </w:r>
      <w:r>
        <w:rPr>
          <w:rFonts w:ascii="Simplified Arabic" w:hAnsi="Simplified Arabic" w:cs="Simplified Arabic" w:hint="cs"/>
          <w:sz w:val="24"/>
          <w:szCs w:val="24"/>
          <w:rtl/>
        </w:rPr>
        <w:tab/>
        <w:t>و</w:t>
      </w:r>
      <w:r w:rsidRPr="007C5C4B">
        <w:rPr>
          <w:rFonts w:ascii="Simplified Arabic" w:hAnsi="Simplified Arabic" w:cs="Simplified Arabic"/>
          <w:sz w:val="24"/>
          <w:szCs w:val="24"/>
          <w:rtl/>
        </w:rPr>
        <w:t xml:space="preserve">في الجلسة العامة الثانية </w:t>
      </w:r>
      <w:r>
        <w:rPr>
          <w:rFonts w:ascii="Simplified Arabic" w:hAnsi="Simplified Arabic" w:cs="Simplified Arabic" w:hint="cs"/>
          <w:sz w:val="24"/>
          <w:szCs w:val="24"/>
          <w:rtl/>
        </w:rPr>
        <w:t>ل</w:t>
      </w:r>
      <w:r w:rsidRPr="007C5C4B">
        <w:rPr>
          <w:rFonts w:ascii="Simplified Arabic" w:hAnsi="Simplified Arabic" w:cs="Simplified Arabic"/>
          <w:sz w:val="24"/>
          <w:szCs w:val="24"/>
          <w:rtl/>
        </w:rPr>
        <w:t>لجزء الأول من الاجتماع</w:t>
      </w:r>
      <w:r>
        <w:rPr>
          <w:rFonts w:ascii="Simplified Arabic" w:hAnsi="Simplified Arabic" w:cs="Simplified Arabic"/>
          <w:sz w:val="24"/>
          <w:szCs w:val="24"/>
          <w:rtl/>
        </w:rPr>
        <w:t>،</w:t>
      </w:r>
      <w:r w:rsidRPr="007C5C4B">
        <w:rPr>
          <w:rFonts w:ascii="Simplified Arabic" w:hAnsi="Simplified Arabic" w:cs="Simplified Arabic"/>
          <w:sz w:val="24"/>
          <w:szCs w:val="24"/>
          <w:rtl/>
        </w:rPr>
        <w:t xml:space="preserve"> </w:t>
      </w:r>
      <w:r w:rsidRPr="002A624B">
        <w:rPr>
          <w:rFonts w:eastAsia="YouYuan" w:cs="Simplified Arabic" w:hint="cs"/>
          <w:kern w:val="2"/>
          <w:sz w:val="24"/>
          <w:szCs w:val="24"/>
          <w:rtl/>
          <w:lang w:val="en-US" w:bidi="ar-EG"/>
        </w:rPr>
        <w:t xml:space="preserve">المعقودة </w:t>
      </w:r>
      <w:r w:rsidRPr="007C5C4B">
        <w:rPr>
          <w:rFonts w:ascii="Simplified Arabic" w:hAnsi="Simplified Arabic" w:cs="Simplified Arabic"/>
          <w:sz w:val="24"/>
          <w:szCs w:val="24"/>
          <w:rtl/>
        </w:rPr>
        <w:t>في 15 أكتوبر</w:t>
      </w:r>
      <w:r>
        <w:rPr>
          <w:rFonts w:ascii="Simplified Arabic" w:hAnsi="Simplified Arabic" w:cs="Simplified Arabic"/>
          <w:sz w:val="24"/>
          <w:szCs w:val="24"/>
          <w:rtl/>
        </w:rPr>
        <w:t>/</w:t>
      </w:r>
      <w:r w:rsidRPr="007C5C4B">
        <w:rPr>
          <w:rFonts w:ascii="Simplified Arabic" w:hAnsi="Simplified Arabic" w:cs="Simplified Arabic"/>
          <w:sz w:val="24"/>
          <w:szCs w:val="24"/>
          <w:rtl/>
        </w:rPr>
        <w:t>تشرين الأول 2021</w:t>
      </w:r>
      <w:r>
        <w:rPr>
          <w:rFonts w:ascii="Simplified Arabic" w:hAnsi="Simplified Arabic" w:cs="Simplified Arabic"/>
          <w:sz w:val="24"/>
          <w:szCs w:val="24"/>
          <w:rtl/>
        </w:rPr>
        <w:t>،</w:t>
      </w:r>
      <w:r w:rsidRPr="007C5C4B">
        <w:rPr>
          <w:rFonts w:ascii="Simplified Arabic" w:hAnsi="Simplified Arabic" w:cs="Simplified Arabic"/>
          <w:sz w:val="24"/>
          <w:szCs w:val="24"/>
          <w:rtl/>
        </w:rPr>
        <w:t xml:space="preserve"> تناول مؤتمر الأطراف العامل كاجتماع للأطراف في بروتوكول </w:t>
      </w:r>
      <w:r w:rsidRPr="009358C6">
        <w:rPr>
          <w:rFonts w:ascii="Simplified Arabic" w:hAnsi="Simplified Arabic" w:cs="Simplified Arabic"/>
          <w:sz w:val="24"/>
          <w:szCs w:val="24"/>
          <w:rtl/>
        </w:rPr>
        <w:t xml:space="preserve">ناغويا </w:t>
      </w:r>
      <w:r w:rsidRPr="007C5C4B">
        <w:rPr>
          <w:rFonts w:ascii="Simplified Arabic" w:hAnsi="Simplified Arabic" w:cs="Simplified Arabic"/>
          <w:sz w:val="24"/>
          <w:szCs w:val="24"/>
          <w:rtl/>
        </w:rPr>
        <w:t xml:space="preserve">مشروع المقرر </w:t>
      </w:r>
      <w:r w:rsidRPr="00F84785">
        <w:rPr>
          <w:kern w:val="22"/>
        </w:rPr>
        <w:t>CBD/NP/MOP/4/L.2</w:t>
      </w:r>
      <w:r w:rsidRPr="007C5C4B">
        <w:rPr>
          <w:rFonts w:ascii="Simplified Arabic" w:hAnsi="Simplified Arabic" w:cs="Simplified Arabic"/>
          <w:sz w:val="24"/>
          <w:szCs w:val="24"/>
          <w:rtl/>
        </w:rPr>
        <w:t xml:space="preserve"> بشأن الميزانية المؤقتة لبرنامج العمل المتكامل للأمانة</w:t>
      </w:r>
      <w:r>
        <w:rPr>
          <w:rFonts w:ascii="Simplified Arabic" w:hAnsi="Simplified Arabic" w:cs="Simplified Arabic" w:hint="cs"/>
          <w:sz w:val="24"/>
          <w:szCs w:val="24"/>
          <w:rtl/>
        </w:rPr>
        <w:t>،</w:t>
      </w:r>
      <w:r w:rsidRPr="007C5C4B">
        <w:rPr>
          <w:rFonts w:ascii="Simplified Arabic" w:hAnsi="Simplified Arabic" w:cs="Simplified Arabic"/>
          <w:sz w:val="24"/>
          <w:szCs w:val="24"/>
          <w:rtl/>
        </w:rPr>
        <w:t xml:space="preserve"> التي قدمها رئيس فريق الاتصال المعني بالميزانية.</w:t>
      </w:r>
    </w:p>
    <w:p w14:paraId="53795142" w14:textId="77777777" w:rsidR="0072530D" w:rsidRDefault="0072530D" w:rsidP="0072530D">
      <w:pPr>
        <w:pStyle w:val="Para1"/>
        <w:numPr>
          <w:ilvl w:val="0"/>
          <w:numId w:val="0"/>
        </w:numPr>
        <w:bidi/>
        <w:rPr>
          <w:rtl/>
        </w:rPr>
      </w:pPr>
      <w:r>
        <w:rPr>
          <w:rFonts w:ascii="Simplified Arabic" w:hAnsi="Simplified Arabic" w:cs="Simplified Arabic"/>
          <w:sz w:val="24"/>
          <w:szCs w:val="24"/>
          <w:rtl/>
        </w:rPr>
        <w:lastRenderedPageBreak/>
        <w:t>3</w:t>
      </w:r>
      <w:r>
        <w:rPr>
          <w:rFonts w:ascii="Simplified Arabic" w:hAnsi="Simplified Arabic" w:cs="Simplified Arabic" w:hint="cs"/>
          <w:sz w:val="24"/>
          <w:szCs w:val="24"/>
          <w:rtl/>
        </w:rPr>
        <w:t>3</w:t>
      </w:r>
      <w:r>
        <w:rPr>
          <w:rFonts w:ascii="Simplified Arabic" w:hAnsi="Simplified Arabic" w:cs="Simplified Arabic"/>
          <w:sz w:val="24"/>
          <w:szCs w:val="24"/>
          <w:rtl/>
        </w:rPr>
        <w:t>-</w:t>
      </w:r>
      <w:r>
        <w:rPr>
          <w:rFonts w:ascii="Simplified Arabic" w:hAnsi="Simplified Arabic" w:cs="Simplified Arabic" w:hint="cs"/>
          <w:sz w:val="24"/>
          <w:szCs w:val="24"/>
          <w:rtl/>
        </w:rPr>
        <w:tab/>
        <w:t>و</w:t>
      </w:r>
      <w:r w:rsidRPr="007C5C4B">
        <w:rPr>
          <w:rFonts w:ascii="Simplified Arabic" w:hAnsi="Simplified Arabic" w:cs="Simplified Arabic"/>
          <w:sz w:val="24"/>
          <w:szCs w:val="24"/>
          <w:rtl/>
        </w:rPr>
        <w:t xml:space="preserve">اعتمد مؤتمر الأطراف العامل كاجتماع للأطراف في بروتوكول </w:t>
      </w:r>
      <w:r w:rsidRPr="009358C6">
        <w:rPr>
          <w:rFonts w:ascii="Simplified Arabic" w:hAnsi="Simplified Arabic" w:cs="Simplified Arabic"/>
          <w:sz w:val="24"/>
          <w:szCs w:val="24"/>
          <w:rtl/>
        </w:rPr>
        <w:t xml:space="preserve">ناغويا </w:t>
      </w:r>
      <w:r w:rsidRPr="007C5C4B">
        <w:rPr>
          <w:rFonts w:ascii="Simplified Arabic" w:hAnsi="Simplified Arabic" w:cs="Simplified Arabic"/>
          <w:sz w:val="24"/>
          <w:szCs w:val="24"/>
          <w:rtl/>
        </w:rPr>
        <w:t xml:space="preserve">مشروع المقرر </w:t>
      </w:r>
      <w:r w:rsidRPr="00F84785">
        <w:rPr>
          <w:kern w:val="22"/>
        </w:rPr>
        <w:t>CBD/NP/MOP/4/L.2</w:t>
      </w:r>
      <w:r>
        <w:rPr>
          <w:rFonts w:ascii="Simplified Arabic" w:hAnsi="Simplified Arabic" w:cs="Simplified Arabic"/>
          <w:sz w:val="24"/>
          <w:szCs w:val="24"/>
          <w:rtl/>
        </w:rPr>
        <w:t>،</w:t>
      </w:r>
      <w:r w:rsidRPr="007C5C4B">
        <w:rPr>
          <w:rFonts w:ascii="Simplified Arabic" w:hAnsi="Simplified Arabic" w:cs="Simplified Arabic"/>
          <w:sz w:val="24"/>
          <w:szCs w:val="24"/>
          <w:rtl/>
        </w:rPr>
        <w:t xml:space="preserve"> بصيغته المعدلة </w:t>
      </w:r>
      <w:r>
        <w:rPr>
          <w:rFonts w:ascii="Simplified Arabic" w:hAnsi="Simplified Arabic" w:cs="Simplified Arabic"/>
          <w:sz w:val="24"/>
          <w:szCs w:val="24"/>
          <w:rtl/>
        </w:rPr>
        <w:t>شف</w:t>
      </w:r>
      <w:r>
        <w:rPr>
          <w:rFonts w:ascii="Simplified Arabic" w:hAnsi="Simplified Arabic" w:cs="Simplified Arabic" w:hint="cs"/>
          <w:sz w:val="24"/>
          <w:szCs w:val="24"/>
          <w:rtl/>
        </w:rPr>
        <w:t>و</w:t>
      </w:r>
      <w:r w:rsidRPr="007C5C4B">
        <w:rPr>
          <w:rFonts w:ascii="Simplified Arabic" w:hAnsi="Simplified Arabic" w:cs="Simplified Arabic"/>
          <w:sz w:val="24"/>
          <w:szCs w:val="24"/>
          <w:rtl/>
        </w:rPr>
        <w:t xml:space="preserve">يا من </w:t>
      </w:r>
      <w:r>
        <w:rPr>
          <w:rFonts w:ascii="Simplified Arabic" w:hAnsi="Simplified Arabic" w:cs="Simplified Arabic" w:hint="cs"/>
          <w:sz w:val="24"/>
          <w:szCs w:val="24"/>
          <w:rtl/>
        </w:rPr>
        <w:t>جانب</w:t>
      </w:r>
      <w:r w:rsidRPr="007C5C4B">
        <w:rPr>
          <w:rFonts w:ascii="Simplified Arabic" w:hAnsi="Simplified Arabic" w:cs="Simplified Arabic"/>
          <w:sz w:val="24"/>
          <w:szCs w:val="24"/>
          <w:rtl/>
        </w:rPr>
        <w:t xml:space="preserve"> الأمانة</w:t>
      </w:r>
      <w:r>
        <w:rPr>
          <w:rFonts w:ascii="Simplified Arabic" w:hAnsi="Simplified Arabic" w:cs="Simplified Arabic"/>
          <w:sz w:val="24"/>
          <w:szCs w:val="24"/>
          <w:rtl/>
        </w:rPr>
        <w:t>،</w:t>
      </w:r>
      <w:r w:rsidRPr="007C5C4B">
        <w:rPr>
          <w:rFonts w:ascii="Simplified Arabic" w:hAnsi="Simplified Arabic" w:cs="Simplified Arabic"/>
          <w:sz w:val="24"/>
          <w:szCs w:val="24"/>
          <w:rtl/>
        </w:rPr>
        <w:t xml:space="preserve"> بوصفه المقرر </w:t>
      </w:r>
      <w:r>
        <w:rPr>
          <w:kern w:val="22"/>
        </w:rPr>
        <w:t>NP-</w:t>
      </w:r>
      <w:r w:rsidRPr="00F84785">
        <w:rPr>
          <w:kern w:val="22"/>
        </w:rPr>
        <w:t>4/</w:t>
      </w:r>
      <w:r>
        <w:rPr>
          <w:kern w:val="22"/>
        </w:rPr>
        <w:t>1</w:t>
      </w:r>
      <w:r w:rsidRPr="007C5C4B">
        <w:rPr>
          <w:rFonts w:ascii="Simplified Arabic" w:hAnsi="Simplified Arabic" w:cs="Simplified Arabic"/>
          <w:sz w:val="24"/>
          <w:szCs w:val="24"/>
          <w:rtl/>
        </w:rPr>
        <w:t>.</w:t>
      </w:r>
    </w:p>
    <w:p w14:paraId="702F3215" w14:textId="77777777" w:rsidR="00811723" w:rsidRPr="00811723" w:rsidRDefault="00811723" w:rsidP="00811723">
      <w:pPr>
        <w:pStyle w:val="Heading1"/>
        <w:suppressLineNumbers/>
        <w:tabs>
          <w:tab w:val="clear" w:pos="720"/>
          <w:tab w:val="left" w:pos="900"/>
        </w:tabs>
        <w:suppressAutoHyphens/>
        <w:kinsoku w:val="0"/>
        <w:overflowPunct w:val="0"/>
        <w:autoSpaceDE w:val="0"/>
        <w:autoSpaceDN w:val="0"/>
        <w:bidi/>
        <w:adjustRightInd w:val="0"/>
        <w:snapToGrid w:val="0"/>
        <w:spacing w:before="120"/>
        <w:rPr>
          <w:b w:val="0"/>
          <w:bCs/>
          <w:caps w:val="0"/>
          <w:snapToGrid w:val="0"/>
          <w:kern w:val="22"/>
          <w:szCs w:val="22"/>
          <w:rtl/>
          <w:lang w:bidi="ar-EG"/>
        </w:rPr>
      </w:pPr>
      <w:bookmarkStart w:id="24" w:name="_Toc87338077"/>
      <w:r w:rsidRPr="00811723">
        <w:rPr>
          <w:rFonts w:eastAsia="YouYuan" w:cs="Simplified Arabic"/>
          <w:b w:val="0"/>
          <w:bCs/>
          <w:kern w:val="2"/>
          <w:sz w:val="26"/>
          <w:szCs w:val="26"/>
          <w:rtl/>
          <w:lang w:val="en-US" w:bidi="ar-EG"/>
        </w:rPr>
        <w:t>البند</w:t>
      </w:r>
      <w:r w:rsidRPr="00811723">
        <w:rPr>
          <w:rFonts w:eastAsia="YouYuan" w:cs="Simplified Arabic" w:hint="cs"/>
          <w:b w:val="0"/>
          <w:bCs/>
          <w:kern w:val="2"/>
          <w:sz w:val="26"/>
          <w:szCs w:val="26"/>
          <w:rtl/>
          <w:lang w:val="en-US" w:bidi="ar-EG"/>
        </w:rPr>
        <w:t xml:space="preserve"> </w:t>
      </w:r>
      <w:r w:rsidRPr="00811723">
        <w:rPr>
          <w:rFonts w:eastAsia="YouYuan" w:cs="Simplified Arabic"/>
          <w:b w:val="0"/>
          <w:bCs/>
          <w:kern w:val="2"/>
          <w:sz w:val="26"/>
          <w:szCs w:val="26"/>
          <w:rtl/>
          <w:lang w:val="en-US" w:bidi="ar-EG"/>
        </w:rPr>
        <w:t>1</w:t>
      </w:r>
      <w:r>
        <w:rPr>
          <w:rFonts w:eastAsia="YouYuan" w:cs="Simplified Arabic" w:hint="cs"/>
          <w:b w:val="0"/>
          <w:bCs/>
          <w:kern w:val="2"/>
          <w:sz w:val="26"/>
          <w:szCs w:val="26"/>
          <w:rtl/>
          <w:lang w:val="en-US" w:bidi="ar-EG"/>
        </w:rPr>
        <w:t>7</w:t>
      </w:r>
      <w:r w:rsidRPr="00811723">
        <w:rPr>
          <w:rFonts w:eastAsia="YouYuan" w:cs="Simplified Arabic"/>
          <w:b w:val="0"/>
          <w:bCs/>
          <w:kern w:val="2"/>
          <w:sz w:val="26"/>
          <w:szCs w:val="26"/>
          <w:rtl/>
          <w:lang w:val="en-US" w:bidi="ar-EG"/>
        </w:rPr>
        <w:t>-</w:t>
      </w:r>
      <w:r w:rsidRPr="00811723">
        <w:rPr>
          <w:rFonts w:eastAsia="YouYuan" w:cs="Simplified Arabic" w:hint="cs"/>
          <w:b w:val="0"/>
          <w:bCs/>
          <w:kern w:val="2"/>
          <w:sz w:val="26"/>
          <w:szCs w:val="26"/>
          <w:rtl/>
          <w:lang w:val="en-US" w:bidi="ar-EG"/>
        </w:rPr>
        <w:t xml:space="preserve">  </w:t>
      </w:r>
      <w:r>
        <w:rPr>
          <w:rFonts w:eastAsia="YouYuan" w:cs="Simplified Arabic" w:hint="cs"/>
          <w:b w:val="0"/>
          <w:bCs/>
          <w:kern w:val="2"/>
          <w:sz w:val="26"/>
          <w:szCs w:val="26"/>
          <w:rtl/>
          <w:lang w:val="en-US" w:bidi="ar-EG"/>
        </w:rPr>
        <w:t xml:space="preserve"> </w:t>
      </w:r>
      <w:r w:rsidRPr="00811723">
        <w:rPr>
          <w:rFonts w:eastAsia="YouYuan" w:cs="Simplified Arabic"/>
          <w:b w:val="0"/>
          <w:bCs/>
          <w:kern w:val="2"/>
          <w:sz w:val="26"/>
          <w:szCs w:val="26"/>
          <w:rtl/>
          <w:lang w:val="en-US" w:bidi="ar-EG"/>
        </w:rPr>
        <w:t>مسائل</w:t>
      </w:r>
      <w:r w:rsidRPr="00811723">
        <w:rPr>
          <w:rFonts w:eastAsia="YouYuan" w:cs="Simplified Arabic" w:hint="cs"/>
          <w:b w:val="0"/>
          <w:bCs/>
          <w:kern w:val="2"/>
          <w:sz w:val="26"/>
          <w:szCs w:val="26"/>
          <w:rtl/>
          <w:lang w:val="en-US" w:bidi="ar-EG"/>
        </w:rPr>
        <w:t xml:space="preserve"> </w:t>
      </w:r>
      <w:r w:rsidRPr="00811723">
        <w:rPr>
          <w:rFonts w:eastAsia="YouYuan" w:cs="Simplified Arabic"/>
          <w:b w:val="0"/>
          <w:bCs/>
          <w:kern w:val="2"/>
          <w:sz w:val="26"/>
          <w:szCs w:val="26"/>
          <w:rtl/>
          <w:lang w:val="en-US" w:bidi="ar-EG"/>
        </w:rPr>
        <w:t>أخرى</w:t>
      </w:r>
    </w:p>
    <w:bookmarkEnd w:id="24"/>
    <w:p w14:paraId="5DA1390D" w14:textId="77777777" w:rsidR="00811723" w:rsidRPr="00811723" w:rsidRDefault="00811723" w:rsidP="00103502">
      <w:pPr>
        <w:pStyle w:val="Para1"/>
        <w:numPr>
          <w:ilvl w:val="0"/>
          <w:numId w:val="0"/>
        </w:numPr>
        <w:bidi/>
        <w:rPr>
          <w:rtl/>
          <w:lang w:bidi="ar-EG"/>
        </w:rPr>
      </w:pPr>
      <w:r>
        <w:rPr>
          <w:rFonts w:ascii="Simplified Arabic" w:hAnsi="Simplified Arabic" w:cs="Simplified Arabic"/>
          <w:sz w:val="24"/>
          <w:szCs w:val="24"/>
          <w:rtl/>
        </w:rPr>
        <w:t>3</w:t>
      </w:r>
      <w:r w:rsidR="00103502">
        <w:rPr>
          <w:rFonts w:ascii="Simplified Arabic" w:hAnsi="Simplified Arabic" w:cs="Simplified Arabic" w:hint="cs"/>
          <w:sz w:val="24"/>
          <w:szCs w:val="24"/>
          <w:rtl/>
        </w:rPr>
        <w:t>4</w:t>
      </w:r>
      <w:r>
        <w:rPr>
          <w:rFonts w:ascii="Simplified Arabic" w:hAnsi="Simplified Arabic" w:cs="Simplified Arabic"/>
          <w:sz w:val="24"/>
          <w:szCs w:val="24"/>
          <w:rtl/>
        </w:rPr>
        <w:t>-</w:t>
      </w:r>
      <w:r>
        <w:rPr>
          <w:rFonts w:ascii="Simplified Arabic" w:hAnsi="Simplified Arabic" w:cs="Simplified Arabic" w:hint="cs"/>
          <w:sz w:val="24"/>
          <w:szCs w:val="24"/>
          <w:rtl/>
        </w:rPr>
        <w:tab/>
      </w:r>
      <w:r w:rsidRPr="007C5C4B">
        <w:rPr>
          <w:rFonts w:ascii="Simplified Arabic" w:hAnsi="Simplified Arabic" w:cs="Simplified Arabic"/>
          <w:sz w:val="24"/>
          <w:szCs w:val="24"/>
          <w:rtl/>
        </w:rPr>
        <w:t xml:space="preserve">لم </w:t>
      </w:r>
      <w:r>
        <w:rPr>
          <w:rFonts w:ascii="Simplified Arabic" w:hAnsi="Simplified Arabic" w:cs="Simplified Arabic"/>
          <w:sz w:val="24"/>
          <w:szCs w:val="24"/>
          <w:rtl/>
        </w:rPr>
        <w:t>تُ</w:t>
      </w:r>
      <w:r>
        <w:rPr>
          <w:rFonts w:ascii="Simplified Arabic" w:hAnsi="Simplified Arabic" w:cs="Simplified Arabic" w:hint="cs"/>
          <w:sz w:val="24"/>
          <w:szCs w:val="24"/>
          <w:rtl/>
        </w:rPr>
        <w:t>ط</w:t>
      </w:r>
      <w:r w:rsidRPr="007C5C4B">
        <w:rPr>
          <w:rFonts w:ascii="Simplified Arabic" w:hAnsi="Simplified Arabic" w:cs="Simplified Arabic"/>
          <w:sz w:val="24"/>
          <w:szCs w:val="24"/>
          <w:rtl/>
        </w:rPr>
        <w:t>ر</w:t>
      </w:r>
      <w:r>
        <w:rPr>
          <w:rFonts w:ascii="Simplified Arabic" w:hAnsi="Simplified Arabic" w:cs="Simplified Arabic" w:hint="cs"/>
          <w:sz w:val="24"/>
          <w:szCs w:val="24"/>
          <w:rtl/>
        </w:rPr>
        <w:t>ح</w:t>
      </w:r>
      <w:r w:rsidRPr="007C5C4B">
        <w:rPr>
          <w:rFonts w:ascii="Simplified Arabic" w:hAnsi="Simplified Arabic" w:cs="Simplified Arabic"/>
          <w:sz w:val="24"/>
          <w:szCs w:val="24"/>
          <w:rtl/>
        </w:rPr>
        <w:t xml:space="preserve"> </w:t>
      </w:r>
      <w:r>
        <w:rPr>
          <w:rFonts w:ascii="Simplified Arabic" w:hAnsi="Simplified Arabic" w:cs="Simplified Arabic"/>
          <w:sz w:val="24"/>
          <w:szCs w:val="24"/>
          <w:rtl/>
        </w:rPr>
        <w:t>أي</w:t>
      </w:r>
      <w:r w:rsidRPr="007C5C4B">
        <w:rPr>
          <w:rFonts w:ascii="Simplified Arabic" w:hAnsi="Simplified Arabic" w:cs="Simplified Arabic"/>
          <w:sz w:val="24"/>
          <w:szCs w:val="24"/>
          <w:rtl/>
        </w:rPr>
        <w:t xml:space="preserve"> مسائل أخرى.</w:t>
      </w:r>
    </w:p>
    <w:p w14:paraId="0D169772" w14:textId="77777777" w:rsidR="00DE59C4" w:rsidRPr="004902E3" w:rsidRDefault="004902E3" w:rsidP="00DB06B1">
      <w:pPr>
        <w:pStyle w:val="Heading1"/>
        <w:suppressLineNumbers/>
        <w:tabs>
          <w:tab w:val="clear" w:pos="720"/>
          <w:tab w:val="left" w:pos="900"/>
        </w:tabs>
        <w:suppressAutoHyphens/>
        <w:kinsoku w:val="0"/>
        <w:overflowPunct w:val="0"/>
        <w:autoSpaceDE w:val="0"/>
        <w:autoSpaceDN w:val="0"/>
        <w:bidi/>
        <w:adjustRightInd w:val="0"/>
        <w:snapToGrid w:val="0"/>
        <w:spacing w:before="120"/>
        <w:rPr>
          <w:bCs/>
          <w:snapToGrid w:val="0"/>
          <w:kern w:val="22"/>
          <w:szCs w:val="22"/>
          <w:lang w:bidi="ar-EG"/>
        </w:rPr>
      </w:pPr>
      <w:bookmarkStart w:id="25" w:name="_Toc87338078"/>
      <w:r w:rsidRPr="0073789C">
        <w:rPr>
          <w:rFonts w:eastAsia="YouYuan" w:cs="Simplified Arabic"/>
          <w:b w:val="0"/>
          <w:bCs/>
          <w:kern w:val="2"/>
          <w:sz w:val="26"/>
          <w:szCs w:val="26"/>
          <w:rtl/>
          <w:lang w:val="en-US" w:bidi="ar-EG"/>
        </w:rPr>
        <w:t>البند</w:t>
      </w:r>
      <w:r w:rsidRPr="0073789C">
        <w:rPr>
          <w:rFonts w:eastAsia="YouYuan" w:cs="Simplified Arabic" w:hint="cs"/>
          <w:b w:val="0"/>
          <w:bCs/>
          <w:kern w:val="2"/>
          <w:sz w:val="26"/>
          <w:szCs w:val="26"/>
          <w:rtl/>
          <w:lang w:val="en-US" w:bidi="ar-EG"/>
        </w:rPr>
        <w:t xml:space="preserve"> </w:t>
      </w:r>
      <w:r w:rsidRPr="0073789C">
        <w:rPr>
          <w:rFonts w:eastAsia="YouYuan" w:cs="Simplified Arabic"/>
          <w:b w:val="0"/>
          <w:bCs/>
          <w:kern w:val="2"/>
          <w:sz w:val="26"/>
          <w:szCs w:val="26"/>
          <w:rtl/>
          <w:lang w:val="en-US" w:bidi="ar-EG"/>
        </w:rPr>
        <w:t>1</w:t>
      </w:r>
      <w:r>
        <w:rPr>
          <w:rFonts w:eastAsia="YouYuan" w:cs="Simplified Arabic" w:hint="cs"/>
          <w:b w:val="0"/>
          <w:bCs/>
          <w:kern w:val="2"/>
          <w:sz w:val="26"/>
          <w:szCs w:val="26"/>
          <w:rtl/>
          <w:lang w:val="en-US" w:bidi="ar-EG"/>
        </w:rPr>
        <w:t>8</w:t>
      </w:r>
      <w:r w:rsidRPr="0073789C">
        <w:rPr>
          <w:rFonts w:eastAsia="YouYuan" w:cs="Simplified Arabic"/>
          <w:b w:val="0"/>
          <w:bCs/>
          <w:kern w:val="2"/>
          <w:sz w:val="26"/>
          <w:szCs w:val="26"/>
          <w:rtl/>
          <w:lang w:val="en-US" w:bidi="ar-EG"/>
        </w:rPr>
        <w:t>-</w:t>
      </w:r>
      <w:r w:rsidRPr="0073789C">
        <w:rPr>
          <w:rFonts w:eastAsia="YouYuan" w:cs="Simplified Arabic" w:hint="cs"/>
          <w:b w:val="0"/>
          <w:bCs/>
          <w:kern w:val="2"/>
          <w:sz w:val="26"/>
          <w:szCs w:val="26"/>
          <w:rtl/>
          <w:lang w:val="en-US" w:bidi="ar-EG"/>
        </w:rPr>
        <w:t xml:space="preserve">  </w:t>
      </w:r>
      <w:r>
        <w:rPr>
          <w:rFonts w:eastAsia="YouYuan" w:cs="Simplified Arabic" w:hint="cs"/>
          <w:b w:val="0"/>
          <w:bCs/>
          <w:kern w:val="2"/>
          <w:sz w:val="26"/>
          <w:szCs w:val="26"/>
          <w:rtl/>
          <w:lang w:val="en-US" w:bidi="ar-EG"/>
        </w:rPr>
        <w:t xml:space="preserve"> </w:t>
      </w:r>
      <w:r w:rsidRPr="0073789C">
        <w:rPr>
          <w:rFonts w:eastAsia="YouYuan" w:cs="Simplified Arabic"/>
          <w:b w:val="0"/>
          <w:bCs/>
          <w:kern w:val="2"/>
          <w:sz w:val="26"/>
          <w:szCs w:val="26"/>
          <w:rtl/>
          <w:lang w:val="en-US" w:bidi="ar-EG"/>
        </w:rPr>
        <w:t>اعتماد</w:t>
      </w:r>
      <w:r w:rsidRPr="0073789C">
        <w:rPr>
          <w:rFonts w:eastAsia="YouYuan" w:cs="Simplified Arabic" w:hint="cs"/>
          <w:b w:val="0"/>
          <w:bCs/>
          <w:kern w:val="2"/>
          <w:sz w:val="26"/>
          <w:szCs w:val="26"/>
          <w:rtl/>
          <w:lang w:val="en-US" w:bidi="ar-EG"/>
        </w:rPr>
        <w:t xml:space="preserve"> </w:t>
      </w:r>
      <w:r w:rsidRPr="0073789C">
        <w:rPr>
          <w:rFonts w:eastAsia="YouYuan" w:cs="Simplified Arabic"/>
          <w:b w:val="0"/>
          <w:bCs/>
          <w:kern w:val="2"/>
          <w:sz w:val="26"/>
          <w:szCs w:val="26"/>
          <w:rtl/>
          <w:lang w:val="en-US" w:bidi="ar-EG"/>
        </w:rPr>
        <w:t>التقرير</w:t>
      </w:r>
      <w:r w:rsidRPr="00F84785">
        <w:rPr>
          <w:bCs/>
          <w:caps w:val="0"/>
          <w:snapToGrid w:val="0"/>
          <w:kern w:val="22"/>
          <w:szCs w:val="22"/>
        </w:rPr>
        <w:t xml:space="preserve"> </w:t>
      </w:r>
      <w:bookmarkEnd w:id="25"/>
    </w:p>
    <w:p w14:paraId="36BC9D39" w14:textId="77777777" w:rsidR="00093407" w:rsidRDefault="00093407" w:rsidP="008B5D29">
      <w:pPr>
        <w:pStyle w:val="Para1"/>
        <w:numPr>
          <w:ilvl w:val="0"/>
          <w:numId w:val="0"/>
        </w:numPr>
        <w:bidi/>
        <w:rPr>
          <w:rtl/>
          <w:lang w:bidi="ar-EG"/>
        </w:rPr>
      </w:pPr>
      <w:r>
        <w:rPr>
          <w:rFonts w:ascii="Simplified Arabic" w:hAnsi="Simplified Arabic" w:cs="Simplified Arabic"/>
          <w:sz w:val="24"/>
          <w:szCs w:val="24"/>
          <w:rtl/>
        </w:rPr>
        <w:t>3</w:t>
      </w:r>
      <w:r>
        <w:rPr>
          <w:rFonts w:ascii="Simplified Arabic" w:hAnsi="Simplified Arabic" w:cs="Simplified Arabic" w:hint="cs"/>
          <w:sz w:val="24"/>
          <w:szCs w:val="24"/>
          <w:rtl/>
        </w:rPr>
        <w:t>5</w:t>
      </w:r>
      <w:r>
        <w:rPr>
          <w:rFonts w:ascii="Simplified Arabic" w:hAnsi="Simplified Arabic" w:cs="Simplified Arabic"/>
          <w:sz w:val="24"/>
          <w:szCs w:val="24"/>
          <w:rtl/>
        </w:rPr>
        <w:t>-</w:t>
      </w:r>
      <w:r>
        <w:rPr>
          <w:rFonts w:ascii="Simplified Arabic" w:hAnsi="Simplified Arabic" w:cs="Simplified Arabic" w:hint="cs"/>
          <w:sz w:val="24"/>
          <w:szCs w:val="24"/>
          <w:rtl/>
        </w:rPr>
        <w:tab/>
      </w:r>
      <w:r w:rsidRPr="007C5C4B">
        <w:rPr>
          <w:rFonts w:ascii="Simplified Arabic" w:hAnsi="Simplified Arabic" w:cs="Simplified Arabic"/>
          <w:sz w:val="24"/>
          <w:szCs w:val="24"/>
          <w:rtl/>
        </w:rPr>
        <w:t xml:space="preserve">اعتمد مؤتمر الأطراف العامل كاجتماع للأطراف في بروتوكول </w:t>
      </w:r>
      <w:r w:rsidRPr="009358C6">
        <w:rPr>
          <w:rFonts w:ascii="Simplified Arabic" w:hAnsi="Simplified Arabic" w:cs="Simplified Arabic"/>
          <w:sz w:val="24"/>
          <w:szCs w:val="24"/>
          <w:rtl/>
        </w:rPr>
        <w:t xml:space="preserve">ناغويا </w:t>
      </w:r>
      <w:r w:rsidRPr="007C5C4B">
        <w:rPr>
          <w:rFonts w:ascii="Simplified Arabic" w:hAnsi="Simplified Arabic" w:cs="Simplified Arabic"/>
          <w:sz w:val="24"/>
          <w:szCs w:val="24"/>
          <w:rtl/>
        </w:rPr>
        <w:t>هذا التقرير في الجلسة العامة الثانية للجزء الأول من الاجتماع</w:t>
      </w:r>
      <w:r>
        <w:rPr>
          <w:rFonts w:ascii="Simplified Arabic" w:hAnsi="Simplified Arabic" w:cs="Simplified Arabic"/>
          <w:sz w:val="24"/>
          <w:szCs w:val="24"/>
          <w:rtl/>
        </w:rPr>
        <w:t>،</w:t>
      </w:r>
      <w:r w:rsidRPr="007C5C4B">
        <w:rPr>
          <w:rFonts w:ascii="Simplified Arabic" w:hAnsi="Simplified Arabic" w:cs="Simplified Arabic"/>
          <w:sz w:val="24"/>
          <w:szCs w:val="24"/>
          <w:rtl/>
        </w:rPr>
        <w:t xml:space="preserve"> </w:t>
      </w:r>
      <w:r w:rsidRPr="002A624B">
        <w:rPr>
          <w:rFonts w:eastAsia="YouYuan" w:cs="Simplified Arabic" w:hint="cs"/>
          <w:kern w:val="2"/>
          <w:sz w:val="24"/>
          <w:szCs w:val="24"/>
          <w:rtl/>
          <w:lang w:val="en-US" w:bidi="ar-EG"/>
        </w:rPr>
        <w:t xml:space="preserve">المعقودة </w:t>
      </w:r>
      <w:r w:rsidRPr="007C5C4B">
        <w:rPr>
          <w:rFonts w:ascii="Simplified Arabic" w:hAnsi="Simplified Arabic" w:cs="Simplified Arabic"/>
          <w:sz w:val="24"/>
          <w:szCs w:val="24"/>
          <w:rtl/>
        </w:rPr>
        <w:t>في 15 أكتوبر</w:t>
      </w:r>
      <w:r>
        <w:rPr>
          <w:rFonts w:ascii="Simplified Arabic" w:hAnsi="Simplified Arabic" w:cs="Simplified Arabic"/>
          <w:sz w:val="24"/>
          <w:szCs w:val="24"/>
          <w:rtl/>
        </w:rPr>
        <w:t>/</w:t>
      </w:r>
      <w:r w:rsidRPr="007C5C4B">
        <w:rPr>
          <w:rFonts w:ascii="Simplified Arabic" w:hAnsi="Simplified Arabic" w:cs="Simplified Arabic"/>
          <w:sz w:val="24"/>
          <w:szCs w:val="24"/>
          <w:rtl/>
        </w:rPr>
        <w:t>تشرين الأول 2021</w:t>
      </w:r>
      <w:r>
        <w:rPr>
          <w:rFonts w:ascii="Simplified Arabic" w:hAnsi="Simplified Arabic" w:cs="Simplified Arabic"/>
          <w:sz w:val="24"/>
          <w:szCs w:val="24"/>
          <w:rtl/>
        </w:rPr>
        <w:t>،</w:t>
      </w:r>
      <w:r w:rsidRPr="007C5C4B">
        <w:rPr>
          <w:rFonts w:ascii="Simplified Arabic" w:hAnsi="Simplified Arabic" w:cs="Simplified Arabic"/>
          <w:sz w:val="24"/>
          <w:szCs w:val="24"/>
          <w:rtl/>
        </w:rPr>
        <w:t xml:space="preserve"> </w:t>
      </w:r>
      <w:r w:rsidR="008B5D29">
        <w:rPr>
          <w:rFonts w:ascii="Simplified Arabic" w:hAnsi="Simplified Arabic" w:cs="Simplified Arabic" w:hint="cs"/>
          <w:sz w:val="24"/>
          <w:szCs w:val="24"/>
          <w:rtl/>
        </w:rPr>
        <w:t>استنادا</w:t>
      </w:r>
      <w:r w:rsidRPr="007C5C4B">
        <w:rPr>
          <w:rFonts w:ascii="Simplified Arabic" w:hAnsi="Simplified Arabic" w:cs="Simplified Arabic"/>
          <w:sz w:val="24"/>
          <w:szCs w:val="24"/>
          <w:rtl/>
        </w:rPr>
        <w:t xml:space="preserve"> </w:t>
      </w:r>
      <w:r w:rsidR="008B5D29">
        <w:rPr>
          <w:rFonts w:ascii="Simplified Arabic" w:hAnsi="Simplified Arabic" w:cs="Simplified Arabic" w:hint="cs"/>
          <w:sz w:val="24"/>
          <w:szCs w:val="24"/>
          <w:rtl/>
        </w:rPr>
        <w:t>إ</w:t>
      </w:r>
      <w:r w:rsidRPr="007C5C4B">
        <w:rPr>
          <w:rFonts w:ascii="Simplified Arabic" w:hAnsi="Simplified Arabic" w:cs="Simplified Arabic"/>
          <w:sz w:val="24"/>
          <w:szCs w:val="24"/>
          <w:rtl/>
        </w:rPr>
        <w:t>لى مشروع التقرير الذي قدم</w:t>
      </w:r>
      <w:r>
        <w:rPr>
          <w:rFonts w:ascii="Simplified Arabic" w:hAnsi="Simplified Arabic" w:cs="Simplified Arabic" w:hint="cs"/>
          <w:sz w:val="24"/>
          <w:szCs w:val="24"/>
          <w:rtl/>
        </w:rPr>
        <w:t>ت</w:t>
      </w:r>
      <w:r w:rsidRPr="007C5C4B">
        <w:rPr>
          <w:rFonts w:ascii="Simplified Arabic" w:hAnsi="Simplified Arabic" w:cs="Simplified Arabic"/>
          <w:sz w:val="24"/>
          <w:szCs w:val="24"/>
          <w:rtl/>
        </w:rPr>
        <w:t>ه المقرر</w:t>
      </w:r>
      <w:r>
        <w:rPr>
          <w:rFonts w:ascii="Simplified Arabic" w:hAnsi="Simplified Arabic" w:cs="Simplified Arabic" w:hint="cs"/>
          <w:sz w:val="24"/>
          <w:szCs w:val="24"/>
          <w:rtl/>
        </w:rPr>
        <w:t>ة</w:t>
      </w:r>
      <w:r w:rsidRPr="007C5C4B">
        <w:rPr>
          <w:rFonts w:ascii="Simplified Arabic" w:hAnsi="Simplified Arabic" w:cs="Simplified Arabic"/>
          <w:sz w:val="24"/>
          <w:szCs w:val="24"/>
          <w:rtl/>
        </w:rPr>
        <w:t xml:space="preserve"> (</w:t>
      </w:r>
      <w:r w:rsidRPr="00F84785">
        <w:t>CBD/NP/MOP/4/Part1</w:t>
      </w:r>
      <w:r>
        <w:t>/</w:t>
      </w:r>
      <w:r w:rsidRPr="00F84785">
        <w:t>L.1</w:t>
      </w:r>
      <w:r w:rsidRPr="007C5C4B">
        <w:rPr>
          <w:rFonts w:ascii="Simplified Arabic" w:hAnsi="Simplified Arabic" w:cs="Simplified Arabic"/>
          <w:sz w:val="24"/>
          <w:szCs w:val="24"/>
          <w:rtl/>
        </w:rPr>
        <w:t>)</w:t>
      </w:r>
      <w:r>
        <w:rPr>
          <w:rFonts w:ascii="Simplified Arabic" w:hAnsi="Simplified Arabic" w:cs="Simplified Arabic"/>
          <w:sz w:val="24"/>
          <w:szCs w:val="24"/>
          <w:rtl/>
        </w:rPr>
        <w:t>،</w:t>
      </w:r>
      <w:r w:rsidRPr="007C5C4B">
        <w:rPr>
          <w:rFonts w:ascii="Simplified Arabic" w:hAnsi="Simplified Arabic" w:cs="Simplified Arabic"/>
          <w:sz w:val="24"/>
          <w:szCs w:val="24"/>
          <w:rtl/>
        </w:rPr>
        <w:t xml:space="preserve"> </w:t>
      </w:r>
      <w:r w:rsidRPr="00804C6F">
        <w:rPr>
          <w:rFonts w:eastAsia="YouYuan" w:cs="Simplified Arabic"/>
          <w:kern w:val="2"/>
          <w:sz w:val="24"/>
          <w:szCs w:val="24"/>
          <w:rtl/>
          <w:lang w:val="en-US" w:bidi="ar-EG"/>
        </w:rPr>
        <w:t>على</w:t>
      </w:r>
      <w:r>
        <w:rPr>
          <w:rFonts w:eastAsia="YouYuan" w:cs="Simplified Arabic" w:hint="cs"/>
          <w:kern w:val="2"/>
          <w:sz w:val="24"/>
          <w:szCs w:val="24"/>
          <w:rtl/>
          <w:lang w:val="en-US" w:bidi="ar-EG"/>
        </w:rPr>
        <w:t xml:space="preserve"> </w:t>
      </w:r>
      <w:r w:rsidRPr="00804C6F">
        <w:rPr>
          <w:rFonts w:eastAsia="YouYuan" w:cs="Simplified Arabic"/>
          <w:kern w:val="2"/>
          <w:sz w:val="24"/>
          <w:szCs w:val="24"/>
          <w:rtl/>
          <w:lang w:val="en-US" w:bidi="ar-EG"/>
        </w:rPr>
        <w:t>أساس</w:t>
      </w:r>
      <w:r>
        <w:rPr>
          <w:rFonts w:eastAsia="YouYuan" w:cs="Simplified Arabic" w:hint="cs"/>
          <w:kern w:val="2"/>
          <w:sz w:val="24"/>
          <w:szCs w:val="24"/>
          <w:rtl/>
          <w:lang w:val="en-US" w:bidi="ar-EG"/>
        </w:rPr>
        <w:t xml:space="preserve"> </w:t>
      </w:r>
      <w:r w:rsidRPr="00804C6F">
        <w:rPr>
          <w:rFonts w:eastAsia="YouYuan" w:cs="Simplified Arabic"/>
          <w:kern w:val="2"/>
          <w:sz w:val="24"/>
          <w:szCs w:val="24"/>
          <w:rtl/>
          <w:lang w:val="en-US" w:bidi="ar-EG"/>
        </w:rPr>
        <w:t>أنه</w:t>
      </w:r>
      <w:r>
        <w:rPr>
          <w:rFonts w:eastAsia="YouYuan" w:cs="Simplified Arabic" w:hint="cs"/>
          <w:kern w:val="2"/>
          <w:sz w:val="24"/>
          <w:szCs w:val="24"/>
          <w:rtl/>
          <w:lang w:val="en-US" w:bidi="ar-EG"/>
        </w:rPr>
        <w:t xml:space="preserve"> </w:t>
      </w:r>
      <w:r w:rsidRPr="00804C6F">
        <w:rPr>
          <w:rFonts w:eastAsia="YouYuan" w:cs="Simplified Arabic"/>
          <w:kern w:val="2"/>
          <w:sz w:val="24"/>
          <w:szCs w:val="24"/>
          <w:rtl/>
          <w:lang w:val="en-US" w:bidi="ar-EG"/>
        </w:rPr>
        <w:t>سيكتمل</w:t>
      </w:r>
      <w:r>
        <w:rPr>
          <w:rFonts w:eastAsia="YouYuan" w:cs="Simplified Arabic" w:hint="cs"/>
          <w:kern w:val="2"/>
          <w:sz w:val="24"/>
          <w:szCs w:val="24"/>
          <w:rtl/>
          <w:lang w:val="en-US" w:bidi="ar-EG"/>
        </w:rPr>
        <w:t xml:space="preserve"> </w:t>
      </w:r>
      <w:r w:rsidRPr="00804C6F">
        <w:rPr>
          <w:rFonts w:eastAsia="YouYuan" w:cs="Simplified Arabic"/>
          <w:kern w:val="2"/>
          <w:sz w:val="24"/>
          <w:szCs w:val="24"/>
          <w:rtl/>
          <w:lang w:val="en-US" w:bidi="ar-EG"/>
        </w:rPr>
        <w:t>ليعكس</w:t>
      </w:r>
      <w:r>
        <w:rPr>
          <w:rFonts w:eastAsia="YouYuan" w:cs="Simplified Arabic" w:hint="cs"/>
          <w:kern w:val="2"/>
          <w:sz w:val="24"/>
          <w:szCs w:val="24"/>
          <w:rtl/>
          <w:lang w:val="en-US" w:bidi="ar-EG"/>
        </w:rPr>
        <w:t xml:space="preserve"> </w:t>
      </w:r>
      <w:r w:rsidRPr="001B6791">
        <w:rPr>
          <w:rFonts w:eastAsia="Malgun Gothic" w:cs="Simplified Arabic"/>
          <w:sz w:val="24"/>
          <w:szCs w:val="24"/>
          <w:rtl/>
          <w:lang w:bidi="ar-EG"/>
        </w:rPr>
        <w:t xml:space="preserve">وقائع </w:t>
      </w:r>
      <w:r>
        <w:rPr>
          <w:rFonts w:eastAsia="Malgun Gothic" w:cs="Simplified Arabic" w:hint="cs"/>
          <w:sz w:val="24"/>
          <w:szCs w:val="24"/>
          <w:rtl/>
          <w:lang w:bidi="ar-EG"/>
        </w:rPr>
        <w:t xml:space="preserve">مداولات </w:t>
      </w:r>
      <w:r w:rsidRPr="001B6791">
        <w:rPr>
          <w:rFonts w:eastAsia="Malgun Gothic" w:cs="Simplified Arabic"/>
          <w:sz w:val="24"/>
          <w:szCs w:val="24"/>
          <w:rtl/>
          <w:lang w:bidi="ar-EG"/>
        </w:rPr>
        <w:t>الاجتماع الحالي بالكامل</w:t>
      </w:r>
      <w:r>
        <w:rPr>
          <w:rFonts w:eastAsia="Malgun Gothic" w:cs="Simplified Arabic" w:hint="cs"/>
          <w:sz w:val="24"/>
          <w:szCs w:val="24"/>
          <w:rtl/>
          <w:lang w:bidi="ar-EG"/>
        </w:rPr>
        <w:t xml:space="preserve"> </w:t>
      </w:r>
      <w:r w:rsidRPr="00804C6F">
        <w:rPr>
          <w:rFonts w:eastAsia="YouYuan" w:cs="Simplified Arabic"/>
          <w:kern w:val="2"/>
          <w:sz w:val="24"/>
          <w:szCs w:val="24"/>
          <w:rtl/>
          <w:lang w:val="en-US" w:bidi="ar-EG"/>
        </w:rPr>
        <w:t>وأن</w:t>
      </w:r>
      <w:r w:rsidRPr="00804C6F">
        <w:rPr>
          <w:rFonts w:eastAsia="YouYuan" w:cs="Simplified Arabic" w:hint="cs"/>
          <w:kern w:val="2"/>
          <w:sz w:val="24"/>
          <w:szCs w:val="24"/>
          <w:rtl/>
          <w:lang w:val="en-US" w:bidi="ar-EG"/>
        </w:rPr>
        <w:t>ه سيجري النظر في</w:t>
      </w:r>
      <w:r>
        <w:rPr>
          <w:rFonts w:eastAsia="YouYuan" w:cs="Simplified Arabic" w:hint="cs"/>
          <w:kern w:val="2"/>
          <w:sz w:val="24"/>
          <w:szCs w:val="24"/>
          <w:rtl/>
          <w:lang w:val="en-US" w:bidi="ar-EG"/>
        </w:rPr>
        <w:t xml:space="preserve"> </w:t>
      </w:r>
      <w:r w:rsidRPr="00804C6F">
        <w:rPr>
          <w:rFonts w:eastAsia="YouYuan" w:cs="Simplified Arabic"/>
          <w:kern w:val="2"/>
          <w:sz w:val="24"/>
          <w:szCs w:val="24"/>
          <w:rtl/>
          <w:lang w:val="en-US" w:bidi="ar-EG"/>
        </w:rPr>
        <w:t>التقرير</w:t>
      </w:r>
      <w:r>
        <w:rPr>
          <w:rFonts w:eastAsia="YouYuan" w:cs="Simplified Arabic" w:hint="cs"/>
          <w:kern w:val="2"/>
          <w:sz w:val="24"/>
          <w:szCs w:val="24"/>
          <w:rtl/>
          <w:lang w:val="en-US" w:bidi="ar-EG"/>
        </w:rPr>
        <w:t xml:space="preserve"> </w:t>
      </w:r>
      <w:r w:rsidRPr="00804C6F">
        <w:rPr>
          <w:rFonts w:eastAsia="YouYuan" w:cs="Simplified Arabic"/>
          <w:kern w:val="2"/>
          <w:sz w:val="24"/>
          <w:szCs w:val="24"/>
          <w:rtl/>
          <w:lang w:val="en-US" w:bidi="ar-EG"/>
        </w:rPr>
        <w:t>الكامل</w:t>
      </w:r>
      <w:r>
        <w:rPr>
          <w:rFonts w:eastAsia="YouYuan" w:cs="Simplified Arabic" w:hint="cs"/>
          <w:kern w:val="2"/>
          <w:sz w:val="24"/>
          <w:szCs w:val="24"/>
          <w:rtl/>
          <w:lang w:val="en-US" w:bidi="ar-EG"/>
        </w:rPr>
        <w:t xml:space="preserve"> </w:t>
      </w:r>
      <w:r w:rsidRPr="00804C6F">
        <w:rPr>
          <w:rFonts w:eastAsia="YouYuan" w:cs="Simplified Arabic"/>
          <w:kern w:val="2"/>
          <w:sz w:val="24"/>
          <w:szCs w:val="24"/>
          <w:rtl/>
          <w:lang w:val="en-US" w:bidi="ar-EG"/>
        </w:rPr>
        <w:t>واعتماده</w:t>
      </w:r>
      <w:r>
        <w:rPr>
          <w:rFonts w:ascii="Simplified Arabic" w:hAnsi="Simplified Arabic" w:cs="Simplified Arabic" w:hint="cs"/>
          <w:sz w:val="24"/>
          <w:szCs w:val="24"/>
          <w:rtl/>
          <w:lang w:bidi="ar-EG"/>
        </w:rPr>
        <w:t xml:space="preserve"> </w:t>
      </w:r>
      <w:r w:rsidRPr="001B6791">
        <w:rPr>
          <w:rFonts w:eastAsia="Malgun Gothic" w:cs="Simplified Arabic"/>
          <w:sz w:val="24"/>
          <w:szCs w:val="24"/>
          <w:rtl/>
          <w:lang w:bidi="ar-EG"/>
        </w:rPr>
        <w:t>في الجزء الثاني من الاجتماع.</w:t>
      </w:r>
    </w:p>
    <w:p w14:paraId="7CE85F02" w14:textId="77777777" w:rsidR="00DB06B1" w:rsidRPr="00DB06B1" w:rsidRDefault="00DB06B1" w:rsidP="00DB06B1">
      <w:pPr>
        <w:pStyle w:val="Heading1"/>
        <w:suppressLineNumbers/>
        <w:tabs>
          <w:tab w:val="clear" w:pos="720"/>
          <w:tab w:val="left" w:pos="900"/>
        </w:tabs>
        <w:suppressAutoHyphens/>
        <w:kinsoku w:val="0"/>
        <w:overflowPunct w:val="0"/>
        <w:autoSpaceDE w:val="0"/>
        <w:autoSpaceDN w:val="0"/>
        <w:bidi/>
        <w:adjustRightInd w:val="0"/>
        <w:snapToGrid w:val="0"/>
        <w:spacing w:before="120"/>
        <w:rPr>
          <w:bCs/>
          <w:snapToGrid w:val="0"/>
          <w:kern w:val="22"/>
          <w:szCs w:val="22"/>
          <w:rtl/>
          <w:lang w:bidi="ar-EG"/>
        </w:rPr>
      </w:pPr>
      <w:bookmarkStart w:id="26" w:name="_Toc87338079"/>
      <w:r w:rsidRPr="0073789C">
        <w:rPr>
          <w:rFonts w:eastAsia="YouYuan" w:cs="Simplified Arabic"/>
          <w:b w:val="0"/>
          <w:bCs/>
          <w:kern w:val="2"/>
          <w:sz w:val="26"/>
          <w:szCs w:val="26"/>
          <w:rtl/>
          <w:lang w:val="en-US" w:bidi="ar-EG"/>
        </w:rPr>
        <w:t>البند</w:t>
      </w:r>
      <w:r w:rsidRPr="0073789C">
        <w:rPr>
          <w:rFonts w:eastAsia="YouYuan" w:cs="Simplified Arabic" w:hint="cs"/>
          <w:b w:val="0"/>
          <w:bCs/>
          <w:kern w:val="2"/>
          <w:sz w:val="26"/>
          <w:szCs w:val="26"/>
          <w:rtl/>
          <w:lang w:val="en-US" w:bidi="ar-EG"/>
        </w:rPr>
        <w:t xml:space="preserve"> 19</w:t>
      </w:r>
      <w:r w:rsidRPr="0073789C">
        <w:rPr>
          <w:rFonts w:eastAsia="YouYuan" w:cs="Simplified Arabic"/>
          <w:b w:val="0"/>
          <w:bCs/>
          <w:kern w:val="2"/>
          <w:sz w:val="26"/>
          <w:szCs w:val="26"/>
          <w:rtl/>
          <w:lang w:val="en-US" w:bidi="ar-EG"/>
        </w:rPr>
        <w:t>-</w:t>
      </w:r>
      <w:r w:rsidRPr="0073789C">
        <w:rPr>
          <w:rFonts w:eastAsia="YouYuan" w:cs="Simplified Arabic" w:hint="cs"/>
          <w:b w:val="0"/>
          <w:bCs/>
          <w:kern w:val="2"/>
          <w:sz w:val="26"/>
          <w:szCs w:val="26"/>
          <w:rtl/>
          <w:lang w:val="en-US" w:bidi="ar-EG"/>
        </w:rPr>
        <w:t xml:space="preserve">  </w:t>
      </w:r>
      <w:r>
        <w:rPr>
          <w:rFonts w:eastAsia="YouYuan" w:cs="Simplified Arabic" w:hint="cs"/>
          <w:b w:val="0"/>
          <w:bCs/>
          <w:kern w:val="2"/>
          <w:sz w:val="26"/>
          <w:szCs w:val="26"/>
          <w:rtl/>
          <w:lang w:val="en-US" w:bidi="ar-EG"/>
        </w:rPr>
        <w:t xml:space="preserve"> </w:t>
      </w:r>
      <w:r w:rsidRPr="0073789C">
        <w:rPr>
          <w:rFonts w:eastAsia="YouYuan" w:cs="Simplified Arabic"/>
          <w:b w:val="0"/>
          <w:bCs/>
          <w:kern w:val="2"/>
          <w:sz w:val="26"/>
          <w:szCs w:val="26"/>
          <w:rtl/>
          <w:lang w:val="en-US" w:bidi="ar-EG"/>
        </w:rPr>
        <w:t>اختتام</w:t>
      </w:r>
      <w:r w:rsidRPr="0073789C">
        <w:rPr>
          <w:rFonts w:eastAsia="YouYuan" w:cs="Simplified Arabic" w:hint="cs"/>
          <w:b w:val="0"/>
          <w:bCs/>
          <w:kern w:val="2"/>
          <w:sz w:val="26"/>
          <w:szCs w:val="26"/>
          <w:rtl/>
          <w:lang w:val="en-US" w:bidi="ar-EG"/>
        </w:rPr>
        <w:t xml:space="preserve"> </w:t>
      </w:r>
      <w:r w:rsidRPr="0073789C">
        <w:rPr>
          <w:rFonts w:eastAsia="YouYuan" w:cs="Simplified Arabic"/>
          <w:b w:val="0"/>
          <w:bCs/>
          <w:kern w:val="2"/>
          <w:sz w:val="26"/>
          <w:szCs w:val="26"/>
          <w:rtl/>
          <w:lang w:val="en-US" w:bidi="ar-EG"/>
        </w:rPr>
        <w:t>الاجتماع</w:t>
      </w:r>
      <w:bookmarkEnd w:id="26"/>
    </w:p>
    <w:p w14:paraId="7991BE9E" w14:textId="77777777" w:rsidR="00CA7C20" w:rsidRPr="00CA7C20" w:rsidRDefault="00CA7C20" w:rsidP="00CA7C20">
      <w:pPr>
        <w:pStyle w:val="Para1"/>
        <w:numPr>
          <w:ilvl w:val="0"/>
          <w:numId w:val="0"/>
        </w:numPr>
        <w:bidi/>
        <w:rPr>
          <w:rtl/>
          <w:lang w:bidi="ar-EG"/>
        </w:rPr>
      </w:pPr>
      <w:bookmarkStart w:id="27" w:name="_Hlk84865738"/>
      <w:r>
        <w:rPr>
          <w:rFonts w:ascii="Simplified Arabic" w:hAnsi="Simplified Arabic" w:cs="Simplified Arabic"/>
          <w:sz w:val="24"/>
          <w:szCs w:val="24"/>
          <w:rtl/>
        </w:rPr>
        <w:t>3</w:t>
      </w:r>
      <w:r>
        <w:rPr>
          <w:rFonts w:ascii="Simplified Arabic" w:hAnsi="Simplified Arabic" w:cs="Simplified Arabic" w:hint="cs"/>
          <w:sz w:val="24"/>
          <w:szCs w:val="24"/>
          <w:rtl/>
        </w:rPr>
        <w:t>6</w:t>
      </w:r>
      <w:r>
        <w:rPr>
          <w:rFonts w:ascii="Simplified Arabic" w:hAnsi="Simplified Arabic" w:cs="Simplified Arabic"/>
          <w:sz w:val="24"/>
          <w:szCs w:val="24"/>
          <w:rtl/>
        </w:rPr>
        <w:t>-</w:t>
      </w:r>
      <w:r>
        <w:rPr>
          <w:rFonts w:ascii="Simplified Arabic" w:hAnsi="Simplified Arabic" w:cs="Simplified Arabic" w:hint="cs"/>
          <w:sz w:val="24"/>
          <w:szCs w:val="24"/>
          <w:rtl/>
        </w:rPr>
        <w:tab/>
      </w:r>
      <w:r w:rsidRPr="007C5C4B">
        <w:rPr>
          <w:rFonts w:ascii="Simplified Arabic" w:hAnsi="Simplified Arabic" w:cs="Simplified Arabic"/>
          <w:sz w:val="24"/>
          <w:szCs w:val="24"/>
          <w:rtl/>
        </w:rPr>
        <w:t>في الجلسة العامة الثانية للجزء الأول من الاجتماع</w:t>
      </w:r>
      <w:r>
        <w:rPr>
          <w:rFonts w:ascii="Simplified Arabic" w:hAnsi="Simplified Arabic" w:cs="Simplified Arabic"/>
          <w:sz w:val="24"/>
          <w:szCs w:val="24"/>
          <w:rtl/>
        </w:rPr>
        <w:t>،</w:t>
      </w:r>
      <w:r w:rsidRPr="007C5C4B">
        <w:rPr>
          <w:rFonts w:ascii="Simplified Arabic" w:hAnsi="Simplified Arabic" w:cs="Simplified Arabic"/>
          <w:sz w:val="24"/>
          <w:szCs w:val="24"/>
          <w:rtl/>
        </w:rPr>
        <w:t xml:space="preserve"> </w:t>
      </w:r>
      <w:r w:rsidRPr="00A73BFA">
        <w:rPr>
          <w:rFonts w:eastAsia="YouYuan" w:cs="Simplified Arabic" w:hint="cs"/>
          <w:kern w:val="2"/>
          <w:sz w:val="24"/>
          <w:szCs w:val="24"/>
          <w:rtl/>
          <w:lang w:val="en-US" w:bidi="ar-EG"/>
        </w:rPr>
        <w:t xml:space="preserve">المعقودة </w:t>
      </w:r>
      <w:r w:rsidRPr="007C5C4B">
        <w:rPr>
          <w:rFonts w:ascii="Simplified Arabic" w:hAnsi="Simplified Arabic" w:cs="Simplified Arabic"/>
          <w:sz w:val="24"/>
          <w:szCs w:val="24"/>
          <w:rtl/>
        </w:rPr>
        <w:t>في 15 أكتوبر</w:t>
      </w:r>
      <w:r>
        <w:rPr>
          <w:rFonts w:ascii="Simplified Arabic" w:hAnsi="Simplified Arabic" w:cs="Simplified Arabic"/>
          <w:sz w:val="24"/>
          <w:szCs w:val="24"/>
          <w:rtl/>
        </w:rPr>
        <w:t>/</w:t>
      </w:r>
      <w:r w:rsidRPr="007C5C4B">
        <w:rPr>
          <w:rFonts w:ascii="Simplified Arabic" w:hAnsi="Simplified Arabic" w:cs="Simplified Arabic"/>
          <w:sz w:val="24"/>
          <w:szCs w:val="24"/>
          <w:rtl/>
        </w:rPr>
        <w:t>تشرين الأول 2021</w:t>
      </w:r>
      <w:r>
        <w:rPr>
          <w:rFonts w:ascii="Simplified Arabic" w:hAnsi="Simplified Arabic" w:cs="Simplified Arabic"/>
          <w:sz w:val="24"/>
          <w:szCs w:val="24"/>
          <w:rtl/>
        </w:rPr>
        <w:t>،</w:t>
      </w:r>
      <w:r w:rsidRPr="007C5C4B">
        <w:rPr>
          <w:rFonts w:ascii="Simplified Arabic" w:hAnsi="Simplified Arabic" w:cs="Simplified Arabic"/>
          <w:sz w:val="24"/>
          <w:szCs w:val="24"/>
          <w:rtl/>
        </w:rPr>
        <w:t xml:space="preserve"> قرر مؤتمر الأطراف العامل </w:t>
      </w:r>
      <w:r w:rsidRPr="00A73BFA">
        <w:rPr>
          <w:rFonts w:eastAsia="YouYuan" w:cs="Simplified Arabic"/>
          <w:kern w:val="2"/>
          <w:sz w:val="24"/>
          <w:szCs w:val="24"/>
          <w:rtl/>
          <w:lang w:val="en-US" w:bidi="ar-EG"/>
        </w:rPr>
        <w:t>كاجتماع للأطراف</w:t>
      </w:r>
      <w:r w:rsidRPr="007C5C4B">
        <w:rPr>
          <w:rFonts w:ascii="Simplified Arabic" w:hAnsi="Simplified Arabic" w:cs="Simplified Arabic"/>
          <w:sz w:val="24"/>
          <w:szCs w:val="24"/>
          <w:rtl/>
        </w:rPr>
        <w:t xml:space="preserve"> في بروتوكول </w:t>
      </w:r>
      <w:r w:rsidRPr="009358C6">
        <w:rPr>
          <w:rFonts w:ascii="Simplified Arabic" w:hAnsi="Simplified Arabic" w:cs="Simplified Arabic"/>
          <w:sz w:val="24"/>
          <w:szCs w:val="24"/>
          <w:rtl/>
        </w:rPr>
        <w:t xml:space="preserve">ناغويا </w:t>
      </w:r>
      <w:r w:rsidRPr="007C5C4B">
        <w:rPr>
          <w:rFonts w:ascii="Simplified Arabic" w:hAnsi="Simplified Arabic" w:cs="Simplified Arabic"/>
          <w:sz w:val="24"/>
          <w:szCs w:val="24"/>
          <w:rtl/>
        </w:rPr>
        <w:t>تعليق اجتماعه الر</w:t>
      </w:r>
      <w:r>
        <w:rPr>
          <w:rFonts w:ascii="Simplified Arabic" w:hAnsi="Simplified Arabic" w:cs="Simplified Arabic" w:hint="cs"/>
          <w:sz w:val="24"/>
          <w:szCs w:val="24"/>
          <w:rtl/>
        </w:rPr>
        <w:t>ابع</w:t>
      </w:r>
      <w:r w:rsidRPr="007C5C4B">
        <w:rPr>
          <w:rFonts w:ascii="Simplified Arabic" w:hAnsi="Simplified Arabic" w:cs="Simplified Arabic"/>
          <w:sz w:val="24"/>
          <w:szCs w:val="24"/>
          <w:rtl/>
        </w:rPr>
        <w:t xml:space="preserve"> واستئنافه في الفترة من </w:t>
      </w:r>
      <w:r w:rsidRPr="00A73BFA">
        <w:rPr>
          <w:rFonts w:eastAsia="Malgun Gothic" w:cs="Simplified Arabic"/>
          <w:sz w:val="24"/>
          <w:szCs w:val="24"/>
          <w:rtl/>
          <w:lang w:bidi="ar-EG"/>
        </w:rPr>
        <w:t xml:space="preserve">25 </w:t>
      </w:r>
      <w:r w:rsidRPr="00A73BFA">
        <w:rPr>
          <w:rFonts w:eastAsia="Malgun Gothic" w:cs="Simplified Arabic" w:hint="cs"/>
          <w:sz w:val="24"/>
          <w:szCs w:val="24"/>
          <w:rtl/>
          <w:lang w:bidi="ar-EG"/>
        </w:rPr>
        <w:t>أبريل</w:t>
      </w:r>
      <w:r w:rsidRPr="00A73BFA">
        <w:rPr>
          <w:rFonts w:eastAsia="Malgun Gothic" w:cs="Simplified Arabic"/>
          <w:sz w:val="24"/>
          <w:szCs w:val="24"/>
          <w:rtl/>
          <w:lang w:bidi="ar-EG"/>
        </w:rPr>
        <w:t>/</w:t>
      </w:r>
      <w:r w:rsidRPr="00A73BFA">
        <w:rPr>
          <w:rFonts w:eastAsia="Malgun Gothic" w:cs="Simplified Arabic" w:hint="cs"/>
          <w:sz w:val="24"/>
          <w:szCs w:val="24"/>
          <w:rtl/>
          <w:lang w:bidi="ar-EG"/>
        </w:rPr>
        <w:t>نيسان</w:t>
      </w:r>
      <w:r w:rsidRPr="00A73BFA">
        <w:rPr>
          <w:rFonts w:eastAsia="Malgun Gothic" w:cs="Simplified Arabic"/>
          <w:sz w:val="24"/>
          <w:szCs w:val="24"/>
          <w:rtl/>
          <w:lang w:bidi="ar-EG"/>
        </w:rPr>
        <w:t xml:space="preserve"> إلى 8 </w:t>
      </w:r>
      <w:r w:rsidRPr="00A73BFA">
        <w:rPr>
          <w:rFonts w:eastAsia="Malgun Gothic" w:cs="Simplified Arabic" w:hint="cs"/>
          <w:sz w:val="24"/>
          <w:szCs w:val="24"/>
          <w:rtl/>
          <w:lang w:bidi="ar-EG"/>
        </w:rPr>
        <w:t>مايو</w:t>
      </w:r>
      <w:r w:rsidRPr="00A73BFA">
        <w:rPr>
          <w:rFonts w:eastAsia="Malgun Gothic" w:cs="Simplified Arabic"/>
          <w:sz w:val="24"/>
          <w:szCs w:val="24"/>
          <w:rtl/>
          <w:lang w:bidi="ar-EG"/>
        </w:rPr>
        <w:t>/</w:t>
      </w:r>
      <w:r w:rsidRPr="00A73BFA">
        <w:rPr>
          <w:rFonts w:eastAsia="Malgun Gothic" w:cs="Simplified Arabic" w:hint="cs"/>
          <w:sz w:val="24"/>
          <w:szCs w:val="24"/>
          <w:rtl/>
          <w:lang w:bidi="ar-EG"/>
        </w:rPr>
        <w:t>أيار</w:t>
      </w:r>
      <w:r w:rsidRPr="00A73BFA">
        <w:rPr>
          <w:rFonts w:eastAsia="Malgun Gothic" w:cs="Simplified Arabic"/>
          <w:sz w:val="24"/>
          <w:szCs w:val="24"/>
          <w:rtl/>
          <w:lang w:bidi="ar-EG"/>
        </w:rPr>
        <w:t xml:space="preserve"> 2022، في </w:t>
      </w:r>
      <w:proofErr w:type="spellStart"/>
      <w:r w:rsidRPr="00A73BFA">
        <w:rPr>
          <w:rFonts w:eastAsia="Malgun Gothic" w:cs="Simplified Arabic"/>
          <w:sz w:val="24"/>
          <w:szCs w:val="24"/>
          <w:rtl/>
          <w:lang w:bidi="ar-EG"/>
        </w:rPr>
        <w:t>كونمينغ</w:t>
      </w:r>
      <w:proofErr w:type="spellEnd"/>
      <w:r w:rsidRPr="00A73BFA">
        <w:rPr>
          <w:rFonts w:eastAsia="Malgun Gothic" w:cs="Simplified Arabic"/>
          <w:sz w:val="24"/>
          <w:szCs w:val="24"/>
          <w:rtl/>
          <w:lang w:bidi="ar-EG"/>
        </w:rPr>
        <w:t>، الصين.</w:t>
      </w:r>
    </w:p>
    <w:p w14:paraId="674AAD01" w14:textId="77777777" w:rsidR="00103502" w:rsidRDefault="00103502" w:rsidP="00103502">
      <w:pPr>
        <w:pStyle w:val="Para1"/>
        <w:numPr>
          <w:ilvl w:val="0"/>
          <w:numId w:val="0"/>
        </w:numPr>
        <w:bidi/>
        <w:rPr>
          <w:rtl/>
          <w:lang w:bidi="ar-EG"/>
        </w:rPr>
      </w:pPr>
      <w:r>
        <w:rPr>
          <w:rFonts w:ascii="Simplified Arabic" w:hAnsi="Simplified Arabic" w:cs="Simplified Arabic"/>
          <w:sz w:val="24"/>
          <w:szCs w:val="24"/>
          <w:rtl/>
        </w:rPr>
        <w:t>3</w:t>
      </w:r>
      <w:r>
        <w:rPr>
          <w:rFonts w:ascii="Simplified Arabic" w:hAnsi="Simplified Arabic" w:cs="Simplified Arabic" w:hint="cs"/>
          <w:sz w:val="24"/>
          <w:szCs w:val="24"/>
          <w:rtl/>
        </w:rPr>
        <w:t>7</w:t>
      </w:r>
      <w:r>
        <w:rPr>
          <w:rFonts w:ascii="Simplified Arabic" w:hAnsi="Simplified Arabic" w:cs="Simplified Arabic"/>
          <w:sz w:val="24"/>
          <w:szCs w:val="24"/>
          <w:rtl/>
        </w:rPr>
        <w:t>-</w:t>
      </w:r>
      <w:r>
        <w:rPr>
          <w:rFonts w:ascii="Simplified Arabic" w:hAnsi="Simplified Arabic" w:cs="Simplified Arabic" w:hint="cs"/>
          <w:sz w:val="24"/>
          <w:szCs w:val="24"/>
          <w:rtl/>
        </w:rPr>
        <w:tab/>
        <w:t>و</w:t>
      </w:r>
      <w:r w:rsidRPr="007C5C4B">
        <w:rPr>
          <w:rFonts w:ascii="Simplified Arabic" w:hAnsi="Simplified Arabic" w:cs="Simplified Arabic"/>
          <w:sz w:val="24"/>
          <w:szCs w:val="24"/>
          <w:rtl/>
        </w:rPr>
        <w:t>عقب تبادل عبارات المجاملة المعتادة</w:t>
      </w:r>
      <w:r>
        <w:rPr>
          <w:rFonts w:ascii="Simplified Arabic" w:hAnsi="Simplified Arabic" w:cs="Simplified Arabic"/>
          <w:sz w:val="24"/>
          <w:szCs w:val="24"/>
          <w:rtl/>
        </w:rPr>
        <w:t>،</w:t>
      </w:r>
      <w:r w:rsidRPr="007C5C4B">
        <w:rPr>
          <w:rFonts w:ascii="Simplified Arabic" w:hAnsi="Simplified Arabic" w:cs="Simplified Arabic"/>
          <w:sz w:val="24"/>
          <w:szCs w:val="24"/>
          <w:rtl/>
        </w:rPr>
        <w:t xml:space="preserve"> اختُتم الجزء الأول من الاجتماع رسميا </w:t>
      </w:r>
      <w:r>
        <w:rPr>
          <w:rFonts w:ascii="Simplified Arabic" w:hAnsi="Simplified Arabic" w:cs="Simplified Arabic" w:hint="cs"/>
          <w:sz w:val="24"/>
          <w:szCs w:val="24"/>
          <w:rtl/>
        </w:rPr>
        <w:t xml:space="preserve">في </w:t>
      </w:r>
      <w:r w:rsidRPr="007C5C4B">
        <w:rPr>
          <w:rFonts w:ascii="Simplified Arabic" w:hAnsi="Simplified Arabic" w:cs="Simplified Arabic"/>
          <w:sz w:val="24"/>
          <w:szCs w:val="24"/>
          <w:rtl/>
        </w:rPr>
        <w:t>الساعة</w:t>
      </w:r>
      <w:r>
        <w:rPr>
          <w:rFonts w:ascii="Simplified Arabic" w:hAnsi="Simplified Arabic" w:cs="Simplified Arabic" w:hint="cs"/>
          <w:sz w:val="24"/>
          <w:szCs w:val="24"/>
          <w:rtl/>
        </w:rPr>
        <w:t xml:space="preserve"> 5:10 </w:t>
      </w:r>
      <w:r>
        <w:rPr>
          <w:rFonts w:eastAsia="YouYuan" w:cs="Simplified Arabic" w:hint="cs"/>
          <w:kern w:val="2"/>
          <w:sz w:val="24"/>
          <w:szCs w:val="24"/>
          <w:rtl/>
          <w:lang w:val="en-US" w:bidi="ar-EG"/>
        </w:rPr>
        <w:t>بعد ظهر</w:t>
      </w:r>
      <w:r w:rsidRPr="000C75AE">
        <w:rPr>
          <w:rFonts w:eastAsia="YouYuan" w:cs="Simplified Arabic" w:hint="cs"/>
          <w:kern w:val="2"/>
          <w:sz w:val="24"/>
          <w:szCs w:val="24"/>
          <w:rtl/>
          <w:lang w:val="en-US" w:bidi="ar-EG"/>
        </w:rPr>
        <w:t xml:space="preserve"> </w:t>
      </w:r>
      <w:r w:rsidRPr="000C75AE">
        <w:rPr>
          <w:rFonts w:eastAsia="YouYuan" w:cs="Simplified Arabic"/>
          <w:kern w:val="2"/>
          <w:sz w:val="24"/>
          <w:szCs w:val="24"/>
          <w:rtl/>
          <w:lang w:val="en-US" w:bidi="ar-EG"/>
        </w:rPr>
        <w:t>يوم</w:t>
      </w:r>
      <w:r w:rsidRPr="007C5C4B">
        <w:rPr>
          <w:rFonts w:ascii="Simplified Arabic" w:hAnsi="Simplified Arabic" w:cs="Simplified Arabic"/>
          <w:sz w:val="24"/>
          <w:szCs w:val="24"/>
          <w:rtl/>
        </w:rPr>
        <w:t xml:space="preserve"> 15 أكتوبر</w:t>
      </w:r>
      <w:r>
        <w:rPr>
          <w:rFonts w:ascii="Simplified Arabic" w:hAnsi="Simplified Arabic" w:cs="Simplified Arabic"/>
          <w:sz w:val="24"/>
          <w:szCs w:val="24"/>
          <w:rtl/>
        </w:rPr>
        <w:t>/</w:t>
      </w:r>
      <w:r w:rsidRPr="007C5C4B">
        <w:rPr>
          <w:rFonts w:ascii="Simplified Arabic" w:hAnsi="Simplified Arabic" w:cs="Simplified Arabic"/>
          <w:sz w:val="24"/>
          <w:szCs w:val="24"/>
          <w:rtl/>
        </w:rPr>
        <w:t>تشرين الأول 2021.</w:t>
      </w:r>
    </w:p>
    <w:bookmarkEnd w:id="27"/>
    <w:p w14:paraId="36DBF813" w14:textId="358D7AA7" w:rsidR="00736BC2" w:rsidRPr="00950493" w:rsidRDefault="00CA6B87" w:rsidP="00E620CB">
      <w:pPr>
        <w:suppressLineNumbers/>
        <w:suppressAutoHyphens/>
        <w:kinsoku w:val="0"/>
        <w:overflowPunct w:val="0"/>
        <w:autoSpaceDE w:val="0"/>
        <w:autoSpaceDN w:val="0"/>
        <w:adjustRightInd w:val="0"/>
        <w:snapToGrid w:val="0"/>
        <w:spacing w:before="120" w:after="120"/>
        <w:jc w:val="center"/>
        <w:rPr>
          <w:bCs/>
          <w:snapToGrid w:val="0"/>
          <w:kern w:val="22"/>
          <w:szCs w:val="22"/>
          <w:lang w:val="en-US"/>
        </w:rPr>
      </w:pPr>
      <w:r w:rsidRPr="00F84785">
        <w:rPr>
          <w:bCs/>
          <w:snapToGrid w:val="0"/>
          <w:kern w:val="22"/>
          <w:szCs w:val="22"/>
        </w:rPr>
        <w:t>_________</w:t>
      </w:r>
      <w:r w:rsidR="00665C89" w:rsidRPr="00F84785">
        <w:rPr>
          <w:bCs/>
          <w:snapToGrid w:val="0"/>
          <w:kern w:val="22"/>
          <w:szCs w:val="22"/>
        </w:rPr>
        <w:t>_</w:t>
      </w:r>
    </w:p>
    <w:sectPr w:rsidR="00736BC2" w:rsidRPr="00950493" w:rsidSect="00E460E9">
      <w:type w:val="continuous"/>
      <w:pgSz w:w="12240" w:h="15840" w:code="1"/>
      <w:pgMar w:top="567" w:right="1440" w:bottom="1134" w:left="1440" w:header="45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4E0BB" w14:textId="77777777" w:rsidR="00D50CE1" w:rsidRDefault="00D50CE1">
      <w:r>
        <w:separator/>
      </w:r>
    </w:p>
  </w:endnote>
  <w:endnote w:type="continuationSeparator" w:id="0">
    <w:p w14:paraId="2A0BFC35" w14:textId="77777777" w:rsidR="00D50CE1" w:rsidRDefault="00D50CE1">
      <w:r>
        <w:continuationSeparator/>
      </w:r>
    </w:p>
  </w:endnote>
  <w:endnote w:type="continuationNotice" w:id="1">
    <w:p w14:paraId="677FED89" w14:textId="77777777" w:rsidR="00D50CE1" w:rsidRDefault="00D50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00"/>
    <w:family w:val="roman"/>
    <w:pitch w:val="variable"/>
    <w:sig w:usb0="00002003" w:usb1="80000000" w:usb2="00000008" w:usb3="00000000" w:csb0="00000041" w:csb1="00000000"/>
  </w:font>
  <w:font w:name="YouYuan">
    <w:altName w:val="Arial Unicode MS"/>
    <w:charset w:val="86"/>
    <w:family w:val="modern"/>
    <w:pitch w:val="fixed"/>
    <w:sig w:usb0="00000000"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0C107" w14:textId="77777777" w:rsidR="00D50CE1" w:rsidRDefault="00D50CE1">
      <w:r>
        <w:separator/>
      </w:r>
    </w:p>
  </w:footnote>
  <w:footnote w:type="continuationSeparator" w:id="0">
    <w:p w14:paraId="69950215" w14:textId="77777777" w:rsidR="00D50CE1" w:rsidRDefault="00D50CE1">
      <w:r>
        <w:continuationSeparator/>
      </w:r>
    </w:p>
  </w:footnote>
  <w:footnote w:type="continuationNotice" w:id="1">
    <w:p w14:paraId="3BE40158" w14:textId="77777777" w:rsidR="00D50CE1" w:rsidRDefault="00D50CE1"/>
  </w:footnote>
  <w:footnote w:id="2">
    <w:p w14:paraId="599B5DE2" w14:textId="77777777" w:rsidR="000C1FEC" w:rsidRPr="004B5E0B" w:rsidRDefault="000C1FEC" w:rsidP="005D799A">
      <w:pPr>
        <w:pStyle w:val="FootnoteText"/>
        <w:bidi/>
        <w:ind w:firstLine="0"/>
        <w:rPr>
          <w:rtl/>
          <w:lang w:val="en-US" w:bidi="ar-EG"/>
        </w:rPr>
      </w:pPr>
      <w:r w:rsidRPr="005D799A">
        <w:rPr>
          <w:rStyle w:val="FootnoteReference"/>
          <w:rFonts w:ascii="Simplified Arabic" w:hAnsi="Simplified Arabic" w:cs="Simplified Arabic"/>
          <w:sz w:val="20"/>
          <w:szCs w:val="20"/>
          <w:u w:val="none"/>
          <w:vertAlign w:val="superscript"/>
        </w:rPr>
        <w:footnoteRef/>
      </w:r>
      <w:r w:rsidR="005D799A">
        <w:rPr>
          <w:rFonts w:hint="cs"/>
          <w:rtl/>
          <w:lang w:val="en-US" w:bidi="ar-EG"/>
        </w:rPr>
        <w:t xml:space="preserve"> </w:t>
      </w:r>
      <w:r w:rsidR="005D799A" w:rsidRPr="00871820">
        <w:rPr>
          <w:iCs/>
          <w:snapToGrid w:val="0"/>
          <w:kern w:val="18"/>
          <w:szCs w:val="18"/>
        </w:rPr>
        <w:t>CBD/NP/MOP/4/3</w:t>
      </w:r>
      <w:r w:rsidR="005D799A" w:rsidRPr="005D799A">
        <w:rPr>
          <w:rFonts w:hint="cs"/>
          <w:sz w:val="20"/>
          <w:szCs w:val="20"/>
          <w:rtl/>
          <w:lang w:val="en-US" w:bidi="ar-EG"/>
        </w:rPr>
        <w:t>.</w:t>
      </w:r>
      <w:r>
        <w:rPr>
          <w:rtl/>
        </w:rPr>
        <w:t xml:space="preserve"> </w:t>
      </w:r>
    </w:p>
  </w:footnote>
  <w:footnote w:id="3">
    <w:p w14:paraId="386D848A" w14:textId="77777777" w:rsidR="000C1FEC" w:rsidRPr="005D799A" w:rsidRDefault="000C1FEC" w:rsidP="005D799A">
      <w:pPr>
        <w:pStyle w:val="FootnoteText"/>
        <w:bidi/>
        <w:ind w:firstLine="0"/>
        <w:rPr>
          <w:rFonts w:ascii="Simplified Arabic" w:hAnsi="Simplified Arabic" w:cs="Simplified Arabic"/>
          <w:sz w:val="20"/>
          <w:szCs w:val="20"/>
          <w:lang w:val="en-US" w:bidi="ar-EG"/>
        </w:rPr>
      </w:pPr>
      <w:r w:rsidRPr="005D799A">
        <w:rPr>
          <w:rStyle w:val="FootnoteReference"/>
          <w:rFonts w:ascii="Simplified Arabic" w:hAnsi="Simplified Arabic" w:cs="Simplified Arabic"/>
          <w:sz w:val="20"/>
          <w:szCs w:val="20"/>
          <w:u w:val="none"/>
          <w:vertAlign w:val="superscript"/>
        </w:rPr>
        <w:footnoteRef/>
      </w:r>
      <w:r w:rsidR="005D799A" w:rsidRPr="005D799A">
        <w:rPr>
          <w:rFonts w:ascii="Simplified Arabic" w:hAnsi="Simplified Arabic" w:cs="Simplified Arabic"/>
          <w:sz w:val="20"/>
          <w:szCs w:val="20"/>
          <w:rtl/>
          <w:lang w:bidi="ar-EG"/>
        </w:rPr>
        <w:t xml:space="preserve"> انظر قرار الجمعية العامة للأمم المتحدة 60/283، القسم رابعا.</w:t>
      </w:r>
      <w:r w:rsidRPr="005D799A">
        <w:rPr>
          <w:rFonts w:ascii="Simplified Arabic" w:hAnsi="Simplified Arabic" w:cs="Simplified Arabic"/>
          <w:sz w:val="20"/>
          <w:szCs w:val="20"/>
          <w:rtl/>
        </w:rPr>
        <w:t xml:space="preserve"> </w:t>
      </w:r>
    </w:p>
  </w:footnote>
  <w:footnote w:id="4">
    <w:p w14:paraId="5C826903" w14:textId="77777777" w:rsidR="000C1FEC" w:rsidRPr="005D799A" w:rsidRDefault="000C1FEC" w:rsidP="005D799A">
      <w:pPr>
        <w:pStyle w:val="FootnoteText"/>
        <w:bidi/>
        <w:ind w:firstLine="0"/>
        <w:rPr>
          <w:rFonts w:ascii="Simplified Arabic" w:hAnsi="Simplified Arabic" w:cs="Simplified Arabic"/>
          <w:sz w:val="20"/>
          <w:szCs w:val="20"/>
          <w:lang w:val="en-US" w:bidi="ar-EG"/>
        </w:rPr>
      </w:pPr>
      <w:r w:rsidRPr="005D799A">
        <w:rPr>
          <w:rStyle w:val="FootnoteReference"/>
          <w:rFonts w:ascii="Simplified Arabic" w:hAnsi="Simplified Arabic" w:cs="Simplified Arabic"/>
          <w:sz w:val="20"/>
          <w:szCs w:val="20"/>
          <w:u w:val="none"/>
          <w:vertAlign w:val="superscript"/>
        </w:rPr>
        <w:footnoteRef/>
      </w:r>
      <w:r w:rsidR="005D799A" w:rsidRPr="005D799A">
        <w:rPr>
          <w:rFonts w:ascii="Simplified Arabic" w:hAnsi="Simplified Arabic" w:cs="Simplified Arabic"/>
          <w:sz w:val="20"/>
          <w:szCs w:val="20"/>
          <w:rtl/>
          <w:lang w:bidi="ar-EG"/>
        </w:rPr>
        <w:t xml:space="preserve"> انظر الفقرة 2.</w:t>
      </w:r>
      <w:r w:rsidRPr="005D799A">
        <w:rPr>
          <w:rFonts w:ascii="Simplified Arabic" w:hAnsi="Simplified Arabic" w:cs="Simplified Arabic"/>
          <w:sz w:val="20"/>
          <w:szCs w:val="20"/>
          <w:rtl/>
        </w:rPr>
        <w:t xml:space="preserve"> </w:t>
      </w:r>
    </w:p>
  </w:footnote>
  <w:footnote w:id="5">
    <w:p w14:paraId="120391DA" w14:textId="77777777" w:rsidR="000C1FEC" w:rsidRPr="000233ED" w:rsidRDefault="000C1FEC" w:rsidP="00FC6019">
      <w:pPr>
        <w:pStyle w:val="FootnoteText"/>
        <w:kinsoku w:val="0"/>
        <w:overflowPunct w:val="0"/>
        <w:autoSpaceDE w:val="0"/>
        <w:autoSpaceDN w:val="0"/>
        <w:bidi/>
        <w:ind w:firstLine="49"/>
        <w:jc w:val="left"/>
        <w:rPr>
          <w:kern w:val="18"/>
          <w:sz w:val="20"/>
          <w:szCs w:val="20"/>
          <w:lang w:val="en-US" w:bidi="ar-EG"/>
        </w:rPr>
      </w:pPr>
      <w:r w:rsidRPr="00193544">
        <w:rPr>
          <w:rStyle w:val="FootnoteReference"/>
          <w:rFonts w:ascii="Simplified Arabic" w:hAnsi="Simplified Arabic" w:cs="Simplified Arabic"/>
          <w:kern w:val="18"/>
          <w:sz w:val="20"/>
          <w:szCs w:val="20"/>
          <w:u w:val="none"/>
          <w:vertAlign w:val="superscript"/>
        </w:rPr>
        <w:footnoteRef/>
      </w:r>
      <w:r w:rsidRPr="00193544">
        <w:rPr>
          <w:rFonts w:ascii="Simplified Arabic" w:hAnsi="Simplified Arabic" w:cs="Simplified Arabic"/>
          <w:kern w:val="18"/>
          <w:sz w:val="20"/>
          <w:szCs w:val="20"/>
          <w:rtl/>
          <w:lang w:bidi="ar-EG"/>
        </w:rPr>
        <w:t xml:space="preserve"> </w:t>
      </w:r>
      <w:r w:rsidRPr="000233ED">
        <w:rPr>
          <w:rFonts w:ascii="Simplified Arabic" w:hAnsi="Simplified Arabic" w:cs="Simplified Arabic"/>
          <w:sz w:val="20"/>
          <w:szCs w:val="20"/>
          <w:rtl/>
          <w:lang w:bidi="ar-EG"/>
        </w:rPr>
        <w:t>جميع الأوقات المبينة في التقرير الحالي هي ب</w:t>
      </w:r>
      <w:r w:rsidRPr="000233ED">
        <w:rPr>
          <w:rFonts w:ascii="Simplified Arabic" w:hAnsi="Simplified Arabic" w:cs="Simplified Arabic" w:hint="cs"/>
          <w:sz w:val="20"/>
          <w:szCs w:val="20"/>
          <w:rtl/>
          <w:lang w:bidi="ar-EG"/>
        </w:rPr>
        <w:t>ال</w:t>
      </w:r>
      <w:r w:rsidRPr="000233ED">
        <w:rPr>
          <w:rFonts w:ascii="Simplified Arabic" w:hAnsi="Simplified Arabic" w:cs="Simplified Arabic"/>
          <w:sz w:val="20"/>
          <w:szCs w:val="20"/>
          <w:rtl/>
          <w:lang w:bidi="ar-EG"/>
        </w:rPr>
        <w:t xml:space="preserve">توقيت </w:t>
      </w:r>
      <w:r w:rsidRPr="000233ED">
        <w:rPr>
          <w:rFonts w:ascii="Simplified Arabic" w:hAnsi="Simplified Arabic" w:cs="Simplified Arabic" w:hint="cs"/>
          <w:sz w:val="20"/>
          <w:szCs w:val="20"/>
          <w:rtl/>
          <w:lang w:bidi="ar-EG"/>
        </w:rPr>
        <w:t>المنسق للصين (التوقيت العالمي المنسق+8).</w:t>
      </w:r>
    </w:p>
  </w:footnote>
  <w:footnote w:id="6">
    <w:p w14:paraId="2DFF120B" w14:textId="77777777" w:rsidR="000C1FEC" w:rsidRPr="004623C4" w:rsidRDefault="000C1FEC" w:rsidP="005373E7">
      <w:pPr>
        <w:pStyle w:val="FootnoteText"/>
        <w:kinsoku w:val="0"/>
        <w:overflowPunct w:val="0"/>
        <w:autoSpaceDE w:val="0"/>
        <w:autoSpaceDN w:val="0"/>
        <w:bidi/>
        <w:ind w:firstLine="49"/>
        <w:jc w:val="left"/>
        <w:rPr>
          <w:kern w:val="18"/>
          <w:szCs w:val="18"/>
          <w:lang w:val="en-US" w:bidi="ar-EG"/>
        </w:rPr>
      </w:pPr>
      <w:r w:rsidRPr="00193544">
        <w:rPr>
          <w:rStyle w:val="FootnoteReference"/>
          <w:rFonts w:ascii="Simplified Arabic" w:hAnsi="Simplified Arabic" w:cs="Simplified Arabic"/>
          <w:kern w:val="18"/>
          <w:szCs w:val="18"/>
          <w:u w:val="none"/>
          <w:vertAlign w:val="superscript"/>
        </w:rPr>
        <w:footnoteRef/>
      </w:r>
      <w:bookmarkStart w:id="12" w:name="_Hlk85015637"/>
      <w:r w:rsidRPr="00193544">
        <w:rPr>
          <w:rFonts w:ascii="Simplified Arabic" w:hAnsi="Simplified Arabic" w:cs="Simplified Arabic"/>
          <w:kern w:val="18"/>
          <w:szCs w:val="18"/>
          <w:rtl/>
          <w:lang w:bidi="ar-EG"/>
        </w:rPr>
        <w:t xml:space="preserve"> </w:t>
      </w:r>
      <w:r w:rsidRPr="004623C4">
        <w:rPr>
          <w:rFonts w:ascii="Simplified Arabic" w:hAnsi="Simplified Arabic" w:cs="Simplified Arabic" w:hint="cs"/>
          <w:sz w:val="20"/>
          <w:szCs w:val="20"/>
          <w:rtl/>
          <w:lang w:bidi="ar-EG"/>
        </w:rPr>
        <w:t xml:space="preserve">يمكن الاطلاع على البيانات التي أدلى بها الممثلون، وقُدمت إلى الأمانة، في </w:t>
      </w:r>
      <w:hyperlink r:id="rId1" w:history="1">
        <w:r w:rsidRPr="004623C4">
          <w:rPr>
            <w:rStyle w:val="Hyperlink"/>
            <w:kern w:val="18"/>
            <w:sz w:val="20"/>
            <w:szCs w:val="20"/>
          </w:rPr>
          <w:t>https://www.cbd.int/conferences/2021-2022/cop-15/documents</w:t>
        </w:r>
      </w:hyperlink>
      <w:r w:rsidRPr="004623C4">
        <w:rPr>
          <w:rFonts w:ascii="Simplified Arabic" w:hAnsi="Simplified Arabic" w:cs="Simplified Arabic" w:hint="cs"/>
          <w:sz w:val="20"/>
          <w:szCs w:val="20"/>
          <w:rtl/>
          <w:lang w:bidi="ar-EG"/>
        </w:rPr>
        <w:t>، بصيغتها الواردة من الطرف أو المراقب المعني.</w:t>
      </w:r>
      <w:bookmarkEnd w:id="1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rPr>
      <w:alias w:val="Subject"/>
      <w:tag w:val=""/>
      <w:id w:val="435956939"/>
      <w:placeholder>
        <w:docPart w:val="52106716CF924BE69024C43AC60696C0"/>
      </w:placeholder>
      <w:dataBinding w:prefixMappings="xmlns:ns0='http://purl.org/dc/elements/1.1/' xmlns:ns1='http://schemas.openxmlformats.org/package/2006/metadata/core-properties' " w:xpath="/ns1:coreProperties[1]/ns0:subject[1]" w:storeItemID="{6C3C8BC8-F283-45AE-878A-BAB7291924A1}"/>
      <w:text/>
    </w:sdtPr>
    <w:sdtEndPr/>
    <w:sdtContent>
      <w:p w14:paraId="776CF24B" w14:textId="77777777" w:rsidR="000C1FEC" w:rsidRDefault="000C1FEC" w:rsidP="005440A6">
        <w:pPr>
          <w:pStyle w:val="Header"/>
          <w:tabs>
            <w:tab w:val="clear" w:pos="4320"/>
            <w:tab w:val="clear" w:pos="8640"/>
          </w:tabs>
          <w:jc w:val="left"/>
          <w:rPr>
            <w:noProof/>
            <w:kern w:val="22"/>
          </w:rPr>
        </w:pPr>
        <w:r>
          <w:rPr>
            <w:noProof/>
            <w:kern w:val="22"/>
          </w:rPr>
          <w:t>CBD/NP/MOP/4/4</w:t>
        </w:r>
      </w:p>
    </w:sdtContent>
  </w:sdt>
  <w:p w14:paraId="2998110C" w14:textId="77777777" w:rsidR="000C1FEC" w:rsidRPr="005440A6" w:rsidRDefault="000C1FEC" w:rsidP="005440A6">
    <w:pPr>
      <w:pStyle w:val="Header"/>
      <w:tabs>
        <w:tab w:val="clear" w:pos="4320"/>
        <w:tab w:val="clear" w:pos="8640"/>
      </w:tabs>
      <w:jc w:val="left"/>
      <w:rPr>
        <w:kern w:val="22"/>
      </w:rPr>
    </w:pPr>
    <w:r w:rsidRPr="005440A6">
      <w:rPr>
        <w:kern w:val="22"/>
      </w:rPr>
      <w:t xml:space="preserve">Page </w:t>
    </w:r>
    <w:r w:rsidRPr="005440A6">
      <w:rPr>
        <w:kern w:val="22"/>
      </w:rPr>
      <w:fldChar w:fldCharType="begin"/>
    </w:r>
    <w:r w:rsidRPr="005440A6">
      <w:rPr>
        <w:kern w:val="22"/>
      </w:rPr>
      <w:instrText xml:space="preserve"> PAGE   \* MERGEFORMAT </w:instrText>
    </w:r>
    <w:r w:rsidRPr="005440A6">
      <w:rPr>
        <w:kern w:val="22"/>
      </w:rPr>
      <w:fldChar w:fldCharType="separate"/>
    </w:r>
    <w:r w:rsidR="00BC541F">
      <w:rPr>
        <w:noProof/>
        <w:kern w:val="22"/>
      </w:rPr>
      <w:t>18</w:t>
    </w:r>
    <w:r w:rsidRPr="005440A6">
      <w:rPr>
        <w:kern w:val="22"/>
      </w:rPr>
      <w:fldChar w:fldCharType="end"/>
    </w:r>
  </w:p>
  <w:p w14:paraId="49D2BF1E" w14:textId="77777777" w:rsidR="000C1FEC" w:rsidRPr="005440A6" w:rsidRDefault="000C1FEC" w:rsidP="005440A6">
    <w:pPr>
      <w:pStyle w:val="Header"/>
      <w:tabs>
        <w:tab w:val="clear" w:pos="4320"/>
        <w:tab w:val="clear" w:pos="8640"/>
      </w:tabs>
      <w:jc w:val="left"/>
      <w:rPr>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rPr>
      <w:alias w:val="Subject"/>
      <w:tag w:val=""/>
      <w:id w:val="599458323"/>
      <w:placeholder>
        <w:docPart w:val="6B3D3446F6FA41BFAF4FC66A12B2576E"/>
      </w:placeholder>
      <w:dataBinding w:prefixMappings="xmlns:ns0='http://purl.org/dc/elements/1.1/' xmlns:ns1='http://schemas.openxmlformats.org/package/2006/metadata/core-properties' " w:xpath="/ns1:coreProperties[1]/ns0:subject[1]" w:storeItemID="{6C3C8BC8-F283-45AE-878A-BAB7291924A1}"/>
      <w:text/>
    </w:sdtPr>
    <w:sdtEndPr/>
    <w:sdtContent>
      <w:p w14:paraId="129F2C39" w14:textId="77777777" w:rsidR="000C1FEC" w:rsidRPr="005440A6" w:rsidRDefault="000C1FEC" w:rsidP="00BE45DE">
        <w:pPr>
          <w:pStyle w:val="Header"/>
          <w:tabs>
            <w:tab w:val="clear" w:pos="4320"/>
            <w:tab w:val="clear" w:pos="8640"/>
          </w:tabs>
          <w:jc w:val="right"/>
          <w:rPr>
            <w:noProof/>
            <w:kern w:val="22"/>
          </w:rPr>
        </w:pPr>
        <w:r>
          <w:rPr>
            <w:noProof/>
            <w:kern w:val="22"/>
          </w:rPr>
          <w:t>CBD/NP/MOP/4/4</w:t>
        </w:r>
      </w:p>
    </w:sdtContent>
  </w:sdt>
  <w:p w14:paraId="7F703D40" w14:textId="77777777" w:rsidR="000C1FEC" w:rsidRPr="005440A6" w:rsidRDefault="000C1FEC" w:rsidP="00D82981">
    <w:pPr>
      <w:pStyle w:val="Header"/>
      <w:tabs>
        <w:tab w:val="clear" w:pos="4320"/>
        <w:tab w:val="clear" w:pos="8640"/>
      </w:tabs>
      <w:spacing w:after="240"/>
      <w:jc w:val="right"/>
      <w:rPr>
        <w:kern w:val="22"/>
      </w:rPr>
    </w:pPr>
    <w:r w:rsidRPr="005440A6">
      <w:rPr>
        <w:kern w:val="22"/>
      </w:rPr>
      <w:t xml:space="preserve">Page </w:t>
    </w:r>
    <w:r w:rsidRPr="005440A6">
      <w:rPr>
        <w:kern w:val="22"/>
      </w:rPr>
      <w:fldChar w:fldCharType="begin"/>
    </w:r>
    <w:r w:rsidRPr="005440A6">
      <w:rPr>
        <w:kern w:val="22"/>
      </w:rPr>
      <w:instrText xml:space="preserve"> PAGE   \* MERGEFORMAT </w:instrText>
    </w:r>
    <w:r w:rsidRPr="005440A6">
      <w:rPr>
        <w:kern w:val="22"/>
      </w:rPr>
      <w:fldChar w:fldCharType="separate"/>
    </w:r>
    <w:r w:rsidR="00BC541F">
      <w:rPr>
        <w:noProof/>
        <w:kern w:val="22"/>
      </w:rPr>
      <w:t>17</w:t>
    </w:r>
    <w:r w:rsidRPr="005440A6">
      <w:rPr>
        <w:kern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E45E" w14:textId="77777777" w:rsidR="000C1FEC" w:rsidRPr="00C77956" w:rsidRDefault="000C1FEC" w:rsidP="00B82689">
    <w:pPr>
      <w:pStyle w:val="Header"/>
      <w:jc w:val="right"/>
      <w:rPr>
        <w:b/>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9376B"/>
    <w:multiLevelType w:val="singleLevel"/>
    <w:tmpl w:val="35D0F268"/>
    <w:lvl w:ilvl="0">
      <w:start w:val="1"/>
      <w:numFmt w:val="decimal"/>
      <w:pStyle w:val="Paraa"/>
      <w:lvlText w:val="%1."/>
      <w:lvlJc w:val="left"/>
      <w:pPr>
        <w:tabs>
          <w:tab w:val="num" w:pos="4860"/>
        </w:tabs>
        <w:ind w:left="4500" w:firstLine="0"/>
      </w:pPr>
    </w:lvl>
  </w:abstractNum>
  <w:abstractNum w:abstractNumId="1" w15:restartNumberingAfterBreak="0">
    <w:nsid w:val="1C7C7CAB"/>
    <w:multiLevelType w:val="hybridMultilevel"/>
    <w:tmpl w:val="0D5AAF42"/>
    <w:lvl w:ilvl="0" w:tplc="AD620B84">
      <w:start w:val="1"/>
      <w:numFmt w:val="decimal"/>
      <w:lvlText w:val="%1"/>
      <w:lvlJc w:val="left"/>
      <w:pPr>
        <w:ind w:left="720" w:hanging="360"/>
      </w:pPr>
      <w:rPr>
        <w:rFonts w:hint="default"/>
        <w:b w:val="0"/>
        <w:bCs w:val="0"/>
        <w:i w:val="0"/>
        <w:iCs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160CF8"/>
    <w:multiLevelType w:val="singleLevel"/>
    <w:tmpl w:val="2B6AEDDA"/>
    <w:lvl w:ilvl="0">
      <w:start w:val="3"/>
      <w:numFmt w:val="decimal"/>
      <w:pStyle w:val="Heading-plain"/>
      <w:lvlText w:val="3.%1 "/>
      <w:legacy w:legacy="1" w:legacySpace="0" w:legacyIndent="283"/>
      <w:lvlJc w:val="left"/>
      <w:pPr>
        <w:ind w:left="283" w:hanging="283"/>
      </w:pPr>
      <w:rPr>
        <w:rFonts w:ascii="Courier" w:hAnsi="Courier" w:hint="default"/>
        <w:b w:val="0"/>
        <w:i w:val="0"/>
        <w:sz w:val="20"/>
        <w:u w:val="none"/>
      </w:r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CA410CD"/>
    <w:multiLevelType w:val="hybridMultilevel"/>
    <w:tmpl w:val="FA427772"/>
    <w:lvl w:ilvl="0" w:tplc="986C094E">
      <w:start w:val="1"/>
      <w:numFmt w:val="decimal"/>
      <w:pStyle w:val="CBD-Para"/>
      <w:lvlText w:val="%1."/>
      <w:lvlJc w:val="left"/>
      <w:pPr>
        <w:tabs>
          <w:tab w:val="num" w:pos="720"/>
        </w:tabs>
        <w:ind w:left="0" w:firstLine="0"/>
      </w:pPr>
      <w:rPr>
        <w:b w:val="0"/>
      </w:rPr>
    </w:lvl>
    <w:lvl w:ilvl="1" w:tplc="3A5893D8">
      <w:start w:val="1"/>
      <w:numFmt w:val="lowerLetter"/>
      <w:lvlText w:val="(%2)"/>
      <w:lvlJc w:val="left"/>
      <w:pPr>
        <w:ind w:left="1080" w:hanging="360"/>
      </w:pPr>
    </w:lvl>
    <w:lvl w:ilvl="2" w:tplc="5E74EC44">
      <w:start w:val="1"/>
      <w:numFmt w:val="lowerLetter"/>
      <w:lvlText w:val="(%3)"/>
      <w:lvlJc w:val="left"/>
      <w:pPr>
        <w:tabs>
          <w:tab w:val="num" w:pos="1980"/>
        </w:tabs>
        <w:ind w:left="1980" w:hanging="360"/>
      </w:pPr>
    </w:lvl>
    <w:lvl w:ilvl="3" w:tplc="B4EC605A">
      <w:start w:val="1"/>
      <w:numFmt w:val="decimal"/>
      <w:lvlText w:val="%4."/>
      <w:lvlJc w:val="left"/>
      <w:pPr>
        <w:tabs>
          <w:tab w:val="num" w:pos="2520"/>
        </w:tabs>
        <w:ind w:left="2520" w:hanging="360"/>
      </w:pPr>
    </w:lvl>
    <w:lvl w:ilvl="4" w:tplc="DD5467C4">
      <w:start w:val="1"/>
      <w:numFmt w:val="lowerLetter"/>
      <w:lvlText w:val="%5."/>
      <w:lvlJc w:val="left"/>
      <w:pPr>
        <w:tabs>
          <w:tab w:val="num" w:pos="3240"/>
        </w:tabs>
        <w:ind w:left="3240" w:hanging="360"/>
      </w:pPr>
    </w:lvl>
    <w:lvl w:ilvl="5" w:tplc="44EEB946">
      <w:start w:val="1"/>
      <w:numFmt w:val="lowerRoman"/>
      <w:lvlText w:val="%6."/>
      <w:lvlJc w:val="right"/>
      <w:pPr>
        <w:tabs>
          <w:tab w:val="num" w:pos="3960"/>
        </w:tabs>
        <w:ind w:left="3960" w:hanging="180"/>
      </w:pPr>
    </w:lvl>
    <w:lvl w:ilvl="6" w:tplc="537AFC1C">
      <w:start w:val="1"/>
      <w:numFmt w:val="decimal"/>
      <w:lvlText w:val="%7."/>
      <w:lvlJc w:val="left"/>
      <w:pPr>
        <w:tabs>
          <w:tab w:val="num" w:pos="4680"/>
        </w:tabs>
        <w:ind w:left="4680" w:hanging="360"/>
      </w:pPr>
    </w:lvl>
    <w:lvl w:ilvl="7" w:tplc="41FA6474">
      <w:start w:val="1"/>
      <w:numFmt w:val="lowerLetter"/>
      <w:lvlText w:val="%8."/>
      <w:lvlJc w:val="left"/>
      <w:pPr>
        <w:tabs>
          <w:tab w:val="num" w:pos="5400"/>
        </w:tabs>
        <w:ind w:left="5400" w:hanging="360"/>
      </w:pPr>
    </w:lvl>
    <w:lvl w:ilvl="8" w:tplc="13E493F0">
      <w:start w:val="1"/>
      <w:numFmt w:val="lowerRoman"/>
      <w:lvlText w:val="%9."/>
      <w:lvlJc w:val="right"/>
      <w:pPr>
        <w:tabs>
          <w:tab w:val="num" w:pos="6120"/>
        </w:tabs>
        <w:ind w:left="6120" w:hanging="180"/>
      </w:pPr>
    </w:lvl>
  </w:abstractNum>
  <w:abstractNum w:abstractNumId="5" w15:restartNumberingAfterBreak="0">
    <w:nsid w:val="44CC7FBB"/>
    <w:multiLevelType w:val="hybridMultilevel"/>
    <w:tmpl w:val="45E4BE68"/>
    <w:lvl w:ilvl="0" w:tplc="A720F802">
      <w:start w:val="1"/>
      <w:numFmt w:val="lowerLetter"/>
      <w:pStyle w:val="Para2"/>
      <w:lvlText w:val="(%1)"/>
      <w:lvlJc w:val="left"/>
      <w:pPr>
        <w:tabs>
          <w:tab w:val="num" w:pos="1080"/>
        </w:tabs>
        <w:ind w:left="1080" w:hanging="360"/>
      </w:pPr>
      <w:rPr>
        <w:rFonts w:hint="default"/>
        <w:b w:val="0"/>
        <w:i w:val="0"/>
      </w:rPr>
    </w:lvl>
    <w:lvl w:ilvl="1" w:tplc="E83859D0" w:tentative="1">
      <w:start w:val="1"/>
      <w:numFmt w:val="lowerLetter"/>
      <w:lvlText w:val="%2."/>
      <w:lvlJc w:val="left"/>
      <w:pPr>
        <w:tabs>
          <w:tab w:val="num" w:pos="2160"/>
        </w:tabs>
        <w:ind w:left="2160" w:hanging="360"/>
      </w:pPr>
    </w:lvl>
    <w:lvl w:ilvl="2" w:tplc="EDC2F2AA" w:tentative="1">
      <w:start w:val="1"/>
      <w:numFmt w:val="lowerRoman"/>
      <w:lvlText w:val="%3."/>
      <w:lvlJc w:val="right"/>
      <w:pPr>
        <w:tabs>
          <w:tab w:val="num" w:pos="2880"/>
        </w:tabs>
        <w:ind w:left="2880" w:hanging="180"/>
      </w:pPr>
    </w:lvl>
    <w:lvl w:ilvl="3" w:tplc="F08CC6EE" w:tentative="1">
      <w:start w:val="1"/>
      <w:numFmt w:val="decimal"/>
      <w:lvlText w:val="%4."/>
      <w:lvlJc w:val="left"/>
      <w:pPr>
        <w:tabs>
          <w:tab w:val="num" w:pos="3600"/>
        </w:tabs>
        <w:ind w:left="3600" w:hanging="360"/>
      </w:pPr>
    </w:lvl>
    <w:lvl w:ilvl="4" w:tplc="4F141120" w:tentative="1">
      <w:start w:val="1"/>
      <w:numFmt w:val="lowerLetter"/>
      <w:lvlText w:val="%5."/>
      <w:lvlJc w:val="left"/>
      <w:pPr>
        <w:tabs>
          <w:tab w:val="num" w:pos="4320"/>
        </w:tabs>
        <w:ind w:left="4320" w:hanging="360"/>
      </w:pPr>
    </w:lvl>
    <w:lvl w:ilvl="5" w:tplc="3454DE32" w:tentative="1">
      <w:start w:val="1"/>
      <w:numFmt w:val="lowerRoman"/>
      <w:lvlText w:val="%6."/>
      <w:lvlJc w:val="right"/>
      <w:pPr>
        <w:tabs>
          <w:tab w:val="num" w:pos="5040"/>
        </w:tabs>
        <w:ind w:left="5040" w:hanging="180"/>
      </w:pPr>
    </w:lvl>
    <w:lvl w:ilvl="6" w:tplc="E4425B8C" w:tentative="1">
      <w:start w:val="1"/>
      <w:numFmt w:val="decimal"/>
      <w:lvlText w:val="%7."/>
      <w:lvlJc w:val="left"/>
      <w:pPr>
        <w:tabs>
          <w:tab w:val="num" w:pos="5760"/>
        </w:tabs>
        <w:ind w:left="5760" w:hanging="360"/>
      </w:pPr>
    </w:lvl>
    <w:lvl w:ilvl="7" w:tplc="5E4888CE" w:tentative="1">
      <w:start w:val="1"/>
      <w:numFmt w:val="lowerLetter"/>
      <w:lvlText w:val="%8."/>
      <w:lvlJc w:val="left"/>
      <w:pPr>
        <w:tabs>
          <w:tab w:val="num" w:pos="6480"/>
        </w:tabs>
        <w:ind w:left="6480" w:hanging="360"/>
      </w:pPr>
    </w:lvl>
    <w:lvl w:ilvl="8" w:tplc="E1484578" w:tentative="1">
      <w:start w:val="1"/>
      <w:numFmt w:val="lowerRoman"/>
      <w:lvlText w:val="%9."/>
      <w:lvlJc w:val="right"/>
      <w:pPr>
        <w:tabs>
          <w:tab w:val="num" w:pos="7200"/>
        </w:tabs>
        <w:ind w:left="7200" w:hanging="180"/>
      </w:pPr>
    </w:lvl>
  </w:abstractNum>
  <w:abstractNum w:abstractNumId="6" w15:restartNumberingAfterBreak="0">
    <w:nsid w:val="45980B54"/>
    <w:multiLevelType w:val="hybridMultilevel"/>
    <w:tmpl w:val="6BCCDE44"/>
    <w:lvl w:ilvl="0" w:tplc="FFFFFFFF">
      <w:start w:val="1"/>
      <w:numFmt w:val="decimal"/>
      <w:lvlText w:val="%1-"/>
      <w:lvlJc w:val="left"/>
      <w:pPr>
        <w:ind w:left="360" w:hanging="360"/>
      </w:pPr>
      <w:rPr>
        <w:rFonts w:hint="default"/>
        <w:i w:val="0"/>
        <w:iCs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5357F78"/>
    <w:multiLevelType w:val="hybridMultilevel"/>
    <w:tmpl w:val="E59652FE"/>
    <w:lvl w:ilvl="0" w:tplc="CFD475BA">
      <w:start w:val="1"/>
      <w:numFmt w:val="decimal"/>
      <w:pStyle w:val="Paraofficial"/>
      <w:lvlText w:val="%1."/>
      <w:lvlJc w:val="left"/>
      <w:pPr>
        <w:tabs>
          <w:tab w:val="num" w:pos="1080"/>
        </w:tabs>
        <w:ind w:firstLine="720"/>
      </w:pPr>
      <w:rPr>
        <w:rFonts w:cs="Times New Roman" w:hint="default"/>
      </w:rPr>
    </w:lvl>
    <w:lvl w:ilvl="1" w:tplc="DFC2A18C" w:tentative="1">
      <w:start w:val="1"/>
      <w:numFmt w:val="lowerLetter"/>
      <w:lvlText w:val="%2."/>
      <w:lvlJc w:val="left"/>
      <w:pPr>
        <w:tabs>
          <w:tab w:val="num" w:pos="2160"/>
        </w:tabs>
        <w:ind w:left="2160" w:hanging="360"/>
      </w:pPr>
      <w:rPr>
        <w:rFonts w:cs="Times New Roman"/>
      </w:rPr>
    </w:lvl>
    <w:lvl w:ilvl="2" w:tplc="E6EEFCC4" w:tentative="1">
      <w:start w:val="1"/>
      <w:numFmt w:val="lowerRoman"/>
      <w:lvlText w:val="%3."/>
      <w:lvlJc w:val="right"/>
      <w:pPr>
        <w:tabs>
          <w:tab w:val="num" w:pos="2880"/>
        </w:tabs>
        <w:ind w:left="2880" w:hanging="180"/>
      </w:pPr>
      <w:rPr>
        <w:rFonts w:cs="Times New Roman"/>
      </w:rPr>
    </w:lvl>
    <w:lvl w:ilvl="3" w:tplc="B75CB798" w:tentative="1">
      <w:start w:val="1"/>
      <w:numFmt w:val="decimal"/>
      <w:lvlText w:val="%4."/>
      <w:lvlJc w:val="left"/>
      <w:pPr>
        <w:tabs>
          <w:tab w:val="num" w:pos="3600"/>
        </w:tabs>
        <w:ind w:left="3600" w:hanging="360"/>
      </w:pPr>
      <w:rPr>
        <w:rFonts w:cs="Times New Roman"/>
      </w:rPr>
    </w:lvl>
    <w:lvl w:ilvl="4" w:tplc="C8A86734" w:tentative="1">
      <w:start w:val="1"/>
      <w:numFmt w:val="lowerLetter"/>
      <w:lvlText w:val="%5."/>
      <w:lvlJc w:val="left"/>
      <w:pPr>
        <w:tabs>
          <w:tab w:val="num" w:pos="4320"/>
        </w:tabs>
        <w:ind w:left="4320" w:hanging="360"/>
      </w:pPr>
      <w:rPr>
        <w:rFonts w:cs="Times New Roman"/>
      </w:rPr>
    </w:lvl>
    <w:lvl w:ilvl="5" w:tplc="CC682842" w:tentative="1">
      <w:start w:val="1"/>
      <w:numFmt w:val="lowerRoman"/>
      <w:lvlText w:val="%6."/>
      <w:lvlJc w:val="right"/>
      <w:pPr>
        <w:tabs>
          <w:tab w:val="num" w:pos="5040"/>
        </w:tabs>
        <w:ind w:left="5040" w:hanging="180"/>
      </w:pPr>
      <w:rPr>
        <w:rFonts w:cs="Times New Roman"/>
      </w:rPr>
    </w:lvl>
    <w:lvl w:ilvl="6" w:tplc="CAD86936" w:tentative="1">
      <w:start w:val="1"/>
      <w:numFmt w:val="decimal"/>
      <w:lvlText w:val="%7."/>
      <w:lvlJc w:val="left"/>
      <w:pPr>
        <w:tabs>
          <w:tab w:val="num" w:pos="5760"/>
        </w:tabs>
        <w:ind w:left="5760" w:hanging="360"/>
      </w:pPr>
      <w:rPr>
        <w:rFonts w:cs="Times New Roman"/>
      </w:rPr>
    </w:lvl>
    <w:lvl w:ilvl="7" w:tplc="9294D890" w:tentative="1">
      <w:start w:val="1"/>
      <w:numFmt w:val="lowerLetter"/>
      <w:lvlText w:val="%8."/>
      <w:lvlJc w:val="left"/>
      <w:pPr>
        <w:tabs>
          <w:tab w:val="num" w:pos="6480"/>
        </w:tabs>
        <w:ind w:left="6480" w:hanging="360"/>
      </w:pPr>
      <w:rPr>
        <w:rFonts w:cs="Times New Roman"/>
      </w:rPr>
    </w:lvl>
    <w:lvl w:ilvl="8" w:tplc="8D7EC464" w:tentative="1">
      <w:start w:val="1"/>
      <w:numFmt w:val="lowerRoman"/>
      <w:lvlText w:val="%9."/>
      <w:lvlJc w:val="right"/>
      <w:pPr>
        <w:tabs>
          <w:tab w:val="num" w:pos="7200"/>
        </w:tabs>
        <w:ind w:left="7200" w:hanging="180"/>
      </w:pPr>
      <w:rPr>
        <w:rFonts w:cs="Times New Roman"/>
      </w:rPr>
    </w:lvl>
  </w:abstractNum>
  <w:abstractNum w:abstractNumId="10" w15:restartNumberingAfterBreak="0">
    <w:nsid w:val="6ED82968"/>
    <w:multiLevelType w:val="hybridMultilevel"/>
    <w:tmpl w:val="FE162F2C"/>
    <w:lvl w:ilvl="0" w:tplc="8B2C8E4E">
      <w:start w:val="1"/>
      <w:numFmt w:val="bullet"/>
      <w:pStyle w:val="CBD-Doc"/>
      <w:lvlText w:val=""/>
      <w:lvlJc w:val="left"/>
      <w:pPr>
        <w:tabs>
          <w:tab w:val="num" w:pos="567"/>
        </w:tabs>
        <w:ind w:left="567" w:hanging="567"/>
      </w:pPr>
      <w:rPr>
        <w:rFonts w:ascii="Symbol" w:hAnsi="Symbol" w:hint="default"/>
      </w:rPr>
    </w:lvl>
    <w:lvl w:ilvl="1" w:tplc="EC1A5D2E" w:tentative="1">
      <w:start w:val="1"/>
      <w:numFmt w:val="bullet"/>
      <w:lvlText w:val="o"/>
      <w:lvlJc w:val="left"/>
      <w:pPr>
        <w:tabs>
          <w:tab w:val="num" w:pos="1440"/>
        </w:tabs>
        <w:ind w:left="1440" w:hanging="360"/>
      </w:pPr>
      <w:rPr>
        <w:rFonts w:ascii="Courier New" w:hAnsi="Courier New" w:cs="Courier New" w:hint="default"/>
      </w:rPr>
    </w:lvl>
    <w:lvl w:ilvl="2" w:tplc="23889D82" w:tentative="1">
      <w:start w:val="1"/>
      <w:numFmt w:val="bullet"/>
      <w:lvlText w:val=""/>
      <w:lvlJc w:val="left"/>
      <w:pPr>
        <w:tabs>
          <w:tab w:val="num" w:pos="2160"/>
        </w:tabs>
        <w:ind w:left="2160" w:hanging="360"/>
      </w:pPr>
      <w:rPr>
        <w:rFonts w:ascii="Wingdings" w:hAnsi="Wingdings" w:hint="default"/>
      </w:rPr>
    </w:lvl>
    <w:lvl w:ilvl="3" w:tplc="10167BD4" w:tentative="1">
      <w:start w:val="1"/>
      <w:numFmt w:val="bullet"/>
      <w:lvlText w:val=""/>
      <w:lvlJc w:val="left"/>
      <w:pPr>
        <w:tabs>
          <w:tab w:val="num" w:pos="2880"/>
        </w:tabs>
        <w:ind w:left="2880" w:hanging="360"/>
      </w:pPr>
      <w:rPr>
        <w:rFonts w:ascii="Symbol" w:hAnsi="Symbol" w:hint="default"/>
      </w:rPr>
    </w:lvl>
    <w:lvl w:ilvl="4" w:tplc="DDC67C42" w:tentative="1">
      <w:start w:val="1"/>
      <w:numFmt w:val="bullet"/>
      <w:lvlText w:val="o"/>
      <w:lvlJc w:val="left"/>
      <w:pPr>
        <w:tabs>
          <w:tab w:val="num" w:pos="3600"/>
        </w:tabs>
        <w:ind w:left="3600" w:hanging="360"/>
      </w:pPr>
      <w:rPr>
        <w:rFonts w:ascii="Courier New" w:hAnsi="Courier New" w:cs="Courier New" w:hint="default"/>
      </w:rPr>
    </w:lvl>
    <w:lvl w:ilvl="5" w:tplc="4CC82664" w:tentative="1">
      <w:start w:val="1"/>
      <w:numFmt w:val="bullet"/>
      <w:lvlText w:val=""/>
      <w:lvlJc w:val="left"/>
      <w:pPr>
        <w:tabs>
          <w:tab w:val="num" w:pos="4320"/>
        </w:tabs>
        <w:ind w:left="4320" w:hanging="360"/>
      </w:pPr>
      <w:rPr>
        <w:rFonts w:ascii="Wingdings" w:hAnsi="Wingdings" w:hint="default"/>
      </w:rPr>
    </w:lvl>
    <w:lvl w:ilvl="6" w:tplc="248A2FF6" w:tentative="1">
      <w:start w:val="1"/>
      <w:numFmt w:val="bullet"/>
      <w:lvlText w:val=""/>
      <w:lvlJc w:val="left"/>
      <w:pPr>
        <w:tabs>
          <w:tab w:val="num" w:pos="5040"/>
        </w:tabs>
        <w:ind w:left="5040" w:hanging="360"/>
      </w:pPr>
      <w:rPr>
        <w:rFonts w:ascii="Symbol" w:hAnsi="Symbol" w:hint="default"/>
      </w:rPr>
    </w:lvl>
    <w:lvl w:ilvl="7" w:tplc="77B274EA" w:tentative="1">
      <w:start w:val="1"/>
      <w:numFmt w:val="bullet"/>
      <w:lvlText w:val="o"/>
      <w:lvlJc w:val="left"/>
      <w:pPr>
        <w:tabs>
          <w:tab w:val="num" w:pos="5760"/>
        </w:tabs>
        <w:ind w:left="5760" w:hanging="360"/>
      </w:pPr>
      <w:rPr>
        <w:rFonts w:ascii="Courier New" w:hAnsi="Courier New" w:cs="Courier New" w:hint="default"/>
      </w:rPr>
    </w:lvl>
    <w:lvl w:ilvl="8" w:tplc="8FDC68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8"/>
  </w:num>
  <w:num w:numId="3">
    <w:abstractNumId w:val="5"/>
  </w:num>
  <w:num w:numId="4">
    <w:abstractNumId w:val="8"/>
  </w:num>
  <w:num w:numId="5">
    <w:abstractNumId w:val="7"/>
  </w:num>
  <w:num w:numId="6">
    <w:abstractNumId w:val="9"/>
  </w:num>
  <w:num w:numId="7">
    <w:abstractNumId w:val="10"/>
  </w:num>
  <w:num w:numId="8">
    <w:abstractNumId w:val="4"/>
  </w:num>
  <w:num w:numId="9">
    <w:abstractNumId w:val="11"/>
  </w:num>
  <w:num w:numId="10">
    <w:abstractNumId w:val="0"/>
  </w:num>
  <w:num w:numId="11">
    <w:abstractNumId w:val="2"/>
  </w:num>
  <w:num w:numId="12">
    <w:abstractNumId w:val="6"/>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55B3B"/>
    <w:rsid w:val="00001418"/>
    <w:rsid w:val="000138D5"/>
    <w:rsid w:val="000219AC"/>
    <w:rsid w:val="0002447B"/>
    <w:rsid w:val="000247F4"/>
    <w:rsid w:val="0003047D"/>
    <w:rsid w:val="00031D24"/>
    <w:rsid w:val="000330EC"/>
    <w:rsid w:val="00033573"/>
    <w:rsid w:val="000339A6"/>
    <w:rsid w:val="00034A4A"/>
    <w:rsid w:val="000362BE"/>
    <w:rsid w:val="00037721"/>
    <w:rsid w:val="00037873"/>
    <w:rsid w:val="00040AF7"/>
    <w:rsid w:val="0004599B"/>
    <w:rsid w:val="00051AA5"/>
    <w:rsid w:val="00053F98"/>
    <w:rsid w:val="0005421A"/>
    <w:rsid w:val="00054381"/>
    <w:rsid w:val="0006315E"/>
    <w:rsid w:val="00065AF7"/>
    <w:rsid w:val="000711E1"/>
    <w:rsid w:val="00073228"/>
    <w:rsid w:val="00073708"/>
    <w:rsid w:val="000757A5"/>
    <w:rsid w:val="000771B8"/>
    <w:rsid w:val="00077442"/>
    <w:rsid w:val="000803B6"/>
    <w:rsid w:val="00093407"/>
    <w:rsid w:val="000A2378"/>
    <w:rsid w:val="000A5E67"/>
    <w:rsid w:val="000A5E92"/>
    <w:rsid w:val="000B440D"/>
    <w:rsid w:val="000C04BA"/>
    <w:rsid w:val="000C1FEC"/>
    <w:rsid w:val="000C389E"/>
    <w:rsid w:val="000C425D"/>
    <w:rsid w:val="000C516B"/>
    <w:rsid w:val="000D109B"/>
    <w:rsid w:val="000D4103"/>
    <w:rsid w:val="000D45C6"/>
    <w:rsid w:val="000D508B"/>
    <w:rsid w:val="000E1742"/>
    <w:rsid w:val="000E1F60"/>
    <w:rsid w:val="000E4581"/>
    <w:rsid w:val="000E609D"/>
    <w:rsid w:val="000E637D"/>
    <w:rsid w:val="000E7E6A"/>
    <w:rsid w:val="000F2C42"/>
    <w:rsid w:val="000F2F99"/>
    <w:rsid w:val="000F63AB"/>
    <w:rsid w:val="00102F63"/>
    <w:rsid w:val="00103502"/>
    <w:rsid w:val="00105493"/>
    <w:rsid w:val="00110DA6"/>
    <w:rsid w:val="001117B1"/>
    <w:rsid w:val="00115A48"/>
    <w:rsid w:val="001210D2"/>
    <w:rsid w:val="0012214B"/>
    <w:rsid w:val="001236A9"/>
    <w:rsid w:val="0012465A"/>
    <w:rsid w:val="00124D18"/>
    <w:rsid w:val="00125D37"/>
    <w:rsid w:val="001323C4"/>
    <w:rsid w:val="00133874"/>
    <w:rsid w:val="001372B8"/>
    <w:rsid w:val="00137321"/>
    <w:rsid w:val="00141795"/>
    <w:rsid w:val="00154217"/>
    <w:rsid w:val="001641A7"/>
    <w:rsid w:val="00165E53"/>
    <w:rsid w:val="00166367"/>
    <w:rsid w:val="00166C6B"/>
    <w:rsid w:val="00167BED"/>
    <w:rsid w:val="0017683B"/>
    <w:rsid w:val="00176C83"/>
    <w:rsid w:val="001823EC"/>
    <w:rsid w:val="001849DB"/>
    <w:rsid w:val="00185AFB"/>
    <w:rsid w:val="00190C83"/>
    <w:rsid w:val="0019239A"/>
    <w:rsid w:val="00192E06"/>
    <w:rsid w:val="00193544"/>
    <w:rsid w:val="001949C8"/>
    <w:rsid w:val="001953AF"/>
    <w:rsid w:val="001A2F46"/>
    <w:rsid w:val="001A5072"/>
    <w:rsid w:val="001A622B"/>
    <w:rsid w:val="001A6925"/>
    <w:rsid w:val="001A7BE6"/>
    <w:rsid w:val="001C4A78"/>
    <w:rsid w:val="001C66CF"/>
    <w:rsid w:val="001C7753"/>
    <w:rsid w:val="001D0067"/>
    <w:rsid w:val="001D02AB"/>
    <w:rsid w:val="001D2AD2"/>
    <w:rsid w:val="001D4246"/>
    <w:rsid w:val="001D7F73"/>
    <w:rsid w:val="001E4043"/>
    <w:rsid w:val="001E5D4C"/>
    <w:rsid w:val="001E79E5"/>
    <w:rsid w:val="001F6379"/>
    <w:rsid w:val="001F6539"/>
    <w:rsid w:val="001F7B4F"/>
    <w:rsid w:val="00204415"/>
    <w:rsid w:val="00207A6E"/>
    <w:rsid w:val="0021326F"/>
    <w:rsid w:val="00217A53"/>
    <w:rsid w:val="0022278A"/>
    <w:rsid w:val="00224809"/>
    <w:rsid w:val="00224B92"/>
    <w:rsid w:val="00230C42"/>
    <w:rsid w:val="00231D18"/>
    <w:rsid w:val="0023439B"/>
    <w:rsid w:val="002357E1"/>
    <w:rsid w:val="00235D2D"/>
    <w:rsid w:val="00243009"/>
    <w:rsid w:val="00244C09"/>
    <w:rsid w:val="00245AA1"/>
    <w:rsid w:val="002512E3"/>
    <w:rsid w:val="00252897"/>
    <w:rsid w:val="002573B5"/>
    <w:rsid w:val="00262C97"/>
    <w:rsid w:val="00266AAB"/>
    <w:rsid w:val="00267E52"/>
    <w:rsid w:val="0027202C"/>
    <w:rsid w:val="0027499A"/>
    <w:rsid w:val="00274D1B"/>
    <w:rsid w:val="002761A5"/>
    <w:rsid w:val="00283DB2"/>
    <w:rsid w:val="0029100E"/>
    <w:rsid w:val="00293E78"/>
    <w:rsid w:val="002A4BA9"/>
    <w:rsid w:val="002A761F"/>
    <w:rsid w:val="002B0942"/>
    <w:rsid w:val="002B244F"/>
    <w:rsid w:val="002B6601"/>
    <w:rsid w:val="002C05AC"/>
    <w:rsid w:val="002C7F6B"/>
    <w:rsid w:val="002D09CA"/>
    <w:rsid w:val="002D12A2"/>
    <w:rsid w:val="002D24E3"/>
    <w:rsid w:val="002D2CA1"/>
    <w:rsid w:val="002D4783"/>
    <w:rsid w:val="002E6561"/>
    <w:rsid w:val="0030380A"/>
    <w:rsid w:val="00304F19"/>
    <w:rsid w:val="00310FDD"/>
    <w:rsid w:val="0031262A"/>
    <w:rsid w:val="003126FA"/>
    <w:rsid w:val="00312B25"/>
    <w:rsid w:val="003179EC"/>
    <w:rsid w:val="0032045D"/>
    <w:rsid w:val="003210FF"/>
    <w:rsid w:val="003218C1"/>
    <w:rsid w:val="00321A12"/>
    <w:rsid w:val="00325DE3"/>
    <w:rsid w:val="00331E07"/>
    <w:rsid w:val="00336766"/>
    <w:rsid w:val="00343989"/>
    <w:rsid w:val="003441C7"/>
    <w:rsid w:val="00347D61"/>
    <w:rsid w:val="00347FC4"/>
    <w:rsid w:val="003525B6"/>
    <w:rsid w:val="00352832"/>
    <w:rsid w:val="003618AD"/>
    <w:rsid w:val="00361C47"/>
    <w:rsid w:val="00364FD6"/>
    <w:rsid w:val="00365AE8"/>
    <w:rsid w:val="00374167"/>
    <w:rsid w:val="00376062"/>
    <w:rsid w:val="00383071"/>
    <w:rsid w:val="00386585"/>
    <w:rsid w:val="00391964"/>
    <w:rsid w:val="00391D31"/>
    <w:rsid w:val="00393624"/>
    <w:rsid w:val="00396B31"/>
    <w:rsid w:val="0039707C"/>
    <w:rsid w:val="003A0FFD"/>
    <w:rsid w:val="003A24A4"/>
    <w:rsid w:val="003A2A6F"/>
    <w:rsid w:val="003A342F"/>
    <w:rsid w:val="003A55E6"/>
    <w:rsid w:val="003B10B9"/>
    <w:rsid w:val="003C0CA7"/>
    <w:rsid w:val="003C113F"/>
    <w:rsid w:val="003C171C"/>
    <w:rsid w:val="003C3319"/>
    <w:rsid w:val="003C38EE"/>
    <w:rsid w:val="003C4CF6"/>
    <w:rsid w:val="003C5750"/>
    <w:rsid w:val="003C652F"/>
    <w:rsid w:val="003D072B"/>
    <w:rsid w:val="003D548D"/>
    <w:rsid w:val="003D6044"/>
    <w:rsid w:val="003D620B"/>
    <w:rsid w:val="003E2DAE"/>
    <w:rsid w:val="003E2EEA"/>
    <w:rsid w:val="003E3F67"/>
    <w:rsid w:val="003E467A"/>
    <w:rsid w:val="003E6EDC"/>
    <w:rsid w:val="003F17DF"/>
    <w:rsid w:val="003F412D"/>
    <w:rsid w:val="003F60F5"/>
    <w:rsid w:val="003F6E44"/>
    <w:rsid w:val="00400A14"/>
    <w:rsid w:val="00401243"/>
    <w:rsid w:val="00401FA7"/>
    <w:rsid w:val="00402DD0"/>
    <w:rsid w:val="0040407C"/>
    <w:rsid w:val="0040593B"/>
    <w:rsid w:val="00406BC6"/>
    <w:rsid w:val="00415A36"/>
    <w:rsid w:val="00416F93"/>
    <w:rsid w:val="004207C8"/>
    <w:rsid w:val="004218C9"/>
    <w:rsid w:val="00422388"/>
    <w:rsid w:val="00426C1B"/>
    <w:rsid w:val="00433362"/>
    <w:rsid w:val="0043654C"/>
    <w:rsid w:val="00441DB4"/>
    <w:rsid w:val="0044424E"/>
    <w:rsid w:val="00447BD3"/>
    <w:rsid w:val="00450256"/>
    <w:rsid w:val="00450B9B"/>
    <w:rsid w:val="00451EBC"/>
    <w:rsid w:val="00456C74"/>
    <w:rsid w:val="004574C5"/>
    <w:rsid w:val="00465EDC"/>
    <w:rsid w:val="00465FEA"/>
    <w:rsid w:val="0047332D"/>
    <w:rsid w:val="004821D1"/>
    <w:rsid w:val="004902E3"/>
    <w:rsid w:val="004911B7"/>
    <w:rsid w:val="00491363"/>
    <w:rsid w:val="004957DA"/>
    <w:rsid w:val="00496879"/>
    <w:rsid w:val="004A4FD8"/>
    <w:rsid w:val="004B1010"/>
    <w:rsid w:val="004B24D2"/>
    <w:rsid w:val="004B391B"/>
    <w:rsid w:val="004B4A59"/>
    <w:rsid w:val="004B597A"/>
    <w:rsid w:val="004B5E0B"/>
    <w:rsid w:val="004C28B3"/>
    <w:rsid w:val="004C46CD"/>
    <w:rsid w:val="004C55BF"/>
    <w:rsid w:val="004C6525"/>
    <w:rsid w:val="004C70D3"/>
    <w:rsid w:val="004D544D"/>
    <w:rsid w:val="004E1DAC"/>
    <w:rsid w:val="004E1EDD"/>
    <w:rsid w:val="004E74C9"/>
    <w:rsid w:val="004E7C63"/>
    <w:rsid w:val="004F1127"/>
    <w:rsid w:val="004F3AB4"/>
    <w:rsid w:val="004F6C52"/>
    <w:rsid w:val="004F76F9"/>
    <w:rsid w:val="005000EB"/>
    <w:rsid w:val="00500530"/>
    <w:rsid w:val="005032C9"/>
    <w:rsid w:val="005041BE"/>
    <w:rsid w:val="00507710"/>
    <w:rsid w:val="005118C8"/>
    <w:rsid w:val="00512F3D"/>
    <w:rsid w:val="0051422E"/>
    <w:rsid w:val="005148E5"/>
    <w:rsid w:val="00516C26"/>
    <w:rsid w:val="00517BB9"/>
    <w:rsid w:val="005209FA"/>
    <w:rsid w:val="00520F42"/>
    <w:rsid w:val="0052110B"/>
    <w:rsid w:val="0052585D"/>
    <w:rsid w:val="005335F8"/>
    <w:rsid w:val="005353E2"/>
    <w:rsid w:val="005373E7"/>
    <w:rsid w:val="005440A6"/>
    <w:rsid w:val="00544E6D"/>
    <w:rsid w:val="00547DF0"/>
    <w:rsid w:val="00547E12"/>
    <w:rsid w:val="00564BD9"/>
    <w:rsid w:val="00570991"/>
    <w:rsid w:val="00572ECE"/>
    <w:rsid w:val="0057579D"/>
    <w:rsid w:val="005806A8"/>
    <w:rsid w:val="005857C8"/>
    <w:rsid w:val="005867FB"/>
    <w:rsid w:val="00592D5C"/>
    <w:rsid w:val="00593B3D"/>
    <w:rsid w:val="005955D2"/>
    <w:rsid w:val="00597F04"/>
    <w:rsid w:val="005A215C"/>
    <w:rsid w:val="005A4284"/>
    <w:rsid w:val="005B2152"/>
    <w:rsid w:val="005B49F3"/>
    <w:rsid w:val="005B6C88"/>
    <w:rsid w:val="005C1269"/>
    <w:rsid w:val="005C4850"/>
    <w:rsid w:val="005D0468"/>
    <w:rsid w:val="005D139C"/>
    <w:rsid w:val="005D2DEB"/>
    <w:rsid w:val="005D5FFE"/>
    <w:rsid w:val="005D7132"/>
    <w:rsid w:val="005D799A"/>
    <w:rsid w:val="005E4CD5"/>
    <w:rsid w:val="005E6E59"/>
    <w:rsid w:val="005E7522"/>
    <w:rsid w:val="005F4C74"/>
    <w:rsid w:val="005F7FED"/>
    <w:rsid w:val="006010E7"/>
    <w:rsid w:val="0060125D"/>
    <w:rsid w:val="00604AF8"/>
    <w:rsid w:val="00611EB7"/>
    <w:rsid w:val="006140AD"/>
    <w:rsid w:val="00616BA6"/>
    <w:rsid w:val="00617CF0"/>
    <w:rsid w:val="00625EB8"/>
    <w:rsid w:val="006260D5"/>
    <w:rsid w:val="0062659A"/>
    <w:rsid w:val="00630238"/>
    <w:rsid w:val="00630469"/>
    <w:rsid w:val="00635409"/>
    <w:rsid w:val="00635B83"/>
    <w:rsid w:val="006366FA"/>
    <w:rsid w:val="00642825"/>
    <w:rsid w:val="00642FCB"/>
    <w:rsid w:val="00644039"/>
    <w:rsid w:val="00644CB3"/>
    <w:rsid w:val="006507F2"/>
    <w:rsid w:val="00654060"/>
    <w:rsid w:val="0065694E"/>
    <w:rsid w:val="006571B7"/>
    <w:rsid w:val="006602A7"/>
    <w:rsid w:val="00665C88"/>
    <w:rsid w:val="00665C89"/>
    <w:rsid w:val="00672D0D"/>
    <w:rsid w:val="0067410E"/>
    <w:rsid w:val="00684E49"/>
    <w:rsid w:val="00690847"/>
    <w:rsid w:val="00691BC6"/>
    <w:rsid w:val="0069371F"/>
    <w:rsid w:val="00694FED"/>
    <w:rsid w:val="006A57A2"/>
    <w:rsid w:val="006A7BCD"/>
    <w:rsid w:val="006B074E"/>
    <w:rsid w:val="006B08A7"/>
    <w:rsid w:val="006B2BD5"/>
    <w:rsid w:val="006C1100"/>
    <w:rsid w:val="006C3D42"/>
    <w:rsid w:val="006C4951"/>
    <w:rsid w:val="006C7282"/>
    <w:rsid w:val="006C7D29"/>
    <w:rsid w:val="006D0E3D"/>
    <w:rsid w:val="006E1C1B"/>
    <w:rsid w:val="006E20B9"/>
    <w:rsid w:val="006E3CA9"/>
    <w:rsid w:val="006E4957"/>
    <w:rsid w:val="006E4D81"/>
    <w:rsid w:val="006F0B21"/>
    <w:rsid w:val="006F284C"/>
    <w:rsid w:val="006F4F34"/>
    <w:rsid w:val="006F5810"/>
    <w:rsid w:val="006F5909"/>
    <w:rsid w:val="006F5E88"/>
    <w:rsid w:val="006F7227"/>
    <w:rsid w:val="006F72F0"/>
    <w:rsid w:val="006F7E78"/>
    <w:rsid w:val="007002F3"/>
    <w:rsid w:val="007013BA"/>
    <w:rsid w:val="00701A82"/>
    <w:rsid w:val="00702366"/>
    <w:rsid w:val="0070285A"/>
    <w:rsid w:val="007065BE"/>
    <w:rsid w:val="00707BA5"/>
    <w:rsid w:val="00711E62"/>
    <w:rsid w:val="00713238"/>
    <w:rsid w:val="0071432E"/>
    <w:rsid w:val="007163BC"/>
    <w:rsid w:val="00716D77"/>
    <w:rsid w:val="00722F36"/>
    <w:rsid w:val="007231F8"/>
    <w:rsid w:val="00723D94"/>
    <w:rsid w:val="0072512A"/>
    <w:rsid w:val="0072530D"/>
    <w:rsid w:val="00730AE3"/>
    <w:rsid w:val="00732993"/>
    <w:rsid w:val="0073501B"/>
    <w:rsid w:val="00736BC2"/>
    <w:rsid w:val="0073789C"/>
    <w:rsid w:val="0074263E"/>
    <w:rsid w:val="00742EC8"/>
    <w:rsid w:val="00744377"/>
    <w:rsid w:val="007465AE"/>
    <w:rsid w:val="007523F4"/>
    <w:rsid w:val="00760751"/>
    <w:rsid w:val="00760E94"/>
    <w:rsid w:val="0076148E"/>
    <w:rsid w:val="00761F82"/>
    <w:rsid w:val="0076602D"/>
    <w:rsid w:val="007661E1"/>
    <w:rsid w:val="00770718"/>
    <w:rsid w:val="0077603D"/>
    <w:rsid w:val="007773A1"/>
    <w:rsid w:val="007833EB"/>
    <w:rsid w:val="0078366A"/>
    <w:rsid w:val="00783CDC"/>
    <w:rsid w:val="00785D7A"/>
    <w:rsid w:val="00785E80"/>
    <w:rsid w:val="00787C57"/>
    <w:rsid w:val="0079325E"/>
    <w:rsid w:val="00794AC0"/>
    <w:rsid w:val="007A2D83"/>
    <w:rsid w:val="007A7204"/>
    <w:rsid w:val="007B1587"/>
    <w:rsid w:val="007B1786"/>
    <w:rsid w:val="007B5A70"/>
    <w:rsid w:val="007B66AF"/>
    <w:rsid w:val="007C5285"/>
    <w:rsid w:val="007C633B"/>
    <w:rsid w:val="007C6811"/>
    <w:rsid w:val="007D16AA"/>
    <w:rsid w:val="007D3182"/>
    <w:rsid w:val="007D350C"/>
    <w:rsid w:val="007D7A8A"/>
    <w:rsid w:val="007E2F43"/>
    <w:rsid w:val="007E31C9"/>
    <w:rsid w:val="007E37F3"/>
    <w:rsid w:val="007F2C1B"/>
    <w:rsid w:val="007F44CE"/>
    <w:rsid w:val="007F5EFC"/>
    <w:rsid w:val="0080670B"/>
    <w:rsid w:val="00811723"/>
    <w:rsid w:val="00811A48"/>
    <w:rsid w:val="0082165E"/>
    <w:rsid w:val="00825524"/>
    <w:rsid w:val="00827340"/>
    <w:rsid w:val="0083211E"/>
    <w:rsid w:val="008328C6"/>
    <w:rsid w:val="00832C9D"/>
    <w:rsid w:val="00835EEF"/>
    <w:rsid w:val="008369AD"/>
    <w:rsid w:val="00836E1E"/>
    <w:rsid w:val="008411B8"/>
    <w:rsid w:val="00846455"/>
    <w:rsid w:val="0085225D"/>
    <w:rsid w:val="00854C69"/>
    <w:rsid w:val="00855C68"/>
    <w:rsid w:val="008619C6"/>
    <w:rsid w:val="00870D40"/>
    <w:rsid w:val="00870FF4"/>
    <w:rsid w:val="0087342F"/>
    <w:rsid w:val="0087352B"/>
    <w:rsid w:val="00875847"/>
    <w:rsid w:val="00875B52"/>
    <w:rsid w:val="008767B7"/>
    <w:rsid w:val="008870D5"/>
    <w:rsid w:val="00891D28"/>
    <w:rsid w:val="008A0F63"/>
    <w:rsid w:val="008A4A43"/>
    <w:rsid w:val="008B18BE"/>
    <w:rsid w:val="008B3465"/>
    <w:rsid w:val="008B5D29"/>
    <w:rsid w:val="008B7E20"/>
    <w:rsid w:val="008C013C"/>
    <w:rsid w:val="008C1E35"/>
    <w:rsid w:val="008C39EC"/>
    <w:rsid w:val="008C746F"/>
    <w:rsid w:val="008C7EA4"/>
    <w:rsid w:val="008D4387"/>
    <w:rsid w:val="008D50BA"/>
    <w:rsid w:val="008D5AA2"/>
    <w:rsid w:val="008E0E1B"/>
    <w:rsid w:val="008E0EA6"/>
    <w:rsid w:val="008E2799"/>
    <w:rsid w:val="008E2BF6"/>
    <w:rsid w:val="008E3942"/>
    <w:rsid w:val="008E4859"/>
    <w:rsid w:val="008E4DF6"/>
    <w:rsid w:val="008E5F84"/>
    <w:rsid w:val="008E7500"/>
    <w:rsid w:val="008F5534"/>
    <w:rsid w:val="008F77E7"/>
    <w:rsid w:val="0090096F"/>
    <w:rsid w:val="00905017"/>
    <w:rsid w:val="009067F8"/>
    <w:rsid w:val="009120E7"/>
    <w:rsid w:val="00912646"/>
    <w:rsid w:val="00914212"/>
    <w:rsid w:val="0091577B"/>
    <w:rsid w:val="00921787"/>
    <w:rsid w:val="00921AB0"/>
    <w:rsid w:val="00922EAD"/>
    <w:rsid w:val="0092646C"/>
    <w:rsid w:val="0092794B"/>
    <w:rsid w:val="009322A2"/>
    <w:rsid w:val="00932D32"/>
    <w:rsid w:val="00933A84"/>
    <w:rsid w:val="00937872"/>
    <w:rsid w:val="009462E7"/>
    <w:rsid w:val="00946578"/>
    <w:rsid w:val="00950493"/>
    <w:rsid w:val="009507AF"/>
    <w:rsid w:val="00952CDD"/>
    <w:rsid w:val="00953856"/>
    <w:rsid w:val="009554D5"/>
    <w:rsid w:val="009562D2"/>
    <w:rsid w:val="00957890"/>
    <w:rsid w:val="00965010"/>
    <w:rsid w:val="0096503A"/>
    <w:rsid w:val="0097092E"/>
    <w:rsid w:val="00974FDB"/>
    <w:rsid w:val="00975EC9"/>
    <w:rsid w:val="009845E4"/>
    <w:rsid w:val="009932EE"/>
    <w:rsid w:val="00995C4B"/>
    <w:rsid w:val="00997E58"/>
    <w:rsid w:val="009A39BC"/>
    <w:rsid w:val="009B31C9"/>
    <w:rsid w:val="009B3538"/>
    <w:rsid w:val="009B5E1D"/>
    <w:rsid w:val="009C733E"/>
    <w:rsid w:val="009D2F92"/>
    <w:rsid w:val="009E1B9C"/>
    <w:rsid w:val="009E2B79"/>
    <w:rsid w:val="009E5D97"/>
    <w:rsid w:val="009F127B"/>
    <w:rsid w:val="009F13E7"/>
    <w:rsid w:val="009F4F10"/>
    <w:rsid w:val="009F7E53"/>
    <w:rsid w:val="00A0093F"/>
    <w:rsid w:val="00A05E67"/>
    <w:rsid w:val="00A10051"/>
    <w:rsid w:val="00A10286"/>
    <w:rsid w:val="00A12C82"/>
    <w:rsid w:val="00A14305"/>
    <w:rsid w:val="00A1670E"/>
    <w:rsid w:val="00A17806"/>
    <w:rsid w:val="00A20319"/>
    <w:rsid w:val="00A206AF"/>
    <w:rsid w:val="00A20F36"/>
    <w:rsid w:val="00A26CE0"/>
    <w:rsid w:val="00A2775F"/>
    <w:rsid w:val="00A2777F"/>
    <w:rsid w:val="00A30DAD"/>
    <w:rsid w:val="00A316A0"/>
    <w:rsid w:val="00A354D3"/>
    <w:rsid w:val="00A3576D"/>
    <w:rsid w:val="00A35FB9"/>
    <w:rsid w:val="00A409E9"/>
    <w:rsid w:val="00A42CAB"/>
    <w:rsid w:val="00A44657"/>
    <w:rsid w:val="00A469CE"/>
    <w:rsid w:val="00A51339"/>
    <w:rsid w:val="00A54878"/>
    <w:rsid w:val="00A55BA0"/>
    <w:rsid w:val="00A568B6"/>
    <w:rsid w:val="00A6004F"/>
    <w:rsid w:val="00A6030B"/>
    <w:rsid w:val="00A62656"/>
    <w:rsid w:val="00A642BC"/>
    <w:rsid w:val="00A64830"/>
    <w:rsid w:val="00A67FBC"/>
    <w:rsid w:val="00A700B0"/>
    <w:rsid w:val="00A706D6"/>
    <w:rsid w:val="00A7424C"/>
    <w:rsid w:val="00A74729"/>
    <w:rsid w:val="00A775C8"/>
    <w:rsid w:val="00A77682"/>
    <w:rsid w:val="00A821D9"/>
    <w:rsid w:val="00A85BC9"/>
    <w:rsid w:val="00A90998"/>
    <w:rsid w:val="00A9237A"/>
    <w:rsid w:val="00A9784D"/>
    <w:rsid w:val="00AA014E"/>
    <w:rsid w:val="00AA7653"/>
    <w:rsid w:val="00AA76E2"/>
    <w:rsid w:val="00AB067F"/>
    <w:rsid w:val="00AB1E0D"/>
    <w:rsid w:val="00AB2567"/>
    <w:rsid w:val="00AB5C6B"/>
    <w:rsid w:val="00AB5CE6"/>
    <w:rsid w:val="00AB65CE"/>
    <w:rsid w:val="00AB67E3"/>
    <w:rsid w:val="00AC12F4"/>
    <w:rsid w:val="00AC1E69"/>
    <w:rsid w:val="00AC6B89"/>
    <w:rsid w:val="00AD3964"/>
    <w:rsid w:val="00AD52F9"/>
    <w:rsid w:val="00AE3504"/>
    <w:rsid w:val="00AE611B"/>
    <w:rsid w:val="00AF1EC1"/>
    <w:rsid w:val="00B01F9B"/>
    <w:rsid w:val="00B02671"/>
    <w:rsid w:val="00B050B3"/>
    <w:rsid w:val="00B05379"/>
    <w:rsid w:val="00B053FC"/>
    <w:rsid w:val="00B066C0"/>
    <w:rsid w:val="00B06B50"/>
    <w:rsid w:val="00B103C4"/>
    <w:rsid w:val="00B10952"/>
    <w:rsid w:val="00B123BC"/>
    <w:rsid w:val="00B151D9"/>
    <w:rsid w:val="00B1551A"/>
    <w:rsid w:val="00B16593"/>
    <w:rsid w:val="00B21126"/>
    <w:rsid w:val="00B22368"/>
    <w:rsid w:val="00B22BBE"/>
    <w:rsid w:val="00B243D8"/>
    <w:rsid w:val="00B271A0"/>
    <w:rsid w:val="00B30512"/>
    <w:rsid w:val="00B3299A"/>
    <w:rsid w:val="00B32D8C"/>
    <w:rsid w:val="00B446D9"/>
    <w:rsid w:val="00B44FC0"/>
    <w:rsid w:val="00B51399"/>
    <w:rsid w:val="00B541BC"/>
    <w:rsid w:val="00B54814"/>
    <w:rsid w:val="00B563A7"/>
    <w:rsid w:val="00B56B11"/>
    <w:rsid w:val="00B5758C"/>
    <w:rsid w:val="00B64A96"/>
    <w:rsid w:val="00B82689"/>
    <w:rsid w:val="00B85F9B"/>
    <w:rsid w:val="00BA1498"/>
    <w:rsid w:val="00BA1676"/>
    <w:rsid w:val="00BA19B5"/>
    <w:rsid w:val="00BA2A11"/>
    <w:rsid w:val="00BA31E7"/>
    <w:rsid w:val="00BA3233"/>
    <w:rsid w:val="00BA3837"/>
    <w:rsid w:val="00BA4C84"/>
    <w:rsid w:val="00BA66FD"/>
    <w:rsid w:val="00BA6EEA"/>
    <w:rsid w:val="00BA6FB9"/>
    <w:rsid w:val="00BB3283"/>
    <w:rsid w:val="00BB7CBB"/>
    <w:rsid w:val="00BC1149"/>
    <w:rsid w:val="00BC19E4"/>
    <w:rsid w:val="00BC2E5F"/>
    <w:rsid w:val="00BC541F"/>
    <w:rsid w:val="00BC7947"/>
    <w:rsid w:val="00BD1159"/>
    <w:rsid w:val="00BD18FE"/>
    <w:rsid w:val="00BD2F1A"/>
    <w:rsid w:val="00BD5C2D"/>
    <w:rsid w:val="00BD62B5"/>
    <w:rsid w:val="00BE0504"/>
    <w:rsid w:val="00BE2E3D"/>
    <w:rsid w:val="00BE37A4"/>
    <w:rsid w:val="00BE45DE"/>
    <w:rsid w:val="00BE5C8E"/>
    <w:rsid w:val="00BE5DA5"/>
    <w:rsid w:val="00BE7EF8"/>
    <w:rsid w:val="00BF0F60"/>
    <w:rsid w:val="00BF4984"/>
    <w:rsid w:val="00BF58C2"/>
    <w:rsid w:val="00BF6429"/>
    <w:rsid w:val="00BF6F38"/>
    <w:rsid w:val="00C0162F"/>
    <w:rsid w:val="00C05456"/>
    <w:rsid w:val="00C076A9"/>
    <w:rsid w:val="00C15BBB"/>
    <w:rsid w:val="00C15BF1"/>
    <w:rsid w:val="00C1668E"/>
    <w:rsid w:val="00C1759E"/>
    <w:rsid w:val="00C21B8D"/>
    <w:rsid w:val="00C230BC"/>
    <w:rsid w:val="00C2523A"/>
    <w:rsid w:val="00C2661C"/>
    <w:rsid w:val="00C2687B"/>
    <w:rsid w:val="00C27CA4"/>
    <w:rsid w:val="00C3131F"/>
    <w:rsid w:val="00C31FC0"/>
    <w:rsid w:val="00C37FF1"/>
    <w:rsid w:val="00C446D1"/>
    <w:rsid w:val="00C455FD"/>
    <w:rsid w:val="00C46DCD"/>
    <w:rsid w:val="00C507CD"/>
    <w:rsid w:val="00C534A8"/>
    <w:rsid w:val="00C54753"/>
    <w:rsid w:val="00C60DF1"/>
    <w:rsid w:val="00C62F9A"/>
    <w:rsid w:val="00C65438"/>
    <w:rsid w:val="00C66DC5"/>
    <w:rsid w:val="00C73DA3"/>
    <w:rsid w:val="00C740F5"/>
    <w:rsid w:val="00C77956"/>
    <w:rsid w:val="00C83E22"/>
    <w:rsid w:val="00C84EC3"/>
    <w:rsid w:val="00C85EA4"/>
    <w:rsid w:val="00C87DF3"/>
    <w:rsid w:val="00C912FE"/>
    <w:rsid w:val="00C9201C"/>
    <w:rsid w:val="00C954B2"/>
    <w:rsid w:val="00CA1572"/>
    <w:rsid w:val="00CA2F60"/>
    <w:rsid w:val="00CA5F15"/>
    <w:rsid w:val="00CA6B87"/>
    <w:rsid w:val="00CA79CF"/>
    <w:rsid w:val="00CA7C20"/>
    <w:rsid w:val="00CB6359"/>
    <w:rsid w:val="00CC2031"/>
    <w:rsid w:val="00CC3420"/>
    <w:rsid w:val="00CC4FF4"/>
    <w:rsid w:val="00CC6F74"/>
    <w:rsid w:val="00CD5A10"/>
    <w:rsid w:val="00CE070B"/>
    <w:rsid w:val="00CE2D83"/>
    <w:rsid w:val="00CE439F"/>
    <w:rsid w:val="00CE51C3"/>
    <w:rsid w:val="00CF1736"/>
    <w:rsid w:val="00CF464F"/>
    <w:rsid w:val="00CF4F69"/>
    <w:rsid w:val="00D060B8"/>
    <w:rsid w:val="00D12F04"/>
    <w:rsid w:val="00D13087"/>
    <w:rsid w:val="00D145AC"/>
    <w:rsid w:val="00D15589"/>
    <w:rsid w:val="00D21DA3"/>
    <w:rsid w:val="00D227F2"/>
    <w:rsid w:val="00D22AE8"/>
    <w:rsid w:val="00D33278"/>
    <w:rsid w:val="00D36F9C"/>
    <w:rsid w:val="00D375D8"/>
    <w:rsid w:val="00D377A7"/>
    <w:rsid w:val="00D432AD"/>
    <w:rsid w:val="00D50CE1"/>
    <w:rsid w:val="00D51069"/>
    <w:rsid w:val="00D53D67"/>
    <w:rsid w:val="00D542A7"/>
    <w:rsid w:val="00D547B4"/>
    <w:rsid w:val="00D55063"/>
    <w:rsid w:val="00D566A0"/>
    <w:rsid w:val="00D574C2"/>
    <w:rsid w:val="00D630FC"/>
    <w:rsid w:val="00D63843"/>
    <w:rsid w:val="00D63FEF"/>
    <w:rsid w:val="00D643A5"/>
    <w:rsid w:val="00D8010F"/>
    <w:rsid w:val="00D80227"/>
    <w:rsid w:val="00D809B8"/>
    <w:rsid w:val="00D811D6"/>
    <w:rsid w:val="00D8160E"/>
    <w:rsid w:val="00D82981"/>
    <w:rsid w:val="00D832BE"/>
    <w:rsid w:val="00D91219"/>
    <w:rsid w:val="00D912D1"/>
    <w:rsid w:val="00D9537D"/>
    <w:rsid w:val="00D95406"/>
    <w:rsid w:val="00DA235A"/>
    <w:rsid w:val="00DA27B1"/>
    <w:rsid w:val="00DA7655"/>
    <w:rsid w:val="00DB06B1"/>
    <w:rsid w:val="00DB4E3C"/>
    <w:rsid w:val="00DD52CC"/>
    <w:rsid w:val="00DE04BD"/>
    <w:rsid w:val="00DE308B"/>
    <w:rsid w:val="00DE377A"/>
    <w:rsid w:val="00DE54E0"/>
    <w:rsid w:val="00DE59C4"/>
    <w:rsid w:val="00DE5DCF"/>
    <w:rsid w:val="00DF5403"/>
    <w:rsid w:val="00DF5967"/>
    <w:rsid w:val="00E018B9"/>
    <w:rsid w:val="00E01992"/>
    <w:rsid w:val="00E03F42"/>
    <w:rsid w:val="00E05A5F"/>
    <w:rsid w:val="00E109CF"/>
    <w:rsid w:val="00E14A7F"/>
    <w:rsid w:val="00E23A3B"/>
    <w:rsid w:val="00E24D24"/>
    <w:rsid w:val="00E2582C"/>
    <w:rsid w:val="00E25B48"/>
    <w:rsid w:val="00E27817"/>
    <w:rsid w:val="00E32CE3"/>
    <w:rsid w:val="00E36845"/>
    <w:rsid w:val="00E37A7A"/>
    <w:rsid w:val="00E40178"/>
    <w:rsid w:val="00E436F2"/>
    <w:rsid w:val="00E460E9"/>
    <w:rsid w:val="00E47630"/>
    <w:rsid w:val="00E50B04"/>
    <w:rsid w:val="00E55B3B"/>
    <w:rsid w:val="00E55E91"/>
    <w:rsid w:val="00E57208"/>
    <w:rsid w:val="00E607E2"/>
    <w:rsid w:val="00E60C39"/>
    <w:rsid w:val="00E614EB"/>
    <w:rsid w:val="00E61D05"/>
    <w:rsid w:val="00E620CB"/>
    <w:rsid w:val="00E67217"/>
    <w:rsid w:val="00E70AE7"/>
    <w:rsid w:val="00E73AA8"/>
    <w:rsid w:val="00E75D28"/>
    <w:rsid w:val="00E76E55"/>
    <w:rsid w:val="00E81D6D"/>
    <w:rsid w:val="00E852E5"/>
    <w:rsid w:val="00E854AE"/>
    <w:rsid w:val="00E9217E"/>
    <w:rsid w:val="00E92B59"/>
    <w:rsid w:val="00E92E71"/>
    <w:rsid w:val="00E93763"/>
    <w:rsid w:val="00E9376A"/>
    <w:rsid w:val="00E937A8"/>
    <w:rsid w:val="00E957E9"/>
    <w:rsid w:val="00E96FD6"/>
    <w:rsid w:val="00EA4CD5"/>
    <w:rsid w:val="00EA56DB"/>
    <w:rsid w:val="00EA6924"/>
    <w:rsid w:val="00EA7525"/>
    <w:rsid w:val="00EB55FE"/>
    <w:rsid w:val="00EB7CAD"/>
    <w:rsid w:val="00EC0891"/>
    <w:rsid w:val="00EC30C2"/>
    <w:rsid w:val="00EC442D"/>
    <w:rsid w:val="00ED3735"/>
    <w:rsid w:val="00ED3B3B"/>
    <w:rsid w:val="00ED5CDB"/>
    <w:rsid w:val="00EE061E"/>
    <w:rsid w:val="00EE2197"/>
    <w:rsid w:val="00EE25E7"/>
    <w:rsid w:val="00EE4FC9"/>
    <w:rsid w:val="00EE51DB"/>
    <w:rsid w:val="00EE5D76"/>
    <w:rsid w:val="00EF42E2"/>
    <w:rsid w:val="00EF4C53"/>
    <w:rsid w:val="00EF59B5"/>
    <w:rsid w:val="00EF6349"/>
    <w:rsid w:val="00EF6692"/>
    <w:rsid w:val="00F05EA4"/>
    <w:rsid w:val="00F06382"/>
    <w:rsid w:val="00F07FEB"/>
    <w:rsid w:val="00F10033"/>
    <w:rsid w:val="00F10F12"/>
    <w:rsid w:val="00F13DC0"/>
    <w:rsid w:val="00F13DEA"/>
    <w:rsid w:val="00F14485"/>
    <w:rsid w:val="00F16249"/>
    <w:rsid w:val="00F16F02"/>
    <w:rsid w:val="00F172F6"/>
    <w:rsid w:val="00F17C11"/>
    <w:rsid w:val="00F20150"/>
    <w:rsid w:val="00F21064"/>
    <w:rsid w:val="00F21241"/>
    <w:rsid w:val="00F21B11"/>
    <w:rsid w:val="00F25A1A"/>
    <w:rsid w:val="00F26A60"/>
    <w:rsid w:val="00F33A58"/>
    <w:rsid w:val="00F34EB0"/>
    <w:rsid w:val="00F43107"/>
    <w:rsid w:val="00F465B6"/>
    <w:rsid w:val="00F566AA"/>
    <w:rsid w:val="00F61399"/>
    <w:rsid w:val="00F62066"/>
    <w:rsid w:val="00F64CB9"/>
    <w:rsid w:val="00F67181"/>
    <w:rsid w:val="00F70AD3"/>
    <w:rsid w:val="00F714A4"/>
    <w:rsid w:val="00F757C2"/>
    <w:rsid w:val="00F77628"/>
    <w:rsid w:val="00F81F1D"/>
    <w:rsid w:val="00F838DD"/>
    <w:rsid w:val="00F84785"/>
    <w:rsid w:val="00F851F7"/>
    <w:rsid w:val="00F87700"/>
    <w:rsid w:val="00F92DF5"/>
    <w:rsid w:val="00F96D86"/>
    <w:rsid w:val="00FA00D0"/>
    <w:rsid w:val="00FA1B7C"/>
    <w:rsid w:val="00FA2967"/>
    <w:rsid w:val="00FA4E98"/>
    <w:rsid w:val="00FA7C53"/>
    <w:rsid w:val="00FB0580"/>
    <w:rsid w:val="00FB2E2A"/>
    <w:rsid w:val="00FB3B70"/>
    <w:rsid w:val="00FB4543"/>
    <w:rsid w:val="00FC497F"/>
    <w:rsid w:val="00FC6019"/>
    <w:rsid w:val="00FC6159"/>
    <w:rsid w:val="00FD061C"/>
    <w:rsid w:val="00FD0945"/>
    <w:rsid w:val="00FD3A82"/>
    <w:rsid w:val="00FD5CD8"/>
    <w:rsid w:val="00FD785E"/>
    <w:rsid w:val="00FE27F3"/>
    <w:rsid w:val="00FF0082"/>
    <w:rsid w:val="00FF2DF0"/>
    <w:rsid w:val="00FF6F6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17732"/>
  <w15:docId w15:val="{0FA420C7-01D0-4F5A-925A-2CD73E70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semiHidden="1" w:uiPriority="59" w:unhideWhenUsed="1"/>
    <w:lsdException w:name="Table Theme" w:locked="1" w:semiHidden="1" w:unhideWhenUsed="1"/>
    <w:lsdException w:name="Placeholder Text" w:semiHidden="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498"/>
    <w:pPr>
      <w:jc w:val="both"/>
    </w:pPr>
    <w:rPr>
      <w:sz w:val="22"/>
      <w:szCs w:val="24"/>
      <w:lang w:val="en-GB"/>
    </w:rPr>
  </w:style>
  <w:style w:type="paragraph" w:styleId="Heading1">
    <w:name w:val="heading 1"/>
    <w:basedOn w:val="Normal"/>
    <w:next w:val="Heading2"/>
    <w:link w:val="Heading1Char"/>
    <w:qFormat/>
    <w:rsid w:val="00A55BA0"/>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A55BA0"/>
    <w:pPr>
      <w:keepNext/>
      <w:tabs>
        <w:tab w:val="left" w:pos="567"/>
      </w:tabs>
      <w:spacing w:before="120" w:after="120"/>
      <w:jc w:val="center"/>
      <w:outlineLvl w:val="2"/>
    </w:pPr>
    <w:rPr>
      <w:i/>
      <w:iCs/>
    </w:rPr>
  </w:style>
  <w:style w:type="paragraph" w:styleId="Heading4">
    <w:name w:val="heading 4"/>
    <w:basedOn w:val="Normal"/>
    <w:link w:val="Heading4Char"/>
    <w:qFormat/>
    <w:rsid w:val="00A55BA0"/>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A55BA0"/>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A55BA0"/>
    <w:pPr>
      <w:keepNext/>
      <w:spacing w:after="240" w:line="240" w:lineRule="exact"/>
      <w:ind w:left="720"/>
      <w:outlineLvl w:val="5"/>
    </w:pPr>
    <w:rPr>
      <w:u w:val="single"/>
    </w:rPr>
  </w:style>
  <w:style w:type="paragraph" w:styleId="Heading7">
    <w:name w:val="heading 7"/>
    <w:basedOn w:val="Normal"/>
    <w:next w:val="Normal"/>
    <w:link w:val="Heading7Char"/>
    <w:qFormat/>
    <w:rsid w:val="00A55BA0"/>
    <w:pPr>
      <w:keepNext/>
      <w:jc w:val="right"/>
      <w:outlineLvl w:val="6"/>
    </w:pPr>
    <w:rPr>
      <w:rFonts w:ascii="Univers" w:hAnsi="Univers"/>
      <w:b/>
      <w:sz w:val="28"/>
    </w:rPr>
  </w:style>
  <w:style w:type="paragraph" w:styleId="Heading8">
    <w:name w:val="heading 8"/>
    <w:basedOn w:val="Normal"/>
    <w:next w:val="Normal"/>
    <w:link w:val="Heading8Char"/>
    <w:qFormat/>
    <w:rsid w:val="00A55BA0"/>
    <w:pPr>
      <w:keepNext/>
      <w:jc w:val="right"/>
      <w:outlineLvl w:val="7"/>
    </w:pPr>
    <w:rPr>
      <w:rFonts w:ascii="Univers" w:hAnsi="Univers"/>
      <w:b/>
      <w:sz w:val="32"/>
    </w:rPr>
  </w:style>
  <w:style w:type="paragraph" w:styleId="Heading9">
    <w:name w:val="heading 9"/>
    <w:basedOn w:val="Normal"/>
    <w:next w:val="Normal"/>
    <w:link w:val="Heading9Char"/>
    <w:qFormat/>
    <w:rsid w:val="00A55BA0"/>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5BA0"/>
    <w:pPr>
      <w:tabs>
        <w:tab w:val="center" w:pos="4320"/>
        <w:tab w:val="right" w:pos="8640"/>
      </w:tabs>
    </w:pPr>
  </w:style>
  <w:style w:type="paragraph" w:styleId="Footer">
    <w:name w:val="footer"/>
    <w:basedOn w:val="Normal"/>
    <w:link w:val="FooterChar"/>
    <w:rsid w:val="00A55BA0"/>
    <w:pPr>
      <w:tabs>
        <w:tab w:val="center" w:pos="4320"/>
        <w:tab w:val="right" w:pos="8640"/>
      </w:tabs>
      <w:ind w:firstLine="720"/>
      <w:jc w:val="right"/>
    </w:pPr>
  </w:style>
  <w:style w:type="paragraph" w:customStyle="1" w:styleId="Para1">
    <w:name w:val="Para1"/>
    <w:basedOn w:val="Normal"/>
    <w:link w:val="Para1Char"/>
    <w:uiPriority w:val="99"/>
    <w:rsid w:val="003D6044"/>
    <w:pPr>
      <w:numPr>
        <w:numId w:val="2"/>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A55BA0"/>
    <w:pPr>
      <w:keepLines/>
      <w:spacing w:after="60"/>
      <w:ind w:firstLine="720"/>
    </w:pPr>
    <w:rPr>
      <w:sz w:val="18"/>
    </w:rPr>
  </w:style>
  <w:style w:type="paragraph" w:styleId="BodyText">
    <w:name w:val="Body Text"/>
    <w:basedOn w:val="Normal"/>
    <w:link w:val="BodyTextChar"/>
    <w:rsid w:val="00A55BA0"/>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rsid w:val="00A55BA0"/>
    <w:rPr>
      <w:sz w:val="16"/>
    </w:rPr>
  </w:style>
  <w:style w:type="paragraph" w:styleId="CommentText">
    <w:name w:val="annotation text"/>
    <w:basedOn w:val="Normal"/>
    <w:link w:val="CommentTextChar"/>
    <w:rsid w:val="00A55BA0"/>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A55BA0"/>
    <w:rPr>
      <w:sz w:val="18"/>
      <w:u w:val="single"/>
      <w:vertAlign w:val="baseline"/>
    </w:rPr>
  </w:style>
  <w:style w:type="paragraph" w:styleId="BodyTextIndent">
    <w:name w:val="Body Text Indent"/>
    <w:basedOn w:val="Normal"/>
    <w:link w:val="BodyTextIndentChar"/>
    <w:rsid w:val="00A55BA0"/>
    <w:pPr>
      <w:spacing w:before="120" w:after="120"/>
      <w:ind w:left="1440" w:hanging="720"/>
      <w:jc w:val="left"/>
    </w:pPr>
  </w:style>
  <w:style w:type="character" w:styleId="PageNumber">
    <w:name w:val="page number"/>
    <w:rsid w:val="00A55BA0"/>
    <w:rPr>
      <w:rFonts w:ascii="Times New Roman" w:hAnsi="Times New Roman"/>
      <w:sz w:val="22"/>
    </w:rPr>
  </w:style>
  <w:style w:type="paragraph" w:customStyle="1" w:styleId="HEADING">
    <w:name w:val="HEADING"/>
    <w:basedOn w:val="Normal"/>
    <w:rsid w:val="00A55BA0"/>
    <w:pPr>
      <w:keepNext/>
      <w:spacing w:before="240" w:after="120"/>
      <w:jc w:val="center"/>
    </w:pPr>
    <w:rPr>
      <w:b/>
      <w:bCs/>
      <w:caps/>
    </w:rPr>
  </w:style>
  <w:style w:type="paragraph" w:customStyle="1" w:styleId="para4">
    <w:name w:val="para4"/>
    <w:basedOn w:val="Normal"/>
    <w:rsid w:val="00A55BA0"/>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rsid w:val="00A55BA0"/>
    <w:pPr>
      <w:ind w:left="170" w:right="3119" w:hanging="170"/>
      <w:jc w:val="left"/>
    </w:pPr>
  </w:style>
  <w:style w:type="paragraph" w:customStyle="1" w:styleId="Para3">
    <w:name w:val="Para3"/>
    <w:basedOn w:val="Normal"/>
    <w:rsid w:val="00A55BA0"/>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rsid w:val="00A55BA0"/>
    <w:pPr>
      <w:spacing w:before="120"/>
    </w:pPr>
    <w:rPr>
      <w:rFonts w:cs="Arial"/>
      <w:b/>
      <w:bCs/>
      <w:sz w:val="24"/>
    </w:rPr>
  </w:style>
  <w:style w:type="paragraph" w:styleId="TOC9">
    <w:name w:val="toc 9"/>
    <w:basedOn w:val="Normal"/>
    <w:next w:val="Normal"/>
    <w:autoRedefine/>
    <w:rsid w:val="00A55BA0"/>
    <w:pPr>
      <w:spacing w:before="120" w:after="120"/>
      <w:ind w:left="1760"/>
      <w:jc w:val="left"/>
    </w:pPr>
  </w:style>
  <w:style w:type="paragraph" w:styleId="TOC1">
    <w:name w:val="toc 1"/>
    <w:basedOn w:val="Normal"/>
    <w:next w:val="Normal"/>
    <w:autoRedefine/>
    <w:qFormat/>
    <w:rsid w:val="00517BB9"/>
    <w:pPr>
      <w:tabs>
        <w:tab w:val="left" w:pos="993"/>
        <w:tab w:val="right" w:leader="dot" w:pos="9350"/>
      </w:tabs>
      <w:spacing w:before="120"/>
      <w:ind w:left="720" w:hanging="720"/>
      <w:jc w:val="left"/>
    </w:pPr>
    <w:rPr>
      <w:bCs/>
      <w:caps/>
      <w:noProof/>
    </w:rPr>
  </w:style>
  <w:style w:type="paragraph" w:styleId="TOC2">
    <w:name w:val="toc 2"/>
    <w:basedOn w:val="Normal"/>
    <w:next w:val="Normal"/>
    <w:autoRedefine/>
    <w:qFormat/>
    <w:rsid w:val="00065AF7"/>
    <w:pPr>
      <w:tabs>
        <w:tab w:val="right" w:leader="dot" w:pos="9356"/>
      </w:tabs>
      <w:bidi/>
      <w:spacing w:before="120" w:after="120"/>
      <w:ind w:left="1985" w:hanging="993"/>
      <w:jc w:val="left"/>
    </w:pPr>
    <w:rPr>
      <w:b/>
      <w:noProof/>
      <w:szCs w:val="22"/>
    </w:rPr>
  </w:style>
  <w:style w:type="paragraph" w:styleId="TOC3">
    <w:name w:val="toc 3"/>
    <w:basedOn w:val="Normal"/>
    <w:next w:val="Normal"/>
    <w:autoRedefine/>
    <w:qFormat/>
    <w:rsid w:val="00A55BA0"/>
    <w:pPr>
      <w:ind w:left="2160" w:hanging="720"/>
    </w:pPr>
  </w:style>
  <w:style w:type="paragraph" w:styleId="TOC4">
    <w:name w:val="toc 4"/>
    <w:basedOn w:val="Normal"/>
    <w:next w:val="Normal"/>
    <w:autoRedefine/>
    <w:rsid w:val="00A55BA0"/>
    <w:pPr>
      <w:spacing w:before="120" w:after="120"/>
      <w:ind w:left="660"/>
      <w:jc w:val="left"/>
    </w:pPr>
  </w:style>
  <w:style w:type="paragraph" w:styleId="TOC5">
    <w:name w:val="toc 5"/>
    <w:basedOn w:val="Normal"/>
    <w:next w:val="Normal"/>
    <w:autoRedefine/>
    <w:rsid w:val="00A55BA0"/>
    <w:pPr>
      <w:spacing w:before="120" w:after="120"/>
      <w:ind w:left="880"/>
      <w:jc w:val="left"/>
    </w:pPr>
  </w:style>
  <w:style w:type="paragraph" w:styleId="TOC6">
    <w:name w:val="toc 6"/>
    <w:basedOn w:val="Normal"/>
    <w:next w:val="Normal"/>
    <w:autoRedefine/>
    <w:rsid w:val="00A55BA0"/>
    <w:pPr>
      <w:spacing w:before="120" w:after="120"/>
      <w:ind w:left="1100"/>
      <w:jc w:val="left"/>
    </w:pPr>
  </w:style>
  <w:style w:type="paragraph" w:styleId="TOC7">
    <w:name w:val="toc 7"/>
    <w:basedOn w:val="Normal"/>
    <w:next w:val="Normal"/>
    <w:autoRedefine/>
    <w:rsid w:val="00A55BA0"/>
    <w:pPr>
      <w:spacing w:before="120" w:after="120"/>
      <w:ind w:left="1320"/>
      <w:jc w:val="left"/>
    </w:pPr>
  </w:style>
  <w:style w:type="paragraph" w:styleId="TOC8">
    <w:name w:val="toc 8"/>
    <w:basedOn w:val="Normal"/>
    <w:next w:val="Normal"/>
    <w:autoRedefine/>
    <w:rsid w:val="00A55BA0"/>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sid w:val="00A55BA0"/>
    <w:rPr>
      <w:color w:val="800080"/>
      <w:u w:val="single"/>
    </w:rPr>
  </w:style>
  <w:style w:type="paragraph" w:customStyle="1" w:styleId="Style1">
    <w:name w:val="Style1"/>
    <w:basedOn w:val="Heading2"/>
    <w:qFormat/>
    <w:rsid w:val="00CA6B87"/>
    <w:rPr>
      <w:i/>
    </w:rPr>
  </w:style>
  <w:style w:type="paragraph" w:customStyle="1" w:styleId="Para2">
    <w:name w:val="Para2"/>
    <w:basedOn w:val="Para1"/>
    <w:rsid w:val="00A55BA0"/>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nhideWhenUsed/>
    <w:rsid w:val="00406BC6"/>
    <w:rPr>
      <w:color w:val="0000FF"/>
      <w:u w:val="single"/>
    </w:rPr>
  </w:style>
  <w:style w:type="character" w:styleId="EndnoteReference">
    <w:name w:val="endnote reference"/>
    <w:rsid w:val="00A55BA0"/>
    <w:rPr>
      <w:vertAlign w:val="superscript"/>
    </w:rPr>
  </w:style>
  <w:style w:type="paragraph" w:styleId="EndnoteText">
    <w:name w:val="endnote text"/>
    <w:basedOn w:val="Normal"/>
    <w:link w:val="EndnoteTextChar"/>
    <w:rsid w:val="00A55BA0"/>
    <w:pPr>
      <w:widowControl w:val="0"/>
      <w:tabs>
        <w:tab w:val="left" w:pos="-720"/>
      </w:tabs>
      <w:suppressAutoHyphens/>
    </w:pPr>
    <w:rPr>
      <w:rFonts w:ascii="Courier New" w:hAnsi="Courier New"/>
    </w:rPr>
  </w:style>
  <w:style w:type="paragraph" w:customStyle="1" w:styleId="Heading1longmultiline">
    <w:name w:val="Heading 1 (long multiline)"/>
    <w:basedOn w:val="Heading1"/>
    <w:rsid w:val="00A55BA0"/>
    <w:pPr>
      <w:ind w:left="1843" w:hanging="1134"/>
      <w:jc w:val="left"/>
    </w:pPr>
  </w:style>
  <w:style w:type="paragraph" w:customStyle="1" w:styleId="Heading1multiline">
    <w:name w:val="Heading 1 (multiline)"/>
    <w:basedOn w:val="Heading1"/>
    <w:rsid w:val="00A55BA0"/>
    <w:pPr>
      <w:ind w:left="1843" w:right="996" w:hanging="567"/>
      <w:jc w:val="left"/>
    </w:pPr>
  </w:style>
  <w:style w:type="paragraph" w:customStyle="1" w:styleId="Heading2multiline">
    <w:name w:val="Heading 2 (multiline)"/>
    <w:basedOn w:val="Heading1"/>
    <w:next w:val="Para1"/>
    <w:rsid w:val="00A55BA0"/>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rsid w:val="00A55BA0"/>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qFormat/>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unhideWhenUsed/>
    <w:rsid w:val="00D9537D"/>
    <w:pPr>
      <w:spacing w:after="0" w:line="240" w:lineRule="auto"/>
    </w:pPr>
    <w:rPr>
      <w:b/>
      <w:bCs/>
      <w:sz w:val="20"/>
      <w:szCs w:val="20"/>
    </w:rPr>
  </w:style>
  <w:style w:type="character" w:customStyle="1" w:styleId="CommentTextChar">
    <w:name w:val="Comment Text Char"/>
    <w:link w:val="CommentText"/>
    <w:rsid w:val="00D9537D"/>
    <w:rPr>
      <w:sz w:val="22"/>
      <w:szCs w:val="24"/>
      <w:lang w:val="en-GB"/>
    </w:rPr>
  </w:style>
  <w:style w:type="character" w:customStyle="1" w:styleId="CommentSubjectChar">
    <w:name w:val="Comment Subject Char"/>
    <w:link w:val="CommentSubject"/>
    <w:uiPriority w:val="99"/>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basedOn w:val="DefaultParagraphFont"/>
    <w:uiPriority w:val="99"/>
    <w:rsid w:val="00073708"/>
    <w:rPr>
      <w:color w:val="808080"/>
    </w:rPr>
  </w:style>
  <w:style w:type="paragraph" w:styleId="ListParagraph">
    <w:name w:val="List Paragraph"/>
    <w:basedOn w:val="Normal"/>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 text (no indent)"/>
    <w:basedOn w:val="Normal"/>
    <w:rsid w:val="00921787"/>
    <w:pPr>
      <w:spacing w:before="140" w:after="140"/>
      <w:ind w:left="720" w:hanging="720"/>
    </w:pPr>
  </w:style>
  <w:style w:type="character" w:customStyle="1" w:styleId="normaltextrun">
    <w:name w:val="normaltextrun"/>
    <w:basedOn w:val="DefaultParagraphFont"/>
    <w:rsid w:val="00732993"/>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E59C4"/>
    <w:pPr>
      <w:spacing w:after="160" w:line="240" w:lineRule="exact"/>
    </w:pPr>
    <w:rPr>
      <w:sz w:val="18"/>
      <w:szCs w:val="20"/>
      <w:u w:val="single"/>
      <w:lang w:val="en-CA"/>
    </w:rPr>
  </w:style>
  <w:style w:type="character" w:customStyle="1" w:styleId="Para1Char">
    <w:name w:val="Para1 Char"/>
    <w:link w:val="Para1"/>
    <w:uiPriority w:val="99"/>
    <w:locked/>
    <w:rsid w:val="003D6044"/>
    <w:rPr>
      <w:snapToGrid w:val="0"/>
      <w:sz w:val="22"/>
      <w:szCs w:val="18"/>
      <w:lang w:val="en-GB"/>
    </w:rPr>
  </w:style>
  <w:style w:type="paragraph" w:customStyle="1" w:styleId="Paraofficial">
    <w:name w:val="Para official"/>
    <w:basedOn w:val="Normal"/>
    <w:rsid w:val="008A4A43"/>
    <w:pPr>
      <w:framePr w:hSpace="187" w:vSpace="187" w:wrap="notBeside" w:vAnchor="text" w:hAnchor="text" w:y="1"/>
      <w:numPr>
        <w:numId w:val="6"/>
      </w:numPr>
      <w:spacing w:before="240" w:after="240" w:line="276" w:lineRule="auto"/>
      <w:jc w:val="left"/>
    </w:pPr>
    <w:rPr>
      <w:rFonts w:eastAsia="Malgun Gothic"/>
      <w:szCs w:val="20"/>
    </w:rPr>
  </w:style>
  <w:style w:type="character" w:customStyle="1" w:styleId="ng-binding">
    <w:name w:val="ng-binding"/>
    <w:basedOn w:val="DefaultParagraphFont"/>
    <w:rsid w:val="003F60F5"/>
  </w:style>
  <w:style w:type="character" w:customStyle="1" w:styleId="UnresolvedMention1">
    <w:name w:val="Unresolved Mention1"/>
    <w:basedOn w:val="DefaultParagraphFont"/>
    <w:uiPriority w:val="99"/>
    <w:semiHidden/>
    <w:unhideWhenUsed/>
    <w:rsid w:val="00D809B8"/>
    <w:rPr>
      <w:color w:val="605E5C"/>
      <w:shd w:val="clear" w:color="auto" w:fill="E1DFDD"/>
    </w:rPr>
  </w:style>
  <w:style w:type="paragraph" w:customStyle="1" w:styleId="StyleLeftLeft0cmHanging025cm">
    <w:name w:val="Style Left Left:  0 cm Hanging:  0.25 cm"/>
    <w:basedOn w:val="Normal"/>
    <w:rsid w:val="00C446D1"/>
    <w:pPr>
      <w:ind w:left="142" w:hanging="142"/>
      <w:jc w:val="left"/>
    </w:pPr>
    <w:rPr>
      <w:szCs w:val="20"/>
    </w:rPr>
  </w:style>
  <w:style w:type="paragraph" w:customStyle="1" w:styleId="Default">
    <w:name w:val="Default"/>
    <w:rsid w:val="00124D18"/>
    <w:pPr>
      <w:autoSpaceDE w:val="0"/>
      <w:autoSpaceDN w:val="0"/>
      <w:adjustRightInd w:val="0"/>
    </w:pPr>
    <w:rPr>
      <w:color w:val="000000"/>
      <w:sz w:val="24"/>
      <w:szCs w:val="24"/>
      <w:lang w:val="de-CH" w:eastAsia="de-CH"/>
    </w:rPr>
  </w:style>
  <w:style w:type="paragraph" w:customStyle="1" w:styleId="Item">
    <w:name w:val="Item"/>
    <w:basedOn w:val="Normal"/>
    <w:qFormat/>
    <w:rsid w:val="00124D18"/>
    <w:pPr>
      <w:keepNext/>
      <w:spacing w:before="240" w:after="120"/>
      <w:ind w:left="720" w:hanging="720"/>
      <w:jc w:val="center"/>
    </w:pPr>
    <w:rPr>
      <w:b/>
      <w:kern w:val="22"/>
    </w:rPr>
  </w:style>
  <w:style w:type="character" w:customStyle="1" w:styleId="Heading2Char">
    <w:name w:val="Heading 2 Char"/>
    <w:basedOn w:val="DefaultParagraphFont"/>
    <w:link w:val="Heading2"/>
    <w:rsid w:val="00124D18"/>
    <w:rPr>
      <w:b/>
      <w:bCs/>
      <w:iCs/>
      <w:sz w:val="22"/>
      <w:szCs w:val="24"/>
      <w:lang w:val="en-GB"/>
    </w:rPr>
  </w:style>
  <w:style w:type="paragraph" w:styleId="NormalWeb">
    <w:name w:val="Normal (Web)"/>
    <w:basedOn w:val="Normal"/>
    <w:uiPriority w:val="99"/>
    <w:unhideWhenUsed/>
    <w:rsid w:val="00124D18"/>
    <w:rPr>
      <w:rFonts w:ascii="Calibri" w:hAnsi="Calibri" w:cs="Calibri"/>
      <w:szCs w:val="22"/>
      <w:lang w:val="fr-FR" w:eastAsia="fr-FR"/>
    </w:rPr>
  </w:style>
  <w:style w:type="character" w:customStyle="1" w:styleId="BodyTextChar">
    <w:name w:val="Body Text Char"/>
    <w:basedOn w:val="DefaultParagraphFont"/>
    <w:link w:val="BodyText"/>
    <w:rsid w:val="00124D18"/>
    <w:rPr>
      <w:iCs/>
      <w:sz w:val="22"/>
      <w:szCs w:val="24"/>
      <w:lang w:val="en-GB"/>
    </w:rPr>
  </w:style>
  <w:style w:type="paragraph" w:styleId="NoSpacing">
    <w:name w:val="No Spacing"/>
    <w:link w:val="NoSpacingChar"/>
    <w:uiPriority w:val="1"/>
    <w:qFormat/>
    <w:rsid w:val="00124D18"/>
    <w:rPr>
      <w:rFonts w:ascii="Calibri" w:eastAsia="Calibri" w:hAnsi="Calibri"/>
      <w:sz w:val="22"/>
      <w:szCs w:val="22"/>
      <w:lang w:val="en-US"/>
    </w:rPr>
  </w:style>
  <w:style w:type="character" w:customStyle="1" w:styleId="NoSpacingChar">
    <w:name w:val="No Spacing Char"/>
    <w:basedOn w:val="DefaultParagraphFont"/>
    <w:link w:val="NoSpacing"/>
    <w:uiPriority w:val="1"/>
    <w:rsid w:val="00124D18"/>
    <w:rPr>
      <w:rFonts w:ascii="Calibri" w:eastAsia="Calibri" w:hAnsi="Calibri"/>
      <w:sz w:val="22"/>
      <w:szCs w:val="22"/>
      <w:lang w:val="en-US"/>
    </w:rPr>
  </w:style>
  <w:style w:type="character" w:customStyle="1" w:styleId="HeaderChar">
    <w:name w:val="Header Char"/>
    <w:basedOn w:val="DefaultParagraphFont"/>
    <w:link w:val="Header"/>
    <w:rsid w:val="00124D18"/>
    <w:rPr>
      <w:sz w:val="22"/>
      <w:szCs w:val="24"/>
      <w:lang w:val="en-GB"/>
    </w:rPr>
  </w:style>
  <w:style w:type="character" w:customStyle="1" w:styleId="FooterChar">
    <w:name w:val="Footer Char"/>
    <w:basedOn w:val="DefaultParagraphFont"/>
    <w:link w:val="Footer"/>
    <w:rsid w:val="00124D18"/>
    <w:rPr>
      <w:sz w:val="22"/>
      <w:szCs w:val="24"/>
      <w:lang w:val="en-GB"/>
    </w:rPr>
  </w:style>
  <w:style w:type="paragraph" w:customStyle="1" w:styleId="xl66">
    <w:name w:val="xl66"/>
    <w:basedOn w:val="Normal"/>
    <w:rsid w:val="00124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67">
    <w:name w:val="xl67"/>
    <w:basedOn w:val="Normal"/>
    <w:rsid w:val="00124D18"/>
    <w:pPr>
      <w:spacing w:before="100" w:beforeAutospacing="1" w:after="100" w:afterAutospacing="1"/>
      <w:textAlignment w:val="center"/>
    </w:pPr>
    <w:rPr>
      <w:sz w:val="20"/>
      <w:szCs w:val="20"/>
    </w:rPr>
  </w:style>
  <w:style w:type="paragraph" w:customStyle="1" w:styleId="xl68">
    <w:name w:val="xl68"/>
    <w:basedOn w:val="Normal"/>
    <w:rsid w:val="00124D18"/>
    <w:pPr>
      <w:spacing w:before="100" w:beforeAutospacing="1" w:after="100" w:afterAutospacing="1"/>
      <w:jc w:val="center"/>
      <w:textAlignment w:val="center"/>
    </w:pPr>
    <w:rPr>
      <w:b/>
      <w:bCs/>
      <w:sz w:val="20"/>
      <w:szCs w:val="20"/>
    </w:rPr>
  </w:style>
  <w:style w:type="paragraph" w:customStyle="1" w:styleId="xl69">
    <w:name w:val="xl69"/>
    <w:basedOn w:val="Normal"/>
    <w:rsid w:val="00124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Normal"/>
    <w:rsid w:val="00124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1">
    <w:name w:val="xl71"/>
    <w:basedOn w:val="Normal"/>
    <w:rsid w:val="00124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2">
    <w:name w:val="xl72"/>
    <w:basedOn w:val="Normal"/>
    <w:rsid w:val="00124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3">
    <w:name w:val="xl73"/>
    <w:basedOn w:val="Normal"/>
    <w:rsid w:val="00124D18"/>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4">
    <w:name w:val="xl74"/>
    <w:basedOn w:val="Normal"/>
    <w:rsid w:val="00124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5">
    <w:name w:val="xl75"/>
    <w:basedOn w:val="Normal"/>
    <w:rsid w:val="00124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Normal"/>
    <w:rsid w:val="00124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rsid w:val="00124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8">
    <w:name w:val="xl78"/>
    <w:basedOn w:val="Normal"/>
    <w:rsid w:val="00124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Normal"/>
    <w:rsid w:val="00124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0">
    <w:name w:val="xl80"/>
    <w:basedOn w:val="Normal"/>
    <w:rsid w:val="00124D18"/>
    <w:pPr>
      <w:spacing w:before="100" w:beforeAutospacing="1" w:after="100" w:afterAutospacing="1"/>
      <w:textAlignment w:val="center"/>
    </w:pPr>
    <w:rPr>
      <w:b/>
      <w:bCs/>
    </w:rPr>
  </w:style>
  <w:style w:type="character" w:customStyle="1" w:styleId="UnresolvedMention10">
    <w:name w:val="Unresolved Mention1"/>
    <w:basedOn w:val="DefaultParagraphFont"/>
    <w:uiPriority w:val="99"/>
    <w:semiHidden/>
    <w:unhideWhenUsed/>
    <w:rsid w:val="00124D18"/>
    <w:rPr>
      <w:color w:val="605E5C"/>
      <w:shd w:val="clear" w:color="auto" w:fill="E1DFDD"/>
    </w:rPr>
  </w:style>
  <w:style w:type="paragraph" w:styleId="PlainText">
    <w:name w:val="Plain Text"/>
    <w:basedOn w:val="Normal"/>
    <w:link w:val="PlainTextChar"/>
    <w:uiPriority w:val="99"/>
    <w:unhideWhenUsed/>
    <w:rsid w:val="00124D18"/>
    <w:rPr>
      <w:rFonts w:ascii="Calibri" w:eastAsiaTheme="minorHAnsi" w:hAnsi="Calibri" w:cs="Calibri"/>
      <w:lang w:val="fr-FR"/>
    </w:rPr>
  </w:style>
  <w:style w:type="character" w:customStyle="1" w:styleId="PlainTextChar">
    <w:name w:val="Plain Text Char"/>
    <w:basedOn w:val="DefaultParagraphFont"/>
    <w:link w:val="PlainText"/>
    <w:uiPriority w:val="99"/>
    <w:rsid w:val="00124D18"/>
    <w:rPr>
      <w:rFonts w:ascii="Calibri" w:eastAsiaTheme="minorHAnsi" w:hAnsi="Calibri" w:cs="Calibri"/>
      <w:sz w:val="22"/>
      <w:szCs w:val="24"/>
      <w:lang w:val="fr-FR"/>
    </w:rPr>
  </w:style>
  <w:style w:type="table" w:customStyle="1" w:styleId="TableGrid1">
    <w:name w:val="Table Grid1"/>
    <w:basedOn w:val="TableNormal"/>
    <w:next w:val="TableGrid"/>
    <w:uiPriority w:val="59"/>
    <w:rsid w:val="00124D18"/>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24D18"/>
    <w:rPr>
      <w:b/>
      <w:caps/>
      <w:sz w:val="22"/>
      <w:szCs w:val="24"/>
      <w:lang w:val="en-GB"/>
    </w:rPr>
  </w:style>
  <w:style w:type="table" w:customStyle="1" w:styleId="ListTable6Colorful1">
    <w:name w:val="List Table 6 Colorful1"/>
    <w:basedOn w:val="TableNormal"/>
    <w:uiPriority w:val="51"/>
    <w:rsid w:val="00124D18"/>
    <w:rPr>
      <w:rFonts w:asciiTheme="minorHAnsi" w:eastAsiaTheme="minorEastAsia" w:hAnsiTheme="minorHAnsi" w:cstheme="minorBidi"/>
      <w:color w:val="000000" w:themeColor="text1"/>
      <w:sz w:val="24"/>
      <w:szCs w:val="24"/>
      <w:lang w:val="fr-C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9Char">
    <w:name w:val="Heading 9 Char"/>
    <w:basedOn w:val="DefaultParagraphFont"/>
    <w:link w:val="Heading9"/>
    <w:rsid w:val="00124D18"/>
    <w:rPr>
      <w:i/>
      <w:iCs/>
      <w:sz w:val="22"/>
      <w:szCs w:val="24"/>
      <w:lang w:val="en-GB"/>
    </w:rPr>
  </w:style>
  <w:style w:type="character" w:customStyle="1" w:styleId="BodyTextIndentChar">
    <w:name w:val="Body Text Indent Char"/>
    <w:basedOn w:val="DefaultParagraphFont"/>
    <w:link w:val="BodyTextIndent"/>
    <w:rsid w:val="00124D18"/>
    <w:rPr>
      <w:sz w:val="22"/>
      <w:szCs w:val="24"/>
      <w:lang w:val="en-GB"/>
    </w:rPr>
  </w:style>
  <w:style w:type="paragraph" w:styleId="Caption">
    <w:name w:val="caption"/>
    <w:basedOn w:val="Normal"/>
    <w:next w:val="Normal"/>
    <w:uiPriority w:val="35"/>
    <w:unhideWhenUsed/>
    <w:qFormat/>
    <w:rsid w:val="00124D18"/>
    <w:pPr>
      <w:keepNext/>
      <w:keepLines/>
      <w:spacing w:after="200"/>
    </w:pPr>
    <w:rPr>
      <w:b/>
      <w:iCs/>
      <w:szCs w:val="18"/>
    </w:rPr>
  </w:style>
  <w:style w:type="paragraph" w:customStyle="1" w:styleId="CBD-Doc">
    <w:name w:val="CBD-Doc"/>
    <w:basedOn w:val="Normal"/>
    <w:rsid w:val="00124D18"/>
    <w:pPr>
      <w:keepLines/>
      <w:numPr>
        <w:numId w:val="7"/>
      </w:numPr>
      <w:spacing w:after="120"/>
    </w:pPr>
    <w:rPr>
      <w:rFonts w:cs="Angsana New"/>
    </w:rPr>
  </w:style>
  <w:style w:type="paragraph" w:customStyle="1" w:styleId="CBD-Doc-Type">
    <w:name w:val="CBD-Doc-Type"/>
    <w:basedOn w:val="Normal"/>
    <w:rsid w:val="00124D18"/>
    <w:pPr>
      <w:keepLines/>
      <w:spacing w:before="240" w:after="120"/>
    </w:pPr>
    <w:rPr>
      <w:rFonts w:cs="Angsana New"/>
      <w:b/>
      <w:i/>
      <w:sz w:val="24"/>
    </w:rPr>
  </w:style>
  <w:style w:type="paragraph" w:customStyle="1" w:styleId="CBD-Para">
    <w:name w:val="CBD-Para"/>
    <w:basedOn w:val="Normal"/>
    <w:link w:val="CBD-ParaCharChar"/>
    <w:uiPriority w:val="99"/>
    <w:rsid w:val="00124D18"/>
    <w:pPr>
      <w:keepLines/>
      <w:numPr>
        <w:numId w:val="8"/>
      </w:numPr>
      <w:spacing w:before="120" w:after="120"/>
    </w:pPr>
    <w:rPr>
      <w:szCs w:val="22"/>
      <w:lang w:val="en-US"/>
    </w:rPr>
  </w:style>
  <w:style w:type="character" w:customStyle="1" w:styleId="CBD-ParaCharChar">
    <w:name w:val="CBD-Para Char Char"/>
    <w:link w:val="CBD-Para"/>
    <w:uiPriority w:val="99"/>
    <w:locked/>
    <w:rsid w:val="00124D18"/>
    <w:rPr>
      <w:sz w:val="22"/>
      <w:szCs w:val="22"/>
      <w:lang w:val="en-US"/>
    </w:rPr>
  </w:style>
  <w:style w:type="character" w:customStyle="1" w:styleId="EndnoteTextChar">
    <w:name w:val="Endnote Text Char"/>
    <w:basedOn w:val="DefaultParagraphFont"/>
    <w:link w:val="EndnoteText"/>
    <w:rsid w:val="00124D18"/>
    <w:rPr>
      <w:rFonts w:ascii="Courier New" w:hAnsi="Courier New"/>
      <w:sz w:val="22"/>
      <w:szCs w:val="24"/>
      <w:lang w:val="en-GB"/>
    </w:rPr>
  </w:style>
  <w:style w:type="character" w:customStyle="1" w:styleId="Heading3Char">
    <w:name w:val="Heading 3 Char"/>
    <w:basedOn w:val="DefaultParagraphFont"/>
    <w:link w:val="Heading3"/>
    <w:rsid w:val="00124D18"/>
    <w:rPr>
      <w:i/>
      <w:iCs/>
      <w:sz w:val="22"/>
      <w:szCs w:val="24"/>
      <w:lang w:val="en-GB"/>
    </w:rPr>
  </w:style>
  <w:style w:type="character" w:customStyle="1" w:styleId="Heading4Char">
    <w:name w:val="Heading 4 Char"/>
    <w:basedOn w:val="DefaultParagraphFont"/>
    <w:link w:val="Heading4"/>
    <w:rsid w:val="00124D18"/>
    <w:rPr>
      <w:rFonts w:ascii="Times New Roman Bold" w:eastAsia="Arial Unicode MS" w:hAnsi="Times New Roman Bold" w:cs="Arial"/>
      <w:b/>
      <w:bCs/>
      <w:i/>
      <w:sz w:val="22"/>
      <w:szCs w:val="24"/>
      <w:lang w:val="en-GB"/>
    </w:rPr>
  </w:style>
  <w:style w:type="character" w:customStyle="1" w:styleId="Heading5Char">
    <w:name w:val="Heading 5 Char"/>
    <w:basedOn w:val="DefaultParagraphFont"/>
    <w:link w:val="Heading5"/>
    <w:rsid w:val="00124D18"/>
    <w:rPr>
      <w:bCs/>
      <w:i/>
      <w:sz w:val="22"/>
      <w:szCs w:val="26"/>
    </w:rPr>
  </w:style>
  <w:style w:type="character" w:customStyle="1" w:styleId="Heading6Char">
    <w:name w:val="Heading 6 Char"/>
    <w:basedOn w:val="DefaultParagraphFont"/>
    <w:link w:val="Heading6"/>
    <w:rsid w:val="00124D18"/>
    <w:rPr>
      <w:sz w:val="22"/>
      <w:szCs w:val="24"/>
      <w:u w:val="single"/>
      <w:lang w:val="en-GB"/>
    </w:rPr>
  </w:style>
  <w:style w:type="character" w:customStyle="1" w:styleId="Heading7Char">
    <w:name w:val="Heading 7 Char"/>
    <w:basedOn w:val="DefaultParagraphFont"/>
    <w:link w:val="Heading7"/>
    <w:rsid w:val="00124D18"/>
    <w:rPr>
      <w:rFonts w:ascii="Univers" w:hAnsi="Univers"/>
      <w:b/>
      <w:sz w:val="28"/>
      <w:szCs w:val="24"/>
      <w:lang w:val="en-GB"/>
    </w:rPr>
  </w:style>
  <w:style w:type="character" w:customStyle="1" w:styleId="Heading8Char">
    <w:name w:val="Heading 8 Char"/>
    <w:basedOn w:val="DefaultParagraphFont"/>
    <w:link w:val="Heading8"/>
    <w:rsid w:val="00124D18"/>
    <w:rPr>
      <w:rFonts w:ascii="Univers" w:hAnsi="Univers"/>
      <w:b/>
      <w:sz w:val="32"/>
      <w:szCs w:val="24"/>
      <w:lang w:val="en-GB"/>
    </w:rPr>
  </w:style>
  <w:style w:type="paragraph" w:styleId="Subtitle">
    <w:name w:val="Subtitle"/>
    <w:basedOn w:val="Normal"/>
    <w:next w:val="Normal"/>
    <w:link w:val="SubtitleChar"/>
    <w:uiPriority w:val="11"/>
    <w:qFormat/>
    <w:rsid w:val="00124D18"/>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124D18"/>
    <w:rPr>
      <w:rFonts w:asciiTheme="majorHAnsi" w:eastAsiaTheme="majorEastAsia" w:hAnsiTheme="majorHAnsi" w:cstheme="majorBidi"/>
      <w:i/>
      <w:iCs/>
      <w:color w:val="4F81BD" w:themeColor="accent1"/>
      <w:spacing w:val="15"/>
      <w:sz w:val="24"/>
      <w:szCs w:val="24"/>
      <w:lang w:val="en-GB"/>
    </w:rPr>
  </w:style>
  <w:style w:type="paragraph" w:styleId="Title">
    <w:name w:val="Title"/>
    <w:basedOn w:val="Normal"/>
    <w:next w:val="Normal"/>
    <w:link w:val="TitleChar"/>
    <w:uiPriority w:val="10"/>
    <w:qFormat/>
    <w:rsid w:val="00124D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4D18"/>
    <w:rPr>
      <w:rFonts w:asciiTheme="majorHAnsi" w:eastAsiaTheme="majorEastAsia" w:hAnsiTheme="majorHAnsi" w:cstheme="majorBidi"/>
      <w:color w:val="17365D" w:themeColor="text2" w:themeShade="BF"/>
      <w:spacing w:val="5"/>
      <w:kern w:val="28"/>
      <w:sz w:val="52"/>
      <w:szCs w:val="52"/>
      <w:lang w:val="en-GB"/>
    </w:rPr>
  </w:style>
  <w:style w:type="character" w:customStyle="1" w:styleId="UnresolvedMention2">
    <w:name w:val="Unresolved Mention2"/>
    <w:basedOn w:val="DefaultParagraphFont"/>
    <w:uiPriority w:val="99"/>
    <w:semiHidden/>
    <w:unhideWhenUsed/>
    <w:rsid w:val="00124D18"/>
    <w:rPr>
      <w:color w:val="605E5C"/>
      <w:shd w:val="clear" w:color="auto" w:fill="E1DFDD"/>
    </w:rPr>
  </w:style>
  <w:style w:type="character" w:customStyle="1" w:styleId="markedcontent">
    <w:name w:val="markedcontent"/>
    <w:basedOn w:val="DefaultParagraphFont"/>
    <w:rsid w:val="00124D18"/>
  </w:style>
  <w:style w:type="paragraph" w:customStyle="1" w:styleId="paragraph">
    <w:name w:val="paragraph"/>
    <w:basedOn w:val="Normal"/>
    <w:rsid w:val="00124D18"/>
    <w:pPr>
      <w:spacing w:before="100" w:beforeAutospacing="1" w:after="100" w:afterAutospacing="1"/>
      <w:jc w:val="left"/>
    </w:pPr>
    <w:rPr>
      <w:sz w:val="24"/>
      <w:lang w:val="en-US" w:eastAsia="zh-CN"/>
    </w:rPr>
  </w:style>
  <w:style w:type="character" w:customStyle="1" w:styleId="eop">
    <w:name w:val="eop"/>
    <w:basedOn w:val="DefaultParagraphFont"/>
    <w:rsid w:val="00124D18"/>
  </w:style>
  <w:style w:type="character" w:customStyle="1" w:styleId="tabchar">
    <w:name w:val="tabchar"/>
    <w:basedOn w:val="DefaultParagraphFont"/>
    <w:rsid w:val="00124D18"/>
  </w:style>
  <w:style w:type="character" w:customStyle="1" w:styleId="scxw217952631">
    <w:name w:val="scxw217952631"/>
    <w:basedOn w:val="DefaultParagraphFont"/>
    <w:rsid w:val="00124D18"/>
  </w:style>
  <w:style w:type="character" w:customStyle="1" w:styleId="ui-provider">
    <w:name w:val="ui-provider"/>
    <w:basedOn w:val="DefaultParagraphFont"/>
    <w:rsid w:val="00124D18"/>
  </w:style>
  <w:style w:type="paragraph" w:customStyle="1" w:styleId="msonormal0">
    <w:name w:val="msonormal"/>
    <w:basedOn w:val="Normal"/>
    <w:rsid w:val="00124D18"/>
    <w:pPr>
      <w:spacing w:before="100" w:beforeAutospacing="1" w:after="100" w:afterAutospacing="1"/>
      <w:jc w:val="left"/>
    </w:pPr>
    <w:rPr>
      <w:sz w:val="24"/>
      <w:lang w:val="en-US" w:eastAsia="zh-CN"/>
    </w:rPr>
  </w:style>
  <w:style w:type="paragraph" w:customStyle="1" w:styleId="xl65">
    <w:name w:val="xl65"/>
    <w:basedOn w:val="Normal"/>
    <w:rsid w:val="00124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zh-CN"/>
    </w:rPr>
  </w:style>
  <w:style w:type="table" w:customStyle="1" w:styleId="ListTable6Colorful10">
    <w:name w:val="List Table 6 Colorful1"/>
    <w:basedOn w:val="TableNormal"/>
    <w:next w:val="ListTable6Colorful1"/>
    <w:uiPriority w:val="51"/>
    <w:rsid w:val="00124D18"/>
    <w:rPr>
      <w:rFonts w:asciiTheme="minorHAnsi" w:eastAsiaTheme="minorEastAsia" w:hAnsiTheme="minorHAnsi" w:cstheme="minorBidi"/>
      <w:color w:val="000000" w:themeColor="text1"/>
      <w:sz w:val="24"/>
      <w:szCs w:val="24"/>
      <w:lang w:val="fr-C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ctivity">
    <w:name w:val="Activity"/>
    <w:basedOn w:val="Normal"/>
    <w:rsid w:val="000C1FEC"/>
    <w:pPr>
      <w:keepNext/>
      <w:numPr>
        <w:ilvl w:val="1"/>
        <w:numId w:val="9"/>
      </w:numPr>
      <w:tabs>
        <w:tab w:val="clear" w:pos="1440"/>
        <w:tab w:val="left" w:pos="720"/>
      </w:tabs>
      <w:autoSpaceDE w:val="0"/>
      <w:autoSpaceDN w:val="0"/>
      <w:spacing w:before="120" w:after="120" w:line="216" w:lineRule="auto"/>
    </w:pPr>
    <w:rPr>
      <w:b/>
      <w:bCs/>
      <w:szCs w:val="18"/>
    </w:rPr>
  </w:style>
  <w:style w:type="paragraph" w:styleId="BodyText2">
    <w:name w:val="Body Text 2"/>
    <w:basedOn w:val="Normal"/>
    <w:link w:val="BodyText2Char"/>
    <w:rsid w:val="000C1FEC"/>
    <w:pPr>
      <w:tabs>
        <w:tab w:val="left" w:pos="-1440"/>
        <w:tab w:val="left" w:pos="-720"/>
        <w:tab w:val="left" w:pos="0"/>
        <w:tab w:val="left" w:pos="720"/>
        <w:tab w:val="right" w:pos="1080"/>
        <w:tab w:val="left" w:pos="1440"/>
      </w:tabs>
      <w:suppressAutoHyphens/>
      <w:spacing w:after="120" w:line="288" w:lineRule="auto"/>
      <w:ind w:left="2160" w:hanging="2160"/>
    </w:pPr>
    <w:rPr>
      <w:rFonts w:eastAsia="Malgun Gothic"/>
    </w:rPr>
  </w:style>
  <w:style w:type="character" w:customStyle="1" w:styleId="BodyText2Char">
    <w:name w:val="Body Text 2 Char"/>
    <w:basedOn w:val="DefaultParagraphFont"/>
    <w:link w:val="BodyText2"/>
    <w:rsid w:val="000C1FEC"/>
    <w:rPr>
      <w:rFonts w:eastAsia="Malgun Gothic"/>
      <w:sz w:val="22"/>
      <w:szCs w:val="24"/>
      <w:lang w:val="en-GB"/>
    </w:rPr>
  </w:style>
  <w:style w:type="paragraph" w:customStyle="1" w:styleId="CharCharCharCharCharCharCharCharChar">
    <w:name w:val="Char Char Char Char Char Char Char Char Char"/>
    <w:basedOn w:val="Normal"/>
    <w:rsid w:val="000C1FEC"/>
    <w:pPr>
      <w:widowControl w:val="0"/>
      <w:adjustRightInd w:val="0"/>
      <w:spacing w:before="120" w:after="120" w:line="360" w:lineRule="atLeast"/>
      <w:textAlignment w:val="baseline"/>
    </w:pPr>
    <w:rPr>
      <w:rFonts w:ascii="Arial" w:eastAsia="Batang" w:hAnsi="Arial" w:cs="Arial"/>
      <w:szCs w:val="20"/>
      <w:lang w:val="pl-PL" w:eastAsia="pl-PL"/>
    </w:rPr>
  </w:style>
  <w:style w:type="paragraph" w:customStyle="1" w:styleId="Paraa">
    <w:name w:val="Para (a)"/>
    <w:basedOn w:val="Normal"/>
    <w:rsid w:val="000C1FEC"/>
    <w:pPr>
      <w:numPr>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outlineLvl w:val="1"/>
    </w:pPr>
  </w:style>
  <w:style w:type="paragraph" w:styleId="BodyTextIndent2">
    <w:name w:val="Body Text Indent 2"/>
    <w:basedOn w:val="Normal"/>
    <w:link w:val="BodyTextIndent2Char"/>
    <w:rsid w:val="000C1FEC"/>
    <w:pPr>
      <w:spacing w:before="120" w:after="120"/>
      <w:ind w:left="720"/>
    </w:pPr>
  </w:style>
  <w:style w:type="character" w:customStyle="1" w:styleId="BodyTextIndent2Char">
    <w:name w:val="Body Text Indent 2 Char"/>
    <w:basedOn w:val="DefaultParagraphFont"/>
    <w:link w:val="BodyTextIndent2"/>
    <w:rsid w:val="000C1FEC"/>
    <w:rPr>
      <w:sz w:val="22"/>
      <w:szCs w:val="24"/>
      <w:lang w:val="en-GB"/>
    </w:rPr>
  </w:style>
  <w:style w:type="paragraph" w:customStyle="1" w:styleId="Document1">
    <w:name w:val="Document 1"/>
    <w:basedOn w:val="Normal"/>
    <w:next w:val="Normal"/>
    <w:rsid w:val="000C1FEC"/>
    <w:pPr>
      <w:suppressAutoHyphens/>
      <w:spacing w:before="120" w:after="120" w:line="240" w:lineRule="exact"/>
    </w:pPr>
    <w:rPr>
      <w:rFonts w:ascii="Courier" w:hAnsi="Courier"/>
      <w:sz w:val="20"/>
      <w:szCs w:val="20"/>
    </w:rPr>
  </w:style>
  <w:style w:type="paragraph" w:customStyle="1" w:styleId="Head2">
    <w:name w:val="Head2"/>
    <w:basedOn w:val="Normal"/>
    <w:rsid w:val="000C1FEC"/>
    <w:pPr>
      <w:keepNext/>
      <w:spacing w:before="120" w:after="120" w:line="240" w:lineRule="atLeast"/>
      <w:jc w:val="center"/>
    </w:pPr>
    <w:rPr>
      <w:rFonts w:ascii="Courier" w:hAnsi="Courier"/>
      <w:sz w:val="20"/>
      <w:szCs w:val="20"/>
    </w:rPr>
  </w:style>
  <w:style w:type="paragraph" w:customStyle="1" w:styleId="HEAD-2lines">
    <w:name w:val="HEAD-2lines"/>
    <w:basedOn w:val="Heading2"/>
    <w:rsid w:val="000C1FEC"/>
    <w:pPr>
      <w:tabs>
        <w:tab w:val="clear" w:pos="720"/>
        <w:tab w:val="left" w:pos="475"/>
      </w:tabs>
      <w:spacing w:line="240" w:lineRule="exact"/>
      <w:ind w:left="1944" w:right="864" w:hanging="1080"/>
    </w:pPr>
    <w:rPr>
      <w:rFonts w:ascii="Courier" w:hAnsi="Courier"/>
      <w:sz w:val="20"/>
      <w:szCs w:val="20"/>
    </w:rPr>
  </w:style>
  <w:style w:type="paragraph" w:customStyle="1" w:styleId="Heading2-center">
    <w:name w:val="Heading 2-center"/>
    <w:basedOn w:val="Heading2"/>
    <w:rsid w:val="000C1FEC"/>
    <w:pPr>
      <w:tabs>
        <w:tab w:val="left" w:pos="475"/>
        <w:tab w:val="num" w:pos="1004"/>
      </w:tabs>
      <w:spacing w:before="0" w:after="240" w:line="240" w:lineRule="exact"/>
      <w:ind w:left="1004" w:hanging="360"/>
    </w:pPr>
    <w:rPr>
      <w:b w:val="0"/>
      <w:bCs w:val="0"/>
      <w:i/>
      <w:iCs w:val="0"/>
      <w:u w:val="single"/>
    </w:rPr>
  </w:style>
  <w:style w:type="paragraph" w:customStyle="1" w:styleId="para20">
    <w:name w:val="para2"/>
    <w:basedOn w:val="Normal"/>
    <w:rsid w:val="000C1FEC"/>
    <w:pPr>
      <w:spacing w:before="120" w:after="120"/>
    </w:pPr>
    <w:rPr>
      <w:szCs w:val="20"/>
    </w:rPr>
  </w:style>
  <w:style w:type="paragraph" w:customStyle="1" w:styleId="Paranum">
    <w:name w:val="Paranum"/>
    <w:basedOn w:val="Para1"/>
    <w:rsid w:val="000C1FEC"/>
    <w:pPr>
      <w:numPr>
        <w:numId w:val="0"/>
      </w:numPr>
      <w:tabs>
        <w:tab w:val="num" w:pos="360"/>
      </w:tabs>
      <w:spacing w:line="240" w:lineRule="exact"/>
    </w:pPr>
    <w:rPr>
      <w:snapToGrid/>
      <w:szCs w:val="20"/>
      <w:lang w:val="en-US"/>
    </w:rPr>
  </w:style>
  <w:style w:type="paragraph" w:styleId="BodyText3">
    <w:name w:val="Body Text 3"/>
    <w:basedOn w:val="Normal"/>
    <w:link w:val="BodyText3Char"/>
    <w:rsid w:val="000C1FEC"/>
    <w:pPr>
      <w:spacing w:before="120" w:after="120"/>
    </w:pPr>
    <w:rPr>
      <w:iCs/>
    </w:rPr>
  </w:style>
  <w:style w:type="character" w:customStyle="1" w:styleId="BodyText3Char">
    <w:name w:val="Body Text 3 Char"/>
    <w:basedOn w:val="DefaultParagraphFont"/>
    <w:link w:val="BodyText3"/>
    <w:rsid w:val="000C1FEC"/>
    <w:rPr>
      <w:iCs/>
      <w:sz w:val="22"/>
      <w:szCs w:val="24"/>
      <w:lang w:val="en-GB"/>
    </w:rPr>
  </w:style>
  <w:style w:type="paragraph" w:customStyle="1" w:styleId="BodyText21">
    <w:name w:val="Body Text 21"/>
    <w:basedOn w:val="Normal"/>
    <w:rsid w:val="000C1FEC"/>
    <w:pPr>
      <w:spacing w:before="120" w:after="120"/>
    </w:pPr>
    <w:rPr>
      <w:szCs w:val="20"/>
    </w:rPr>
  </w:style>
  <w:style w:type="paragraph" w:customStyle="1" w:styleId="Heading-plainbold">
    <w:name w:val="Heading-plain bold"/>
    <w:basedOn w:val="BodyText"/>
    <w:rsid w:val="000C1FEC"/>
    <w:pPr>
      <w:tabs>
        <w:tab w:val="left" w:pos="720"/>
      </w:tabs>
      <w:ind w:firstLine="0"/>
      <w:jc w:val="center"/>
    </w:pPr>
    <w:rPr>
      <w:b/>
      <w:bCs/>
      <w:i/>
      <w:iCs w:val="0"/>
    </w:rPr>
  </w:style>
  <w:style w:type="paragraph" w:customStyle="1" w:styleId="Heading-plainitalic">
    <w:name w:val="Heading-plain italic"/>
    <w:basedOn w:val="Heading-plainbold"/>
    <w:rsid w:val="000C1FEC"/>
    <w:rPr>
      <w:b w:val="0"/>
      <w:bCs w:val="0"/>
    </w:rPr>
  </w:style>
  <w:style w:type="paragraph" w:styleId="BodyTextIndent3">
    <w:name w:val="Body Text Indent 3"/>
    <w:basedOn w:val="Normal"/>
    <w:link w:val="BodyTextIndent3Char"/>
    <w:rsid w:val="000C1FEC"/>
    <w:pPr>
      <w:spacing w:before="120" w:after="120"/>
      <w:ind w:left="720" w:right="720"/>
    </w:pPr>
    <w:rPr>
      <w:bCs/>
    </w:rPr>
  </w:style>
  <w:style w:type="character" w:customStyle="1" w:styleId="BodyTextIndent3Char">
    <w:name w:val="Body Text Indent 3 Char"/>
    <w:basedOn w:val="DefaultParagraphFont"/>
    <w:link w:val="BodyTextIndent3"/>
    <w:rsid w:val="000C1FEC"/>
    <w:rPr>
      <w:bCs/>
      <w:sz w:val="22"/>
      <w:szCs w:val="24"/>
      <w:lang w:val="en-GB"/>
    </w:rPr>
  </w:style>
  <w:style w:type="paragraph" w:customStyle="1" w:styleId="Bodytextitalic">
    <w:name w:val="Body text italic"/>
    <w:basedOn w:val="BodyText"/>
    <w:rsid w:val="000C1FEC"/>
    <w:pPr>
      <w:tabs>
        <w:tab w:val="left" w:pos="720"/>
      </w:tabs>
    </w:pPr>
    <w:rPr>
      <w:i/>
      <w:iCs w:val="0"/>
    </w:rPr>
  </w:style>
  <w:style w:type="character" w:customStyle="1" w:styleId="BulletList">
    <w:name w:val="Bullet List"/>
    <w:rsid w:val="000C1FEC"/>
  </w:style>
  <w:style w:type="paragraph" w:customStyle="1" w:styleId="Diagram">
    <w:name w:val="Diagram"/>
    <w:basedOn w:val="Normal"/>
    <w:rsid w:val="000C1FEC"/>
    <w:pPr>
      <w:spacing w:before="120" w:after="120"/>
    </w:pPr>
    <w:rPr>
      <w:b/>
      <w:i/>
      <w:lang w:val="en-CA"/>
    </w:rPr>
  </w:style>
  <w:style w:type="character" w:customStyle="1" w:styleId="endnoterefe">
    <w:name w:val="endnote refe"/>
    <w:rsid w:val="000C1FEC"/>
    <w:rPr>
      <w:rFonts w:ascii="Courier New" w:hAnsi="Courier New"/>
      <w:noProof w:val="0"/>
      <w:sz w:val="20"/>
      <w:vertAlign w:val="superscript"/>
      <w:lang w:val="en-US"/>
    </w:rPr>
  </w:style>
  <w:style w:type="paragraph" w:customStyle="1" w:styleId="FOOTNOTETEX">
    <w:name w:val="FOOTNOTE TEX"/>
    <w:rsid w:val="000C1FEC"/>
    <w:pPr>
      <w:widowControl w:val="0"/>
      <w:tabs>
        <w:tab w:val="left" w:pos="-720"/>
      </w:tabs>
      <w:suppressAutoHyphens/>
    </w:pPr>
    <w:rPr>
      <w:lang w:val="en-US"/>
    </w:rPr>
  </w:style>
  <w:style w:type="paragraph" w:customStyle="1" w:styleId="Heading0">
    <w:name w:val="Heading"/>
    <w:basedOn w:val="Heading1"/>
    <w:next w:val="Normal"/>
    <w:rsid w:val="000C1FEC"/>
  </w:style>
  <w:style w:type="paragraph" w:customStyle="1" w:styleId="Heading-plain">
    <w:name w:val="Heading - plain"/>
    <w:basedOn w:val="Heading2"/>
    <w:next w:val="BodyText"/>
    <w:rsid w:val="000C1FEC"/>
    <w:pPr>
      <w:numPr>
        <w:numId w:val="11"/>
      </w:numPr>
      <w:ind w:left="0" w:firstLine="0"/>
    </w:pPr>
    <w:rPr>
      <w:b w:val="0"/>
      <w:bCs w:val="0"/>
      <w:i/>
      <w:iCs w:val="0"/>
    </w:rPr>
  </w:style>
  <w:style w:type="paragraph" w:customStyle="1" w:styleId="Heading1centred">
    <w:name w:val="Heading 1 (centred)"/>
    <w:basedOn w:val="Heading1"/>
    <w:next w:val="Para1"/>
    <w:rsid w:val="000C1FEC"/>
    <w:pPr>
      <w:ind w:right="403"/>
    </w:pPr>
  </w:style>
  <w:style w:type="paragraph" w:customStyle="1" w:styleId="Heading2-lines">
    <w:name w:val="Heading 2 - lines"/>
    <w:basedOn w:val="Normal"/>
    <w:next w:val="Para1"/>
    <w:rsid w:val="000C1FEC"/>
    <w:pPr>
      <w:keepNext/>
      <w:spacing w:before="240" w:after="60"/>
      <w:ind w:left="1418" w:right="713" w:hanging="709"/>
      <w:jc w:val="center"/>
    </w:pPr>
    <w:rPr>
      <w:b/>
      <w:bCs/>
      <w:szCs w:val="28"/>
    </w:rPr>
  </w:style>
  <w:style w:type="paragraph" w:customStyle="1" w:styleId="Heading2-oneline">
    <w:name w:val="Heading 2 - one line"/>
    <w:basedOn w:val="Normal"/>
    <w:rsid w:val="000C1FEC"/>
    <w:pPr>
      <w:keepNext/>
      <w:keepLines/>
      <w:spacing w:before="120" w:after="120"/>
      <w:ind w:right="6"/>
      <w:jc w:val="center"/>
    </w:pPr>
    <w:rPr>
      <w:i/>
    </w:rPr>
  </w:style>
  <w:style w:type="paragraph" w:customStyle="1" w:styleId="Heading2GTI">
    <w:name w:val="Heading 2 (GTI)"/>
    <w:basedOn w:val="Heading5"/>
    <w:rsid w:val="000C1FEC"/>
    <w:pPr>
      <w:numPr>
        <w:numId w:val="0"/>
      </w:numPr>
      <w:tabs>
        <w:tab w:val="num" w:pos="720"/>
      </w:tabs>
      <w:ind w:left="720" w:hanging="720"/>
      <w:jc w:val="both"/>
    </w:pPr>
  </w:style>
  <w:style w:type="paragraph" w:customStyle="1" w:styleId="headingdecisionsectionmultiline">
    <w:name w:val="heading decision section multiline"/>
    <w:basedOn w:val="Heading-plain"/>
    <w:rsid w:val="000C1FEC"/>
    <w:pPr>
      <w:numPr>
        <w:numId w:val="0"/>
      </w:numPr>
      <w:ind w:left="1724" w:right="720" w:hanging="284"/>
      <w:jc w:val="left"/>
    </w:pPr>
  </w:style>
  <w:style w:type="paragraph" w:customStyle="1" w:styleId="headingdecisionsectiononeline">
    <w:name w:val="heading decision section one line"/>
    <w:basedOn w:val="Heading-plain"/>
    <w:rsid w:val="000C1FEC"/>
  </w:style>
  <w:style w:type="paragraph" w:customStyle="1" w:styleId="Heading40">
    <w:name w:val="Heading4"/>
    <w:basedOn w:val="Normal"/>
    <w:rsid w:val="000C1FEC"/>
    <w:pPr>
      <w:tabs>
        <w:tab w:val="num" w:pos="720"/>
      </w:tabs>
      <w:spacing w:before="120" w:after="120"/>
      <w:ind w:left="720" w:hanging="720"/>
    </w:pPr>
    <w:rPr>
      <w:b/>
      <w:i/>
      <w:iCs/>
    </w:rPr>
  </w:style>
  <w:style w:type="paragraph" w:customStyle="1" w:styleId="Heading-plain0">
    <w:name w:val="Heading-plain"/>
    <w:basedOn w:val="Normal"/>
    <w:rsid w:val="000C1FEC"/>
    <w:pPr>
      <w:spacing w:before="120" w:after="120"/>
      <w:jc w:val="center"/>
      <w:outlineLvl w:val="0"/>
    </w:pPr>
    <w:rPr>
      <w:i/>
      <w:iCs/>
    </w:rPr>
  </w:style>
  <w:style w:type="character" w:customStyle="1" w:styleId="Hyperlink1">
    <w:name w:val="Hyperlink1"/>
    <w:rsid w:val="000C1FEC"/>
  </w:style>
  <w:style w:type="paragraph" w:styleId="List2">
    <w:name w:val="List 2"/>
    <w:basedOn w:val="Normal"/>
    <w:rsid w:val="000C1FEC"/>
    <w:pPr>
      <w:spacing w:before="60" w:after="60"/>
      <w:ind w:left="714" w:hanging="357"/>
    </w:pPr>
  </w:style>
  <w:style w:type="paragraph" w:styleId="List3">
    <w:name w:val="List 3"/>
    <w:basedOn w:val="Normal"/>
    <w:rsid w:val="000C1FEC"/>
    <w:pPr>
      <w:spacing w:before="60" w:after="60"/>
      <w:ind w:left="1077" w:hanging="357"/>
    </w:pPr>
    <w:rPr>
      <w:rFonts w:ascii="Courier" w:hAnsi="Courier"/>
      <w:sz w:val="20"/>
    </w:rPr>
  </w:style>
  <w:style w:type="paragraph" w:customStyle="1" w:styleId="Para1alternative">
    <w:name w:val="Para1 (alternative)"/>
    <w:basedOn w:val="Normal"/>
    <w:rsid w:val="000C1FEC"/>
    <w:pPr>
      <w:spacing w:before="240" w:after="120"/>
    </w:pPr>
    <w:rPr>
      <w:rFonts w:eastAsia="MS Mincho"/>
      <w:snapToGrid w:val="0"/>
      <w:szCs w:val="18"/>
    </w:rPr>
  </w:style>
  <w:style w:type="character" w:customStyle="1" w:styleId="PersonalComposeStyle">
    <w:name w:val="Personal Compose Style"/>
    <w:rsid w:val="000C1FEC"/>
    <w:rPr>
      <w:rFonts w:ascii="Arial" w:hAnsi="Arial" w:cs="Arial"/>
      <w:color w:val="auto"/>
      <w:sz w:val="20"/>
    </w:rPr>
  </w:style>
  <w:style w:type="character" w:customStyle="1" w:styleId="PersonalReplyStyle">
    <w:name w:val="Personal Reply Style"/>
    <w:rsid w:val="000C1FEC"/>
    <w:rPr>
      <w:rFonts w:ascii="Arial" w:hAnsi="Arial" w:cs="Arial"/>
      <w:color w:val="auto"/>
      <w:sz w:val="20"/>
    </w:rPr>
  </w:style>
  <w:style w:type="paragraph" w:customStyle="1" w:styleId="subhead">
    <w:name w:val="subhead"/>
    <w:basedOn w:val="Normal"/>
    <w:next w:val="Para1"/>
    <w:rsid w:val="000C1FEC"/>
    <w:pPr>
      <w:spacing w:before="120" w:after="120"/>
      <w:jc w:val="center"/>
    </w:pPr>
    <w:rPr>
      <w:i/>
      <w:szCs w:val="20"/>
    </w:rPr>
  </w:style>
  <w:style w:type="paragraph" w:customStyle="1" w:styleId="Subhead1">
    <w:name w:val="Subhead1"/>
    <w:basedOn w:val="Normal"/>
    <w:rsid w:val="000C1FEC"/>
    <w:pPr>
      <w:tabs>
        <w:tab w:val="left" w:pos="-1440"/>
        <w:tab w:val="left" w:pos="-720"/>
        <w:tab w:val="left" w:pos="0"/>
        <w:tab w:val="left" w:pos="1440"/>
        <w:tab w:val="right" w:leader="dot" w:pos="6293"/>
        <w:tab w:val="left" w:pos="6480"/>
        <w:tab w:val="left" w:pos="6703"/>
        <w:tab w:val="left" w:pos="8640"/>
      </w:tabs>
      <w:suppressAutoHyphens/>
      <w:overflowPunct w:val="0"/>
      <w:autoSpaceDE w:val="0"/>
      <w:autoSpaceDN w:val="0"/>
      <w:adjustRightInd w:val="0"/>
      <w:spacing w:before="120" w:after="240" w:line="240" w:lineRule="exact"/>
      <w:ind w:left="1355" w:right="607" w:hanging="720"/>
      <w:jc w:val="left"/>
      <w:textAlignment w:val="baseline"/>
    </w:pPr>
    <w:rPr>
      <w:rFonts w:ascii="Courier" w:hAnsi="Courier"/>
      <w:sz w:val="20"/>
      <w:szCs w:val="20"/>
    </w:rPr>
  </w:style>
  <w:style w:type="paragraph" w:customStyle="1" w:styleId="Title-secondary">
    <w:name w:val="Title - secondary"/>
    <w:basedOn w:val="Title"/>
    <w:next w:val="Heading2"/>
    <w:rsid w:val="000C1FEC"/>
    <w:pPr>
      <w:keepNext/>
      <w:pBdr>
        <w:bottom w:val="none" w:sz="0" w:space="0" w:color="auto"/>
      </w:pBdr>
      <w:spacing w:before="120" w:after="120"/>
      <w:contextualSpacing w:val="0"/>
      <w:jc w:val="center"/>
      <w:outlineLvl w:val="0"/>
    </w:pPr>
    <w:rPr>
      <w:rFonts w:ascii="Times New Roman" w:eastAsia="Times New Roman" w:hAnsi="Times New Roman" w:cs="Arial"/>
      <w:b/>
      <w:bCs/>
      <w:color w:val="auto"/>
      <w:spacing w:val="0"/>
      <w:sz w:val="22"/>
      <w:szCs w:val="32"/>
    </w:rPr>
  </w:style>
  <w:style w:type="paragraph" w:customStyle="1" w:styleId="Title-body">
    <w:name w:val="Title-body"/>
    <w:basedOn w:val="Normal"/>
    <w:rsid w:val="000C1FEC"/>
    <w:pPr>
      <w:tabs>
        <w:tab w:val="right" w:pos="6095"/>
      </w:tabs>
      <w:spacing w:before="120" w:after="120"/>
      <w:jc w:val="center"/>
    </w:pPr>
    <w:rPr>
      <w:smallCaps/>
    </w:rPr>
  </w:style>
  <w:style w:type="character" w:customStyle="1" w:styleId="underline">
    <w:name w:val="underline"/>
    <w:rsid w:val="000C1FEC"/>
    <w:rPr>
      <w:rFonts w:ascii="Courier" w:hAnsi="Courier"/>
      <w:sz w:val="20"/>
      <w:u w:val="single"/>
    </w:rPr>
  </w:style>
  <w:style w:type="paragraph" w:customStyle="1" w:styleId="xl27">
    <w:name w:val="xl27"/>
    <w:basedOn w:val="Normal"/>
    <w:rsid w:val="000C1FEC"/>
    <w:pPr>
      <w:pBdr>
        <w:left w:val="single" w:sz="8" w:space="0" w:color="auto"/>
      </w:pBdr>
      <w:spacing w:before="100" w:beforeAutospacing="1" w:after="100" w:afterAutospacing="1"/>
      <w:jc w:val="left"/>
    </w:pPr>
    <w:rPr>
      <w:rFonts w:eastAsia="Arial Unicode MS"/>
      <w:b/>
      <w:bCs/>
      <w:szCs w:val="22"/>
      <w:lang w:val="en-US"/>
    </w:rPr>
  </w:style>
  <w:style w:type="paragraph" w:customStyle="1" w:styleId="recordinput">
    <w:name w:val="recordinput"/>
    <w:basedOn w:val="Normal"/>
    <w:rsid w:val="000C1FEC"/>
    <w:pPr>
      <w:spacing w:before="100" w:beforeAutospacing="1" w:after="100" w:afterAutospacing="1"/>
      <w:jc w:val="left"/>
    </w:pPr>
    <w:rPr>
      <w:rFonts w:ascii="Verdana" w:eastAsia="Arial Unicode MS" w:hAnsi="Verdana" w:cs="Arial Unicode MS"/>
      <w:sz w:val="16"/>
      <w:szCs w:val="16"/>
      <w:lang w:val="en-US"/>
    </w:rPr>
  </w:style>
  <w:style w:type="paragraph" w:customStyle="1" w:styleId="recordlabel">
    <w:name w:val="recordlabel"/>
    <w:basedOn w:val="Normal"/>
    <w:rsid w:val="000C1FEC"/>
    <w:pPr>
      <w:pBdr>
        <w:bottom w:val="single" w:sz="6" w:space="0" w:color="FFFFFF"/>
      </w:pBdr>
      <w:spacing w:before="100" w:beforeAutospacing="1" w:after="100" w:afterAutospacing="1"/>
      <w:jc w:val="left"/>
      <w:textAlignment w:val="top"/>
    </w:pPr>
    <w:rPr>
      <w:rFonts w:ascii="Verdana" w:eastAsia="Arial Unicode MS" w:hAnsi="Verdana" w:cs="Arial Unicode MS"/>
      <w:b/>
      <w:bCs/>
      <w:color w:val="000000"/>
      <w:sz w:val="16"/>
      <w:szCs w:val="16"/>
      <w:lang w:val="en-US"/>
    </w:rPr>
  </w:style>
  <w:style w:type="paragraph" w:customStyle="1" w:styleId="recorddata">
    <w:name w:val="recorddata"/>
    <w:basedOn w:val="Normal"/>
    <w:rsid w:val="000C1FEC"/>
    <w:pPr>
      <w:pBdr>
        <w:bottom w:val="single" w:sz="6" w:space="0" w:color="FFFFFF"/>
      </w:pBdr>
      <w:spacing w:before="100" w:beforeAutospacing="1" w:after="100" w:afterAutospacing="1"/>
      <w:jc w:val="left"/>
      <w:textAlignment w:val="top"/>
    </w:pPr>
    <w:rPr>
      <w:rFonts w:ascii="Verdana" w:eastAsia="Arial Unicode MS" w:hAnsi="Verdana" w:cs="Arial Unicode MS"/>
      <w:sz w:val="16"/>
      <w:szCs w:val="16"/>
      <w:lang w:val="en-US"/>
    </w:rPr>
  </w:style>
  <w:style w:type="paragraph" w:customStyle="1" w:styleId="recordinfo">
    <w:name w:val="recordinfo"/>
    <w:basedOn w:val="Normal"/>
    <w:rsid w:val="000C1FEC"/>
    <w:pPr>
      <w:spacing w:before="100" w:beforeAutospacing="1" w:after="100" w:afterAutospacing="1"/>
      <w:jc w:val="left"/>
    </w:pPr>
    <w:rPr>
      <w:rFonts w:ascii="Verdana" w:eastAsia="Arial Unicode MS" w:hAnsi="Verdana" w:cs="Arial Unicode MS"/>
      <w:sz w:val="16"/>
      <w:szCs w:val="16"/>
      <w:lang w:val="en-US"/>
    </w:rPr>
  </w:style>
  <w:style w:type="paragraph" w:customStyle="1" w:styleId="recordhilite">
    <w:name w:val="recordhilite"/>
    <w:basedOn w:val="Normal"/>
    <w:rsid w:val="000C1FEC"/>
    <w:pPr>
      <w:shd w:val="clear" w:color="auto" w:fill="DDDDDD"/>
      <w:spacing w:before="100" w:beforeAutospacing="1" w:after="100" w:afterAutospacing="1"/>
      <w:jc w:val="left"/>
    </w:pPr>
    <w:rPr>
      <w:rFonts w:ascii="Verdana" w:eastAsia="Arial Unicode MS" w:hAnsi="Verdana" w:cs="Arial Unicode MS"/>
      <w:b/>
      <w:bCs/>
      <w:sz w:val="16"/>
      <w:szCs w:val="16"/>
      <w:lang w:val="en-US"/>
    </w:rPr>
  </w:style>
  <w:style w:type="paragraph" w:customStyle="1" w:styleId="recordlabel2">
    <w:name w:val="recordlabel2"/>
    <w:basedOn w:val="Normal"/>
    <w:rsid w:val="000C1FEC"/>
    <w:pPr>
      <w:pBdr>
        <w:bottom w:val="single" w:sz="6" w:space="0" w:color="FFFFFF"/>
      </w:pBdr>
      <w:shd w:val="clear" w:color="auto" w:fill="CECF9C"/>
      <w:spacing w:before="100" w:beforeAutospacing="1" w:after="100" w:afterAutospacing="1"/>
      <w:jc w:val="left"/>
    </w:pPr>
    <w:rPr>
      <w:rFonts w:ascii="Verdana" w:eastAsia="Arial Unicode MS" w:hAnsi="Verdana" w:cs="Arial Unicode MS"/>
      <w:b/>
      <w:bCs/>
      <w:color w:val="000000"/>
      <w:sz w:val="16"/>
      <w:szCs w:val="16"/>
      <w:lang w:val="en-US"/>
    </w:rPr>
  </w:style>
  <w:style w:type="paragraph" w:customStyle="1" w:styleId="recorddata2">
    <w:name w:val="recorddata2"/>
    <w:basedOn w:val="Normal"/>
    <w:rsid w:val="000C1FEC"/>
    <w:pPr>
      <w:pBdr>
        <w:bottom w:val="single" w:sz="6" w:space="0" w:color="FFFFFF"/>
      </w:pBdr>
      <w:shd w:val="clear" w:color="auto" w:fill="F0F0F0"/>
      <w:spacing w:before="100" w:beforeAutospacing="1" w:after="100" w:afterAutospacing="1"/>
      <w:jc w:val="left"/>
    </w:pPr>
    <w:rPr>
      <w:rFonts w:ascii="Verdana" w:eastAsia="Arial Unicode MS" w:hAnsi="Verdana" w:cs="Arial Unicode MS"/>
      <w:sz w:val="16"/>
      <w:szCs w:val="16"/>
      <w:lang w:val="en-US"/>
    </w:rPr>
  </w:style>
  <w:style w:type="paragraph" w:customStyle="1" w:styleId="recordsectionbox">
    <w:name w:val="recordsectionbox"/>
    <w:basedOn w:val="Normal"/>
    <w:rsid w:val="000C1FEC"/>
    <w:pPr>
      <w:shd w:val="clear" w:color="auto" w:fill="EFEFDF"/>
      <w:spacing w:before="100" w:beforeAutospacing="1" w:after="100" w:afterAutospacing="1"/>
      <w:jc w:val="left"/>
    </w:pPr>
    <w:rPr>
      <w:rFonts w:ascii="Verdana" w:eastAsia="Arial Unicode MS" w:hAnsi="Verdana" w:cs="Arial Unicode MS"/>
      <w:b/>
      <w:bCs/>
      <w:color w:val="000000"/>
      <w:sz w:val="18"/>
      <w:szCs w:val="18"/>
      <w:lang w:val="en-US"/>
    </w:rPr>
  </w:style>
  <w:style w:type="paragraph" w:customStyle="1" w:styleId="recordsectionsepbox">
    <w:name w:val="recordsectionsepbox"/>
    <w:basedOn w:val="Normal"/>
    <w:rsid w:val="000C1FEC"/>
    <w:pPr>
      <w:shd w:val="clear" w:color="auto" w:fill="EFEFDF"/>
      <w:spacing w:before="100" w:beforeAutospacing="1" w:after="100" w:afterAutospacing="1"/>
      <w:jc w:val="left"/>
    </w:pPr>
    <w:rPr>
      <w:rFonts w:ascii="Arial Unicode MS" w:eastAsia="Arial Unicode MS" w:hAnsi="Arial Unicode MS" w:cs="Arial Unicode MS"/>
      <w:sz w:val="24"/>
      <w:lang w:val="en-US"/>
    </w:rPr>
  </w:style>
  <w:style w:type="paragraph" w:customStyle="1" w:styleId="recordinputbox">
    <w:name w:val="recordinputbox"/>
    <w:basedOn w:val="Normal"/>
    <w:rsid w:val="000C1FEC"/>
    <w:pPr>
      <w:spacing w:before="100" w:beforeAutospacing="1" w:after="100" w:afterAutospacing="1"/>
      <w:jc w:val="left"/>
    </w:pPr>
    <w:rPr>
      <w:rFonts w:ascii="Verdana" w:eastAsia="Arial Unicode MS" w:hAnsi="Verdana" w:cs="Arial Unicode MS"/>
      <w:sz w:val="16"/>
      <w:szCs w:val="16"/>
      <w:lang w:val="en-US"/>
    </w:rPr>
  </w:style>
  <w:style w:type="paragraph" w:customStyle="1" w:styleId="recordlabelbox">
    <w:name w:val="recordlabelbox"/>
    <w:basedOn w:val="Normal"/>
    <w:rsid w:val="000C1FEC"/>
    <w:pPr>
      <w:shd w:val="clear" w:color="auto" w:fill="EFEFDF"/>
      <w:spacing w:before="100" w:beforeAutospacing="1" w:after="100" w:afterAutospacing="1"/>
      <w:jc w:val="left"/>
    </w:pPr>
    <w:rPr>
      <w:rFonts w:ascii="Verdana" w:eastAsia="Arial Unicode MS" w:hAnsi="Verdana" w:cs="Arial Unicode MS"/>
      <w:sz w:val="16"/>
      <w:szCs w:val="16"/>
      <w:lang w:val="en-US"/>
    </w:rPr>
  </w:style>
  <w:style w:type="paragraph" w:customStyle="1" w:styleId="recorddatabox">
    <w:name w:val="recorddatabox"/>
    <w:basedOn w:val="Normal"/>
    <w:rsid w:val="000C1FEC"/>
    <w:pPr>
      <w:shd w:val="clear" w:color="auto" w:fill="EFEFDF"/>
      <w:spacing w:before="100" w:beforeAutospacing="1" w:after="100" w:afterAutospacing="1"/>
      <w:jc w:val="left"/>
    </w:pPr>
    <w:rPr>
      <w:rFonts w:ascii="Verdana" w:eastAsia="Arial Unicode MS" w:hAnsi="Verdana" w:cs="Arial Unicode MS"/>
      <w:sz w:val="16"/>
      <w:szCs w:val="16"/>
      <w:lang w:val="en-US"/>
    </w:rPr>
  </w:style>
  <w:style w:type="paragraph" w:customStyle="1" w:styleId="recordinfobox">
    <w:name w:val="recordinfobox"/>
    <w:basedOn w:val="Normal"/>
    <w:rsid w:val="000C1FEC"/>
    <w:pPr>
      <w:shd w:val="clear" w:color="auto" w:fill="EFEFDF"/>
      <w:spacing w:before="100" w:beforeAutospacing="1" w:after="100" w:afterAutospacing="1"/>
      <w:jc w:val="left"/>
    </w:pPr>
    <w:rPr>
      <w:rFonts w:ascii="Verdana" w:eastAsia="Arial Unicode MS" w:hAnsi="Verdana" w:cs="Arial Unicode MS"/>
      <w:i/>
      <w:iCs/>
      <w:sz w:val="16"/>
      <w:szCs w:val="16"/>
      <w:lang w:val="en-US"/>
    </w:rPr>
  </w:style>
  <w:style w:type="paragraph" w:customStyle="1" w:styleId="resultdata">
    <w:name w:val="resultdata"/>
    <w:basedOn w:val="Normal"/>
    <w:rsid w:val="000C1FEC"/>
    <w:pPr>
      <w:spacing w:before="100" w:beforeAutospacing="1" w:after="100" w:afterAutospacing="1"/>
      <w:jc w:val="left"/>
    </w:pPr>
    <w:rPr>
      <w:rFonts w:ascii="Verdana" w:eastAsia="Arial Unicode MS" w:hAnsi="Verdana" w:cs="Arial Unicode MS"/>
      <w:sz w:val="16"/>
      <w:szCs w:val="16"/>
      <w:lang w:val="en-US"/>
    </w:rPr>
  </w:style>
  <w:style w:type="paragraph" w:customStyle="1" w:styleId="small">
    <w:name w:val="small"/>
    <w:basedOn w:val="Normal"/>
    <w:rsid w:val="000C1FEC"/>
    <w:pPr>
      <w:spacing w:before="100" w:beforeAutospacing="1" w:after="100" w:afterAutospacing="1"/>
      <w:jc w:val="left"/>
    </w:pPr>
    <w:rPr>
      <w:rFonts w:ascii="Verdana" w:eastAsia="Arial Unicode MS" w:hAnsi="Verdana" w:cs="Arial Unicode MS"/>
      <w:sz w:val="14"/>
      <w:szCs w:val="14"/>
      <w:lang w:val="en-US"/>
    </w:rPr>
  </w:style>
  <w:style w:type="paragraph" w:customStyle="1" w:styleId="smalltext">
    <w:name w:val="smalltext"/>
    <w:basedOn w:val="Normal"/>
    <w:rsid w:val="000C1FEC"/>
    <w:pPr>
      <w:spacing w:before="100" w:beforeAutospacing="1" w:after="100" w:afterAutospacing="1"/>
      <w:jc w:val="left"/>
    </w:pPr>
    <w:rPr>
      <w:rFonts w:ascii="Verdana" w:eastAsia="Arial Unicode MS" w:hAnsi="Verdana" w:cs="Arial Unicode MS"/>
      <w:sz w:val="14"/>
      <w:szCs w:val="14"/>
      <w:lang w:val="en-US"/>
    </w:rPr>
  </w:style>
  <w:style w:type="paragraph" w:customStyle="1" w:styleId="largetext">
    <w:name w:val="largetext"/>
    <w:basedOn w:val="Normal"/>
    <w:rsid w:val="000C1FEC"/>
    <w:pPr>
      <w:spacing w:before="100" w:beforeAutospacing="1" w:after="100" w:afterAutospacing="1"/>
      <w:jc w:val="left"/>
    </w:pPr>
    <w:rPr>
      <w:rFonts w:ascii="Verdana" w:eastAsia="Arial Unicode MS" w:hAnsi="Verdana" w:cs="Arial Unicode MS"/>
      <w:sz w:val="18"/>
      <w:szCs w:val="18"/>
      <w:lang w:val="en-US"/>
    </w:rPr>
  </w:style>
  <w:style w:type="paragraph" w:customStyle="1" w:styleId="section">
    <w:name w:val="section"/>
    <w:basedOn w:val="Normal"/>
    <w:rsid w:val="000C1FEC"/>
    <w:pPr>
      <w:spacing w:before="100" w:beforeAutospacing="1" w:after="100" w:afterAutospacing="1"/>
      <w:jc w:val="left"/>
    </w:pPr>
    <w:rPr>
      <w:rFonts w:ascii="Verdana" w:eastAsia="Arial Unicode MS" w:hAnsi="Verdana" w:cs="Arial Unicode MS"/>
      <w:color w:val="000000"/>
      <w:sz w:val="20"/>
      <w:szCs w:val="20"/>
      <w:lang w:val="en-US"/>
    </w:rPr>
  </w:style>
  <w:style w:type="paragraph" w:customStyle="1" w:styleId="subsection">
    <w:name w:val="subsection"/>
    <w:basedOn w:val="Normal"/>
    <w:rsid w:val="000C1FEC"/>
    <w:pPr>
      <w:spacing w:before="100" w:beforeAutospacing="1" w:after="100" w:afterAutospacing="1"/>
      <w:jc w:val="left"/>
    </w:pPr>
    <w:rPr>
      <w:rFonts w:ascii="Verdana" w:eastAsia="Arial Unicode MS" w:hAnsi="Verdana" w:cs="Arial Unicode MS"/>
      <w:color w:val="000000"/>
      <w:sz w:val="18"/>
      <w:szCs w:val="18"/>
      <w:lang w:val="en-US"/>
    </w:rPr>
  </w:style>
  <w:style w:type="paragraph" w:customStyle="1" w:styleId="itemtitle">
    <w:name w:val="itemtitle"/>
    <w:basedOn w:val="Normal"/>
    <w:rsid w:val="000C1FEC"/>
    <w:pPr>
      <w:spacing w:before="100" w:beforeAutospacing="1" w:after="100" w:afterAutospacing="1"/>
      <w:jc w:val="left"/>
    </w:pPr>
    <w:rPr>
      <w:rFonts w:ascii="Verdana" w:eastAsia="Arial Unicode MS" w:hAnsi="Verdana" w:cs="Arial Unicode MS"/>
      <w:b/>
      <w:bCs/>
      <w:sz w:val="16"/>
      <w:szCs w:val="16"/>
      <w:lang w:val="en-US"/>
    </w:rPr>
  </w:style>
  <w:style w:type="paragraph" w:customStyle="1" w:styleId="box">
    <w:name w:val="box"/>
    <w:basedOn w:val="Normal"/>
    <w:rsid w:val="000C1FEC"/>
    <w:pPr>
      <w:shd w:val="clear" w:color="auto" w:fill="EFEFDF"/>
      <w:spacing w:before="100" w:beforeAutospacing="1" w:after="100" w:afterAutospacing="1"/>
      <w:jc w:val="left"/>
    </w:pPr>
    <w:rPr>
      <w:rFonts w:ascii="Arial Unicode MS" w:eastAsia="Arial Unicode MS" w:hAnsi="Arial Unicode MS" w:cs="Arial Unicode MS"/>
      <w:sz w:val="15"/>
      <w:szCs w:val="15"/>
      <w:lang w:val="en-US"/>
    </w:rPr>
  </w:style>
  <w:style w:type="paragraph" w:customStyle="1" w:styleId="rightboxtitle">
    <w:name w:val="rightboxtitle"/>
    <w:basedOn w:val="Normal"/>
    <w:rsid w:val="000C1FEC"/>
    <w:pPr>
      <w:spacing w:before="100" w:beforeAutospacing="1" w:after="100" w:afterAutospacing="1"/>
      <w:jc w:val="left"/>
    </w:pPr>
    <w:rPr>
      <w:rFonts w:ascii="Arial Unicode MS" w:eastAsia="Arial Unicode MS" w:hAnsi="Arial Unicode MS" w:cs="Arial Unicode MS"/>
      <w:b/>
      <w:bCs/>
      <w:sz w:val="16"/>
      <w:szCs w:val="16"/>
      <w:lang w:val="en-US"/>
    </w:rPr>
  </w:style>
  <w:style w:type="paragraph" w:customStyle="1" w:styleId="rightboxsection">
    <w:name w:val="rightboxsection"/>
    <w:basedOn w:val="Normal"/>
    <w:rsid w:val="000C1FEC"/>
    <w:pPr>
      <w:spacing w:before="100" w:beforeAutospacing="1" w:after="100" w:afterAutospacing="1"/>
      <w:jc w:val="center"/>
    </w:pPr>
    <w:rPr>
      <w:rFonts w:ascii="Arial Unicode MS" w:eastAsia="Arial Unicode MS" w:hAnsi="Arial Unicode MS" w:cs="Arial Unicode MS"/>
      <w:i/>
      <w:iCs/>
      <w:sz w:val="16"/>
      <w:szCs w:val="16"/>
      <w:lang w:val="en-US"/>
    </w:rPr>
  </w:style>
  <w:style w:type="paragraph" w:customStyle="1" w:styleId="rightbox">
    <w:name w:val="rightbox"/>
    <w:basedOn w:val="Normal"/>
    <w:rsid w:val="000C1FEC"/>
    <w:pPr>
      <w:spacing w:before="100" w:beforeAutospacing="1" w:after="100" w:afterAutospacing="1"/>
      <w:jc w:val="left"/>
    </w:pPr>
    <w:rPr>
      <w:rFonts w:ascii="Arial Unicode MS" w:eastAsia="Arial Unicode MS" w:hAnsi="Arial Unicode MS" w:cs="Arial Unicode MS"/>
      <w:sz w:val="14"/>
      <w:szCs w:val="14"/>
      <w:lang w:val="en-US"/>
    </w:rPr>
  </w:style>
  <w:style w:type="paragraph" w:customStyle="1" w:styleId="homesectionbody">
    <w:name w:val="homesectionbody"/>
    <w:basedOn w:val="Normal"/>
    <w:rsid w:val="000C1FEC"/>
    <w:pPr>
      <w:pBdr>
        <w:left w:val="single" w:sz="6" w:space="3" w:color="CCCCCC"/>
        <w:bottom w:val="single" w:sz="6" w:space="2" w:color="CCCCCC"/>
        <w:right w:val="single" w:sz="6" w:space="3" w:color="CCCCCC"/>
      </w:pBdr>
      <w:spacing w:before="100" w:beforeAutospacing="1" w:after="100" w:afterAutospacing="1"/>
      <w:jc w:val="left"/>
      <w:textAlignment w:val="top"/>
    </w:pPr>
    <w:rPr>
      <w:rFonts w:ascii="Verdana" w:eastAsia="Arial Unicode MS" w:hAnsi="Verdana" w:cs="Arial Unicode MS"/>
      <w:color w:val="000000"/>
      <w:sz w:val="14"/>
      <w:szCs w:val="14"/>
      <w:lang w:val="en-US"/>
    </w:rPr>
  </w:style>
  <w:style w:type="paragraph" w:customStyle="1" w:styleId="cmsboxdashed">
    <w:name w:val="cms_box_dashed"/>
    <w:basedOn w:val="Normal"/>
    <w:rsid w:val="000C1FEC"/>
    <w:pPr>
      <w:pBdr>
        <w:top w:val="dashed" w:sz="6" w:space="6" w:color="C0C0C0"/>
        <w:left w:val="dashed" w:sz="6" w:space="6" w:color="C0C0C0"/>
        <w:bottom w:val="dashed" w:sz="6" w:space="6" w:color="C0C0C0"/>
        <w:right w:val="dashed" w:sz="6" w:space="6" w:color="C0C0C0"/>
      </w:pBdr>
      <w:shd w:val="clear" w:color="auto" w:fill="F8F8F8"/>
      <w:spacing w:before="100" w:beforeAutospacing="1" w:after="100" w:afterAutospacing="1"/>
      <w:jc w:val="left"/>
    </w:pPr>
    <w:rPr>
      <w:rFonts w:ascii="Arial Unicode MS" w:eastAsia="Arial Unicode MS" w:hAnsi="Arial Unicode MS" w:cs="Arial Unicode MS"/>
      <w:sz w:val="24"/>
      <w:lang w:val="en-US"/>
    </w:rPr>
  </w:style>
  <w:style w:type="paragraph" w:customStyle="1" w:styleId="cmsmenufont">
    <w:name w:val="cms_menu_font"/>
    <w:basedOn w:val="Normal"/>
    <w:rsid w:val="000C1FEC"/>
    <w:pPr>
      <w:spacing w:before="100" w:beforeAutospacing="1" w:after="100" w:afterAutospacing="1"/>
      <w:jc w:val="left"/>
    </w:pPr>
    <w:rPr>
      <w:rFonts w:ascii="Verdana" w:eastAsia="Arial Unicode MS" w:hAnsi="Verdana" w:cs="Arial Unicode MS"/>
      <w:sz w:val="16"/>
      <w:szCs w:val="16"/>
      <w:lang w:val="en-US"/>
    </w:rPr>
  </w:style>
  <w:style w:type="paragraph" w:customStyle="1" w:styleId="cmsmenuitem">
    <w:name w:val="cms_menu_item"/>
    <w:basedOn w:val="Normal"/>
    <w:rsid w:val="000C1FEC"/>
    <w:pPr>
      <w:pBdr>
        <w:bottom w:val="single" w:sz="6" w:space="0" w:color="FFFFFF"/>
      </w:pBdr>
      <w:shd w:val="clear" w:color="auto" w:fill="BDC7C7"/>
      <w:spacing w:before="100" w:beforeAutospacing="1" w:after="100" w:afterAutospacing="1"/>
      <w:jc w:val="left"/>
    </w:pPr>
    <w:rPr>
      <w:rFonts w:ascii="Verdana" w:eastAsia="Arial Unicode MS" w:hAnsi="Verdana" w:cs="Arial Unicode MS"/>
      <w:b/>
      <w:bCs/>
      <w:color w:val="FFFFFF"/>
      <w:sz w:val="15"/>
      <w:szCs w:val="15"/>
      <w:lang w:val="en-US"/>
    </w:rPr>
  </w:style>
  <w:style w:type="paragraph" w:customStyle="1" w:styleId="cmsmenusubitem">
    <w:name w:val="cms_menu_subitem"/>
    <w:basedOn w:val="Normal"/>
    <w:rsid w:val="000C1FEC"/>
    <w:pPr>
      <w:pBdr>
        <w:bottom w:val="single" w:sz="6" w:space="3" w:color="FFFFFF"/>
      </w:pBdr>
      <w:shd w:val="clear" w:color="auto" w:fill="EEEBE2"/>
      <w:spacing w:before="100" w:beforeAutospacing="1" w:after="100" w:afterAutospacing="1"/>
      <w:jc w:val="left"/>
    </w:pPr>
    <w:rPr>
      <w:rFonts w:ascii="Verdana" w:eastAsia="Arial Unicode MS" w:hAnsi="Verdana" w:cs="Arial Unicode MS"/>
      <w:color w:val="303030"/>
      <w:sz w:val="15"/>
      <w:szCs w:val="15"/>
      <w:lang w:val="en-US"/>
    </w:rPr>
  </w:style>
  <w:style w:type="paragraph" w:customStyle="1" w:styleId="cmsbuttonsmall">
    <w:name w:val="cms_button_small"/>
    <w:basedOn w:val="Normal"/>
    <w:rsid w:val="000C1FEC"/>
    <w:pPr>
      <w:spacing w:before="100" w:beforeAutospacing="1" w:after="100" w:afterAutospacing="1"/>
      <w:jc w:val="left"/>
    </w:pPr>
    <w:rPr>
      <w:rFonts w:ascii="Tahoma" w:eastAsia="Arial Unicode MS" w:hAnsi="Tahoma" w:cs="Tahoma"/>
      <w:sz w:val="14"/>
      <w:szCs w:val="14"/>
      <w:lang w:val="en-US"/>
    </w:rPr>
  </w:style>
  <w:style w:type="paragraph" w:customStyle="1" w:styleId="cmsformsection">
    <w:name w:val="cms_form_section"/>
    <w:basedOn w:val="Normal"/>
    <w:rsid w:val="000C1FEC"/>
    <w:pPr>
      <w:shd w:val="clear" w:color="auto" w:fill="DCDCDC"/>
      <w:spacing w:before="100" w:beforeAutospacing="1" w:after="60"/>
      <w:jc w:val="left"/>
    </w:pPr>
    <w:rPr>
      <w:rFonts w:ascii="Arial Unicode MS" w:eastAsia="Arial Unicode MS" w:hAnsi="Arial Unicode MS" w:cs="Arial Unicode MS"/>
      <w:b/>
      <w:bCs/>
      <w:sz w:val="24"/>
      <w:lang w:val="en-US"/>
    </w:rPr>
  </w:style>
  <w:style w:type="paragraph" w:customStyle="1" w:styleId="skin-titledbox-title">
    <w:name w:val="skin-titledbox-title"/>
    <w:basedOn w:val="Normal"/>
    <w:rsid w:val="000C1FEC"/>
    <w:pPr>
      <w:pBdr>
        <w:top w:val="single" w:sz="6" w:space="3" w:color="C0C0C0"/>
        <w:left w:val="single" w:sz="6" w:space="6" w:color="C0C0C0"/>
        <w:bottom w:val="single" w:sz="6" w:space="3" w:color="C0C0C0"/>
        <w:right w:val="single" w:sz="6" w:space="6" w:color="C0C0C0"/>
      </w:pBdr>
      <w:shd w:val="clear" w:color="auto" w:fill="DCDCDD"/>
      <w:spacing w:before="100" w:beforeAutospacing="1" w:after="30"/>
      <w:jc w:val="left"/>
    </w:pPr>
    <w:rPr>
      <w:rFonts w:ascii="Verdana" w:eastAsia="Arial Unicode MS" w:hAnsi="Verdana" w:cs="Arial Unicode MS"/>
      <w:b/>
      <w:bCs/>
      <w:caps/>
      <w:color w:val="333333"/>
      <w:sz w:val="15"/>
      <w:szCs w:val="15"/>
      <w:lang w:val="en-US"/>
    </w:rPr>
  </w:style>
  <w:style w:type="paragraph" w:customStyle="1" w:styleId="skin-titledbox-content">
    <w:name w:val="skin-titledbox-content"/>
    <w:basedOn w:val="Normal"/>
    <w:rsid w:val="000C1FEC"/>
    <w:pPr>
      <w:pBdr>
        <w:top w:val="single" w:sz="6" w:space="6" w:color="C0C0C0"/>
        <w:left w:val="single" w:sz="6" w:space="6" w:color="C0C0C0"/>
        <w:bottom w:val="single" w:sz="6" w:space="6" w:color="C0C0C0"/>
        <w:right w:val="single" w:sz="6" w:space="6" w:color="C0C0C0"/>
      </w:pBdr>
      <w:shd w:val="clear" w:color="auto" w:fill="F6F4E6"/>
      <w:spacing w:before="100" w:beforeAutospacing="1" w:after="240"/>
      <w:jc w:val="left"/>
    </w:pPr>
    <w:rPr>
      <w:rFonts w:ascii="Arial Unicode MS" w:eastAsia="Arial Unicode MS" w:hAnsi="Arial Unicode MS" w:cs="Arial Unicode MS"/>
      <w:sz w:val="24"/>
      <w:lang w:val="en-US"/>
    </w:rPr>
  </w:style>
  <w:style w:type="paragraph" w:customStyle="1" w:styleId="hcell">
    <w:name w:val="hcell"/>
    <w:basedOn w:val="Normal"/>
    <w:rsid w:val="000C1FEC"/>
    <w:pPr>
      <w:spacing w:before="100" w:beforeAutospacing="1" w:after="100" w:afterAutospacing="1" w:line="240" w:lineRule="atLeast"/>
      <w:jc w:val="left"/>
    </w:pPr>
    <w:rPr>
      <w:rFonts w:ascii="Verdana" w:eastAsia="Arial Unicode MS" w:hAnsi="Verdana" w:cs="Arial Unicode MS"/>
      <w:color w:val="333333"/>
      <w:sz w:val="17"/>
      <w:szCs w:val="17"/>
      <w:lang w:val="en-US"/>
    </w:rPr>
  </w:style>
  <w:style w:type="paragraph" w:customStyle="1" w:styleId="fheader">
    <w:name w:val="fheader"/>
    <w:basedOn w:val="Normal"/>
    <w:rsid w:val="000C1FEC"/>
    <w:pPr>
      <w:shd w:val="clear" w:color="auto" w:fill="C0C0C4"/>
      <w:spacing w:before="100" w:beforeAutospacing="1" w:after="100" w:afterAutospacing="1"/>
      <w:jc w:val="left"/>
    </w:pPr>
    <w:rPr>
      <w:rFonts w:ascii="Arial Unicode MS" w:eastAsia="Arial Unicode MS" w:hAnsi="Arial Unicode MS" w:cs="Arial Unicode MS"/>
      <w:sz w:val="24"/>
      <w:lang w:val="en-US"/>
    </w:rPr>
  </w:style>
  <w:style w:type="paragraph" w:customStyle="1" w:styleId="fcell">
    <w:name w:val="fcell"/>
    <w:basedOn w:val="Normal"/>
    <w:rsid w:val="000C1FEC"/>
    <w:pPr>
      <w:shd w:val="clear" w:color="auto" w:fill="F0F0F0"/>
      <w:spacing w:before="100" w:beforeAutospacing="1" w:after="100" w:afterAutospacing="1"/>
      <w:jc w:val="left"/>
    </w:pPr>
    <w:rPr>
      <w:rFonts w:ascii="Arial Unicode MS" w:eastAsia="Arial Unicode MS" w:hAnsi="Arial Unicode MS" w:cs="Arial Unicode MS"/>
      <w:sz w:val="24"/>
      <w:lang w:val="en-US"/>
    </w:rPr>
  </w:style>
  <w:style w:type="paragraph" w:customStyle="1" w:styleId="fcell2">
    <w:name w:val="fcell2"/>
    <w:basedOn w:val="Normal"/>
    <w:rsid w:val="000C1FEC"/>
    <w:pPr>
      <w:shd w:val="clear" w:color="auto" w:fill="E0E0E0"/>
      <w:spacing w:before="100" w:beforeAutospacing="1" w:after="100" w:afterAutospacing="1"/>
      <w:jc w:val="left"/>
    </w:pPr>
    <w:rPr>
      <w:rFonts w:ascii="Arial Unicode MS" w:eastAsia="Arial Unicode MS" w:hAnsi="Arial Unicode MS" w:cs="Arial Unicode MS"/>
      <w:sz w:val="24"/>
      <w:lang w:val="en-US"/>
    </w:rPr>
  </w:style>
  <w:style w:type="paragraph" w:customStyle="1" w:styleId="cmsdesignbox">
    <w:name w:val="cms_designbox"/>
    <w:basedOn w:val="Normal"/>
    <w:rsid w:val="000C1FEC"/>
    <w:pPr>
      <w:pBdr>
        <w:top w:val="dotted" w:sz="6" w:space="2" w:color="669CC6"/>
        <w:left w:val="dotted" w:sz="6" w:space="2" w:color="669CC6"/>
        <w:bottom w:val="dotted" w:sz="6" w:space="2" w:color="669CC6"/>
        <w:right w:val="dotted" w:sz="6" w:space="2" w:color="669CC6"/>
      </w:pBdr>
      <w:spacing w:before="100" w:beforeAutospacing="1" w:after="100" w:afterAutospacing="1"/>
      <w:ind w:left="30" w:right="30"/>
      <w:jc w:val="left"/>
    </w:pPr>
    <w:rPr>
      <w:rFonts w:ascii="Arial Unicode MS" w:eastAsia="Arial Unicode MS" w:hAnsi="Arial Unicode MS" w:cs="Arial Unicode MS"/>
      <w:sz w:val="24"/>
      <w:lang w:val="en-US"/>
    </w:rPr>
  </w:style>
  <w:style w:type="paragraph" w:customStyle="1" w:styleId="cmsdrop">
    <w:name w:val="cmsdrop"/>
    <w:basedOn w:val="Normal"/>
    <w:rsid w:val="000C1FEC"/>
    <w:pPr>
      <w:pBdr>
        <w:top w:val="single" w:sz="24" w:space="0" w:color="FFFFFF"/>
        <w:bottom w:val="single" w:sz="24" w:space="0" w:color="FFFFFF"/>
      </w:pBdr>
      <w:shd w:val="clear" w:color="auto" w:fill="E0E0E0"/>
      <w:spacing w:before="100" w:beforeAutospacing="1" w:after="100" w:afterAutospacing="1" w:line="15" w:lineRule="atLeast"/>
      <w:jc w:val="left"/>
    </w:pPr>
    <w:rPr>
      <w:rFonts w:ascii="Arial Unicode MS" w:eastAsia="Arial Unicode MS" w:hAnsi="Arial Unicode MS" w:cs="Arial Unicode MS"/>
      <w:sz w:val="2"/>
      <w:szCs w:val="2"/>
      <w:lang w:val="en-US"/>
    </w:rPr>
  </w:style>
  <w:style w:type="paragraph" w:customStyle="1" w:styleId="herror">
    <w:name w:val="herror"/>
    <w:basedOn w:val="Normal"/>
    <w:rsid w:val="000C1FEC"/>
    <w:pPr>
      <w:spacing w:before="100" w:beforeAutospacing="1" w:after="100" w:afterAutospacing="1" w:line="260" w:lineRule="atLeast"/>
      <w:jc w:val="left"/>
    </w:pPr>
    <w:rPr>
      <w:rFonts w:ascii="Verdana" w:eastAsia="Arial Unicode MS" w:hAnsi="Verdana" w:cs="Arial Unicode MS"/>
      <w:b/>
      <w:bCs/>
      <w:color w:val="C00000"/>
      <w:sz w:val="17"/>
      <w:szCs w:val="17"/>
      <w:lang w:val="en-US"/>
    </w:rPr>
  </w:style>
  <w:style w:type="paragraph" w:customStyle="1" w:styleId="xbutton">
    <w:name w:val="xbutton"/>
    <w:basedOn w:val="Normal"/>
    <w:rsid w:val="000C1FEC"/>
    <w:pPr>
      <w:spacing w:before="45" w:after="100" w:afterAutospacing="1"/>
      <w:jc w:val="left"/>
    </w:pPr>
    <w:rPr>
      <w:rFonts w:ascii="Arial" w:eastAsia="Arial Unicode MS" w:hAnsi="Arial" w:cs="Arial"/>
      <w:b/>
      <w:bCs/>
      <w:color w:val="005197"/>
      <w:sz w:val="17"/>
      <w:szCs w:val="17"/>
      <w:lang w:val="en-US"/>
    </w:rPr>
  </w:style>
  <w:style w:type="character" w:customStyle="1" w:styleId="CharChar3">
    <w:name w:val="Char Char3"/>
    <w:rsid w:val="000C1FEC"/>
    <w:rPr>
      <w:rFonts w:ascii="Courier" w:hAnsi="Courier"/>
      <w:lang w:val="en-GB" w:eastAsia="en-US" w:bidi="ar-SA"/>
    </w:rPr>
  </w:style>
  <w:style w:type="paragraph" w:customStyle="1" w:styleId="para10">
    <w:name w:val="para1"/>
    <w:basedOn w:val="Normal"/>
    <w:rsid w:val="000C1FEC"/>
    <w:pPr>
      <w:spacing w:before="100" w:beforeAutospacing="1" w:after="100" w:afterAutospacing="1"/>
      <w:jc w:val="left"/>
    </w:pPr>
    <w:rPr>
      <w:sz w:val="24"/>
      <w:lang w:val="en-US"/>
    </w:rPr>
  </w:style>
  <w:style w:type="paragraph" w:customStyle="1" w:styleId="StyleBodyTextItalicBlack">
    <w:name w:val="Style Body Text + Italic Black"/>
    <w:basedOn w:val="BodyText"/>
    <w:rsid w:val="000C1FEC"/>
    <w:pPr>
      <w:tabs>
        <w:tab w:val="left" w:pos="720"/>
      </w:tabs>
    </w:pPr>
    <w:rPr>
      <w:i/>
      <w:color w:val="000000"/>
    </w:rPr>
  </w:style>
  <w:style w:type="paragraph" w:customStyle="1" w:styleId="ColorfulList-Accent11">
    <w:name w:val="Colorful List - Accent 11"/>
    <w:basedOn w:val="Normal"/>
    <w:uiPriority w:val="34"/>
    <w:qFormat/>
    <w:rsid w:val="000C1FEC"/>
    <w:pPr>
      <w:spacing w:before="120" w:after="120"/>
      <w:ind w:left="720"/>
      <w:contextualSpacing/>
      <w:jc w:val="left"/>
    </w:pPr>
    <w:rPr>
      <w:sz w:val="24"/>
      <w:lang w:val="en-CA" w:eastAsia="en-CA"/>
    </w:rPr>
  </w:style>
  <w:style w:type="numbering" w:customStyle="1" w:styleId="NoList1">
    <w:name w:val="No List1"/>
    <w:next w:val="NoList"/>
    <w:uiPriority w:val="99"/>
    <w:semiHidden/>
    <w:unhideWhenUsed/>
    <w:rsid w:val="000C1FEC"/>
  </w:style>
  <w:style w:type="paragraph" w:customStyle="1" w:styleId="xl81">
    <w:name w:val="xl81"/>
    <w:basedOn w:val="Normal"/>
    <w:rsid w:val="000C1FEC"/>
    <w:pPr>
      <w:pBdr>
        <w:left w:val="single" w:sz="4" w:space="0" w:color="auto"/>
      </w:pBdr>
      <w:spacing w:before="100" w:beforeAutospacing="1" w:after="100" w:afterAutospacing="1"/>
      <w:jc w:val="center"/>
    </w:pPr>
    <w:rPr>
      <w:b/>
      <w:bCs/>
      <w:sz w:val="16"/>
      <w:szCs w:val="16"/>
      <w:lang w:val="en-CA" w:eastAsia="en-CA"/>
    </w:rPr>
  </w:style>
  <w:style w:type="paragraph" w:customStyle="1" w:styleId="xl82">
    <w:name w:val="xl82"/>
    <w:basedOn w:val="Normal"/>
    <w:rsid w:val="000C1FEC"/>
    <w:pPr>
      <w:pBdr>
        <w:right w:val="single" w:sz="4" w:space="0" w:color="auto"/>
      </w:pBdr>
      <w:spacing w:before="100" w:beforeAutospacing="1" w:after="100" w:afterAutospacing="1"/>
      <w:jc w:val="center"/>
    </w:pPr>
    <w:rPr>
      <w:b/>
      <w:bCs/>
      <w:sz w:val="16"/>
      <w:szCs w:val="16"/>
      <w:lang w:val="en-CA" w:eastAsia="en-CA"/>
    </w:rPr>
  </w:style>
  <w:style w:type="paragraph" w:customStyle="1" w:styleId="xl83">
    <w:name w:val="xl83"/>
    <w:basedOn w:val="Normal"/>
    <w:rsid w:val="000C1FEC"/>
    <w:pPr>
      <w:pBdr>
        <w:left w:val="single" w:sz="4" w:space="0" w:color="auto"/>
        <w:bottom w:val="single" w:sz="4" w:space="0" w:color="auto"/>
        <w:right w:val="single" w:sz="4" w:space="0" w:color="auto"/>
      </w:pBdr>
      <w:spacing w:before="100" w:beforeAutospacing="1" w:after="100" w:afterAutospacing="1"/>
      <w:jc w:val="left"/>
    </w:pPr>
    <w:rPr>
      <w:b/>
      <w:bCs/>
      <w:sz w:val="16"/>
      <w:szCs w:val="16"/>
      <w:lang w:val="en-CA" w:eastAsia="en-CA"/>
    </w:rPr>
  </w:style>
  <w:style w:type="paragraph" w:customStyle="1" w:styleId="xl84">
    <w:name w:val="xl84"/>
    <w:basedOn w:val="Normal"/>
    <w:rsid w:val="000C1FEC"/>
    <w:pPr>
      <w:pBdr>
        <w:left w:val="single" w:sz="4" w:space="0" w:color="auto"/>
        <w:bottom w:val="single" w:sz="4" w:space="0" w:color="auto"/>
      </w:pBdr>
      <w:spacing w:before="100" w:beforeAutospacing="1" w:after="100" w:afterAutospacing="1"/>
      <w:jc w:val="center"/>
    </w:pPr>
    <w:rPr>
      <w:b/>
      <w:bCs/>
      <w:sz w:val="16"/>
      <w:szCs w:val="16"/>
      <w:lang w:val="en-CA" w:eastAsia="en-CA"/>
    </w:rPr>
  </w:style>
  <w:style w:type="paragraph" w:customStyle="1" w:styleId="xl85">
    <w:name w:val="xl85"/>
    <w:basedOn w:val="Normal"/>
    <w:rsid w:val="000C1FEC"/>
    <w:pPr>
      <w:pBdr>
        <w:left w:val="single" w:sz="4" w:space="0" w:color="auto"/>
        <w:bottom w:val="single" w:sz="4" w:space="0" w:color="auto"/>
        <w:right w:val="single" w:sz="4" w:space="0" w:color="auto"/>
      </w:pBdr>
      <w:spacing w:before="100" w:beforeAutospacing="1" w:after="100" w:afterAutospacing="1"/>
      <w:jc w:val="center"/>
    </w:pPr>
    <w:rPr>
      <w:b/>
      <w:bCs/>
      <w:sz w:val="16"/>
      <w:szCs w:val="16"/>
      <w:lang w:val="en-CA" w:eastAsia="en-CA"/>
    </w:rPr>
  </w:style>
  <w:style w:type="paragraph" w:customStyle="1" w:styleId="xl86">
    <w:name w:val="xl86"/>
    <w:basedOn w:val="Normal"/>
    <w:rsid w:val="000C1FEC"/>
    <w:pPr>
      <w:pBdr>
        <w:bottom w:val="single" w:sz="4" w:space="0" w:color="auto"/>
        <w:right w:val="single" w:sz="4" w:space="0" w:color="auto"/>
      </w:pBdr>
      <w:spacing w:before="100" w:beforeAutospacing="1" w:after="100" w:afterAutospacing="1"/>
      <w:jc w:val="center"/>
    </w:pPr>
    <w:rPr>
      <w:b/>
      <w:bCs/>
      <w:sz w:val="16"/>
      <w:szCs w:val="16"/>
      <w:lang w:val="en-CA" w:eastAsia="en-CA"/>
    </w:rPr>
  </w:style>
  <w:style w:type="paragraph" w:customStyle="1" w:styleId="xl87">
    <w:name w:val="xl87"/>
    <w:basedOn w:val="Normal"/>
    <w:rsid w:val="000C1FEC"/>
    <w:pPr>
      <w:pBdr>
        <w:left w:val="single" w:sz="4" w:space="0" w:color="auto"/>
        <w:bottom w:val="single" w:sz="4" w:space="0" w:color="auto"/>
      </w:pBdr>
      <w:spacing w:before="100" w:beforeAutospacing="1" w:after="100" w:afterAutospacing="1"/>
      <w:jc w:val="center"/>
    </w:pPr>
    <w:rPr>
      <w:b/>
      <w:bCs/>
      <w:sz w:val="16"/>
      <w:szCs w:val="16"/>
      <w:lang w:val="en-CA" w:eastAsia="en-CA"/>
    </w:rPr>
  </w:style>
  <w:style w:type="paragraph" w:customStyle="1" w:styleId="xl88">
    <w:name w:val="xl88"/>
    <w:basedOn w:val="Normal"/>
    <w:rsid w:val="000C1FEC"/>
    <w:pPr>
      <w:spacing w:before="100" w:beforeAutospacing="1" w:after="100" w:afterAutospacing="1"/>
      <w:jc w:val="left"/>
    </w:pPr>
    <w:rPr>
      <w:rFonts w:ascii="Arial" w:hAnsi="Arial" w:cs="Arial"/>
      <w:color w:val="FF0000"/>
      <w:sz w:val="24"/>
      <w:lang w:val="en-CA" w:eastAsia="en-CA"/>
    </w:rPr>
  </w:style>
  <w:style w:type="paragraph" w:customStyle="1" w:styleId="xl89">
    <w:name w:val="xl89"/>
    <w:basedOn w:val="Normal"/>
    <w:rsid w:val="000C1FEC"/>
    <w:pPr>
      <w:spacing w:before="100" w:beforeAutospacing="1" w:after="100" w:afterAutospacing="1"/>
      <w:jc w:val="left"/>
    </w:pPr>
    <w:rPr>
      <w:rFonts w:ascii="Arial" w:hAnsi="Arial" w:cs="Arial"/>
      <w:b/>
      <w:bCs/>
      <w:sz w:val="24"/>
      <w:lang w:val="en-CA" w:eastAsia="en-CA"/>
    </w:rPr>
  </w:style>
  <w:style w:type="paragraph" w:customStyle="1" w:styleId="xl90">
    <w:name w:val="xl90"/>
    <w:basedOn w:val="Normal"/>
    <w:rsid w:val="000C1F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lang w:val="en-CA" w:eastAsia="en-CA"/>
    </w:rPr>
  </w:style>
  <w:style w:type="paragraph" w:customStyle="1" w:styleId="xl91">
    <w:name w:val="xl91"/>
    <w:basedOn w:val="Normal"/>
    <w:rsid w:val="000C1F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lang w:val="en-CA" w:eastAsia="en-CA"/>
    </w:rPr>
  </w:style>
  <w:style w:type="paragraph" w:customStyle="1" w:styleId="xl92">
    <w:name w:val="xl92"/>
    <w:basedOn w:val="Normal"/>
    <w:rsid w:val="000C1F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lang w:val="en-CA" w:eastAsia="en-CA"/>
    </w:rPr>
  </w:style>
  <w:style w:type="paragraph" w:customStyle="1" w:styleId="xl93">
    <w:name w:val="xl93"/>
    <w:basedOn w:val="Normal"/>
    <w:rsid w:val="000C1FEC"/>
    <w:pPr>
      <w:spacing w:before="100" w:beforeAutospacing="1" w:after="100" w:afterAutospacing="1"/>
      <w:jc w:val="left"/>
      <w:textAlignment w:val="top"/>
    </w:pPr>
    <w:rPr>
      <w:sz w:val="16"/>
      <w:szCs w:val="16"/>
      <w:lang w:val="en-CA" w:eastAsia="en-CA"/>
    </w:rPr>
  </w:style>
  <w:style w:type="paragraph" w:customStyle="1" w:styleId="xl94">
    <w:name w:val="xl94"/>
    <w:basedOn w:val="Normal"/>
    <w:rsid w:val="000C1FEC"/>
    <w:pPr>
      <w:pBdr>
        <w:top w:val="single" w:sz="4" w:space="0" w:color="auto"/>
        <w:bottom w:val="single" w:sz="4" w:space="0" w:color="auto"/>
      </w:pBdr>
      <w:spacing w:before="100" w:beforeAutospacing="1" w:after="100" w:afterAutospacing="1"/>
      <w:jc w:val="left"/>
      <w:textAlignment w:val="top"/>
    </w:pPr>
    <w:rPr>
      <w:sz w:val="16"/>
      <w:szCs w:val="16"/>
      <w:lang w:val="en-CA" w:eastAsia="en-CA"/>
    </w:rPr>
  </w:style>
  <w:style w:type="paragraph" w:customStyle="1" w:styleId="xl95">
    <w:name w:val="xl95"/>
    <w:basedOn w:val="Normal"/>
    <w:rsid w:val="000C1FEC"/>
    <w:pPr>
      <w:pBdr>
        <w:top w:val="single" w:sz="4" w:space="0" w:color="auto"/>
        <w:bottom w:val="single" w:sz="4" w:space="0" w:color="auto"/>
      </w:pBdr>
      <w:spacing w:before="100" w:beforeAutospacing="1" w:after="100" w:afterAutospacing="1"/>
      <w:jc w:val="left"/>
      <w:textAlignment w:val="top"/>
    </w:pPr>
    <w:rPr>
      <w:b/>
      <w:bCs/>
      <w:sz w:val="16"/>
      <w:szCs w:val="16"/>
      <w:lang w:val="en-CA" w:eastAsia="en-CA"/>
    </w:rPr>
  </w:style>
  <w:style w:type="paragraph" w:customStyle="1" w:styleId="xl96">
    <w:name w:val="xl96"/>
    <w:basedOn w:val="Normal"/>
    <w:rsid w:val="000C1FEC"/>
    <w:pPr>
      <w:pBdr>
        <w:top w:val="single" w:sz="4" w:space="0" w:color="auto"/>
        <w:bottom w:val="single" w:sz="4" w:space="0" w:color="auto"/>
      </w:pBdr>
      <w:spacing w:before="100" w:beforeAutospacing="1" w:after="100" w:afterAutospacing="1"/>
      <w:jc w:val="left"/>
      <w:textAlignment w:val="top"/>
    </w:pPr>
    <w:rPr>
      <w:sz w:val="16"/>
      <w:szCs w:val="16"/>
      <w:lang w:val="en-CA" w:eastAsia="en-CA"/>
    </w:rPr>
  </w:style>
  <w:style w:type="paragraph" w:customStyle="1" w:styleId="xl97">
    <w:name w:val="xl97"/>
    <w:basedOn w:val="Normal"/>
    <w:rsid w:val="000C1FEC"/>
    <w:pPr>
      <w:pBdr>
        <w:top w:val="single" w:sz="4" w:space="0" w:color="auto"/>
        <w:bottom w:val="single" w:sz="4" w:space="0" w:color="auto"/>
      </w:pBdr>
      <w:spacing w:before="100" w:beforeAutospacing="1" w:after="100" w:afterAutospacing="1"/>
      <w:jc w:val="left"/>
      <w:textAlignment w:val="top"/>
    </w:pPr>
    <w:rPr>
      <w:sz w:val="16"/>
      <w:szCs w:val="16"/>
      <w:lang w:val="en-CA" w:eastAsia="en-CA"/>
    </w:rPr>
  </w:style>
  <w:style w:type="paragraph" w:customStyle="1" w:styleId="xl98">
    <w:name w:val="xl98"/>
    <w:basedOn w:val="Normal"/>
    <w:rsid w:val="000C1FEC"/>
    <w:pPr>
      <w:pBdr>
        <w:top w:val="single" w:sz="4" w:space="0" w:color="auto"/>
        <w:bottom w:val="single" w:sz="4" w:space="0" w:color="auto"/>
      </w:pBdr>
      <w:spacing w:before="100" w:beforeAutospacing="1" w:after="100" w:afterAutospacing="1"/>
      <w:jc w:val="left"/>
      <w:textAlignment w:val="top"/>
    </w:pPr>
    <w:rPr>
      <w:sz w:val="16"/>
      <w:szCs w:val="16"/>
      <w:lang w:val="en-CA" w:eastAsia="en-CA"/>
    </w:rPr>
  </w:style>
  <w:style w:type="paragraph" w:customStyle="1" w:styleId="xl99">
    <w:name w:val="xl99"/>
    <w:basedOn w:val="Normal"/>
    <w:rsid w:val="000C1F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6"/>
      <w:szCs w:val="16"/>
      <w:lang w:val="en-CA" w:eastAsia="en-CA"/>
    </w:rPr>
  </w:style>
  <w:style w:type="paragraph" w:customStyle="1" w:styleId="xl100">
    <w:name w:val="xl100"/>
    <w:basedOn w:val="Normal"/>
    <w:rsid w:val="000C1F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6"/>
      <w:szCs w:val="16"/>
      <w:lang w:val="en-CA" w:eastAsia="en-CA"/>
    </w:rPr>
  </w:style>
  <w:style w:type="paragraph" w:customStyle="1" w:styleId="xl101">
    <w:name w:val="xl101"/>
    <w:basedOn w:val="Normal"/>
    <w:rsid w:val="000C1F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sz w:val="16"/>
      <w:szCs w:val="16"/>
      <w:lang w:val="en-CA" w:eastAsia="en-CA"/>
    </w:rPr>
  </w:style>
  <w:style w:type="paragraph" w:customStyle="1" w:styleId="xl102">
    <w:name w:val="xl102"/>
    <w:basedOn w:val="Normal"/>
    <w:rsid w:val="000C1FE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lang w:val="en-CA" w:eastAsia="en-CA"/>
    </w:rPr>
  </w:style>
  <w:style w:type="numbering" w:customStyle="1" w:styleId="NoList2">
    <w:name w:val="No List2"/>
    <w:next w:val="NoList"/>
    <w:uiPriority w:val="99"/>
    <w:semiHidden/>
    <w:unhideWhenUsed/>
    <w:rsid w:val="000C1FEC"/>
  </w:style>
  <w:style w:type="numbering" w:customStyle="1" w:styleId="NoList3">
    <w:name w:val="No List3"/>
    <w:next w:val="NoList"/>
    <w:uiPriority w:val="99"/>
    <w:semiHidden/>
    <w:unhideWhenUsed/>
    <w:rsid w:val="000C1FEC"/>
  </w:style>
  <w:style w:type="paragraph" w:customStyle="1" w:styleId="ColorfulShading-Accent11">
    <w:name w:val="Colorful Shading - Accent 11"/>
    <w:hidden/>
    <w:uiPriority w:val="99"/>
    <w:semiHidden/>
    <w:rsid w:val="000C1FEC"/>
    <w:rPr>
      <w:sz w:val="22"/>
      <w:szCs w:val="24"/>
      <w:lang w:val="en-GB"/>
    </w:rPr>
  </w:style>
  <w:style w:type="paragraph" w:customStyle="1" w:styleId="xl135">
    <w:name w:val="xl135"/>
    <w:basedOn w:val="Normal"/>
    <w:rsid w:val="000C1FEC"/>
    <w:pPr>
      <w:spacing w:before="100" w:beforeAutospacing="1" w:after="100" w:afterAutospacing="1"/>
      <w:jc w:val="left"/>
    </w:pPr>
    <w:rPr>
      <w:rFonts w:ascii="Arial" w:hAnsi="Arial" w:cs="Arial"/>
      <w:sz w:val="24"/>
      <w:lang w:val="en-CA" w:eastAsia="en-CA"/>
    </w:rPr>
  </w:style>
  <w:style w:type="paragraph" w:customStyle="1" w:styleId="xl136">
    <w:name w:val="xl136"/>
    <w:basedOn w:val="Normal"/>
    <w:rsid w:val="000C1FEC"/>
    <w:pPr>
      <w:spacing w:before="100" w:beforeAutospacing="1" w:after="100" w:afterAutospacing="1"/>
      <w:jc w:val="left"/>
    </w:pPr>
    <w:rPr>
      <w:rFonts w:ascii="Arial" w:hAnsi="Arial" w:cs="Arial"/>
      <w:sz w:val="24"/>
      <w:lang w:val="en-CA" w:eastAsia="en-CA"/>
    </w:rPr>
  </w:style>
  <w:style w:type="paragraph" w:customStyle="1" w:styleId="xl137">
    <w:name w:val="xl137"/>
    <w:basedOn w:val="Normal"/>
    <w:rsid w:val="000C1FEC"/>
    <w:pPr>
      <w:spacing w:before="100" w:beforeAutospacing="1" w:after="100" w:afterAutospacing="1"/>
      <w:jc w:val="left"/>
    </w:pPr>
    <w:rPr>
      <w:rFonts w:ascii="Arial" w:hAnsi="Arial" w:cs="Arial"/>
      <w:b/>
      <w:bCs/>
      <w:sz w:val="24"/>
      <w:lang w:val="en-CA" w:eastAsia="en-CA"/>
    </w:rPr>
  </w:style>
  <w:style w:type="paragraph" w:customStyle="1" w:styleId="xl138">
    <w:name w:val="xl138"/>
    <w:basedOn w:val="Normal"/>
    <w:rsid w:val="000C1F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lang w:val="en-CA" w:eastAsia="en-CA"/>
    </w:rPr>
  </w:style>
  <w:style w:type="paragraph" w:customStyle="1" w:styleId="xl139">
    <w:name w:val="xl139"/>
    <w:basedOn w:val="Normal"/>
    <w:rsid w:val="000C1F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lang w:val="en-CA" w:eastAsia="en-CA"/>
    </w:rPr>
  </w:style>
  <w:style w:type="paragraph" w:customStyle="1" w:styleId="xl140">
    <w:name w:val="xl140"/>
    <w:basedOn w:val="Normal"/>
    <w:rsid w:val="000C1F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lang w:val="en-CA" w:eastAsia="en-CA"/>
    </w:rPr>
  </w:style>
  <w:style w:type="paragraph" w:customStyle="1" w:styleId="xl141">
    <w:name w:val="xl141"/>
    <w:basedOn w:val="Normal"/>
    <w:rsid w:val="000C1FEC"/>
    <w:pPr>
      <w:spacing w:before="100" w:beforeAutospacing="1" w:after="100" w:afterAutospacing="1"/>
      <w:jc w:val="left"/>
    </w:pPr>
    <w:rPr>
      <w:rFonts w:ascii="Arial" w:hAnsi="Arial" w:cs="Arial"/>
      <w:b/>
      <w:bCs/>
      <w:color w:val="FF0000"/>
      <w:sz w:val="24"/>
      <w:lang w:val="en-CA" w:eastAsia="en-CA"/>
    </w:rPr>
  </w:style>
  <w:style w:type="paragraph" w:customStyle="1" w:styleId="xl142">
    <w:name w:val="xl142"/>
    <w:basedOn w:val="Normal"/>
    <w:rsid w:val="000C1FEC"/>
    <w:pPr>
      <w:spacing w:before="100" w:beforeAutospacing="1" w:after="100" w:afterAutospacing="1"/>
      <w:jc w:val="left"/>
    </w:pPr>
    <w:rPr>
      <w:rFonts w:ascii="Arial" w:hAnsi="Arial" w:cs="Arial"/>
      <w:color w:val="FF0000"/>
      <w:sz w:val="24"/>
      <w:lang w:val="en-CA" w:eastAsia="en-CA"/>
    </w:rPr>
  </w:style>
  <w:style w:type="paragraph" w:customStyle="1" w:styleId="xl143">
    <w:name w:val="xl143"/>
    <w:basedOn w:val="Normal"/>
    <w:rsid w:val="000C1FEC"/>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lang w:val="en-CA" w:eastAsia="en-CA"/>
    </w:rPr>
  </w:style>
  <w:style w:type="paragraph" w:customStyle="1" w:styleId="xl144">
    <w:name w:val="xl144"/>
    <w:basedOn w:val="Normal"/>
    <w:rsid w:val="000C1FEC"/>
    <w:pPr>
      <w:spacing w:before="100" w:beforeAutospacing="1" w:after="100" w:afterAutospacing="1"/>
      <w:jc w:val="left"/>
      <w:textAlignment w:val="top"/>
    </w:pPr>
    <w:rPr>
      <w:sz w:val="16"/>
      <w:szCs w:val="16"/>
      <w:lang w:val="en-CA" w:eastAsia="en-CA"/>
    </w:rPr>
  </w:style>
  <w:style w:type="paragraph" w:customStyle="1" w:styleId="xl145">
    <w:name w:val="xl145"/>
    <w:basedOn w:val="Normal"/>
    <w:rsid w:val="000C1FEC"/>
    <w:pPr>
      <w:pBdr>
        <w:top w:val="single" w:sz="4" w:space="0" w:color="auto"/>
        <w:bottom w:val="single" w:sz="4" w:space="0" w:color="auto"/>
      </w:pBdr>
      <w:spacing w:before="100" w:beforeAutospacing="1" w:after="100" w:afterAutospacing="1"/>
      <w:jc w:val="left"/>
      <w:textAlignment w:val="top"/>
    </w:pPr>
    <w:rPr>
      <w:sz w:val="16"/>
      <w:szCs w:val="16"/>
      <w:lang w:val="en-CA" w:eastAsia="en-CA"/>
    </w:rPr>
  </w:style>
  <w:style w:type="paragraph" w:customStyle="1" w:styleId="xl146">
    <w:name w:val="xl146"/>
    <w:basedOn w:val="Normal"/>
    <w:rsid w:val="000C1FEC"/>
    <w:pPr>
      <w:pBdr>
        <w:top w:val="single" w:sz="4" w:space="0" w:color="auto"/>
        <w:bottom w:val="single" w:sz="4" w:space="0" w:color="auto"/>
      </w:pBdr>
      <w:spacing w:before="100" w:beforeAutospacing="1" w:after="100" w:afterAutospacing="1"/>
      <w:jc w:val="left"/>
      <w:textAlignment w:val="top"/>
    </w:pPr>
    <w:rPr>
      <w:sz w:val="16"/>
      <w:szCs w:val="16"/>
      <w:lang w:val="en-CA" w:eastAsia="en-CA"/>
    </w:rPr>
  </w:style>
  <w:style w:type="paragraph" w:customStyle="1" w:styleId="xl147">
    <w:name w:val="xl147"/>
    <w:basedOn w:val="Normal"/>
    <w:rsid w:val="000C1FEC"/>
    <w:pPr>
      <w:pBdr>
        <w:top w:val="single" w:sz="4" w:space="0" w:color="auto"/>
        <w:bottom w:val="single" w:sz="4" w:space="0" w:color="auto"/>
      </w:pBdr>
      <w:spacing w:before="100" w:beforeAutospacing="1" w:after="100" w:afterAutospacing="1"/>
      <w:jc w:val="left"/>
      <w:textAlignment w:val="top"/>
    </w:pPr>
    <w:rPr>
      <w:sz w:val="16"/>
      <w:szCs w:val="16"/>
      <w:lang w:val="en-CA" w:eastAsia="en-CA"/>
    </w:rPr>
  </w:style>
  <w:style w:type="paragraph" w:customStyle="1" w:styleId="xl148">
    <w:name w:val="xl148"/>
    <w:basedOn w:val="Normal"/>
    <w:rsid w:val="000C1FEC"/>
    <w:pPr>
      <w:pBdr>
        <w:top w:val="single" w:sz="4" w:space="0" w:color="auto"/>
        <w:bottom w:val="single" w:sz="4" w:space="0" w:color="auto"/>
      </w:pBdr>
      <w:spacing w:before="100" w:beforeAutospacing="1" w:after="100" w:afterAutospacing="1"/>
      <w:jc w:val="left"/>
      <w:textAlignment w:val="top"/>
    </w:pPr>
    <w:rPr>
      <w:sz w:val="16"/>
      <w:szCs w:val="16"/>
      <w:lang w:val="en-CA" w:eastAsia="en-CA"/>
    </w:rPr>
  </w:style>
  <w:style w:type="paragraph" w:customStyle="1" w:styleId="xl149">
    <w:name w:val="xl149"/>
    <w:basedOn w:val="Normal"/>
    <w:rsid w:val="000C1FEC"/>
    <w:pPr>
      <w:pBdr>
        <w:top w:val="single" w:sz="4" w:space="0" w:color="auto"/>
        <w:left w:val="single" w:sz="4" w:space="0" w:color="auto"/>
        <w:right w:val="single" w:sz="4" w:space="0" w:color="auto"/>
      </w:pBdr>
      <w:spacing w:before="100" w:beforeAutospacing="1" w:after="100" w:afterAutospacing="1"/>
      <w:jc w:val="right"/>
      <w:textAlignment w:val="top"/>
    </w:pPr>
    <w:rPr>
      <w:sz w:val="16"/>
      <w:szCs w:val="16"/>
      <w:lang w:val="en-CA" w:eastAsia="en-CA"/>
    </w:rPr>
  </w:style>
  <w:style w:type="paragraph" w:customStyle="1" w:styleId="xl150">
    <w:name w:val="xl150"/>
    <w:basedOn w:val="Normal"/>
    <w:rsid w:val="000C1FEC"/>
    <w:pPr>
      <w:pBdr>
        <w:top w:val="single" w:sz="4" w:space="0" w:color="auto"/>
        <w:left w:val="single" w:sz="4" w:space="0" w:color="auto"/>
      </w:pBdr>
      <w:spacing w:before="100" w:beforeAutospacing="1" w:after="100" w:afterAutospacing="1"/>
      <w:jc w:val="left"/>
    </w:pPr>
    <w:rPr>
      <w:sz w:val="16"/>
      <w:szCs w:val="16"/>
      <w:lang w:val="en-CA" w:eastAsia="en-CA"/>
    </w:rPr>
  </w:style>
  <w:style w:type="paragraph" w:customStyle="1" w:styleId="xl151">
    <w:name w:val="xl151"/>
    <w:basedOn w:val="Normal"/>
    <w:rsid w:val="000C1FEC"/>
    <w:pPr>
      <w:pBdr>
        <w:top w:val="single" w:sz="4" w:space="0" w:color="auto"/>
        <w:left w:val="single" w:sz="4" w:space="0" w:color="auto"/>
        <w:right w:val="single" w:sz="4" w:space="0" w:color="auto"/>
      </w:pBdr>
      <w:spacing w:before="100" w:beforeAutospacing="1" w:after="100" w:afterAutospacing="1"/>
      <w:jc w:val="center"/>
    </w:pPr>
    <w:rPr>
      <w:sz w:val="16"/>
      <w:szCs w:val="16"/>
      <w:lang w:val="en-CA" w:eastAsia="en-CA"/>
    </w:rPr>
  </w:style>
  <w:style w:type="paragraph" w:customStyle="1" w:styleId="xl152">
    <w:name w:val="xl152"/>
    <w:basedOn w:val="Normal"/>
    <w:rsid w:val="000C1FEC"/>
    <w:pPr>
      <w:pBdr>
        <w:top w:val="single" w:sz="4" w:space="0" w:color="auto"/>
        <w:right w:val="single" w:sz="4" w:space="0" w:color="auto"/>
      </w:pBdr>
      <w:spacing w:before="100" w:beforeAutospacing="1" w:after="100" w:afterAutospacing="1"/>
      <w:jc w:val="left"/>
    </w:pPr>
    <w:rPr>
      <w:sz w:val="16"/>
      <w:szCs w:val="16"/>
      <w:lang w:val="en-CA" w:eastAsia="en-CA"/>
    </w:rPr>
  </w:style>
  <w:style w:type="paragraph" w:customStyle="1" w:styleId="xl153">
    <w:name w:val="xl153"/>
    <w:basedOn w:val="Normal"/>
    <w:rsid w:val="000C1FEC"/>
    <w:pPr>
      <w:pBdr>
        <w:left w:val="single" w:sz="4" w:space="0" w:color="auto"/>
      </w:pBdr>
      <w:spacing w:before="100" w:beforeAutospacing="1" w:after="100" w:afterAutospacing="1"/>
      <w:jc w:val="left"/>
    </w:pPr>
    <w:rPr>
      <w:sz w:val="16"/>
      <w:szCs w:val="16"/>
      <w:lang w:val="en-CA" w:eastAsia="en-CA"/>
    </w:rPr>
  </w:style>
  <w:style w:type="paragraph" w:customStyle="1" w:styleId="xl154">
    <w:name w:val="xl154"/>
    <w:basedOn w:val="Normal"/>
    <w:rsid w:val="000C1FEC"/>
    <w:pPr>
      <w:pBdr>
        <w:left w:val="single" w:sz="4" w:space="0" w:color="auto"/>
      </w:pBdr>
      <w:spacing w:before="100" w:beforeAutospacing="1" w:after="100" w:afterAutospacing="1"/>
      <w:jc w:val="center"/>
    </w:pPr>
    <w:rPr>
      <w:sz w:val="16"/>
      <w:szCs w:val="16"/>
      <w:lang w:val="en-CA" w:eastAsia="en-CA"/>
    </w:rPr>
  </w:style>
  <w:style w:type="paragraph" w:customStyle="1" w:styleId="xl155">
    <w:name w:val="xl155"/>
    <w:basedOn w:val="Normal"/>
    <w:rsid w:val="000C1FEC"/>
    <w:pPr>
      <w:pBdr>
        <w:left w:val="single" w:sz="4" w:space="0" w:color="auto"/>
        <w:right w:val="single" w:sz="4" w:space="0" w:color="auto"/>
      </w:pBdr>
      <w:spacing w:before="100" w:beforeAutospacing="1" w:after="100" w:afterAutospacing="1"/>
      <w:jc w:val="center"/>
    </w:pPr>
    <w:rPr>
      <w:sz w:val="16"/>
      <w:szCs w:val="16"/>
      <w:lang w:val="en-CA" w:eastAsia="en-CA"/>
    </w:rPr>
  </w:style>
  <w:style w:type="paragraph" w:customStyle="1" w:styleId="xl156">
    <w:name w:val="xl156"/>
    <w:basedOn w:val="Normal"/>
    <w:rsid w:val="000C1FEC"/>
    <w:pPr>
      <w:pBdr>
        <w:right w:val="single" w:sz="4" w:space="0" w:color="auto"/>
      </w:pBdr>
      <w:spacing w:before="100" w:beforeAutospacing="1" w:after="100" w:afterAutospacing="1"/>
      <w:jc w:val="center"/>
    </w:pPr>
    <w:rPr>
      <w:sz w:val="16"/>
      <w:szCs w:val="16"/>
      <w:lang w:val="en-CA" w:eastAsia="en-CA"/>
    </w:rPr>
  </w:style>
  <w:style w:type="paragraph" w:customStyle="1" w:styleId="xl157">
    <w:name w:val="xl157"/>
    <w:basedOn w:val="Normal"/>
    <w:rsid w:val="000C1FEC"/>
    <w:pPr>
      <w:pBdr>
        <w:left w:val="single" w:sz="4" w:space="0" w:color="auto"/>
        <w:right w:val="single" w:sz="4" w:space="0" w:color="auto"/>
      </w:pBdr>
      <w:spacing w:before="100" w:beforeAutospacing="1" w:after="100" w:afterAutospacing="1"/>
      <w:jc w:val="left"/>
    </w:pPr>
    <w:rPr>
      <w:sz w:val="16"/>
      <w:szCs w:val="16"/>
      <w:lang w:val="en-CA" w:eastAsia="en-CA"/>
    </w:rPr>
  </w:style>
  <w:style w:type="paragraph" w:customStyle="1" w:styleId="xl158">
    <w:name w:val="xl158"/>
    <w:basedOn w:val="Normal"/>
    <w:rsid w:val="000C1FEC"/>
    <w:pPr>
      <w:pBdr>
        <w:left w:val="single" w:sz="4" w:space="0" w:color="auto"/>
      </w:pBdr>
      <w:spacing w:before="100" w:beforeAutospacing="1" w:after="100" w:afterAutospacing="1"/>
      <w:jc w:val="center"/>
    </w:pPr>
    <w:rPr>
      <w:sz w:val="16"/>
      <w:szCs w:val="16"/>
      <w:lang w:val="en-CA" w:eastAsia="en-CA"/>
    </w:rPr>
  </w:style>
  <w:style w:type="paragraph" w:customStyle="1" w:styleId="xl159">
    <w:name w:val="xl159"/>
    <w:basedOn w:val="Normal"/>
    <w:rsid w:val="000C1FEC"/>
    <w:pPr>
      <w:pBdr>
        <w:right w:val="single" w:sz="4" w:space="0" w:color="auto"/>
      </w:pBdr>
      <w:spacing w:before="100" w:beforeAutospacing="1" w:after="100" w:afterAutospacing="1"/>
      <w:jc w:val="center"/>
    </w:pPr>
    <w:rPr>
      <w:sz w:val="16"/>
      <w:szCs w:val="16"/>
      <w:lang w:val="en-CA" w:eastAsia="en-CA"/>
    </w:rPr>
  </w:style>
  <w:style w:type="paragraph" w:customStyle="1" w:styleId="xl160">
    <w:name w:val="xl160"/>
    <w:basedOn w:val="Normal"/>
    <w:rsid w:val="000C1FEC"/>
    <w:pPr>
      <w:pBdr>
        <w:right w:val="single" w:sz="4" w:space="0" w:color="auto"/>
      </w:pBdr>
      <w:spacing w:before="100" w:beforeAutospacing="1" w:after="100" w:afterAutospacing="1"/>
      <w:jc w:val="center"/>
    </w:pPr>
    <w:rPr>
      <w:sz w:val="16"/>
      <w:szCs w:val="16"/>
      <w:lang w:val="en-CA" w:eastAsia="en-CA"/>
    </w:rPr>
  </w:style>
  <w:style w:type="paragraph" w:customStyle="1" w:styleId="xl161">
    <w:name w:val="xl161"/>
    <w:basedOn w:val="Normal"/>
    <w:rsid w:val="000C1FEC"/>
    <w:pPr>
      <w:pBdr>
        <w:left w:val="single" w:sz="4" w:space="0" w:color="auto"/>
        <w:bottom w:val="single" w:sz="4" w:space="0" w:color="auto"/>
        <w:right w:val="single" w:sz="4" w:space="0" w:color="auto"/>
      </w:pBdr>
      <w:spacing w:before="100" w:beforeAutospacing="1" w:after="100" w:afterAutospacing="1"/>
      <w:jc w:val="left"/>
    </w:pPr>
    <w:rPr>
      <w:sz w:val="16"/>
      <w:szCs w:val="16"/>
      <w:lang w:val="en-CA" w:eastAsia="en-CA"/>
    </w:rPr>
  </w:style>
  <w:style w:type="paragraph" w:customStyle="1" w:styleId="xl162">
    <w:name w:val="xl162"/>
    <w:basedOn w:val="Normal"/>
    <w:rsid w:val="000C1FEC"/>
    <w:pPr>
      <w:pBdr>
        <w:left w:val="single" w:sz="4" w:space="0" w:color="auto"/>
        <w:bottom w:val="single" w:sz="4" w:space="0" w:color="auto"/>
      </w:pBdr>
      <w:spacing w:before="100" w:beforeAutospacing="1" w:after="100" w:afterAutospacing="1"/>
      <w:jc w:val="center"/>
    </w:pPr>
    <w:rPr>
      <w:sz w:val="16"/>
      <w:szCs w:val="16"/>
      <w:lang w:val="en-CA" w:eastAsia="en-CA"/>
    </w:rPr>
  </w:style>
  <w:style w:type="paragraph" w:customStyle="1" w:styleId="xl163">
    <w:name w:val="xl163"/>
    <w:basedOn w:val="Normal"/>
    <w:rsid w:val="000C1FEC"/>
    <w:pPr>
      <w:pBdr>
        <w:left w:val="single" w:sz="4" w:space="0" w:color="auto"/>
        <w:bottom w:val="single" w:sz="4" w:space="0" w:color="auto"/>
        <w:right w:val="single" w:sz="4" w:space="0" w:color="auto"/>
      </w:pBdr>
      <w:spacing w:before="100" w:beforeAutospacing="1" w:after="100" w:afterAutospacing="1"/>
      <w:jc w:val="center"/>
    </w:pPr>
    <w:rPr>
      <w:sz w:val="16"/>
      <w:szCs w:val="16"/>
      <w:lang w:val="en-CA" w:eastAsia="en-CA"/>
    </w:rPr>
  </w:style>
  <w:style w:type="paragraph" w:customStyle="1" w:styleId="xl164">
    <w:name w:val="xl164"/>
    <w:basedOn w:val="Normal"/>
    <w:rsid w:val="000C1FEC"/>
    <w:pPr>
      <w:pBdr>
        <w:bottom w:val="single" w:sz="4" w:space="0" w:color="auto"/>
        <w:right w:val="single" w:sz="4" w:space="0" w:color="auto"/>
      </w:pBdr>
      <w:spacing w:before="100" w:beforeAutospacing="1" w:after="100" w:afterAutospacing="1"/>
      <w:jc w:val="center"/>
    </w:pPr>
    <w:rPr>
      <w:sz w:val="16"/>
      <w:szCs w:val="16"/>
      <w:lang w:val="en-CA" w:eastAsia="en-CA"/>
    </w:rPr>
  </w:style>
  <w:style w:type="paragraph" w:customStyle="1" w:styleId="xl165">
    <w:name w:val="xl165"/>
    <w:basedOn w:val="Normal"/>
    <w:rsid w:val="000C1F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lang w:val="en-CA" w:eastAsia="en-CA"/>
    </w:rPr>
  </w:style>
  <w:style w:type="paragraph" w:customStyle="1" w:styleId="xl166">
    <w:name w:val="xl166"/>
    <w:basedOn w:val="Normal"/>
    <w:rsid w:val="000C1FEC"/>
    <w:pPr>
      <w:pBdr>
        <w:left w:val="single" w:sz="4" w:space="0" w:color="auto"/>
      </w:pBdr>
      <w:spacing w:before="100" w:beforeAutospacing="1" w:after="100" w:afterAutospacing="1"/>
      <w:jc w:val="center"/>
    </w:pPr>
    <w:rPr>
      <w:sz w:val="16"/>
      <w:szCs w:val="16"/>
      <w:lang w:val="en-US"/>
    </w:rPr>
  </w:style>
  <w:style w:type="paragraph" w:customStyle="1" w:styleId="xl167">
    <w:name w:val="xl167"/>
    <w:basedOn w:val="Normal"/>
    <w:rsid w:val="000C1FEC"/>
    <w:pPr>
      <w:pBdr>
        <w:left w:val="single" w:sz="4" w:space="0" w:color="auto"/>
        <w:right w:val="single" w:sz="4" w:space="0" w:color="auto"/>
      </w:pBdr>
      <w:spacing w:before="100" w:beforeAutospacing="1" w:after="100" w:afterAutospacing="1"/>
      <w:jc w:val="center"/>
    </w:pPr>
    <w:rPr>
      <w:sz w:val="16"/>
      <w:szCs w:val="16"/>
      <w:lang w:val="en-US"/>
    </w:rPr>
  </w:style>
  <w:style w:type="paragraph" w:customStyle="1" w:styleId="xl168">
    <w:name w:val="xl168"/>
    <w:basedOn w:val="Normal"/>
    <w:rsid w:val="000C1FEC"/>
    <w:pPr>
      <w:pBdr>
        <w:right w:val="single" w:sz="4" w:space="0" w:color="auto"/>
      </w:pBdr>
      <w:spacing w:before="100" w:beforeAutospacing="1" w:after="100" w:afterAutospacing="1"/>
      <w:jc w:val="center"/>
    </w:pPr>
    <w:rPr>
      <w:sz w:val="16"/>
      <w:szCs w:val="16"/>
      <w:lang w:val="en-US"/>
    </w:rPr>
  </w:style>
  <w:style w:type="paragraph" w:customStyle="1" w:styleId="xl169">
    <w:name w:val="xl169"/>
    <w:basedOn w:val="Normal"/>
    <w:rsid w:val="000C1FEC"/>
    <w:pPr>
      <w:pBdr>
        <w:right w:val="single" w:sz="4" w:space="0" w:color="auto"/>
      </w:pBdr>
      <w:spacing w:before="100" w:beforeAutospacing="1" w:after="100" w:afterAutospacing="1"/>
      <w:jc w:val="center"/>
    </w:pPr>
    <w:rPr>
      <w:sz w:val="16"/>
      <w:szCs w:val="16"/>
      <w:lang w:val="en-US"/>
    </w:rPr>
  </w:style>
  <w:style w:type="paragraph" w:customStyle="1" w:styleId="xl170">
    <w:name w:val="xl170"/>
    <w:basedOn w:val="Normal"/>
    <w:rsid w:val="000C1FEC"/>
    <w:pPr>
      <w:pBdr>
        <w:left w:val="single" w:sz="4" w:space="0" w:color="auto"/>
        <w:bottom w:val="single" w:sz="4" w:space="0" w:color="auto"/>
        <w:right w:val="single" w:sz="4" w:space="0" w:color="auto"/>
      </w:pBdr>
      <w:spacing w:before="100" w:beforeAutospacing="1" w:after="100" w:afterAutospacing="1"/>
      <w:jc w:val="left"/>
    </w:pPr>
    <w:rPr>
      <w:sz w:val="16"/>
      <w:szCs w:val="16"/>
      <w:lang w:val="en-US"/>
    </w:rPr>
  </w:style>
  <w:style w:type="paragraph" w:customStyle="1" w:styleId="xl171">
    <w:name w:val="xl171"/>
    <w:basedOn w:val="Normal"/>
    <w:rsid w:val="000C1FEC"/>
    <w:pPr>
      <w:pBdr>
        <w:left w:val="single" w:sz="4" w:space="0" w:color="auto"/>
        <w:bottom w:val="single" w:sz="4" w:space="0" w:color="auto"/>
      </w:pBdr>
      <w:spacing w:before="100" w:beforeAutospacing="1" w:after="100" w:afterAutospacing="1"/>
      <w:jc w:val="center"/>
    </w:pPr>
    <w:rPr>
      <w:sz w:val="16"/>
      <w:szCs w:val="16"/>
      <w:lang w:val="en-US"/>
    </w:rPr>
  </w:style>
  <w:style w:type="paragraph" w:customStyle="1" w:styleId="xl172">
    <w:name w:val="xl172"/>
    <w:basedOn w:val="Normal"/>
    <w:rsid w:val="000C1FEC"/>
    <w:pPr>
      <w:pBdr>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173">
    <w:name w:val="xl173"/>
    <w:basedOn w:val="Normal"/>
    <w:rsid w:val="000C1FEC"/>
    <w:pPr>
      <w:pBdr>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174">
    <w:name w:val="xl174"/>
    <w:basedOn w:val="Normal"/>
    <w:rsid w:val="000C1FEC"/>
    <w:pPr>
      <w:pBdr>
        <w:left w:val="single" w:sz="4" w:space="0" w:color="auto"/>
        <w:right w:val="single" w:sz="4" w:space="0" w:color="auto"/>
      </w:pBdr>
      <w:spacing w:before="100" w:beforeAutospacing="1" w:after="100" w:afterAutospacing="1"/>
      <w:jc w:val="center"/>
    </w:pPr>
    <w:rPr>
      <w:sz w:val="16"/>
      <w:szCs w:val="16"/>
      <w:lang w:val="en-US"/>
    </w:rPr>
  </w:style>
  <w:style w:type="paragraph" w:customStyle="1" w:styleId="xl175">
    <w:name w:val="xl175"/>
    <w:basedOn w:val="Normal"/>
    <w:rsid w:val="000C1FEC"/>
    <w:pPr>
      <w:pBdr>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176">
    <w:name w:val="xl176"/>
    <w:basedOn w:val="Normal"/>
    <w:rsid w:val="000C1F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lang w:val="en-US"/>
    </w:rPr>
  </w:style>
  <w:style w:type="paragraph" w:customStyle="1" w:styleId="xl177">
    <w:name w:val="xl177"/>
    <w:basedOn w:val="Normal"/>
    <w:rsid w:val="000C1F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lang w:val="en-US"/>
    </w:rPr>
  </w:style>
  <w:style w:type="paragraph" w:customStyle="1" w:styleId="xl178">
    <w:name w:val="xl178"/>
    <w:basedOn w:val="Normal"/>
    <w:rsid w:val="000C1FEC"/>
    <w:pPr>
      <w:spacing w:before="100" w:beforeAutospacing="1" w:after="100" w:afterAutospacing="1"/>
      <w:jc w:val="left"/>
      <w:textAlignment w:val="top"/>
    </w:pPr>
    <w:rPr>
      <w:rFonts w:ascii="Arial" w:hAnsi="Arial" w:cs="Arial"/>
      <w:sz w:val="24"/>
      <w:lang w:val="en-US"/>
    </w:rPr>
  </w:style>
  <w:style w:type="paragraph" w:customStyle="1" w:styleId="xl179">
    <w:name w:val="xl179"/>
    <w:basedOn w:val="Normal"/>
    <w:rsid w:val="000C1FE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24"/>
      <w:lang w:val="en-US"/>
    </w:rPr>
  </w:style>
  <w:style w:type="paragraph" w:customStyle="1" w:styleId="xl180">
    <w:name w:val="xl180"/>
    <w:basedOn w:val="Normal"/>
    <w:rsid w:val="000C1F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color w:val="00B050"/>
      <w:sz w:val="16"/>
      <w:szCs w:val="16"/>
      <w:lang w:val="en-US"/>
    </w:rPr>
  </w:style>
  <w:style w:type="paragraph" w:customStyle="1" w:styleId="xl181">
    <w:name w:val="xl181"/>
    <w:basedOn w:val="Normal"/>
    <w:rsid w:val="000C1F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16"/>
      <w:szCs w:val="16"/>
      <w:lang w:val="en-US"/>
    </w:rPr>
  </w:style>
  <w:style w:type="paragraph" w:customStyle="1" w:styleId="xl182">
    <w:name w:val="xl182"/>
    <w:basedOn w:val="Normal"/>
    <w:rsid w:val="000C1F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FF0000"/>
      <w:sz w:val="16"/>
      <w:szCs w:val="16"/>
      <w:lang w:val="en-US"/>
    </w:rPr>
  </w:style>
  <w:style w:type="paragraph" w:customStyle="1" w:styleId="xl183">
    <w:name w:val="xl183"/>
    <w:basedOn w:val="Normal"/>
    <w:rsid w:val="000C1F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color w:val="0070C0"/>
      <w:sz w:val="16"/>
      <w:szCs w:val="16"/>
      <w:lang w:val="en-US"/>
    </w:rPr>
  </w:style>
  <w:style w:type="paragraph" w:customStyle="1" w:styleId="xl184">
    <w:name w:val="xl184"/>
    <w:basedOn w:val="Normal"/>
    <w:rsid w:val="000C1F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color w:val="00B050"/>
      <w:sz w:val="16"/>
      <w:szCs w:val="16"/>
      <w:lang w:val="en-US"/>
    </w:rPr>
  </w:style>
  <w:style w:type="paragraph" w:customStyle="1" w:styleId="xl185">
    <w:name w:val="xl185"/>
    <w:basedOn w:val="Normal"/>
    <w:rsid w:val="000C1F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sz w:val="16"/>
      <w:szCs w:val="16"/>
      <w:lang w:val="en-US"/>
    </w:rPr>
  </w:style>
  <w:style w:type="paragraph" w:customStyle="1" w:styleId="ColorfulShading-Accent12">
    <w:name w:val="Colorful Shading - Accent 12"/>
    <w:hidden/>
    <w:uiPriority w:val="99"/>
    <w:semiHidden/>
    <w:rsid w:val="000C1FEC"/>
    <w:rPr>
      <w:sz w:val="22"/>
      <w:szCs w:val="24"/>
      <w:lang w:val="en-GB"/>
    </w:rPr>
  </w:style>
  <w:style w:type="paragraph" w:customStyle="1" w:styleId="H1">
    <w:name w:val="_ H_1"/>
    <w:basedOn w:val="Normal"/>
    <w:next w:val="SingleTxt"/>
    <w:rsid w:val="000C1FE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70" w:lineRule="exact"/>
      <w:ind w:left="1267" w:right="1267" w:hanging="1267"/>
      <w:jc w:val="left"/>
      <w:outlineLvl w:val="0"/>
    </w:pPr>
    <w:rPr>
      <w:rFonts w:eastAsia="Calibri"/>
      <w:b/>
      <w:spacing w:val="4"/>
      <w:w w:val="103"/>
      <w:kern w:val="14"/>
      <w:sz w:val="24"/>
      <w:szCs w:val="20"/>
    </w:rPr>
  </w:style>
  <w:style w:type="paragraph" w:customStyle="1" w:styleId="HCh">
    <w:name w:val="_ H _Ch"/>
    <w:basedOn w:val="H1"/>
    <w:next w:val="SingleTxt"/>
    <w:rsid w:val="000C1FEC"/>
    <w:pPr>
      <w:spacing w:line="300" w:lineRule="exact"/>
      <w:ind w:left="0" w:right="0" w:firstLine="0"/>
    </w:pPr>
    <w:rPr>
      <w:spacing w:val="-2"/>
      <w:sz w:val="28"/>
    </w:rPr>
  </w:style>
  <w:style w:type="paragraph" w:customStyle="1" w:styleId="H23">
    <w:name w:val="_ H_2/3"/>
    <w:basedOn w:val="Normal"/>
    <w:next w:val="SingleTxt"/>
    <w:rsid w:val="000C1FEC"/>
    <w:pPr>
      <w:suppressAutoHyphens/>
      <w:spacing w:before="120" w:after="120" w:line="240" w:lineRule="exact"/>
      <w:jc w:val="left"/>
      <w:outlineLvl w:val="1"/>
    </w:pPr>
    <w:rPr>
      <w:rFonts w:eastAsia="Calibri"/>
      <w:b/>
      <w:spacing w:val="4"/>
      <w:w w:val="103"/>
      <w:kern w:val="14"/>
      <w:sz w:val="20"/>
      <w:szCs w:val="20"/>
      <w:lang w:val="en-US"/>
    </w:rPr>
  </w:style>
  <w:style w:type="paragraph" w:customStyle="1" w:styleId="SingleTxt">
    <w:name w:val="__Single Txt"/>
    <w:basedOn w:val="Normal"/>
    <w:rsid w:val="000C1FE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atLeast"/>
      <w:ind w:left="1267" w:right="1267"/>
    </w:pPr>
    <w:rPr>
      <w:rFonts w:eastAsia="Calibri"/>
      <w:spacing w:val="4"/>
      <w:w w:val="103"/>
      <w:kern w:val="14"/>
      <w:sz w:val="20"/>
      <w:szCs w:val="20"/>
    </w:rPr>
  </w:style>
  <w:style w:type="paragraph" w:customStyle="1" w:styleId="H56">
    <w:name w:val="_ H_5/6"/>
    <w:basedOn w:val="Normal"/>
    <w:next w:val="Normal"/>
    <w:rsid w:val="000C1FE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jc w:val="left"/>
      <w:outlineLvl w:val="4"/>
    </w:pPr>
    <w:rPr>
      <w:rFonts w:eastAsia="Calibri"/>
      <w:spacing w:val="4"/>
      <w:w w:val="103"/>
      <w:kern w:val="14"/>
      <w:sz w:val="20"/>
      <w:szCs w:val="20"/>
    </w:rPr>
  </w:style>
  <w:style w:type="paragraph" w:customStyle="1" w:styleId="H4">
    <w:name w:val="_ H_4"/>
    <w:basedOn w:val="Normal"/>
    <w:next w:val="Normal"/>
    <w:rsid w:val="000C1FEC"/>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jc w:val="left"/>
      <w:outlineLvl w:val="3"/>
    </w:pPr>
    <w:rPr>
      <w:rFonts w:eastAsia="Calibri"/>
      <w:i/>
      <w:spacing w:val="3"/>
      <w:w w:val="103"/>
      <w:kern w:val="14"/>
      <w:sz w:val="20"/>
      <w:szCs w:val="20"/>
    </w:rPr>
  </w:style>
  <w:style w:type="paragraph" w:customStyle="1" w:styleId="ColorfulList-Accent12">
    <w:name w:val="Colorful List - Accent 12"/>
    <w:basedOn w:val="Normal"/>
    <w:uiPriority w:val="34"/>
    <w:qFormat/>
    <w:rsid w:val="000C1FEC"/>
    <w:pPr>
      <w:spacing w:before="120" w:after="120"/>
      <w:ind w:left="720"/>
    </w:pPr>
  </w:style>
  <w:style w:type="paragraph" w:customStyle="1" w:styleId="Body">
    <w:name w:val="Body"/>
    <w:rsid w:val="000C1FEC"/>
    <w:pPr>
      <w:pBdr>
        <w:top w:val="nil"/>
        <w:left w:val="nil"/>
        <w:bottom w:val="nil"/>
        <w:right w:val="nil"/>
        <w:between w:val="nil"/>
        <w:bar w:val="nil"/>
      </w:pBdr>
    </w:pPr>
    <w:rPr>
      <w:rFonts w:ascii="Calibri" w:eastAsia="Calibri" w:hAnsi="Calibri" w:cs="Calibri"/>
      <w:color w:val="000000"/>
      <w:sz w:val="22"/>
      <w:szCs w:val="22"/>
      <w:u w:color="000000"/>
      <w:bdr w:val="nil"/>
      <w:lang w:val="de-DE"/>
    </w:rPr>
  </w:style>
  <w:style w:type="paragraph" w:customStyle="1" w:styleId="CM1">
    <w:name w:val="CM1"/>
    <w:basedOn w:val="Default"/>
    <w:next w:val="Default"/>
    <w:uiPriority w:val="99"/>
    <w:rsid w:val="000C1FEC"/>
    <w:pPr>
      <w:widowControl w:val="0"/>
    </w:pPr>
    <w:rPr>
      <w:rFonts w:eastAsia="MS Mincho"/>
      <w:color w:val="auto"/>
      <w:lang w:val="en-GB" w:eastAsia="zh-CN"/>
    </w:rPr>
  </w:style>
  <w:style w:type="paragraph" w:customStyle="1" w:styleId="Para11">
    <w:name w:val="Para 1"/>
    <w:basedOn w:val="Normal"/>
    <w:autoRedefine/>
    <w:rsid w:val="000C1FEC"/>
    <w:pPr>
      <w:suppressLineNumbers/>
      <w:tabs>
        <w:tab w:val="right" w:pos="851"/>
        <w:tab w:val="left" w:pos="1287"/>
        <w:tab w:val="left" w:pos="2693"/>
        <w:tab w:val="left" w:pos="3182"/>
        <w:tab w:val="left" w:pos="3658"/>
        <w:tab w:val="left" w:pos="4133"/>
        <w:tab w:val="left" w:pos="4622"/>
        <w:tab w:val="left" w:pos="5098"/>
        <w:tab w:val="left" w:pos="5573"/>
        <w:tab w:val="left" w:pos="6048"/>
      </w:tabs>
      <w:suppressAutoHyphens/>
      <w:spacing w:before="120" w:after="120"/>
      <w:ind w:left="851"/>
    </w:pPr>
    <w:rPr>
      <w:rFonts w:eastAsia="SimSun"/>
      <w:snapToGrid w:val="0"/>
      <w:kern w:val="22"/>
      <w:szCs w:val="22"/>
      <w:lang w:eastAsia="zh-CN"/>
    </w:rPr>
  </w:style>
  <w:style w:type="character" w:styleId="Strong">
    <w:name w:val="Strong"/>
    <w:uiPriority w:val="22"/>
    <w:qFormat/>
    <w:rsid w:val="000C1FEC"/>
    <w:rPr>
      <w:b/>
      <w:bCs/>
    </w:rPr>
  </w:style>
  <w:style w:type="paragraph" w:customStyle="1" w:styleId="xl63">
    <w:name w:val="xl63"/>
    <w:basedOn w:val="Normal"/>
    <w:rsid w:val="000C1FE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lang w:val="en-CA" w:eastAsia="en-CA"/>
    </w:rPr>
  </w:style>
  <w:style w:type="paragraph" w:customStyle="1" w:styleId="xl64">
    <w:name w:val="xl64"/>
    <w:basedOn w:val="Normal"/>
    <w:rsid w:val="000C1FEC"/>
    <w:pPr>
      <w:spacing w:before="100" w:beforeAutospacing="1" w:after="100" w:afterAutospacing="1"/>
      <w:jc w:val="left"/>
      <w:textAlignment w:val="center"/>
    </w:pPr>
    <w:rPr>
      <w:sz w:val="24"/>
      <w:lang w:val="en-CA" w:eastAsia="en-CA"/>
    </w:rPr>
  </w:style>
  <w:style w:type="character" w:customStyle="1" w:styleId="preferred">
    <w:name w:val="preferred"/>
    <w:rsid w:val="000C1FEC"/>
  </w:style>
  <w:style w:type="character" w:styleId="Emphasis">
    <w:name w:val="Emphasis"/>
    <w:uiPriority w:val="20"/>
    <w:qFormat/>
    <w:rsid w:val="000C1FEC"/>
    <w:rPr>
      <w:i/>
      <w:iCs/>
    </w:rPr>
  </w:style>
  <w:style w:type="character" w:customStyle="1" w:styleId="shorttext">
    <w:name w:val="short_text"/>
    <w:rsid w:val="000C1FEC"/>
  </w:style>
  <w:style w:type="paragraph" w:styleId="TOCHeading">
    <w:name w:val="TOC Heading"/>
    <w:basedOn w:val="Heading1"/>
    <w:next w:val="Normal"/>
    <w:uiPriority w:val="39"/>
    <w:semiHidden/>
    <w:unhideWhenUsed/>
    <w:qFormat/>
    <w:rsid w:val="000C1FEC"/>
    <w:pPr>
      <w:keepLines/>
      <w:tabs>
        <w:tab w:val="clear" w:pos="720"/>
      </w:tabs>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34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np-mop-03/np-mop-03-dec-16-ar.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bd.int/conferences/2021-2022/cop-15/docu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References&amp;Tools\Templates\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9ABB9F55644AE3BB8290E8CB7F8968"/>
        <w:category>
          <w:name w:val="General"/>
          <w:gallery w:val="placeholder"/>
        </w:category>
        <w:types>
          <w:type w:val="bbPlcHdr"/>
        </w:types>
        <w:behaviors>
          <w:behavior w:val="content"/>
        </w:behaviors>
        <w:guid w:val="{148D9D33-A538-4B93-A316-BD0AD88243B2}"/>
      </w:docPartPr>
      <w:docPartBody>
        <w:p w:rsidR="0037757D" w:rsidRDefault="001B29AF">
          <w:r w:rsidRPr="00B903A7">
            <w:rPr>
              <w:rStyle w:val="PlaceholderText"/>
            </w:rPr>
            <w:t>[Title]</w:t>
          </w:r>
        </w:p>
      </w:docPartBody>
    </w:docPart>
    <w:docPart>
      <w:docPartPr>
        <w:name w:val="52106716CF924BE69024C43AC60696C0"/>
        <w:category>
          <w:name w:val="General"/>
          <w:gallery w:val="placeholder"/>
        </w:category>
        <w:types>
          <w:type w:val="bbPlcHdr"/>
        </w:types>
        <w:behaviors>
          <w:behavior w:val="content"/>
        </w:behaviors>
        <w:guid w:val="{A81BDC56-C2B6-4144-B532-4B1F7D541034}"/>
      </w:docPartPr>
      <w:docPartBody>
        <w:p w:rsidR="00DB3C01" w:rsidRDefault="00BC0DA2" w:rsidP="00BC0DA2">
          <w:pPr>
            <w:pStyle w:val="52106716CF924BE69024C43AC60696C0"/>
          </w:pPr>
          <w:r w:rsidRPr="00B903A7">
            <w:rPr>
              <w:rStyle w:val="PlaceholderText"/>
            </w:rPr>
            <w:t>[Title]</w:t>
          </w:r>
        </w:p>
      </w:docPartBody>
    </w:docPart>
    <w:docPart>
      <w:docPartPr>
        <w:name w:val="6B3D3446F6FA41BFAF4FC66A12B2576E"/>
        <w:category>
          <w:name w:val="General"/>
          <w:gallery w:val="placeholder"/>
        </w:category>
        <w:types>
          <w:type w:val="bbPlcHdr"/>
        </w:types>
        <w:behaviors>
          <w:behavior w:val="content"/>
        </w:behaviors>
        <w:guid w:val="{FF3BCABA-92FC-4943-8783-089F081DAF6B}"/>
      </w:docPartPr>
      <w:docPartBody>
        <w:p w:rsidR="00DB3C01" w:rsidRDefault="00BC0DA2" w:rsidP="00BC0DA2">
          <w:pPr>
            <w:pStyle w:val="6B3D3446F6FA41BFAF4FC66A12B2576E"/>
          </w:pPr>
          <w:r w:rsidRPr="006B0878">
            <w:rPr>
              <w:rStyle w:val="PlaceholderText"/>
            </w:rPr>
            <w:t>[Title]</w:t>
          </w:r>
        </w:p>
      </w:docPartBody>
    </w:docPart>
    <w:docPart>
      <w:docPartPr>
        <w:name w:val="F7FBA91DA0F24AC29CBD5BB7D01B3A07"/>
        <w:category>
          <w:name w:val="General"/>
          <w:gallery w:val="placeholder"/>
        </w:category>
        <w:types>
          <w:type w:val="bbPlcHdr"/>
        </w:types>
        <w:behaviors>
          <w:behavior w:val="content"/>
        </w:behaviors>
        <w:guid w:val="{8ED98FA3-489B-477F-B219-ABBBE815EC5D}"/>
      </w:docPartPr>
      <w:docPartBody>
        <w:p w:rsidR="00DB3C01" w:rsidRDefault="00BC0DA2" w:rsidP="00BC0DA2">
          <w:pPr>
            <w:pStyle w:val="F7FBA91DA0F24AC29CBD5BB7D01B3A07"/>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00"/>
    <w:family w:val="roman"/>
    <w:pitch w:val="variable"/>
    <w:sig w:usb0="00002003" w:usb1="80000000" w:usb2="00000008" w:usb3="00000000" w:csb0="00000041" w:csb1="00000000"/>
  </w:font>
  <w:font w:name="YouYuan">
    <w:altName w:val="Arial Unicode MS"/>
    <w:charset w:val="86"/>
    <w:family w:val="modern"/>
    <w:pitch w:val="fixed"/>
    <w:sig w:usb0="00000000"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B29AF"/>
    <w:rsid w:val="0000038F"/>
    <w:rsid w:val="000030D6"/>
    <w:rsid w:val="00015BC6"/>
    <w:rsid w:val="000F4CF8"/>
    <w:rsid w:val="00123617"/>
    <w:rsid w:val="00136A65"/>
    <w:rsid w:val="001645C3"/>
    <w:rsid w:val="001B29AF"/>
    <w:rsid w:val="00306F1D"/>
    <w:rsid w:val="00350D1A"/>
    <w:rsid w:val="0037757D"/>
    <w:rsid w:val="00380F57"/>
    <w:rsid w:val="00493E4F"/>
    <w:rsid w:val="004A69EC"/>
    <w:rsid w:val="004B43FA"/>
    <w:rsid w:val="00600BCA"/>
    <w:rsid w:val="00621BAD"/>
    <w:rsid w:val="00630B3D"/>
    <w:rsid w:val="006F26A3"/>
    <w:rsid w:val="00765DB8"/>
    <w:rsid w:val="007A4AF0"/>
    <w:rsid w:val="007E2E6A"/>
    <w:rsid w:val="007E501A"/>
    <w:rsid w:val="00805D34"/>
    <w:rsid w:val="00821674"/>
    <w:rsid w:val="0083264A"/>
    <w:rsid w:val="0087010D"/>
    <w:rsid w:val="0087485D"/>
    <w:rsid w:val="00882404"/>
    <w:rsid w:val="008918D3"/>
    <w:rsid w:val="008F6F08"/>
    <w:rsid w:val="00975CD2"/>
    <w:rsid w:val="009805F2"/>
    <w:rsid w:val="0099042D"/>
    <w:rsid w:val="009C6B84"/>
    <w:rsid w:val="00A27574"/>
    <w:rsid w:val="00A51800"/>
    <w:rsid w:val="00B171AC"/>
    <w:rsid w:val="00B36C7B"/>
    <w:rsid w:val="00B402A4"/>
    <w:rsid w:val="00B879D0"/>
    <w:rsid w:val="00BB2CFE"/>
    <w:rsid w:val="00BC0DA2"/>
    <w:rsid w:val="00BC6D24"/>
    <w:rsid w:val="00C01711"/>
    <w:rsid w:val="00C36D27"/>
    <w:rsid w:val="00C65FCA"/>
    <w:rsid w:val="00C738BF"/>
    <w:rsid w:val="00D5481D"/>
    <w:rsid w:val="00DB3C01"/>
    <w:rsid w:val="00E07621"/>
    <w:rsid w:val="00EC17B5"/>
    <w:rsid w:val="00EE6614"/>
    <w:rsid w:val="00F24B74"/>
    <w:rsid w:val="00F61CE2"/>
    <w:rsid w:val="00FB717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8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C0DA2"/>
    <w:rPr>
      <w:color w:val="808080"/>
    </w:rPr>
  </w:style>
  <w:style w:type="paragraph" w:customStyle="1" w:styleId="52106716CF924BE69024C43AC60696C0">
    <w:name w:val="52106716CF924BE69024C43AC60696C0"/>
    <w:rsid w:val="00BC0DA2"/>
    <w:pPr>
      <w:bidi/>
    </w:pPr>
  </w:style>
  <w:style w:type="paragraph" w:customStyle="1" w:styleId="6B3D3446F6FA41BFAF4FC66A12B2576E">
    <w:name w:val="6B3D3446F6FA41BFAF4FC66A12B2576E"/>
    <w:rsid w:val="00BC0DA2"/>
    <w:pPr>
      <w:bidi/>
    </w:pPr>
  </w:style>
  <w:style w:type="paragraph" w:customStyle="1" w:styleId="F7FBA91DA0F24AC29CBD5BB7D01B3A07">
    <w:name w:val="F7FBA91DA0F24AC29CBD5BB7D01B3A07"/>
    <w:rsid w:val="00BC0DA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F538A-6E50-4911-9E04-C86B9B601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FD2B02-6684-4E1C-9DA7-03EF4D8D3CFD}">
  <ds:schemaRefs>
    <ds:schemaRef ds:uri="http://schemas.openxmlformats.org/officeDocument/2006/bibliography"/>
  </ds:schemaRefs>
</ds:datastoreItem>
</file>

<file path=customXml/itemProps3.xml><?xml version="1.0" encoding="utf-8"?>
<ds:datastoreItem xmlns:ds="http://schemas.openxmlformats.org/officeDocument/2006/customXml" ds:itemID="{82905B2A-E3CF-4297-8C6B-7FAF9C65FDC3}">
  <ds:schemaRefs>
    <ds:schemaRef ds:uri="http://purl.org/dc/elements/1.1/"/>
    <ds:schemaRef ds:uri="http://schemas.microsoft.com/office/2006/metadata/properties"/>
    <ds:schemaRef ds:uri="13ad741f-c0db-4e29-b5a6-03b4a1bc18ba"/>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358298e0-1b7e-4ebe-8695-94439b74f0d1"/>
    <ds:schemaRef ds:uri="http://purl.org/dc/dcmitype/"/>
  </ds:schemaRefs>
</ds:datastoreItem>
</file>

<file path=customXml/itemProps4.xml><?xml version="1.0" encoding="utf-8"?>
<ds:datastoreItem xmlns:ds="http://schemas.openxmlformats.org/officeDocument/2006/customXml" ds:itemID="{D37F16C0-67BC-44A7-AEFA-34D2AAD5A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3253</TotalTime>
  <Pages>20</Pages>
  <Words>5490</Words>
  <Characters>31298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تقرير مؤتمر الأطراف في اتفاقية التنوع البيولوجي العامل كاجتماع للأطراف في بروتوكول ناغويا بشأن الحصول على الموارد الجينية والتقاسم العادل والمنصف للمنافع الناشئة عن استخدامها بشأن اجتماعه الرابع (الجزء الأول)</vt:lpstr>
    </vt:vector>
  </TitlesOfParts>
  <Company>United Nations</Company>
  <LinksUpToDate>false</LinksUpToDate>
  <CharactersWithSpaces>36715</CharactersWithSpaces>
  <SharedDoc>false</SharedDoc>
  <HyperlinkBase>https://www.cbd.int/abs/</HyperlinkBase>
  <HLinks>
    <vt:vector size="36" baseType="variant">
      <vt:variant>
        <vt:i4>7274593</vt:i4>
      </vt:variant>
      <vt:variant>
        <vt:i4>15</vt:i4>
      </vt:variant>
      <vt:variant>
        <vt:i4>0</vt:i4>
      </vt:variant>
      <vt:variant>
        <vt:i4>5</vt:i4>
      </vt:variant>
      <vt:variant>
        <vt:lpwstr>https://www.cbd.int/decisions/cop/?m=cop-04</vt:lpwstr>
      </vt:variant>
      <vt:variant>
        <vt:lpwstr/>
      </vt:variant>
      <vt:variant>
        <vt:i4>7733296</vt:i4>
      </vt:variant>
      <vt:variant>
        <vt:i4>12</vt:i4>
      </vt:variant>
      <vt:variant>
        <vt:i4>0</vt:i4>
      </vt:variant>
      <vt:variant>
        <vt:i4>5</vt:i4>
      </vt:variant>
      <vt:variant>
        <vt:lpwstr>https://www.cbd.int/doc/decisions/np-mop-01/np-mop-01-dec-12-en.pdf</vt:lpwstr>
      </vt:variant>
      <vt:variant>
        <vt:lpwstr/>
      </vt:variant>
      <vt:variant>
        <vt:i4>655430</vt:i4>
      </vt:variant>
      <vt:variant>
        <vt:i4>9</vt:i4>
      </vt:variant>
      <vt:variant>
        <vt:i4>0</vt:i4>
      </vt:variant>
      <vt:variant>
        <vt:i4>5</vt:i4>
      </vt:variant>
      <vt:variant>
        <vt:lpwstr>https://www.cbd.int/doc/decisions/mop-07/mop-07-dec-09-en.pdf</vt:lpwstr>
      </vt:variant>
      <vt:variant>
        <vt:lpwstr/>
      </vt:variant>
      <vt:variant>
        <vt:i4>917582</vt:i4>
      </vt:variant>
      <vt:variant>
        <vt:i4>6</vt:i4>
      </vt:variant>
      <vt:variant>
        <vt:i4>0</vt:i4>
      </vt:variant>
      <vt:variant>
        <vt:i4>5</vt:i4>
      </vt:variant>
      <vt:variant>
        <vt:lpwstr>https://www.cbd.int/doc/decisions/cop-12/cop-12-dec-27-en.pdf</vt:lpwstr>
      </vt:variant>
      <vt:variant>
        <vt:lpwstr/>
      </vt:variant>
      <vt:variant>
        <vt:i4>655438</vt:i4>
      </vt:variant>
      <vt:variant>
        <vt:i4>3</vt:i4>
      </vt:variant>
      <vt:variant>
        <vt:i4>0</vt:i4>
      </vt:variant>
      <vt:variant>
        <vt:i4>5</vt:i4>
      </vt:variant>
      <vt:variant>
        <vt:lpwstr>https://www.cbd.int/doc/decisions/cop-01/cop-01-dec-01-en.pdf</vt:lpwstr>
      </vt:variant>
      <vt:variant>
        <vt:lpwstr/>
      </vt:variant>
      <vt:variant>
        <vt:i4>720974</vt:i4>
      </vt:variant>
      <vt:variant>
        <vt:i4>0</vt:i4>
      </vt:variant>
      <vt:variant>
        <vt:i4>0</vt:i4>
      </vt:variant>
      <vt:variant>
        <vt:i4>5</vt:i4>
      </vt:variant>
      <vt:variant>
        <vt:lpwstr>https://www.cbd.int/doc/decisions/cop-13/cop-13-dec-33-en.pdf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تقرير مؤتمر الأطراف في اتفاقية التنوع البيولوجي العامل كاجتماع للأطراف في بروتوكول ناغويا بشأن الحصول على الموارد الجينية والتقاسم العادل والمنصف للمنافع الناشئة عن استخدامها بشأن اجتماعه الرابع (الجزء الأول)</dc:title>
  <dc:subject>CBD/NP/MOP/4/4</dc:subject>
  <dc:creator>NP-MOP 4</dc:creator>
  <cp:keywords>Conference of the Parties serving as the meeting of the Parties to the Nagoya Protocol on Access and Benefit-sharing, fourth meeting, Kunming, China, 11-15 October 2021and 25 April-8 May 2022</cp:keywords>
  <cp:lastModifiedBy>Mohamed El Sehemawi</cp:lastModifiedBy>
  <cp:revision>105</cp:revision>
  <cp:lastPrinted>2021-12-16T13:52:00Z</cp:lastPrinted>
  <dcterms:created xsi:type="dcterms:W3CDTF">2021-12-12T20:13:00Z</dcterms:created>
  <dcterms:modified xsi:type="dcterms:W3CDTF">2021-12-16T13:57:00Z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ContentTypeId">
    <vt:lpwstr>0x01010069BFACF6D92CD24AA50050CE23F68F74</vt:lpwstr>
  </property>
  <property fmtid="{D5CDD505-2E9C-101B-9397-08002B2CF9AE}" pid="4" name="Meeting" linkTarget="Meeting">
    <vt:lpwstr>CBD.....Distr..GENERAL..CBD/NP/MOP/4/4.15 October 2021..ARABIC.ORIGINAL: ENGLISH ...مؤتمر الأطراف في الاتفاقية المتعلقة بالتنوع البيولوجي العامل كاجتماع للأطراف في بروتوكول ناغويا بشأن الحصول على الموارد الجينية والتقاسم العادل والمنصف للمنافع الناشئة عن</vt:lpwstr>
  </property>
</Properties>
</file>