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0F8" w:rsidRPr="003F1A75" w:rsidRDefault="00C840F8" w:rsidP="008A1499">
      <w:pPr>
        <w:pStyle w:val="AISpacer"/>
      </w:pPr>
    </w:p>
    <w:p w:rsidR="00C840F8" w:rsidRPr="003F1A75" w:rsidRDefault="00C840F8" w:rsidP="008A1499">
      <w:pPr>
        <w:pStyle w:val="AISpacer"/>
      </w:pPr>
    </w:p>
    <w:tbl>
      <w:tblPr>
        <w:tblW w:w="10543" w:type="dxa"/>
        <w:tblInd w:w="-283" w:type="dxa"/>
        <w:tblLayout w:type="fixed"/>
        <w:tblCellMar>
          <w:left w:w="283" w:type="dxa"/>
        </w:tblCellMar>
        <w:tblLook w:val="0000"/>
      </w:tblPr>
      <w:tblGrid>
        <w:gridCol w:w="1134"/>
        <w:gridCol w:w="1399"/>
        <w:gridCol w:w="8010"/>
      </w:tblGrid>
      <w:tr w:rsidR="00C840F8" w:rsidRPr="003F1A75" w:rsidTr="00656266">
        <w:trPr>
          <w:trHeight w:val="57"/>
        </w:trPr>
        <w:tc>
          <w:tcPr>
            <w:tcW w:w="1134" w:type="dxa"/>
          </w:tcPr>
          <w:p w:rsidR="00C840F8" w:rsidRPr="003F1A75" w:rsidRDefault="00C840F8" w:rsidP="008A1499">
            <w:pPr>
              <w:pStyle w:val="AASmallLogo"/>
            </w:pPr>
            <w:r w:rsidRPr="007D7552">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C840F8" w:rsidRPr="003F1A75" w:rsidRDefault="00C840F8" w:rsidP="008A1499">
            <w:pPr>
              <w:pStyle w:val="AASmallLogo"/>
              <w:rPr>
                <w:noProof/>
              </w:rPr>
            </w:pPr>
          </w:p>
        </w:tc>
        <w:tc>
          <w:tcPr>
            <w:tcW w:w="1399" w:type="dxa"/>
          </w:tcPr>
          <w:p w:rsidR="00C840F8" w:rsidRPr="003F1A75" w:rsidRDefault="00C840F8" w:rsidP="008A1499">
            <w:pPr>
              <w:pStyle w:val="AASmallLogo"/>
            </w:pPr>
            <w:r w:rsidRPr="007D7552">
              <w:rPr>
                <w:noProof/>
                <w:lang w:val="en-US"/>
              </w:rPr>
              <w:pict>
                <v:shape id="Picture 2" o:spid="_x0000_i1026" type="#_x0000_t75" alt="unep-2017-ru-blk-sm2" style="width:52pt;height:21.5pt;visibility:visible">
                  <v:imagedata r:id="rId8" o:title="" cropbottom="26909f"/>
                </v:shape>
              </w:pict>
            </w:r>
            <w:r w:rsidRPr="003F1A75">
              <w:t xml:space="preserve"> </w:t>
            </w:r>
          </w:p>
          <w:p w:rsidR="00C840F8" w:rsidRPr="003F1A75" w:rsidRDefault="00C840F8" w:rsidP="008A1499">
            <w:pPr>
              <w:pStyle w:val="AASmallLogo"/>
              <w:rPr>
                <w:noProof/>
              </w:rPr>
            </w:pPr>
          </w:p>
        </w:tc>
        <w:tc>
          <w:tcPr>
            <w:tcW w:w="8010" w:type="dxa"/>
          </w:tcPr>
          <w:p w:rsidR="00C840F8" w:rsidRPr="007641F8" w:rsidRDefault="00C840F8" w:rsidP="00587B4D">
            <w:pPr>
              <w:pStyle w:val="AFCorNNormal"/>
              <w:jc w:val="right"/>
            </w:pPr>
            <w:r w:rsidRPr="003F1A75">
              <w:rPr>
                <w:sz w:val="40"/>
              </w:rPr>
              <w:t>CBD</w:t>
            </w:r>
            <w:r w:rsidRPr="003F1A75">
              <w:t>/</w:t>
            </w:r>
            <w:r>
              <w:t>COP</w:t>
            </w:r>
            <w:r w:rsidRPr="003F1A75">
              <w:t>/</w:t>
            </w:r>
            <w:r>
              <w:t>17/L.28</w:t>
            </w:r>
          </w:p>
        </w:tc>
      </w:tr>
    </w:tbl>
    <w:p w:rsidR="00C840F8" w:rsidRPr="003F1A75" w:rsidRDefault="00C840F8"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C840F8" w:rsidRPr="003F1A75" w:rsidTr="008A1499">
        <w:trPr>
          <w:trHeight w:val="1814"/>
        </w:trPr>
        <w:tc>
          <w:tcPr>
            <w:tcW w:w="7370" w:type="dxa"/>
            <w:tcBorders>
              <w:top w:val="single" w:sz="8" w:space="0" w:color="auto"/>
              <w:bottom w:val="single" w:sz="12" w:space="0" w:color="auto"/>
            </w:tcBorders>
          </w:tcPr>
          <w:p w:rsidR="00C840F8" w:rsidRPr="003F1A75" w:rsidRDefault="00C840F8" w:rsidP="008A1499">
            <w:pPr>
              <w:pStyle w:val="ACLargeLogo"/>
            </w:pPr>
            <w:r w:rsidRPr="007D7552">
              <w:rPr>
                <w:b/>
                <w:noProof/>
                <w:lang w:val="en-US"/>
              </w:rPr>
              <w:pict>
                <v:shape id="Image 2" o:spid="_x0000_i1027" type="#_x0000_t75" style="width:204.5pt;height:84pt;visibility:visible">
                  <v:imagedata r:id="rId9" o:title=""/>
                </v:shape>
              </w:pict>
            </w:r>
            <w:r w:rsidRPr="003F1A75">
              <w:t xml:space="preserve"> </w:t>
            </w:r>
          </w:p>
          <w:p w:rsidR="00C840F8" w:rsidRPr="003F1A75" w:rsidRDefault="00C840F8" w:rsidP="008A1499">
            <w:pPr>
              <w:pStyle w:val="ACLargeLogo"/>
            </w:pPr>
          </w:p>
        </w:tc>
        <w:tc>
          <w:tcPr>
            <w:tcW w:w="3112" w:type="dxa"/>
            <w:tcBorders>
              <w:top w:val="single" w:sz="8" w:space="0" w:color="auto"/>
              <w:bottom w:val="single" w:sz="12" w:space="0" w:color="auto"/>
            </w:tcBorders>
          </w:tcPr>
          <w:p w:rsidR="00C840F8" w:rsidRPr="003F1A75" w:rsidRDefault="00C840F8" w:rsidP="008A1499">
            <w:pPr>
              <w:pStyle w:val="AEDistrNormal"/>
            </w:pPr>
            <w:r w:rsidRPr="003F1A75">
              <w:t xml:space="preserve">Distr.: </w:t>
            </w:r>
            <w:r>
              <w:t>Limited</w:t>
            </w:r>
            <w:r w:rsidRPr="003F1A75">
              <w:t xml:space="preserve"> </w:t>
            </w:r>
          </w:p>
          <w:p w:rsidR="00C840F8" w:rsidRPr="003F1A75" w:rsidRDefault="00C840F8" w:rsidP="008A1499">
            <w:pPr>
              <w:pStyle w:val="AEDistrNormal"/>
            </w:pPr>
            <w:r>
              <w:t>30 October 2026</w:t>
            </w:r>
          </w:p>
          <w:p w:rsidR="00C840F8" w:rsidRDefault="00C840F8" w:rsidP="00656266">
            <w:pPr>
              <w:pStyle w:val="AEDistrNormal6pt"/>
              <w:spacing w:before="0"/>
            </w:pPr>
          </w:p>
          <w:p w:rsidR="00C840F8" w:rsidRDefault="00C840F8" w:rsidP="00656266">
            <w:pPr>
              <w:pStyle w:val="AEDistrNormal6pt"/>
              <w:spacing w:before="0"/>
            </w:pPr>
            <w:r>
              <w:t>Russian</w:t>
            </w:r>
          </w:p>
          <w:p w:rsidR="00C840F8" w:rsidRPr="003F1A75" w:rsidRDefault="00C840F8" w:rsidP="00656266">
            <w:pPr>
              <w:pStyle w:val="AEDistrNormal6pt"/>
              <w:spacing w:before="0"/>
            </w:pPr>
            <w:r w:rsidRPr="003F1A75">
              <w:t xml:space="preserve">Original: English </w:t>
            </w:r>
          </w:p>
          <w:p w:rsidR="00C840F8" w:rsidRPr="003F1A75" w:rsidRDefault="00C840F8" w:rsidP="008A1499">
            <w:pPr>
              <w:pStyle w:val="AEDistrNormal6pt"/>
            </w:pPr>
          </w:p>
        </w:tc>
      </w:tr>
    </w:tbl>
    <w:p w:rsidR="00C840F8" w:rsidRPr="003F1A75" w:rsidRDefault="00C840F8" w:rsidP="008A1499">
      <w:pPr>
        <w:pStyle w:val="AISpacer"/>
      </w:pPr>
    </w:p>
    <w:tbl>
      <w:tblPr>
        <w:tblW w:w="10132" w:type="dxa"/>
        <w:tblInd w:w="-283" w:type="dxa"/>
        <w:tblLayout w:type="fixed"/>
        <w:tblCellMar>
          <w:left w:w="283" w:type="dxa"/>
        </w:tblCellMar>
        <w:tblLook w:val="0000"/>
      </w:tblPr>
      <w:tblGrid>
        <w:gridCol w:w="5863"/>
        <w:gridCol w:w="4269"/>
      </w:tblGrid>
      <w:tr w:rsidR="00C840F8" w:rsidRPr="00922842" w:rsidTr="00656266">
        <w:trPr>
          <w:trHeight w:val="57"/>
        </w:trPr>
        <w:tc>
          <w:tcPr>
            <w:tcW w:w="5863" w:type="dxa"/>
          </w:tcPr>
          <w:p w:rsidR="00C840F8" w:rsidRPr="00B636CD" w:rsidRDefault="00C840F8" w:rsidP="00656266">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w:t>
            </w:r>
          </w:p>
          <w:p w:rsidR="00C840F8" w:rsidRPr="003E6055" w:rsidRDefault="00C840F8" w:rsidP="00656266">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C840F8" w:rsidRPr="00B55C29" w:rsidRDefault="00C840F8" w:rsidP="00656266">
            <w:pPr>
              <w:pStyle w:val="AFCorNNormal"/>
              <w:rPr>
                <w:lang w:val="ru-RU"/>
              </w:rPr>
            </w:pPr>
            <w:r w:rsidRPr="00D46ADB">
              <w:rPr>
                <w:lang w:val="ru-RU"/>
              </w:rPr>
              <w:t>Ереван, 19–30 октября 2026 года</w:t>
            </w:r>
            <w:r w:rsidRPr="00656266">
              <w:rPr>
                <w:lang w:val="ru-RU"/>
              </w:rPr>
              <w:t xml:space="preserve"> </w:t>
            </w:r>
          </w:p>
          <w:p w:rsidR="00C840F8" w:rsidRPr="00656266" w:rsidRDefault="00C840F8" w:rsidP="00656266">
            <w:pPr>
              <w:pStyle w:val="AFCorNNormal"/>
              <w:rPr>
                <w:lang w:val="ru-RU"/>
              </w:rPr>
            </w:pPr>
            <w:r>
              <w:rPr>
                <w:lang w:val="ru-RU"/>
              </w:rPr>
              <w:t>Пункт</w:t>
            </w:r>
            <w:r w:rsidRPr="00656266">
              <w:rPr>
                <w:lang w:val="ru-RU"/>
              </w:rPr>
              <w:t xml:space="preserve"> 10 </w:t>
            </w:r>
            <w:r>
              <w:t>b</w:t>
            </w:r>
            <w:r w:rsidRPr="00656266">
              <w:rPr>
                <w:lang w:val="ru-RU"/>
              </w:rPr>
              <w:t xml:space="preserve">) </w:t>
            </w:r>
            <w:r>
              <w:t>i</w:t>
            </w:r>
            <w:r w:rsidRPr="00656266">
              <w:rPr>
                <w:lang w:val="ru-RU"/>
              </w:rPr>
              <w:t>)</w:t>
            </w:r>
          </w:p>
          <w:p w:rsidR="00C840F8" w:rsidRPr="00922842" w:rsidRDefault="00C840F8" w:rsidP="00113989">
            <w:pPr>
              <w:pStyle w:val="AFCorNNormal"/>
              <w:rPr>
                <w:b/>
                <w:bCs/>
                <w:lang w:val="ru-RU"/>
              </w:rPr>
            </w:pPr>
            <w:r w:rsidRPr="0076202C">
              <w:rPr>
                <w:b/>
                <w:bCs/>
                <w:lang w:val="ru-RU"/>
              </w:rPr>
              <w:t>Осуществление статьи 8</w:t>
            </w:r>
            <w:r w:rsidRPr="0076202C">
              <w:rPr>
                <w:b/>
                <w:bCs/>
              </w:rPr>
              <w:t> j</w:t>
            </w:r>
            <w:r w:rsidRPr="0076202C">
              <w:rPr>
                <w:b/>
                <w:bCs/>
                <w:lang w:val="ru-RU"/>
              </w:rPr>
              <w:t>) и других положений Конвенции о биологическом разнообразии, касающихся коренных народов и местных общин:: руководящие указания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 1.2)</w:t>
            </w:r>
          </w:p>
        </w:tc>
        <w:tc>
          <w:tcPr>
            <w:tcW w:w="4269" w:type="dxa"/>
          </w:tcPr>
          <w:p w:rsidR="00C840F8" w:rsidRPr="00922842" w:rsidRDefault="00C840F8" w:rsidP="008A1499">
            <w:pPr>
              <w:pStyle w:val="CBDNormal"/>
              <w:jc w:val="left"/>
              <w:rPr>
                <w:lang w:val="ru-RU"/>
              </w:rPr>
            </w:pPr>
          </w:p>
        </w:tc>
      </w:tr>
    </w:tbl>
    <w:p w:rsidR="00C840F8" w:rsidRPr="0076202C" w:rsidRDefault="00C840F8" w:rsidP="00572C5F">
      <w:pPr>
        <w:pStyle w:val="CBDTitle"/>
        <w:rPr>
          <w:caps/>
          <w:lang w:val="ru-RU"/>
        </w:rPr>
      </w:pPr>
      <w:r w:rsidRPr="0076202C">
        <w:rPr>
          <w:lang w:val="ru-RU"/>
        </w:rPr>
        <w:t>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76202C">
        <w:rPr>
          <w:caps/>
          <w:lang w:val="ru-RU"/>
        </w:rPr>
        <w:t xml:space="preserve"> </w:t>
      </w:r>
    </w:p>
    <w:p w:rsidR="00C840F8" w:rsidRPr="00656266" w:rsidRDefault="00C840F8" w:rsidP="00E51951">
      <w:pPr>
        <w:pStyle w:val="CBDSubTitle"/>
        <w:rPr>
          <w:lang w:val="ru-RU"/>
        </w:rPr>
      </w:pPr>
      <w:r w:rsidRPr="00656266">
        <w:rPr>
          <w:lang w:val="ru-RU"/>
        </w:rPr>
        <w:t xml:space="preserve">Проект решения, представленный Председателем Рабочей группы </w:t>
      </w:r>
      <w:r>
        <w:t>I</w:t>
      </w:r>
    </w:p>
    <w:p w:rsidR="00C840F8" w:rsidRDefault="00C840F8" w:rsidP="0076202C">
      <w:pPr>
        <w:pStyle w:val="CBDNormalNumber"/>
        <w:numPr>
          <w:ilvl w:val="0"/>
          <w:numId w:val="0"/>
        </w:numPr>
        <w:tabs>
          <w:tab w:val="clear" w:pos="567"/>
        </w:tabs>
        <w:ind w:left="562" w:firstLine="562"/>
        <w:rPr>
          <w:lang w:val="ru-RU"/>
        </w:rPr>
      </w:pPr>
      <w:r w:rsidRPr="00F70237">
        <w:rPr>
          <w:i/>
          <w:iCs/>
          <w:lang w:val="ru-RU"/>
        </w:rPr>
        <w:t>Конференция Сторон</w:t>
      </w:r>
      <w:r w:rsidRPr="00F70237">
        <w:rPr>
          <w:lang w:val="ru-RU"/>
        </w:rPr>
        <w:t>,</w:t>
      </w:r>
    </w:p>
    <w:p w:rsidR="00C840F8" w:rsidRPr="00F70237" w:rsidRDefault="00C840F8" w:rsidP="0076202C">
      <w:pPr>
        <w:pStyle w:val="CBDNormalNoNumber"/>
        <w:tabs>
          <w:tab w:val="clear" w:pos="567"/>
        </w:tabs>
        <w:ind w:left="562" w:firstLine="562"/>
        <w:rPr>
          <w:lang w:val="ru-RU"/>
        </w:rPr>
      </w:pPr>
      <w:r w:rsidRPr="00F70237">
        <w:rPr>
          <w:i/>
          <w:iCs/>
          <w:lang w:val="ru-RU"/>
        </w:rPr>
        <w:t>ссылаясь</w:t>
      </w:r>
      <w:r w:rsidRPr="00F70237">
        <w:rPr>
          <w:lang w:val="ru-RU"/>
        </w:rPr>
        <w:t xml:space="preserve"> на свое решение </w:t>
      </w:r>
      <w:hyperlink r:id="rId10" w:history="1">
        <w:r w:rsidRPr="00F2695F">
          <w:rPr>
            <w:rStyle w:val="Hyperlink"/>
            <w:lang w:val="ru-RU" w:eastAsia="en-US"/>
          </w:rPr>
          <w:t>16/4</w:t>
        </w:r>
      </w:hyperlink>
      <w:r w:rsidRPr="00F70237">
        <w:rPr>
          <w:lang w:val="ru-RU"/>
        </w:rPr>
        <w:t xml:space="preserve"> от 30 октября 2024 года, в котором она приняла программу работы по осуществлению статьи 8</w:t>
      </w:r>
      <w:r>
        <w:rPr>
          <w:lang w:val="es-ES"/>
        </w:rPr>
        <w:t> </w:t>
      </w:r>
      <w:r>
        <w:t>j</w:t>
      </w:r>
      <w:r w:rsidRPr="00F70237">
        <w:rPr>
          <w:lang w:val="ru-RU"/>
        </w:rPr>
        <w:t>) и других положений Конвенции о биологическом разнообразии</w:t>
      </w:r>
      <w:r>
        <w:rPr>
          <w:rStyle w:val="FootnoteReference"/>
          <w:lang w:eastAsia="en-US"/>
        </w:rPr>
        <w:footnoteReference w:id="1"/>
      </w:r>
      <w:r w:rsidRPr="00F70237">
        <w:rPr>
          <w:lang w:val="ru-RU"/>
        </w:rPr>
        <w:t>, касающихся коренных народов и местных общин, на период до 2030 года, и в частности задачи 1.1 и 1.2, порученные Вспомогательному органу по осуществлению статьи 8</w:t>
      </w:r>
      <w:r>
        <w:rPr>
          <w:lang w:val="es-ES"/>
        </w:rPr>
        <w:t> </w:t>
      </w:r>
      <w:r>
        <w:t>j</w:t>
      </w:r>
      <w:r w:rsidRPr="00F70237">
        <w:rPr>
          <w:lang w:val="ru-RU"/>
        </w:rPr>
        <w:t>) 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Pr>
          <w:rStyle w:val="FootnoteReference"/>
          <w:lang w:eastAsia="en-US"/>
        </w:rPr>
        <w:footnoteReference w:id="2"/>
      </w:r>
      <w:r w:rsidRPr="00F70237">
        <w:rPr>
          <w:lang w:val="ru-RU"/>
        </w:rPr>
        <w:t>, в том числе на территориях коренных народов и традиционных территориях, и руководящих указаний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целях осуществления задач 1 и 14 Рамочной программы соответственно, и признавая увязку программы работы с Рамочной программой,</w:t>
      </w:r>
    </w:p>
    <w:p w:rsidR="00C840F8" w:rsidRPr="00712456" w:rsidRDefault="00C840F8" w:rsidP="0076202C">
      <w:pPr>
        <w:pStyle w:val="CBDNormalNoNumber"/>
        <w:tabs>
          <w:tab w:val="clear" w:pos="567"/>
        </w:tabs>
        <w:ind w:left="562" w:firstLine="562"/>
        <w:rPr>
          <w:i/>
          <w:iCs/>
          <w:lang w:val="ru-RU"/>
        </w:rPr>
      </w:pPr>
      <w:r w:rsidRPr="00F70237">
        <w:rPr>
          <w:i/>
          <w:iCs/>
          <w:lang w:val="ru-RU"/>
        </w:rPr>
        <w:t>ссылаясь</w:t>
      </w:r>
      <w:r w:rsidRPr="00712456">
        <w:rPr>
          <w:i/>
          <w:iCs/>
          <w:lang w:val="ru-RU"/>
        </w:rPr>
        <w:t xml:space="preserve"> </w:t>
      </w:r>
      <w:r w:rsidRPr="00F70237">
        <w:rPr>
          <w:i/>
          <w:iCs/>
          <w:lang w:val="ru-RU"/>
        </w:rPr>
        <w:t>также</w:t>
      </w:r>
      <w:r w:rsidRPr="00712456">
        <w:rPr>
          <w:lang w:val="ru-RU"/>
        </w:rPr>
        <w:t xml:space="preserve"> </w:t>
      </w:r>
      <w:r w:rsidRPr="00F70237">
        <w:rPr>
          <w:lang w:val="ru-RU"/>
        </w:rPr>
        <w:t>на</w:t>
      </w:r>
      <w:r w:rsidRPr="00712456">
        <w:rPr>
          <w:lang w:val="ru-RU"/>
        </w:rPr>
        <w:t xml:space="preserve"> </w:t>
      </w:r>
      <w:r w:rsidRPr="00F70237">
        <w:rPr>
          <w:lang w:val="ru-RU"/>
        </w:rPr>
        <w:t>решение</w:t>
      </w:r>
      <w:r w:rsidRPr="00712456">
        <w:rPr>
          <w:lang w:val="ru-RU"/>
        </w:rPr>
        <w:t xml:space="preserve"> </w:t>
      </w:r>
      <w:hyperlink r:id="rId11" w:history="1">
        <w:r w:rsidRPr="00712456">
          <w:rPr>
            <w:rStyle w:val="Hyperlink"/>
            <w:lang w:val="ru-RU" w:eastAsia="en-US"/>
          </w:rPr>
          <w:t>16/6</w:t>
        </w:r>
      </w:hyperlink>
      <w:r w:rsidRPr="00712456">
        <w:rPr>
          <w:lang w:val="ru-RU"/>
        </w:rPr>
        <w:t xml:space="preserve"> </w:t>
      </w:r>
      <w:r w:rsidRPr="00F70237">
        <w:rPr>
          <w:lang w:val="ru-RU"/>
        </w:rPr>
        <w:t>от</w:t>
      </w:r>
      <w:r w:rsidRPr="00712456">
        <w:rPr>
          <w:lang w:val="ru-RU"/>
        </w:rPr>
        <w:t xml:space="preserve"> 1 </w:t>
      </w:r>
      <w:r w:rsidRPr="00F70237">
        <w:rPr>
          <w:lang w:val="ru-RU"/>
        </w:rPr>
        <w:t>ноября</w:t>
      </w:r>
      <w:r w:rsidRPr="00712456">
        <w:rPr>
          <w:lang w:val="ru-RU"/>
        </w:rPr>
        <w:t xml:space="preserve"> 2024 </w:t>
      </w:r>
      <w:r w:rsidRPr="00F70237">
        <w:rPr>
          <w:lang w:val="ru-RU"/>
        </w:rPr>
        <w:t>года</w:t>
      </w:r>
      <w:r w:rsidRPr="00712456">
        <w:rPr>
          <w:lang w:val="ru-RU"/>
        </w:rPr>
        <w:t xml:space="preserve"> </w:t>
      </w:r>
      <w:r>
        <w:rPr>
          <w:lang w:val="ru-RU"/>
        </w:rPr>
        <w:t>о</w:t>
      </w:r>
      <w:r w:rsidRPr="00712456">
        <w:rPr>
          <w:lang w:val="ru-RU"/>
        </w:rPr>
        <w:t xml:space="preserve"> </w:t>
      </w:r>
      <w:r>
        <w:rPr>
          <w:lang w:val="ru-RU"/>
        </w:rPr>
        <w:t>роли</w:t>
      </w:r>
      <w:r w:rsidRPr="00712456">
        <w:rPr>
          <w:lang w:val="ru-RU"/>
        </w:rPr>
        <w:t xml:space="preserve"> роль лиц африканского происхождения</w:t>
      </w:r>
      <w:r>
        <w:rPr>
          <w:lang w:val="ru-RU"/>
        </w:rPr>
        <w:t>, представляющих</w:t>
      </w:r>
      <w:r w:rsidRPr="00712456">
        <w:rPr>
          <w:lang w:val="ru-RU"/>
        </w:rPr>
        <w:t xml:space="preserve"> </w:t>
      </w:r>
      <w:r>
        <w:rPr>
          <w:lang w:val="ru-RU"/>
        </w:rPr>
        <w:t>коллективы</w:t>
      </w:r>
      <w:r w:rsidRPr="00712456">
        <w:rPr>
          <w:lang w:val="ru-RU"/>
        </w:rPr>
        <w:t xml:space="preserve">, </w:t>
      </w:r>
      <w:r>
        <w:rPr>
          <w:lang w:val="ru-RU"/>
        </w:rPr>
        <w:t>отражающие</w:t>
      </w:r>
      <w:r w:rsidRPr="00712456">
        <w:rPr>
          <w:lang w:val="ru-RU"/>
        </w:rPr>
        <w:t xml:space="preserve"> традиционн</w:t>
      </w:r>
      <w:r>
        <w:rPr>
          <w:lang w:val="ru-RU"/>
        </w:rPr>
        <w:t>ый</w:t>
      </w:r>
      <w:r w:rsidRPr="00712456">
        <w:rPr>
          <w:lang w:val="ru-RU"/>
        </w:rPr>
        <w:t xml:space="preserve"> образ жизни, в </w:t>
      </w:r>
      <w:r>
        <w:rPr>
          <w:lang w:val="ru-RU"/>
        </w:rPr>
        <w:t>осуществлении</w:t>
      </w:r>
      <w:r w:rsidRPr="00712456">
        <w:rPr>
          <w:lang w:val="ru-RU"/>
        </w:rPr>
        <w:t xml:space="preserve"> Конвенции о биологическом разнообразии, </w:t>
      </w:r>
    </w:p>
    <w:p w:rsidR="00C840F8" w:rsidRPr="00F70237" w:rsidRDefault="00C840F8" w:rsidP="008161D7">
      <w:pPr>
        <w:pStyle w:val="CBDNormalNoNumber"/>
        <w:tabs>
          <w:tab w:val="clear" w:pos="567"/>
        </w:tabs>
        <w:ind w:left="562" w:firstLine="562"/>
        <w:rPr>
          <w:lang w:val="ru-RU"/>
        </w:rPr>
      </w:pPr>
      <w:r w:rsidRPr="00F70237">
        <w:rPr>
          <w:i/>
          <w:iCs/>
          <w:lang w:val="ru-RU"/>
        </w:rPr>
        <w:t>признавая</w:t>
      </w:r>
      <w:r w:rsidRPr="00F70237">
        <w:rPr>
          <w:lang w:val="ru-RU"/>
        </w:rPr>
        <w:t xml:space="preserve"> необходимость решения проблемы недопредставленности коренных народов и местных общин из различных регионов</w:t>
      </w:r>
      <w:r>
        <w:rPr>
          <w:lang w:val="ru-RU"/>
        </w:rPr>
        <w:t xml:space="preserve"> </w:t>
      </w:r>
      <w:r w:rsidRPr="00F70237">
        <w:rPr>
          <w:lang w:val="ru-RU"/>
        </w:rPr>
        <w:t xml:space="preserve">и конкретные трудности, с которыми сталкиваются </w:t>
      </w:r>
      <w:r w:rsidRPr="008161D7">
        <w:rPr>
          <w:lang w:val="ru-RU"/>
        </w:rPr>
        <w:t xml:space="preserve">представители </w:t>
      </w:r>
      <w:r>
        <w:rPr>
          <w:lang w:val="ru-RU"/>
        </w:rPr>
        <w:t xml:space="preserve">из </w:t>
      </w:r>
      <w:r w:rsidRPr="008161D7">
        <w:rPr>
          <w:lang w:val="ru-RU"/>
        </w:rPr>
        <w:t>развивающихся стран</w:t>
      </w:r>
      <w:r w:rsidRPr="00F70237">
        <w:rPr>
          <w:lang w:val="ru-RU"/>
        </w:rPr>
        <w:t xml:space="preserve"> в связи с деятельностью в рамках Конвенции,</w:t>
      </w:r>
    </w:p>
    <w:p w:rsidR="00C840F8" w:rsidRPr="00F70237" w:rsidRDefault="00C840F8" w:rsidP="0076202C">
      <w:pPr>
        <w:pStyle w:val="CBDNormalNoNumber"/>
        <w:tabs>
          <w:tab w:val="clear" w:pos="567"/>
        </w:tabs>
        <w:spacing w:before="120"/>
        <w:ind w:left="562" w:firstLine="562"/>
        <w:rPr>
          <w:lang w:val="ru-RU"/>
        </w:rPr>
      </w:pPr>
      <w:r w:rsidRPr="00F70237">
        <w:rPr>
          <w:i/>
          <w:iCs/>
          <w:lang w:val="ru-RU"/>
        </w:rPr>
        <w:t>принимая к сведению</w:t>
      </w:r>
      <w:r w:rsidRPr="00F70237">
        <w:rPr>
          <w:lang w:val="ru-RU"/>
        </w:rPr>
        <w:t xml:space="preserve"> результаты семинара экспертов в поддержку выполнения задач 1.1 и 1.2 программы работы по осуществлению статьи 8</w:t>
      </w:r>
      <w:r>
        <w:t> j</w:t>
      </w:r>
      <w:r w:rsidRPr="00F70237">
        <w:rPr>
          <w:lang w:val="ru-RU"/>
        </w:rPr>
        <w:t>) и других положений Конвенции, касающихся коренных народов и местных общин, включая проект руководящих указаний</w:t>
      </w:r>
      <w:r>
        <w:rPr>
          <w:vertAlign w:val="superscript"/>
        </w:rPr>
        <w:footnoteReference w:id="3"/>
      </w:r>
      <w:r w:rsidRPr="00F70237">
        <w:rPr>
          <w:lang w:val="ru-RU"/>
        </w:rPr>
        <w:t>,</w:t>
      </w:r>
    </w:p>
    <w:p w:rsidR="00C840F8" w:rsidRPr="00E064D0" w:rsidRDefault="00C840F8" w:rsidP="008161D7">
      <w:pPr>
        <w:pStyle w:val="CBDNormalNoNumber"/>
        <w:tabs>
          <w:tab w:val="clear" w:pos="567"/>
        </w:tabs>
        <w:ind w:left="562" w:firstLine="562"/>
        <w:rPr>
          <w:sz w:val="20"/>
          <w:szCs w:val="20"/>
          <w:lang w:val="ru-RU"/>
        </w:rPr>
      </w:pPr>
      <w:r w:rsidRPr="00E064D0">
        <w:rPr>
          <w:sz w:val="20"/>
          <w:szCs w:val="20"/>
          <w:lang w:val="ru-RU"/>
        </w:rPr>
        <w:t>1.</w:t>
      </w:r>
      <w:r w:rsidRPr="00E064D0">
        <w:rPr>
          <w:sz w:val="20"/>
          <w:szCs w:val="20"/>
          <w:lang w:val="ru-RU"/>
        </w:rPr>
        <w:tab/>
        <w:t>[</w:t>
      </w:r>
      <w:r w:rsidRPr="00E064D0">
        <w:rPr>
          <w:i/>
          <w:iCs/>
          <w:sz w:val="20"/>
          <w:szCs w:val="20"/>
          <w:lang w:val="ru-RU"/>
        </w:rPr>
        <w:t>принимает</w:t>
      </w:r>
      <w:r w:rsidRPr="00E064D0">
        <w:rPr>
          <w:sz w:val="20"/>
          <w:szCs w:val="20"/>
          <w:lang w:val="ru-RU"/>
        </w:rPr>
        <w:t xml:space="preserve">] </w:t>
      </w:r>
      <w:r w:rsidRPr="00E064D0">
        <w:rPr>
          <w:bCs/>
          <w:szCs w:val="20"/>
          <w:lang w:val="ru-RU"/>
        </w:rPr>
        <w:t>добровольные руководящие указания по укреплению правовой и политической базы для признания роли коренных народов и местных общин и их исконных и традиционных территорий в пространственном планировании, восстановлении экосистем, природоохранных мерах на порайонной основе и оценке экологических последствий</w:t>
      </w:r>
      <w:r w:rsidRPr="00E064D0">
        <w:rPr>
          <w:bCs/>
          <w:color w:val="000000"/>
          <w:sz w:val="20"/>
          <w:szCs w:val="20"/>
          <w:lang w:val="ru-RU"/>
        </w:rPr>
        <w:t>,</w:t>
      </w:r>
      <w:r w:rsidRPr="00E064D0">
        <w:rPr>
          <w:color w:val="000000"/>
          <w:sz w:val="20"/>
          <w:szCs w:val="20"/>
          <w:lang w:val="ru-RU"/>
        </w:rPr>
        <w:t xml:space="preserve"> представленные в приложении к настоящему решению</w:t>
      </w:r>
      <w:r w:rsidRPr="00E064D0">
        <w:rPr>
          <w:sz w:val="20"/>
          <w:szCs w:val="20"/>
          <w:lang w:val="ru-RU"/>
        </w:rPr>
        <w:t xml:space="preserve">; </w:t>
      </w:r>
    </w:p>
    <w:p w:rsidR="00C840F8" w:rsidRPr="00F70237" w:rsidRDefault="00C840F8" w:rsidP="002C4256">
      <w:pPr>
        <w:pStyle w:val="CBDNormalNoNumber"/>
        <w:tabs>
          <w:tab w:val="clear" w:pos="567"/>
        </w:tabs>
        <w:ind w:left="562" w:firstLine="562"/>
        <w:rPr>
          <w:lang w:val="ru-RU"/>
        </w:rPr>
      </w:pPr>
      <w:r w:rsidRPr="00F70237">
        <w:rPr>
          <w:lang w:val="ru-RU"/>
        </w:rPr>
        <w:t>2.</w:t>
      </w:r>
      <w:r w:rsidRPr="00F70237">
        <w:rPr>
          <w:lang w:val="ru-RU"/>
        </w:rPr>
        <w:tab/>
      </w:r>
      <w:r w:rsidRPr="00F70237">
        <w:rPr>
          <w:i/>
          <w:iCs/>
          <w:lang w:val="ru-RU"/>
        </w:rPr>
        <w:t>призывает</w:t>
      </w:r>
      <w:r w:rsidRPr="00F70237">
        <w:rPr>
          <w:lang w:val="ru-RU"/>
        </w:rPr>
        <w:t xml:space="preserve"> Стороны и предлагает </w:t>
      </w:r>
      <w:r>
        <w:rPr>
          <w:lang w:val="ru-RU"/>
        </w:rPr>
        <w:t>правительствам</w:t>
      </w:r>
      <w:r w:rsidRPr="00F70237">
        <w:rPr>
          <w:lang w:val="ru-RU"/>
        </w:rPr>
        <w:t xml:space="preserve"> </w:t>
      </w:r>
      <w:r>
        <w:rPr>
          <w:lang w:val="ru-RU"/>
        </w:rPr>
        <w:t xml:space="preserve">других стран </w:t>
      </w:r>
      <w:r w:rsidRPr="00F70237">
        <w:rPr>
          <w:lang w:val="ru-RU"/>
        </w:rPr>
        <w:t xml:space="preserve">по мере необходимости и в соответствии с национальной законодательно-правовой базой </w:t>
      </w:r>
      <w:r w:rsidRPr="002C4256">
        <w:rPr>
          <w:lang w:val="ru-RU"/>
        </w:rPr>
        <w:t>и соответствующим международным правом</w:t>
      </w:r>
      <w:r>
        <w:rPr>
          <w:lang w:val="ru-RU"/>
        </w:rPr>
        <w:t xml:space="preserve"> </w:t>
      </w:r>
      <w:r w:rsidRPr="00F70237">
        <w:rPr>
          <w:lang w:val="ru-RU"/>
        </w:rPr>
        <w:t xml:space="preserve">интегрировать руководящие указания или их элементы в процессы пространственного планирования, национальные стратегии и планы действий по сохранению биоразнообразия, а также процедуры оценки экологических последствий и обеспечивать их применение с </w:t>
      </w:r>
      <w:r>
        <w:rPr>
          <w:lang w:val="ru-RU"/>
        </w:rPr>
        <w:t>соблюдением</w:t>
      </w:r>
      <w:r w:rsidRPr="00F70237">
        <w:rPr>
          <w:lang w:val="ru-RU"/>
        </w:rPr>
        <w:t xml:space="preserve"> прав коренных народов и местных общин, включая женщин и молодежь из их числа;</w:t>
      </w:r>
    </w:p>
    <w:p w:rsidR="00C840F8" w:rsidRPr="00F70237" w:rsidRDefault="00C840F8" w:rsidP="0076202C">
      <w:pPr>
        <w:pStyle w:val="CBDNormalNoNumber"/>
        <w:tabs>
          <w:tab w:val="clear" w:pos="567"/>
        </w:tabs>
        <w:ind w:left="562" w:firstLine="562"/>
        <w:rPr>
          <w:lang w:val="ru-RU"/>
        </w:rPr>
      </w:pPr>
      <w:r w:rsidRPr="00F70237">
        <w:rPr>
          <w:lang w:val="ru-RU"/>
        </w:rPr>
        <w:t>3.</w:t>
      </w:r>
      <w:r w:rsidRPr="00F70237">
        <w:rPr>
          <w:lang w:val="ru-RU"/>
        </w:rPr>
        <w:tab/>
      </w:r>
      <w:r w:rsidRPr="00F70237">
        <w:rPr>
          <w:i/>
          <w:iCs/>
          <w:lang w:val="ru-RU"/>
        </w:rPr>
        <w:t>также призывает</w:t>
      </w:r>
      <w:r w:rsidRPr="00F70237">
        <w:rPr>
          <w:lang w:val="ru-RU"/>
        </w:rPr>
        <w:t xml:space="preserve"> Стороны и предлагает правительствам</w:t>
      </w:r>
      <w:r>
        <w:rPr>
          <w:lang w:val="ru-RU"/>
        </w:rPr>
        <w:t xml:space="preserve"> других стран</w:t>
      </w:r>
      <w:r w:rsidRPr="00F70237">
        <w:rPr>
          <w:lang w:val="ru-RU"/>
        </w:rPr>
        <w:t xml:space="preserve"> и соответствующим субъектам, имеющим такую возможность, способствовать широкому распространению руководящих указаний, в том числе посредством их перевода на языки коренных народов и местных общин в соответствии с национальными приоритетами и обстоятельствами;</w:t>
      </w:r>
    </w:p>
    <w:p w:rsidR="00C840F8" w:rsidRPr="00F70237" w:rsidRDefault="00C840F8" w:rsidP="0076202C">
      <w:pPr>
        <w:pStyle w:val="CBDNormalNoNumber"/>
        <w:tabs>
          <w:tab w:val="clear" w:pos="567"/>
        </w:tabs>
        <w:ind w:left="562" w:firstLine="562"/>
        <w:rPr>
          <w:lang w:val="ru-RU"/>
        </w:rPr>
      </w:pPr>
      <w:r w:rsidRPr="00F70237">
        <w:rPr>
          <w:lang w:val="ru-RU"/>
        </w:rPr>
        <w:t>4.</w:t>
      </w:r>
      <w:r w:rsidRPr="00F70237">
        <w:rPr>
          <w:lang w:val="ru-RU"/>
        </w:rPr>
        <w:tab/>
      </w:r>
      <w:r w:rsidRPr="00F70237">
        <w:rPr>
          <w:i/>
          <w:iCs/>
          <w:lang w:val="ru-RU"/>
        </w:rPr>
        <w:t xml:space="preserve">далее призывает </w:t>
      </w:r>
      <w:r w:rsidRPr="00F70237">
        <w:rPr>
          <w:lang w:val="ru-RU"/>
        </w:rPr>
        <w:t>Стороны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в соответствии с задачей 1.2 программы работы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а также в соответствии с национальным законодательством и обстоятельствами</w:t>
      </w:r>
      <w:r>
        <w:rPr>
          <w:lang w:val="ru-RU"/>
        </w:rPr>
        <w:t xml:space="preserve"> </w:t>
      </w:r>
      <w:r w:rsidRPr="00F70237">
        <w:rPr>
          <w:lang w:val="ru-RU"/>
        </w:rPr>
        <w:t>и международными обязательствами;</w:t>
      </w:r>
    </w:p>
    <w:p w:rsidR="00C840F8" w:rsidRDefault="00C840F8" w:rsidP="0076202C">
      <w:pPr>
        <w:pStyle w:val="CBDNormalNoNumber"/>
        <w:tabs>
          <w:tab w:val="clear" w:pos="567"/>
        </w:tabs>
        <w:ind w:left="562" w:firstLine="562"/>
        <w:rPr>
          <w:color w:val="000000"/>
          <w:lang w:val="ru-RU"/>
        </w:rPr>
      </w:pPr>
      <w:r w:rsidRPr="00F70237">
        <w:rPr>
          <w:color w:val="000000"/>
          <w:lang w:val="ru-RU"/>
        </w:rPr>
        <w:t>5.</w:t>
      </w:r>
      <w:r w:rsidRPr="00F70237">
        <w:rPr>
          <w:color w:val="000000"/>
          <w:lang w:val="ru-RU"/>
        </w:rPr>
        <w:tab/>
      </w:r>
      <w:r w:rsidRPr="00F70237">
        <w:rPr>
          <w:i/>
          <w:iCs/>
          <w:color w:val="000000"/>
          <w:lang w:val="ru-RU"/>
        </w:rPr>
        <w:t>предлагает</w:t>
      </w:r>
      <w:r w:rsidRPr="00F70237">
        <w:rPr>
          <w:color w:val="000000"/>
          <w:lang w:val="ru-RU"/>
        </w:rPr>
        <w:t xml:space="preserve"> Сторонам и правительства</w:t>
      </w:r>
      <w:r>
        <w:rPr>
          <w:color w:val="000000"/>
          <w:lang w:val="ru-RU"/>
        </w:rPr>
        <w:t>м</w:t>
      </w:r>
      <w:r w:rsidRPr="00F70237">
        <w:rPr>
          <w:color w:val="000000"/>
          <w:lang w:val="ru-RU"/>
        </w:rPr>
        <w:t xml:space="preserve"> </w:t>
      </w:r>
      <w:r>
        <w:rPr>
          <w:color w:val="000000"/>
          <w:lang w:val="ru-RU"/>
        </w:rPr>
        <w:t xml:space="preserve">других стран </w:t>
      </w:r>
      <w:r w:rsidRPr="00F70237">
        <w:rPr>
          <w:color w:val="000000"/>
          <w:lang w:val="ru-RU"/>
        </w:rPr>
        <w:t xml:space="preserve">в партнерстве с коренными народами и местными общинами, женщинами, молодежью и соответствующими заинтересованными субъектами определить свои потребности в </w:t>
      </w:r>
      <w:r>
        <w:rPr>
          <w:color w:val="000000"/>
          <w:lang w:val="ru-RU"/>
        </w:rPr>
        <w:t xml:space="preserve">области технического сотрудничества, </w:t>
      </w:r>
      <w:r w:rsidRPr="00F70237">
        <w:rPr>
          <w:color w:val="000000"/>
          <w:lang w:val="ru-RU"/>
        </w:rPr>
        <w:t>создании и развитии потенциала для осуществления</w:t>
      </w:r>
      <w:r>
        <w:rPr>
          <w:color w:val="000000"/>
          <w:lang w:val="ru-RU"/>
        </w:rPr>
        <w:t xml:space="preserve"> добровольных</w:t>
      </w:r>
      <w:r w:rsidRPr="00F70237">
        <w:rPr>
          <w:color w:val="000000"/>
          <w:lang w:val="ru-RU"/>
        </w:rPr>
        <w:t xml:space="preserve"> руководящих указаний и сообщить о них </w:t>
      </w:r>
      <w:r>
        <w:rPr>
          <w:color w:val="000000"/>
          <w:lang w:val="en-US"/>
        </w:rPr>
        <w:t>c</w:t>
      </w:r>
      <w:r w:rsidRPr="00F70237">
        <w:rPr>
          <w:color w:val="000000"/>
          <w:lang w:val="ru-RU"/>
        </w:rPr>
        <w:t xml:space="preserve"> помощью механизма посредничества Конвенции и предлагает Сторонам, </w:t>
      </w:r>
      <w:r>
        <w:rPr>
          <w:color w:val="000000"/>
          <w:lang w:val="ru-RU"/>
        </w:rPr>
        <w:t xml:space="preserve">другим </w:t>
      </w:r>
      <w:r w:rsidRPr="00F70237">
        <w:rPr>
          <w:color w:val="000000"/>
          <w:lang w:val="ru-RU"/>
        </w:rPr>
        <w:t>правительствам</w:t>
      </w:r>
      <w:r>
        <w:rPr>
          <w:color w:val="000000"/>
          <w:lang w:val="ru-RU"/>
        </w:rPr>
        <w:t xml:space="preserve">, </w:t>
      </w:r>
      <w:r w:rsidRPr="00F70237">
        <w:rPr>
          <w:lang w:val="ru-RU"/>
        </w:rPr>
        <w:t>региональным и субрегиональным центрам поддержки научно-технического сотрудничества</w:t>
      </w:r>
      <w:r w:rsidRPr="00F70237">
        <w:rPr>
          <w:color w:val="000000"/>
          <w:lang w:val="ru-RU"/>
        </w:rPr>
        <w:t xml:space="preserve"> и соответствующим организациям предоставлять поддержку для удовлетворения выявленных потребностей в потенциале;</w:t>
      </w:r>
      <w:r>
        <w:rPr>
          <w:color w:val="000000"/>
          <w:lang w:val="ru-RU"/>
        </w:rPr>
        <w:t xml:space="preserve"> </w:t>
      </w:r>
    </w:p>
    <w:p w:rsidR="00C840F8" w:rsidRDefault="00C840F8" w:rsidP="0076202C">
      <w:pPr>
        <w:pStyle w:val="CBDNormalNoNumber"/>
        <w:tabs>
          <w:tab w:val="clear" w:pos="567"/>
        </w:tabs>
        <w:ind w:left="562" w:firstLine="562"/>
        <w:rPr>
          <w:color w:val="000000"/>
          <w:lang w:val="ru-RU"/>
        </w:rPr>
      </w:pPr>
      <w:r>
        <w:rPr>
          <w:color w:val="000000"/>
          <w:lang w:val="ru-RU"/>
        </w:rPr>
        <w:t>6.</w:t>
      </w:r>
      <w:r>
        <w:rPr>
          <w:color w:val="000000"/>
          <w:lang w:val="ru-RU"/>
        </w:rPr>
        <w:tab/>
      </w:r>
      <w:r w:rsidRPr="007641F8">
        <w:rPr>
          <w:i/>
          <w:iCs/>
          <w:color w:val="000000"/>
          <w:lang w:val="ru-RU"/>
        </w:rPr>
        <w:t>поручает</w:t>
      </w:r>
      <w:r w:rsidRPr="007641F8">
        <w:rPr>
          <w:color w:val="000000"/>
          <w:lang w:val="ru-RU"/>
        </w:rPr>
        <w:t xml:space="preserve"> Исполнительному секретарю при условии наличия ресурсов предложить Сторонам, коренным народам и местным общинам, а также соответствующим субъектам деятельности поделиться своими мнениями и опытом в отношении признания территорий коренных народов и традиционных территорий, когда это целесообразно, в соответствии с национальными условиями и законодательством, в том числе в отношении национальных подходов к управлению такими территориями, их определению, классификации и </w:t>
      </w:r>
      <w:r>
        <w:rPr>
          <w:color w:val="000000"/>
          <w:lang w:val="ru-RU"/>
        </w:rPr>
        <w:t>подготовки</w:t>
      </w:r>
      <w:r w:rsidRPr="007641F8">
        <w:rPr>
          <w:color w:val="000000"/>
          <w:lang w:val="ru-RU"/>
        </w:rPr>
        <w:t xml:space="preserve"> отчетности по ним, а также обобщить полученную информацию для представления сводного информационного доклада Вспомогательному органу по осуществлению статьи</w:t>
      </w:r>
      <w:r>
        <w:rPr>
          <w:color w:val="000000"/>
          <w:lang w:val="ru-RU"/>
        </w:rPr>
        <w:t> </w:t>
      </w:r>
      <w:r w:rsidRPr="007641F8">
        <w:rPr>
          <w:color w:val="000000"/>
          <w:lang w:val="ru-RU"/>
        </w:rPr>
        <w:t>8</w:t>
      </w:r>
      <w:r>
        <w:rPr>
          <w:color w:val="000000"/>
          <w:lang w:val="ru-RU"/>
        </w:rPr>
        <w:t> </w:t>
      </w:r>
      <w:r w:rsidRPr="007641F8">
        <w:rPr>
          <w:color w:val="000000"/>
          <w:lang w:val="ru-RU"/>
        </w:rPr>
        <w:t>j) и других положений Конвенции о биологическом разнообразии, касающихся коренных народов и местных общин, и Вспомогательному органу по научным, техническим и технологическим консультациям, с целью его возможного рассмотрения этими органами в ходе их дальнейшей работы в контексте задачи</w:t>
      </w:r>
      <w:r>
        <w:rPr>
          <w:color w:val="000000"/>
          <w:lang w:val="ru-RU"/>
        </w:rPr>
        <w:t> </w:t>
      </w:r>
      <w:r w:rsidRPr="007641F8">
        <w:rPr>
          <w:color w:val="000000"/>
          <w:lang w:val="ru-RU"/>
        </w:rPr>
        <w:t xml:space="preserve">3 Куньминско-Монреальской глобальной рамочной программы в области биоразнообразия и ее </w:t>
      </w:r>
      <w:r>
        <w:rPr>
          <w:color w:val="000000"/>
          <w:lang w:val="ru-RU"/>
        </w:rPr>
        <w:t>механизма</w:t>
      </w:r>
      <w:r w:rsidRPr="007641F8">
        <w:rPr>
          <w:color w:val="000000"/>
          <w:lang w:val="ru-RU"/>
        </w:rPr>
        <w:t xml:space="preserve"> мониторинга;</w:t>
      </w:r>
    </w:p>
    <w:p w:rsidR="00C840F8" w:rsidRDefault="00C840F8" w:rsidP="0076202C">
      <w:pPr>
        <w:pStyle w:val="CBDNormalNoNumber"/>
        <w:tabs>
          <w:tab w:val="clear" w:pos="567"/>
        </w:tabs>
        <w:ind w:left="562" w:firstLine="562"/>
        <w:rPr>
          <w:lang w:val="ru-RU"/>
        </w:rPr>
      </w:pPr>
      <w:r>
        <w:rPr>
          <w:lang w:val="ru-RU"/>
        </w:rPr>
        <w:t>7</w:t>
      </w:r>
      <w:r w:rsidRPr="00F70237">
        <w:rPr>
          <w:lang w:val="ru-RU"/>
        </w:rPr>
        <w:t>.</w:t>
      </w:r>
      <w:r w:rsidRPr="00F70237">
        <w:rPr>
          <w:lang w:val="ru-RU"/>
        </w:rPr>
        <w:tab/>
      </w:r>
      <w:r w:rsidRPr="00F70237">
        <w:rPr>
          <w:i/>
          <w:iCs/>
          <w:lang w:val="ru-RU"/>
        </w:rPr>
        <w:t>поручает</w:t>
      </w:r>
      <w:r w:rsidRPr="00F70237">
        <w:rPr>
          <w:lang w:val="ru-RU"/>
        </w:rPr>
        <w:t xml:space="preserve"> </w:t>
      </w:r>
      <w:r w:rsidRPr="00621E84">
        <w:rPr>
          <w:lang w:val="ru-RU"/>
        </w:rPr>
        <w:t>глобально</w:t>
      </w:r>
      <w:r>
        <w:rPr>
          <w:lang w:val="ru-RU"/>
        </w:rPr>
        <w:t>му</w:t>
      </w:r>
      <w:r w:rsidRPr="00621E84">
        <w:rPr>
          <w:lang w:val="ru-RU"/>
        </w:rPr>
        <w:t xml:space="preserve"> координационно</w:t>
      </w:r>
      <w:r>
        <w:rPr>
          <w:lang w:val="ru-RU"/>
        </w:rPr>
        <w:t>му</w:t>
      </w:r>
      <w:r w:rsidRPr="00621E84">
        <w:rPr>
          <w:lang w:val="ru-RU"/>
        </w:rPr>
        <w:t xml:space="preserve"> орган</w:t>
      </w:r>
      <w:r>
        <w:rPr>
          <w:lang w:val="ru-RU"/>
        </w:rPr>
        <w:t>у</w:t>
      </w:r>
      <w:r w:rsidRPr="00F70237">
        <w:rPr>
          <w:lang w:val="ru-RU"/>
        </w:rPr>
        <w:t xml:space="preserve">, при условии наличия ресурсов, и предлагает региональным и субрегиональным центрам поддержки научно-технического сотрудничества содействовать созданию потенциала, техническому сотрудничеству и обмену информацией для оказания помощи </w:t>
      </w:r>
      <w:r>
        <w:rPr>
          <w:lang w:val="ru-RU"/>
        </w:rPr>
        <w:t xml:space="preserve">заинтересованным </w:t>
      </w:r>
      <w:r w:rsidRPr="00F70237">
        <w:rPr>
          <w:lang w:val="ru-RU"/>
        </w:rPr>
        <w:t xml:space="preserve">Сторонам, коренным народам и местным общинам и другим соответствующим заинтересованным субъектам в выполнении </w:t>
      </w:r>
      <w:r>
        <w:rPr>
          <w:lang w:val="ru-RU"/>
        </w:rPr>
        <w:t xml:space="preserve">добровольных </w:t>
      </w:r>
      <w:r w:rsidRPr="00F70237">
        <w:rPr>
          <w:lang w:val="ru-RU"/>
        </w:rPr>
        <w:t>руководящих указаний;</w:t>
      </w:r>
    </w:p>
    <w:p w:rsidR="00C840F8" w:rsidRPr="00F70237" w:rsidRDefault="00C840F8" w:rsidP="0076202C">
      <w:pPr>
        <w:pStyle w:val="CBDNormalNoNumber"/>
        <w:tabs>
          <w:tab w:val="clear" w:pos="567"/>
        </w:tabs>
        <w:ind w:left="562" w:firstLine="562"/>
        <w:rPr>
          <w:lang w:val="ru-RU"/>
        </w:rPr>
      </w:pPr>
      <w:r>
        <w:rPr>
          <w:lang w:val="ru-RU"/>
        </w:rPr>
        <w:t>8</w:t>
      </w:r>
      <w:r w:rsidRPr="00F70237">
        <w:rPr>
          <w:lang w:val="ru-RU"/>
        </w:rPr>
        <w:t>.</w:t>
      </w:r>
      <w:r w:rsidRPr="00F70237">
        <w:rPr>
          <w:lang w:val="ru-RU"/>
        </w:rPr>
        <w:tab/>
      </w:r>
      <w:r w:rsidRPr="00F70237">
        <w:rPr>
          <w:i/>
          <w:iCs/>
          <w:lang w:val="ru-RU"/>
        </w:rPr>
        <w:t>призывает</w:t>
      </w:r>
      <w:r w:rsidRPr="00F70237">
        <w:rPr>
          <w:lang w:val="ru-RU"/>
        </w:rPr>
        <w:t xml:space="preserve"> Стороны, коренные народы и местные общины, а также соответствующих заинтересованных субъектов в надлежащих случаях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а также других соответствующих механизмов, таких как системы мониторинга и информирования на уровне общин, которые должны быть признаны в качестве значимых источников данных, в соответствии с национальными условиями;</w:t>
      </w:r>
    </w:p>
    <w:p w:rsidR="00C840F8" w:rsidRPr="00621E84" w:rsidRDefault="00C840F8" w:rsidP="0076202C">
      <w:pPr>
        <w:pStyle w:val="CBDNormalNoNumber"/>
        <w:tabs>
          <w:tab w:val="clear" w:pos="567"/>
        </w:tabs>
        <w:ind w:left="562" w:firstLine="562"/>
        <w:rPr>
          <w:lang w:val="ru-RU"/>
        </w:rPr>
      </w:pPr>
      <w:r>
        <w:rPr>
          <w:lang w:val="ru-RU"/>
        </w:rPr>
        <w:t>9</w:t>
      </w:r>
      <w:r w:rsidRPr="00F70237">
        <w:rPr>
          <w:lang w:val="ru-RU"/>
        </w:rPr>
        <w:t>.</w:t>
      </w:r>
      <w:r w:rsidRPr="00F70237">
        <w:rPr>
          <w:lang w:val="ru-RU"/>
        </w:rPr>
        <w:tab/>
      </w:r>
      <w:r w:rsidRPr="00F70237">
        <w:rPr>
          <w:i/>
          <w:iCs/>
          <w:lang w:val="ru-RU"/>
        </w:rPr>
        <w:t>призывает</w:t>
      </w:r>
      <w:r w:rsidRPr="00F70237">
        <w:rPr>
          <w:lang w:val="ru-RU"/>
        </w:rPr>
        <w:t xml:space="preserve"> Стороны укреплять эффективное участие коренных народов и местных общин, </w:t>
      </w:r>
      <w:r>
        <w:rPr>
          <w:lang w:val="ru-RU"/>
        </w:rPr>
        <w:t>а также</w:t>
      </w:r>
      <w:r w:rsidRPr="00F70237">
        <w:rPr>
          <w:lang w:val="ru-RU"/>
        </w:rPr>
        <w:t xml:space="preserve">, </w:t>
      </w:r>
      <w:r>
        <w:rPr>
          <w:lang w:val="ru-RU"/>
        </w:rPr>
        <w:t>когда это целесообразно</w:t>
      </w:r>
      <w:r w:rsidRPr="00F70237">
        <w:rPr>
          <w:lang w:val="ru-RU"/>
        </w:rPr>
        <w:t xml:space="preserve">, лиц африканского происхождения, </w:t>
      </w:r>
      <w:r w:rsidRPr="00C4797E">
        <w:rPr>
          <w:lang w:val="ru-RU"/>
        </w:rPr>
        <w:t>в том числе общин, ведущи</w:t>
      </w:r>
      <w:r>
        <w:rPr>
          <w:lang w:val="ru-RU"/>
        </w:rPr>
        <w:t>х</w:t>
      </w:r>
      <w:r w:rsidRPr="00C4797E">
        <w:rPr>
          <w:lang w:val="ru-RU"/>
        </w:rPr>
        <w:t xml:space="preserve"> традиционный образ жизни</w:t>
      </w:r>
      <w:r>
        <w:rPr>
          <w:lang w:val="ru-RU"/>
        </w:rPr>
        <w:t>,</w:t>
      </w:r>
      <w:r w:rsidRPr="00C4797E">
        <w:rPr>
          <w:lang w:val="ru-RU"/>
        </w:rPr>
        <w:t xml:space="preserve"> </w:t>
      </w:r>
      <w:r w:rsidRPr="00F70237">
        <w:rPr>
          <w:lang w:val="ru-RU"/>
        </w:rPr>
        <w:t>в разработке, осуществлении и мониторинге политики и программ в области биоразнообразия, а также в проведении оценок и представлении отчетности по биоразнообразию, обеспечивая их всестороннее и эффективное участие и учитывая индикаторы мониторинга на уровне общин и системы традиционных знаний в качестве дополнения к другим источникам данных, в соответствии с национальным</w:t>
      </w:r>
      <w:r>
        <w:rPr>
          <w:lang w:val="ru-RU"/>
        </w:rPr>
        <w:t xml:space="preserve"> законодательством, приоритетами и</w:t>
      </w:r>
      <w:r w:rsidRPr="00F70237">
        <w:rPr>
          <w:lang w:val="ru-RU"/>
        </w:rPr>
        <w:t xml:space="preserve"> обстоятельствами.</w:t>
      </w:r>
    </w:p>
    <w:p w:rsidR="00C840F8" w:rsidRPr="00F70237" w:rsidRDefault="00C840F8" w:rsidP="0076202C">
      <w:pPr>
        <w:keepNext/>
        <w:keepLines/>
        <w:tabs>
          <w:tab w:val="clear" w:pos="567"/>
          <w:tab w:val="clear" w:pos="1134"/>
          <w:tab w:val="clear" w:pos="1701"/>
          <w:tab w:val="clear" w:pos="2268"/>
          <w:tab w:val="left" w:pos="2835"/>
          <w:tab w:val="left" w:pos="3402"/>
        </w:tabs>
        <w:spacing w:before="240" w:after="120"/>
        <w:ind w:left="562"/>
        <w:jc w:val="left"/>
        <w:rPr>
          <w:rFonts w:ascii="Cambria" w:hAnsi="Cambria" w:cs="Times New Roman Bold"/>
          <w:bCs/>
          <w:sz w:val="24"/>
          <w:lang w:val="ru-RU"/>
        </w:rPr>
      </w:pPr>
      <w:bookmarkStart w:id="0" w:name="_Hlk212721647"/>
      <w:r w:rsidRPr="00F70237">
        <w:rPr>
          <w:b/>
          <w:sz w:val="24"/>
          <w:lang w:val="ru-RU"/>
        </w:rPr>
        <w:t xml:space="preserve">Приложение </w:t>
      </w:r>
      <w:r w:rsidRPr="00F70237">
        <w:rPr>
          <w:b/>
          <w:sz w:val="24"/>
          <w:lang w:val="ru-RU"/>
        </w:rPr>
        <w:br/>
        <w:t>Добровольные руководящие принципы по укреплению правовой и политической базы для признания роли коренных народов и местных общин и их исконных и традиционных территорий в пространственном планировании, восстановлении экосистем, природоохранных мерах на порайонной основе и оценке экологических последствий</w:t>
      </w:r>
    </w:p>
    <w:p w:rsidR="00C840F8" w:rsidRPr="00087498" w:rsidRDefault="00C840F8" w:rsidP="0076202C">
      <w:pPr>
        <w:keepNext/>
        <w:keepLines/>
        <w:tabs>
          <w:tab w:val="left" w:pos="2835"/>
          <w:tab w:val="left" w:pos="3402"/>
        </w:tabs>
        <w:spacing w:before="240" w:after="120"/>
        <w:ind w:left="562"/>
        <w:jc w:val="left"/>
        <w:outlineLvl w:val="0"/>
        <w:rPr>
          <w:b/>
          <w:sz w:val="24"/>
          <w:szCs w:val="24"/>
          <w:lang w:val="ru-RU"/>
        </w:rPr>
      </w:pPr>
      <w:r w:rsidRPr="00087498">
        <w:rPr>
          <w:b/>
          <w:sz w:val="24"/>
          <w:szCs w:val="24"/>
        </w:rPr>
        <w:t>I</w:t>
      </w:r>
      <w:r w:rsidRPr="00087498">
        <w:rPr>
          <w:b/>
          <w:sz w:val="24"/>
          <w:szCs w:val="24"/>
          <w:lang w:val="ru-RU"/>
        </w:rPr>
        <w:t>.</w:t>
      </w:r>
      <w:r w:rsidRPr="00087498">
        <w:rPr>
          <w:b/>
          <w:sz w:val="24"/>
          <w:szCs w:val="24"/>
          <w:lang w:val="ru-RU"/>
        </w:rPr>
        <w:tab/>
      </w:r>
      <w:r w:rsidRPr="00087498">
        <w:rPr>
          <w:b/>
          <w:bCs/>
          <w:sz w:val="24"/>
          <w:szCs w:val="24"/>
          <w:lang w:val="ru-RU"/>
        </w:rPr>
        <w:t>Обоснование</w:t>
      </w:r>
    </w:p>
    <w:p w:rsidR="00C840F8" w:rsidRPr="00F70237" w:rsidRDefault="00C840F8" w:rsidP="0076202C">
      <w:pPr>
        <w:tabs>
          <w:tab w:val="left" w:pos="2835"/>
          <w:tab w:val="left" w:pos="3402"/>
        </w:tabs>
        <w:spacing w:after="120"/>
        <w:ind w:left="562"/>
        <w:rPr>
          <w:lang w:val="ru-RU"/>
        </w:rPr>
      </w:pPr>
      <w:r w:rsidRPr="00F70237">
        <w:rPr>
          <w:lang w:val="ru-RU"/>
        </w:rPr>
        <w:t>1.</w:t>
      </w:r>
      <w:r w:rsidRPr="00F70237">
        <w:rPr>
          <w:lang w:val="ru-RU"/>
        </w:rPr>
        <w:tab/>
        <w:t xml:space="preserve">Своим решением </w:t>
      </w:r>
      <w:hyperlink r:id="rId12" w:history="1">
        <w:r w:rsidRPr="00CD0640">
          <w:rPr>
            <w:rStyle w:val="Hyperlink"/>
            <w:lang w:val="ru-RU" w:eastAsia="en-US"/>
          </w:rPr>
          <w:t>16/5</w:t>
        </w:r>
      </w:hyperlink>
      <w:r w:rsidRPr="00F70237">
        <w:rPr>
          <w:lang w:val="ru-RU"/>
        </w:rPr>
        <w:t xml:space="preserve"> </w:t>
      </w:r>
      <w:r>
        <w:rPr>
          <w:lang w:val="ru-RU"/>
        </w:rPr>
        <w:t xml:space="preserve">от 1 ноября 2024 года </w:t>
      </w:r>
      <w:r w:rsidRPr="00F70237">
        <w:rPr>
          <w:lang w:val="ru-RU"/>
        </w:rPr>
        <w:t>Конференция Сторон Конвенции о биологическом разнообразии</w:t>
      </w:r>
      <w:r>
        <w:rPr>
          <w:vertAlign w:val="superscript"/>
        </w:rPr>
        <w:footnoteReference w:id="4"/>
      </w:r>
      <w:r w:rsidRPr="00F70237">
        <w:rPr>
          <w:lang w:val="ru-RU"/>
        </w:rPr>
        <w:t xml:space="preserve"> учредила Вспомогательный орган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w:t>
      </w:r>
      <w:r>
        <w:rPr>
          <w:vertAlign w:val="superscript"/>
        </w:rPr>
        <w:footnoteReference w:id="5"/>
      </w:r>
      <w:r w:rsidRPr="00F70237">
        <w:rPr>
          <w:lang w:val="ru-RU"/>
        </w:rPr>
        <w:t>,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vertAlign w:val="superscript"/>
        </w:rPr>
        <w:footnoteReference w:id="6"/>
      </w:r>
      <w:r w:rsidRPr="00F70237">
        <w:rPr>
          <w:lang w:val="ru-RU"/>
        </w:rPr>
        <w:t>, по вопросам, имеющим отношение к коренным народам и местным общинам.</w:t>
      </w:r>
    </w:p>
    <w:p w:rsidR="00C840F8" w:rsidRPr="00F70237" w:rsidRDefault="00C840F8" w:rsidP="0076202C">
      <w:pPr>
        <w:tabs>
          <w:tab w:val="left" w:pos="2835"/>
          <w:tab w:val="left" w:pos="3402"/>
        </w:tabs>
        <w:spacing w:after="120"/>
        <w:ind w:left="562"/>
        <w:rPr>
          <w:lang w:val="ru-RU"/>
        </w:rPr>
      </w:pPr>
      <w:r w:rsidRPr="00F70237">
        <w:rPr>
          <w:lang w:val="ru-RU"/>
        </w:rPr>
        <w:t>2.</w:t>
      </w:r>
      <w:r w:rsidRPr="00F70237">
        <w:rPr>
          <w:lang w:val="ru-RU"/>
        </w:rPr>
        <w:tab/>
        <w:t xml:space="preserve">Своим решением </w:t>
      </w:r>
      <w:hyperlink r:id="rId13" w:history="1">
        <w:r w:rsidRPr="00CD0640">
          <w:rPr>
            <w:rStyle w:val="Hyperlink"/>
            <w:lang w:val="ru-RU" w:eastAsia="en-US"/>
          </w:rPr>
          <w:t>16/4</w:t>
        </w:r>
      </w:hyperlink>
      <w:r w:rsidRPr="00F70237">
        <w:rPr>
          <w:lang w:val="ru-RU"/>
        </w:rPr>
        <w:t xml:space="preserve"> Конференция Сторон приняла программу работы по осуществлению статьи и других положений Конвенции о биологическом разнообразии, касающихся коренных народов и местных общин, на период до 2030 года. Целью программы работы является содействие осуществлению статьи 8</w:t>
      </w:r>
      <w:r>
        <w:t> </w:t>
      </w:r>
      <w:r w:rsidRPr="00F70237">
        <w:rPr>
          <w:lang w:val="ru-RU"/>
        </w:rPr>
        <w:t>(</w:t>
      </w:r>
      <w:r>
        <w:t>j</w:t>
      </w:r>
      <w:r w:rsidRPr="00F70237">
        <w:rPr>
          <w:lang w:val="ru-RU"/>
        </w:rPr>
        <w:t>)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Pr>
          <w:vertAlign w:val="superscript"/>
        </w:rPr>
        <w:footnoteReference w:id="7"/>
      </w:r>
      <w:r w:rsidRPr="00F70237">
        <w:rPr>
          <w:lang w:val="ru-RU"/>
        </w:rPr>
        <w:t xml:space="preserve">. В знак признания тесной связи коренных народов и местных общин с биологическим разнообразием, а также с Конвенцией и протоколами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rsidR="00C840F8" w:rsidRDefault="00C840F8" w:rsidP="0076202C">
      <w:pPr>
        <w:tabs>
          <w:tab w:val="left" w:pos="2835"/>
          <w:tab w:val="left" w:pos="3402"/>
        </w:tabs>
        <w:spacing w:after="120"/>
        <w:ind w:left="562"/>
        <w:rPr>
          <w:lang w:val="ru-RU"/>
        </w:rPr>
      </w:pPr>
      <w:r w:rsidRPr="00F70237">
        <w:rPr>
          <w:lang w:val="ru-RU"/>
        </w:rPr>
        <w:t>3.</w:t>
      </w:r>
      <w:r w:rsidRPr="00F70237">
        <w:rPr>
          <w:lang w:val="ru-RU"/>
        </w:rPr>
        <w:tab/>
        <w:t>Элемент 1 программы работы, посвященный сохранению и восстановлению экосистем, включает две задачи, поставленные перед Вспомогательным органом:</w:t>
      </w:r>
    </w:p>
    <w:p w:rsidR="00C840F8" w:rsidRPr="00F70237" w:rsidRDefault="00C840F8" w:rsidP="000B3273">
      <w:pPr>
        <w:tabs>
          <w:tab w:val="clear" w:pos="567"/>
          <w:tab w:val="left" w:pos="2835"/>
          <w:tab w:val="left" w:pos="3402"/>
        </w:tabs>
        <w:spacing w:after="120"/>
        <w:ind w:left="1170"/>
        <w:rPr>
          <w:lang w:val="ru-RU"/>
        </w:rPr>
      </w:pPr>
      <w:r w:rsidRPr="00F70237">
        <w:rPr>
          <w:lang w:val="ru-RU"/>
        </w:rPr>
        <w:t>Задача 1.1. Разрабатывать при всестороннем и эффективном участии коренных народов и местных общин руководящие указания</w:t>
      </w:r>
      <w:r>
        <w:rPr>
          <w:vertAlign w:val="superscript"/>
        </w:rPr>
        <w:footnoteReference w:id="8"/>
      </w:r>
      <w:r w:rsidRPr="00F70237">
        <w:rPr>
          <w:lang w:val="ru-RU"/>
        </w:rPr>
        <w:t xml:space="preserve"> по укреплению правовой и политической базы для выполнения задач 2 и 3 Рамочной программы,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w:t>
      </w:r>
    </w:p>
    <w:p w:rsidR="00C840F8" w:rsidRPr="00F70237" w:rsidRDefault="00C840F8" w:rsidP="000B3273">
      <w:pPr>
        <w:tabs>
          <w:tab w:val="clear" w:pos="567"/>
          <w:tab w:val="left" w:pos="2835"/>
          <w:tab w:val="left" w:pos="3402"/>
        </w:tabs>
        <w:spacing w:after="120"/>
        <w:ind w:left="1170"/>
        <w:rPr>
          <w:lang w:val="ru-RU"/>
        </w:rPr>
      </w:pPr>
      <w:r w:rsidRPr="00F70237">
        <w:rPr>
          <w:lang w:val="ru-RU"/>
        </w:rPr>
        <w:t>Задача 1.2.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rsidR="00C840F8" w:rsidRPr="00F70237" w:rsidRDefault="00C840F8" w:rsidP="0076202C">
      <w:pPr>
        <w:tabs>
          <w:tab w:val="left" w:pos="2835"/>
          <w:tab w:val="left" w:pos="3402"/>
        </w:tabs>
        <w:spacing w:after="120"/>
        <w:ind w:left="562"/>
        <w:rPr>
          <w:lang w:val="ru-RU"/>
        </w:rPr>
      </w:pPr>
      <w:r w:rsidRPr="00F70237">
        <w:rPr>
          <w:lang w:val="ru-RU"/>
        </w:rPr>
        <w:t>4.</w:t>
      </w:r>
      <w:r w:rsidRPr="00F70237">
        <w:rPr>
          <w:lang w:val="ru-RU"/>
        </w:rPr>
        <w:tab/>
        <w:t>Настоящие руководящие указания разработаны Вспомогательным органом по осуществлению статьи 8</w:t>
      </w:r>
      <w:r>
        <w:t> j</w:t>
      </w:r>
      <w:r w:rsidRPr="00F70237">
        <w:rPr>
          <w:lang w:val="ru-RU"/>
        </w:rPr>
        <w:t>) 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8</w:t>
      </w:r>
      <w:r>
        <w:t> j</w:t>
      </w:r>
      <w:r w:rsidRPr="00F70237">
        <w:rPr>
          <w:lang w:val="ru-RU"/>
        </w:rPr>
        <w:t>) и других положений Конвенции, касающихся 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 деятельности, включая соответствующие организации в области охраны и восстановления экосистем, учебные и научно-исследовательские институты, частный сектор и другие структуры, которые будут реализовывать все элементы этих руководящих указаний.</w:t>
      </w:r>
    </w:p>
    <w:p w:rsidR="00C840F8" w:rsidRPr="00F70237" w:rsidRDefault="00C840F8" w:rsidP="0076202C">
      <w:pPr>
        <w:tabs>
          <w:tab w:val="left" w:pos="2835"/>
          <w:tab w:val="left" w:pos="3402"/>
        </w:tabs>
        <w:spacing w:after="120"/>
        <w:ind w:left="562"/>
        <w:rPr>
          <w:lang w:val="ru-RU"/>
        </w:rPr>
      </w:pPr>
      <w:r w:rsidRPr="00F70237">
        <w:rPr>
          <w:lang w:val="ru-RU"/>
        </w:rPr>
        <w:t>5.</w:t>
      </w:r>
      <w:r w:rsidRPr="00F70237">
        <w:rPr>
          <w:lang w:val="ru-RU"/>
        </w:rPr>
        <w:tab/>
        <w:t>При применении настоящих руководящих указаний Сторонам следует в надлежащем порядке обеспечивать комплексную защиту и дифференцированный подход к коренным народам, живущим в условиях добровольной изоляции и устанавливающим первоначальные контакты, в соответствии с национальными обстоятельствами, в целях укрепления правовой и политической базы для пространственного планирования, восстановления и сохранения экосистем и во избежание видов деятельности, которые могут представлять угрозу для этих народов.</w:t>
      </w:r>
    </w:p>
    <w:p w:rsidR="00C840F8" w:rsidRPr="009C3C96" w:rsidRDefault="00C840F8" w:rsidP="0076202C">
      <w:pPr>
        <w:keepNext/>
        <w:keepLines/>
        <w:tabs>
          <w:tab w:val="left" w:pos="2835"/>
          <w:tab w:val="left" w:pos="3402"/>
        </w:tabs>
        <w:spacing w:before="240" w:after="120"/>
        <w:ind w:left="562"/>
        <w:jc w:val="left"/>
        <w:outlineLvl w:val="0"/>
        <w:rPr>
          <w:b/>
          <w:sz w:val="24"/>
          <w:szCs w:val="24"/>
          <w:lang w:val="ru-RU"/>
        </w:rPr>
      </w:pPr>
      <w:r w:rsidRPr="00087498">
        <w:rPr>
          <w:b/>
          <w:sz w:val="24"/>
          <w:szCs w:val="24"/>
        </w:rPr>
        <w:t>II</w:t>
      </w:r>
      <w:r w:rsidRPr="009C3C96">
        <w:rPr>
          <w:b/>
          <w:sz w:val="24"/>
          <w:szCs w:val="24"/>
          <w:lang w:val="ru-RU"/>
        </w:rPr>
        <w:t>.</w:t>
      </w:r>
      <w:r w:rsidRPr="009C3C96">
        <w:rPr>
          <w:b/>
          <w:sz w:val="24"/>
          <w:szCs w:val="24"/>
          <w:lang w:val="ru-RU"/>
        </w:rPr>
        <w:tab/>
        <w:t>Цели</w:t>
      </w:r>
    </w:p>
    <w:p w:rsidR="00C840F8" w:rsidRPr="00F70237" w:rsidRDefault="00C840F8" w:rsidP="0076202C">
      <w:pPr>
        <w:tabs>
          <w:tab w:val="left" w:pos="2835"/>
          <w:tab w:val="left" w:pos="3402"/>
        </w:tabs>
        <w:spacing w:after="120"/>
        <w:ind w:left="562"/>
        <w:rPr>
          <w:lang w:val="ru-RU"/>
        </w:rPr>
      </w:pPr>
      <w:r w:rsidRPr="00F70237">
        <w:rPr>
          <w:lang w:val="ru-RU"/>
        </w:rPr>
        <w:t>6.</w:t>
      </w:r>
      <w:r w:rsidRPr="00F70237">
        <w:rPr>
          <w:lang w:val="ru-RU"/>
        </w:rPr>
        <w:tab/>
        <w:t>Цели настоящих руководящих указаний заключаются в следующем:</w:t>
      </w:r>
    </w:p>
    <w:p w:rsidR="00C840F8" w:rsidRPr="00F70237" w:rsidRDefault="00C840F8" w:rsidP="000B3273">
      <w:pPr>
        <w:tabs>
          <w:tab w:val="left" w:pos="2835"/>
          <w:tab w:val="left" w:pos="3402"/>
        </w:tabs>
        <w:spacing w:after="120"/>
        <w:ind w:left="562" w:firstLine="608"/>
        <w:rPr>
          <w:lang w:val="ru-RU"/>
        </w:rPr>
      </w:pPr>
      <w:r>
        <w:t>a</w:t>
      </w:r>
      <w:r w:rsidRPr="00F70237">
        <w:rPr>
          <w:lang w:val="ru-RU"/>
        </w:rPr>
        <w:t>)</w:t>
      </w:r>
      <w:r w:rsidRPr="00F70237">
        <w:rPr>
          <w:lang w:val="ru-RU"/>
        </w:rPr>
        <w:tab/>
        <w:t>предоставить рекомендации по включению традиционных земель, территорий и вод, а также систем использования ресурсов коренных народов и местных общин в процессы пространственного планирования и оценки экологических последствий и обеспечению их учета в эти процессах и оценках в поддержку выполнения задач 1 и 14 Рамочной программы;</w:t>
      </w:r>
    </w:p>
    <w:p w:rsidR="00C840F8" w:rsidRPr="00F70237" w:rsidRDefault="00C840F8" w:rsidP="000B3273">
      <w:pPr>
        <w:tabs>
          <w:tab w:val="left" w:pos="2835"/>
          <w:tab w:val="left" w:pos="3402"/>
        </w:tabs>
        <w:spacing w:after="120"/>
        <w:ind w:left="562" w:firstLine="608"/>
        <w:rPr>
          <w:lang w:val="ru-RU"/>
        </w:rPr>
      </w:pPr>
      <w:r>
        <w:t>b</w:t>
      </w:r>
      <w:r w:rsidRPr="00F70237">
        <w:rPr>
          <w:lang w:val="ru-RU"/>
        </w:rPr>
        <w:t>)</w:t>
      </w:r>
      <w:r w:rsidRPr="00F70237">
        <w:rPr>
          <w:lang w:val="ru-RU"/>
        </w:rPr>
        <w:tab/>
        <w:t>предоставить рекомендации правового и политического характера в поддержку обеспечения всестороннего и эффективного участия коренных народов и местных общин в процессах принятия решений и осуществлении деятельности по восстановлению экосистем при признании их вклада в выполнение задачи 2 Рамочной программы с помощью их традиционных знаний, нововведений и методов практики, а также с помощью систем управления коренных народов и традиционных систем управления;</w:t>
      </w:r>
    </w:p>
    <w:p w:rsidR="00C840F8" w:rsidRPr="00F70237" w:rsidRDefault="00C840F8" w:rsidP="000B3273">
      <w:pPr>
        <w:tabs>
          <w:tab w:val="left" w:pos="2835"/>
          <w:tab w:val="left" w:pos="3402"/>
        </w:tabs>
        <w:spacing w:after="120"/>
        <w:ind w:left="562" w:firstLine="608"/>
        <w:rPr>
          <w:lang w:val="ru-RU"/>
        </w:rPr>
      </w:pPr>
      <w:r>
        <w:t>c</w:t>
      </w:r>
      <w:r w:rsidRPr="00F70237">
        <w:rPr>
          <w:lang w:val="ru-RU"/>
        </w:rPr>
        <w:t>)</w:t>
      </w:r>
      <w:r w:rsidRPr="00F70237">
        <w:rPr>
          <w:lang w:val="ru-RU"/>
        </w:rPr>
        <w:tab/>
        <w:t xml:space="preserve">предоставить рекомендации правового и политического характера по выявлению, признанию, защите и поощрению, а также обеспечению уважения и поддержки исконных и традиционных территорий коренных народов и местных общин в целях содействия выполнению задачи 3 Рамочной программы. </w:t>
      </w:r>
    </w:p>
    <w:p w:rsidR="00C840F8" w:rsidRPr="009C3C96" w:rsidRDefault="00C840F8" w:rsidP="0076202C">
      <w:pPr>
        <w:keepNext/>
        <w:keepLines/>
        <w:tabs>
          <w:tab w:val="left" w:pos="2835"/>
          <w:tab w:val="left" w:pos="3402"/>
        </w:tabs>
        <w:spacing w:before="240" w:after="120"/>
        <w:ind w:left="562"/>
        <w:jc w:val="left"/>
        <w:outlineLvl w:val="0"/>
        <w:rPr>
          <w:b/>
          <w:sz w:val="24"/>
          <w:szCs w:val="24"/>
          <w:lang w:val="ru-RU"/>
        </w:rPr>
      </w:pPr>
      <w:r w:rsidRPr="00087498">
        <w:rPr>
          <w:b/>
          <w:sz w:val="24"/>
          <w:szCs w:val="24"/>
        </w:rPr>
        <w:t>III</w:t>
      </w:r>
      <w:r w:rsidRPr="009C3C96">
        <w:rPr>
          <w:b/>
          <w:sz w:val="24"/>
          <w:szCs w:val="24"/>
          <w:lang w:val="ru-RU"/>
        </w:rPr>
        <w:t>.</w:t>
      </w:r>
      <w:r w:rsidRPr="009C3C96">
        <w:rPr>
          <w:b/>
          <w:sz w:val="24"/>
          <w:szCs w:val="24"/>
          <w:lang w:val="ru-RU"/>
        </w:rPr>
        <w:tab/>
        <w:t>Руководящие принципы</w:t>
      </w:r>
    </w:p>
    <w:p w:rsidR="00C840F8" w:rsidRPr="00F70237" w:rsidRDefault="00C840F8" w:rsidP="0076202C">
      <w:pPr>
        <w:tabs>
          <w:tab w:val="left" w:pos="2835"/>
          <w:tab w:val="left" w:pos="3402"/>
        </w:tabs>
        <w:spacing w:after="120"/>
        <w:ind w:left="562"/>
        <w:rPr>
          <w:lang w:val="ru-RU"/>
        </w:rPr>
      </w:pPr>
      <w:r w:rsidRPr="00F70237">
        <w:rPr>
          <w:lang w:val="ru-RU"/>
        </w:rPr>
        <w:t>7.</w:t>
      </w:r>
      <w:r w:rsidRPr="00F70237">
        <w:rPr>
          <w:lang w:val="ru-RU"/>
        </w:rPr>
        <w:tab/>
        <w:t xml:space="preserve">Настоящие </w:t>
      </w:r>
      <w:r>
        <w:rPr>
          <w:lang w:val="ru-RU"/>
        </w:rPr>
        <w:t xml:space="preserve">добровольные </w:t>
      </w:r>
      <w:r w:rsidRPr="00F70237">
        <w:rPr>
          <w:lang w:val="ru-RU"/>
        </w:rPr>
        <w:t xml:space="preserve">руководящие указания следует применять в соответствии с национальными законами и обстоятельствами, международным правом и международно-правовыми документами и таким образом, чтобы обеспечить учет положений раздела </w:t>
      </w:r>
      <w:r>
        <w:t>C</w:t>
      </w:r>
      <w:r w:rsidRPr="00F70237">
        <w:rPr>
          <w:lang w:val="ru-RU"/>
        </w:rPr>
        <w:t xml:space="preserve"> Рамочной программы и общие принципы, изложенные в программе работы.</w:t>
      </w:r>
    </w:p>
    <w:p w:rsidR="00C840F8" w:rsidRPr="009240B2" w:rsidRDefault="00C840F8" w:rsidP="0076202C">
      <w:pPr>
        <w:keepNext/>
        <w:keepLines/>
        <w:tabs>
          <w:tab w:val="left" w:pos="2835"/>
          <w:tab w:val="left" w:pos="3402"/>
          <w:tab w:val="left" w:pos="3969"/>
        </w:tabs>
        <w:spacing w:before="120" w:after="120"/>
        <w:ind w:left="562"/>
        <w:outlineLvl w:val="1"/>
        <w:rPr>
          <w:b/>
          <w:lang w:val="ru-RU"/>
        </w:rPr>
      </w:pPr>
      <w:r w:rsidRPr="009240B2">
        <w:rPr>
          <w:b/>
          <w:lang w:val="ru-RU"/>
        </w:rPr>
        <w:t>[</w:t>
      </w:r>
      <w:r w:rsidRPr="009240B2">
        <w:rPr>
          <w:b/>
        </w:rPr>
        <w:t>A</w:t>
      </w:r>
      <w:r w:rsidRPr="009240B2">
        <w:rPr>
          <w:b/>
          <w:lang w:val="ru-RU"/>
        </w:rPr>
        <w:t>.</w:t>
      </w:r>
      <w:r w:rsidRPr="009240B2">
        <w:rPr>
          <w:b/>
          <w:lang w:val="ru-RU"/>
        </w:rPr>
        <w:tab/>
      </w:r>
      <w:r w:rsidRPr="009240B2">
        <w:rPr>
          <w:b/>
          <w:bCs/>
          <w:lang w:val="ru-RU"/>
        </w:rPr>
        <w:t>Духовные и культурные взаимосвязи</w:t>
      </w:r>
    </w:p>
    <w:p w:rsidR="00C840F8" w:rsidRPr="00F70237" w:rsidRDefault="00C840F8" w:rsidP="0076202C">
      <w:pPr>
        <w:tabs>
          <w:tab w:val="left" w:pos="2835"/>
          <w:tab w:val="left" w:pos="3402"/>
        </w:tabs>
        <w:spacing w:after="120"/>
        <w:ind w:left="562"/>
        <w:rPr>
          <w:lang w:val="ru-RU"/>
        </w:rPr>
      </w:pPr>
      <w:r w:rsidRPr="00F70237">
        <w:rPr>
          <w:lang w:val="ru-RU"/>
        </w:rPr>
        <w:t>8.</w:t>
      </w:r>
      <w:r w:rsidRPr="00F70237">
        <w:rPr>
          <w:lang w:val="ru-RU"/>
        </w:rPr>
        <w:tab/>
        <w:t>Меры по сохранению и восстановлению экосистем, а также пространственное планирование и эффективные процессы управления, в которых учитываются изменения в землепользовании и использовании морских ресурсов, а также оценки экологических последствий, должны разрабатываться таким образом, чтобы обеспечивать признание и уважение духовных и биокультурных связей коренных народов и местных общин с биоразнообразием на их землях, территориях и в водах.</w:t>
      </w:r>
    </w:p>
    <w:p w:rsidR="00C840F8" w:rsidRPr="009C3C96" w:rsidRDefault="00C840F8" w:rsidP="0076202C">
      <w:pPr>
        <w:keepNext/>
        <w:keepLines/>
        <w:tabs>
          <w:tab w:val="left" w:pos="2835"/>
          <w:tab w:val="left" w:pos="3402"/>
          <w:tab w:val="left" w:pos="3969"/>
        </w:tabs>
        <w:spacing w:before="120" w:after="120"/>
        <w:ind w:left="562"/>
        <w:jc w:val="left"/>
        <w:outlineLvl w:val="1"/>
        <w:rPr>
          <w:b/>
          <w:lang w:val="ru-RU"/>
        </w:rPr>
      </w:pPr>
      <w:r w:rsidRPr="009240B2">
        <w:rPr>
          <w:b/>
        </w:rPr>
        <w:t>B</w:t>
      </w:r>
      <w:r w:rsidRPr="009C3C96">
        <w:rPr>
          <w:b/>
          <w:lang w:val="ru-RU"/>
        </w:rPr>
        <w:t>.</w:t>
      </w:r>
      <w:r w:rsidRPr="009C3C96">
        <w:rPr>
          <w:b/>
          <w:lang w:val="ru-RU"/>
        </w:rPr>
        <w:tab/>
        <w:t>Признание и уважение систем традиционного землевладения и водопользования и управления на основе обычая</w:t>
      </w:r>
    </w:p>
    <w:p w:rsidR="00C840F8" w:rsidRPr="00F70237" w:rsidRDefault="00C840F8" w:rsidP="0076202C">
      <w:pPr>
        <w:tabs>
          <w:tab w:val="left" w:pos="2835"/>
          <w:tab w:val="left" w:pos="3402"/>
        </w:tabs>
        <w:spacing w:after="120"/>
        <w:ind w:left="562"/>
        <w:rPr>
          <w:lang w:val="ru-RU"/>
        </w:rPr>
      </w:pPr>
      <w:r w:rsidRPr="00F70237">
        <w:rPr>
          <w:lang w:val="ru-RU"/>
        </w:rPr>
        <w:t>9.</w:t>
      </w:r>
      <w:r w:rsidRPr="00F70237">
        <w:rPr>
          <w:lang w:val="ru-RU"/>
        </w:rPr>
        <w:tab/>
        <w:t>Следует обеспечить признание и уважение традиционных систем владения землями, водами и территориями, систем управления, обычного права и процедур коренных народов и местных общин.</w:t>
      </w:r>
    </w:p>
    <w:p w:rsidR="00C840F8" w:rsidRPr="009C3C96" w:rsidRDefault="00C840F8" w:rsidP="0076202C">
      <w:pPr>
        <w:keepNext/>
        <w:keepLines/>
        <w:tabs>
          <w:tab w:val="left" w:pos="2835"/>
          <w:tab w:val="left" w:pos="3402"/>
          <w:tab w:val="left" w:pos="3969"/>
        </w:tabs>
        <w:spacing w:before="120" w:after="120"/>
        <w:ind w:left="562"/>
        <w:outlineLvl w:val="1"/>
        <w:rPr>
          <w:b/>
          <w:lang w:val="ru-RU"/>
        </w:rPr>
      </w:pPr>
      <w:r w:rsidRPr="009240B2">
        <w:rPr>
          <w:b/>
        </w:rPr>
        <w:t>C</w:t>
      </w:r>
      <w:r w:rsidRPr="009C3C96">
        <w:rPr>
          <w:b/>
          <w:lang w:val="ru-RU"/>
        </w:rPr>
        <w:t>.</w:t>
      </w:r>
      <w:r w:rsidRPr="009C3C96">
        <w:rPr>
          <w:b/>
          <w:lang w:val="ru-RU"/>
        </w:rPr>
        <w:tab/>
        <w:t>Правозащитный подход</w:t>
      </w:r>
    </w:p>
    <w:p w:rsidR="00C840F8" w:rsidRPr="00F70237" w:rsidRDefault="00C840F8" w:rsidP="008E6D1B">
      <w:pPr>
        <w:tabs>
          <w:tab w:val="left" w:pos="2835"/>
          <w:tab w:val="left" w:pos="3402"/>
        </w:tabs>
        <w:spacing w:after="120"/>
        <w:ind w:left="562"/>
        <w:rPr>
          <w:lang w:val="ru-RU"/>
        </w:rPr>
      </w:pPr>
      <w:r w:rsidRPr="00F70237">
        <w:rPr>
          <w:lang w:val="ru-RU"/>
        </w:rPr>
        <w:t>10.</w:t>
      </w:r>
      <w:r w:rsidRPr="00F70237">
        <w:rPr>
          <w:lang w:val="ru-RU"/>
        </w:rPr>
        <w:tab/>
        <w:t>Меры по сохранению и восстановлению экосистем, пространственное планирование и оценка экологических последствий должны осуществляться на основе правозащитного подхода при условии уважения, защиты и поощрения прав коренных народов и местных общин</w:t>
      </w:r>
      <w:r>
        <w:rPr>
          <w:lang w:val="ru-RU"/>
        </w:rPr>
        <w:t xml:space="preserve">, </w:t>
      </w:r>
      <w:r w:rsidRPr="00A5178C">
        <w:rPr>
          <w:lang w:val="ru-RU"/>
        </w:rPr>
        <w:t xml:space="preserve">в том числе посредством их </w:t>
      </w:r>
      <w:r>
        <w:rPr>
          <w:lang w:val="ru-RU"/>
        </w:rPr>
        <w:t>всестороннего</w:t>
      </w:r>
      <w:r w:rsidRPr="00A5178C">
        <w:rPr>
          <w:lang w:val="ru-RU"/>
        </w:rPr>
        <w:t xml:space="preserve"> и эффективного участия в процессе принятия решений, в соответствии с разделом С Рамочной программы, а также с</w:t>
      </w:r>
      <w:r>
        <w:rPr>
          <w:lang w:val="ru-RU"/>
        </w:rPr>
        <w:t>огласно</w:t>
      </w:r>
      <w:r w:rsidRPr="00A5178C">
        <w:rPr>
          <w:lang w:val="ru-RU"/>
        </w:rPr>
        <w:t xml:space="preserve"> соответствующе</w:t>
      </w:r>
      <w:r>
        <w:rPr>
          <w:lang w:val="ru-RU"/>
        </w:rPr>
        <w:t>му</w:t>
      </w:r>
      <w:r w:rsidRPr="00A5178C">
        <w:rPr>
          <w:lang w:val="ru-RU"/>
        </w:rPr>
        <w:t xml:space="preserve"> национально</w:t>
      </w:r>
      <w:r>
        <w:rPr>
          <w:lang w:val="ru-RU"/>
        </w:rPr>
        <w:t>му</w:t>
      </w:r>
      <w:r w:rsidRPr="00A5178C">
        <w:rPr>
          <w:lang w:val="ru-RU"/>
        </w:rPr>
        <w:t xml:space="preserve"> законодательств</w:t>
      </w:r>
      <w:r>
        <w:rPr>
          <w:lang w:val="ru-RU"/>
        </w:rPr>
        <w:t>у</w:t>
      </w:r>
      <w:r w:rsidRPr="00A5178C">
        <w:rPr>
          <w:lang w:val="ru-RU"/>
        </w:rPr>
        <w:t xml:space="preserve"> и конкретны</w:t>
      </w:r>
      <w:r>
        <w:rPr>
          <w:lang w:val="ru-RU"/>
        </w:rPr>
        <w:t>м</w:t>
      </w:r>
      <w:r w:rsidRPr="00A5178C">
        <w:rPr>
          <w:lang w:val="ru-RU"/>
        </w:rPr>
        <w:t xml:space="preserve"> услови</w:t>
      </w:r>
      <w:r>
        <w:rPr>
          <w:lang w:val="ru-RU"/>
        </w:rPr>
        <w:t>ям</w:t>
      </w:r>
      <w:r w:rsidRPr="00A5178C">
        <w:rPr>
          <w:lang w:val="ru-RU"/>
        </w:rPr>
        <w:t>, международны</w:t>
      </w:r>
      <w:r>
        <w:rPr>
          <w:lang w:val="ru-RU"/>
        </w:rPr>
        <w:t>м</w:t>
      </w:r>
      <w:r w:rsidRPr="00A5178C">
        <w:rPr>
          <w:lang w:val="ru-RU"/>
        </w:rPr>
        <w:t xml:space="preserve"> документ</w:t>
      </w:r>
      <w:r>
        <w:rPr>
          <w:lang w:val="ru-RU"/>
        </w:rPr>
        <w:t>ам</w:t>
      </w:r>
      <w:r w:rsidRPr="00A5178C">
        <w:rPr>
          <w:lang w:val="ru-RU"/>
        </w:rPr>
        <w:t>, включая Декларацию Организации Объединенных Наций о правах коренных народов</w:t>
      </w:r>
      <w:r>
        <w:rPr>
          <w:rStyle w:val="FootnoteReference"/>
          <w:lang w:eastAsia="en-US"/>
        </w:rPr>
        <w:footnoteReference w:id="9"/>
      </w:r>
      <w:r w:rsidRPr="00A5178C">
        <w:rPr>
          <w:lang w:val="ru-RU"/>
        </w:rPr>
        <w:t xml:space="preserve"> и </w:t>
      </w:r>
      <w:r>
        <w:rPr>
          <w:lang w:val="ru-RU"/>
        </w:rPr>
        <w:t>законодательство</w:t>
      </w:r>
      <w:r w:rsidRPr="00A5178C">
        <w:rPr>
          <w:lang w:val="ru-RU"/>
        </w:rPr>
        <w:t xml:space="preserve"> в области прав человека.</w:t>
      </w:r>
      <w:r w:rsidRPr="00F70237">
        <w:rPr>
          <w:lang w:val="ru-RU"/>
        </w:rPr>
        <w:t xml:space="preserve"> </w:t>
      </w:r>
    </w:p>
    <w:p w:rsidR="00C840F8" w:rsidRPr="009C3C96" w:rsidRDefault="00C840F8" w:rsidP="0076202C">
      <w:pPr>
        <w:keepNext/>
        <w:keepLines/>
        <w:tabs>
          <w:tab w:val="left" w:pos="2835"/>
          <w:tab w:val="left" w:pos="3402"/>
          <w:tab w:val="left" w:pos="3969"/>
        </w:tabs>
        <w:spacing w:before="120" w:after="120"/>
        <w:ind w:left="562"/>
        <w:outlineLvl w:val="1"/>
        <w:rPr>
          <w:b/>
          <w:lang w:val="ru-RU"/>
        </w:rPr>
      </w:pPr>
      <w:r w:rsidRPr="009240B2">
        <w:rPr>
          <w:b/>
        </w:rPr>
        <w:t>D</w:t>
      </w:r>
      <w:r w:rsidRPr="009C3C96">
        <w:rPr>
          <w:b/>
          <w:lang w:val="ru-RU"/>
        </w:rPr>
        <w:t>.</w:t>
      </w:r>
      <w:r w:rsidRPr="009C3C96">
        <w:rPr>
          <w:b/>
          <w:lang w:val="ru-RU"/>
        </w:rPr>
        <w:tab/>
        <w:t>Добровольное, предварительное и обоснованное согласие</w:t>
      </w:r>
    </w:p>
    <w:p w:rsidR="00C840F8" w:rsidRPr="00F70237" w:rsidRDefault="00C840F8" w:rsidP="0076202C">
      <w:pPr>
        <w:tabs>
          <w:tab w:val="left" w:pos="2835"/>
          <w:tab w:val="left" w:pos="3402"/>
        </w:tabs>
        <w:spacing w:after="120"/>
        <w:ind w:left="562"/>
        <w:rPr>
          <w:lang w:val="ru-RU"/>
        </w:rPr>
      </w:pPr>
      <w:r w:rsidRPr="00F70237">
        <w:rPr>
          <w:lang w:val="ru-RU"/>
        </w:rPr>
        <w:t>11.</w:t>
      </w:r>
      <w:r w:rsidRPr="00F70237">
        <w:rPr>
          <w:lang w:val="ru-RU"/>
        </w:rPr>
        <w:tab/>
        <w:t>При разработке и осуществлении мероприятий по пространственному планированию и оценке экологических последствий, в том числе тех, которые связаны с назначением районов сохранения и восстановления и управлением такими районами, что может иметь последствия для земель, территорий, вод, ресурсов и культурного наследия коренных народов и местных общин, в соответствующих случаях следует заручиться их добровольным, предварительным и обоснованным согласием</w:t>
      </w:r>
      <w:r>
        <w:rPr>
          <w:vertAlign w:val="superscript"/>
        </w:rPr>
        <w:footnoteReference w:id="10"/>
      </w:r>
      <w:r w:rsidRPr="00F70237">
        <w:rPr>
          <w:lang w:val="ru-RU"/>
        </w:rPr>
        <w:t xml:space="preserve"> в соответствии с национальными обстоятельствами.</w:t>
      </w:r>
    </w:p>
    <w:p w:rsidR="00C840F8" w:rsidRPr="009C3C96" w:rsidRDefault="00C840F8" w:rsidP="0076202C">
      <w:pPr>
        <w:keepNext/>
        <w:keepLines/>
        <w:tabs>
          <w:tab w:val="left" w:pos="2835"/>
          <w:tab w:val="left" w:pos="3402"/>
          <w:tab w:val="left" w:pos="3969"/>
        </w:tabs>
        <w:spacing w:before="120" w:after="120"/>
        <w:ind w:left="562"/>
        <w:outlineLvl w:val="1"/>
        <w:rPr>
          <w:b/>
          <w:lang w:val="ru-RU"/>
        </w:rPr>
      </w:pPr>
      <w:r w:rsidRPr="009240B2">
        <w:rPr>
          <w:b/>
        </w:rPr>
        <w:t>E</w:t>
      </w:r>
      <w:r w:rsidRPr="009C3C96">
        <w:rPr>
          <w:b/>
          <w:lang w:val="ru-RU"/>
        </w:rPr>
        <w:t>.</w:t>
      </w:r>
      <w:r w:rsidRPr="009C3C96">
        <w:rPr>
          <w:b/>
          <w:lang w:val="ru-RU"/>
        </w:rPr>
        <w:tab/>
        <w:t>Традиционные знания, нововведения и практика</w:t>
      </w:r>
    </w:p>
    <w:p w:rsidR="00C840F8" w:rsidRPr="00F70237" w:rsidRDefault="00C840F8" w:rsidP="0076202C">
      <w:pPr>
        <w:tabs>
          <w:tab w:val="left" w:pos="2835"/>
          <w:tab w:val="left" w:pos="3402"/>
        </w:tabs>
        <w:spacing w:after="120"/>
        <w:ind w:left="562"/>
        <w:rPr>
          <w:lang w:val="ru-RU"/>
        </w:rPr>
      </w:pPr>
      <w:r w:rsidRPr="00F70237">
        <w:rPr>
          <w:lang w:val="ru-RU"/>
        </w:rPr>
        <w:t>12.</w:t>
      </w:r>
      <w:r w:rsidRPr="00F70237">
        <w:rPr>
          <w:lang w:val="ru-RU"/>
        </w:rPr>
        <w:tab/>
        <w:t>Наряду с другими системами знаний, традиционные знания, нововведения и практика коренных народов и местных общин включают ценное культурное руководство и информацию для улучшения и поддержки реализации мер сохранения и восстановления экосистем,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экологических последствий. Соответственно, традиционные системы знаний следует признавать, уважать, ценить и защищать, в том числе посредством уважения добровольного, предварительного и обоснованного согласия носителей традиционных знаний.</w:t>
      </w:r>
    </w:p>
    <w:p w:rsidR="00C840F8" w:rsidRPr="00F70237" w:rsidRDefault="00C840F8" w:rsidP="0076202C">
      <w:pPr>
        <w:keepNext/>
        <w:keepLines/>
        <w:tabs>
          <w:tab w:val="left" w:pos="2835"/>
          <w:tab w:val="left" w:pos="3402"/>
          <w:tab w:val="left" w:pos="3969"/>
        </w:tabs>
        <w:spacing w:before="120" w:after="120"/>
        <w:ind w:left="562"/>
        <w:outlineLvl w:val="1"/>
        <w:rPr>
          <w:b/>
          <w:sz w:val="24"/>
          <w:lang w:val="ru-RU"/>
        </w:rPr>
      </w:pPr>
      <w:r w:rsidRPr="009240B2">
        <w:rPr>
          <w:b/>
        </w:rPr>
        <w:t>F</w:t>
      </w:r>
      <w:r w:rsidRPr="009C3C96">
        <w:rPr>
          <w:b/>
          <w:lang w:val="ru-RU"/>
        </w:rPr>
        <w:t>.</w:t>
      </w:r>
      <w:r w:rsidRPr="009C3C96">
        <w:rPr>
          <w:b/>
          <w:lang w:val="ru-RU"/>
        </w:rPr>
        <w:tab/>
        <w:t>Гендерное равенство и межпоколенческая справедливость</w:t>
      </w:r>
    </w:p>
    <w:p w:rsidR="00C840F8" w:rsidRPr="00F70237" w:rsidRDefault="00C840F8" w:rsidP="0076202C">
      <w:pPr>
        <w:tabs>
          <w:tab w:val="left" w:pos="2835"/>
          <w:tab w:val="left" w:pos="3402"/>
        </w:tabs>
        <w:spacing w:after="120"/>
        <w:ind w:left="562"/>
        <w:rPr>
          <w:lang w:val="ru-RU"/>
        </w:rPr>
      </w:pPr>
      <w:r w:rsidRPr="00F70237">
        <w:rPr>
          <w:lang w:val="ru-RU"/>
        </w:rPr>
        <w:t>13.</w:t>
      </w:r>
      <w:r w:rsidRPr="00F70237">
        <w:rPr>
          <w:lang w:val="ru-RU"/>
        </w:rPr>
        <w:tab/>
        <w:t>Следует признать, что в мерах по сохранению и восстановлению экосистем, пространственном планировании и оценке экологических последствий важнейшую роль играют женщины и девочки, дети и молодежь, носители знаний и старейшины коренных народов и местных общин.</w:t>
      </w:r>
      <w:r w:rsidRPr="00F70237">
        <w:rPr>
          <w:rFonts w:ascii="Segoe UI" w:hAnsi="Segoe UI" w:cs="Segoe UI"/>
          <w:color w:val="0F1115"/>
          <w:shd w:val="clear" w:color="auto" w:fill="FFFFFF"/>
          <w:lang w:val="ru-RU"/>
        </w:rPr>
        <w:t xml:space="preserve"> </w:t>
      </w:r>
      <w:r w:rsidRPr="00F70237">
        <w:rPr>
          <w:lang w:val="ru-RU"/>
        </w:rPr>
        <w:t xml:space="preserve">Женщины и девочки из числа коренных народов и местных общин играют важную роль в сохранении и передаче традиционных знаний. Подходы, в которых учитываются гендерные аспекты, должны способствовать устранению препятствий для обеспечения участия и лидерства женщин и девочек, а также детей и молодежи из числа коренных народов и местных общин и совместного использования ими выгод и гарантировать передачу гендерно-специфических знаний. </w:t>
      </w:r>
    </w:p>
    <w:p w:rsidR="00C840F8" w:rsidRPr="00F70237" w:rsidRDefault="00C840F8" w:rsidP="0076202C">
      <w:pPr>
        <w:tabs>
          <w:tab w:val="left" w:pos="2835"/>
          <w:tab w:val="left" w:pos="3402"/>
        </w:tabs>
        <w:spacing w:after="120"/>
        <w:ind w:left="562"/>
        <w:rPr>
          <w:lang w:val="ru-RU"/>
        </w:rPr>
      </w:pPr>
      <w:r w:rsidRPr="00F70237">
        <w:rPr>
          <w:lang w:val="ru-RU"/>
        </w:rPr>
        <w:t>14.</w:t>
      </w:r>
      <w:r w:rsidRPr="00F70237">
        <w:rPr>
          <w:lang w:val="ru-RU"/>
        </w:rPr>
        <w:tab/>
        <w:t xml:space="preserve">Выполнение настоящих руководящих указаний должно основываться на принципах межпоколенческой справедливости, с тем чтобы обеспечить удовлетворение потребностей нынешнего поколения, не ограничивая возможности будущих поколений удовлетворять свои потребности, и чтобы у последующих поколений была возможность значимо участвовать в принятии решений на всех уровнях. </w:t>
      </w:r>
    </w:p>
    <w:p w:rsidR="00C840F8" w:rsidRPr="009240B2" w:rsidRDefault="00C840F8" w:rsidP="0076202C">
      <w:pPr>
        <w:keepNext/>
        <w:keepLines/>
        <w:tabs>
          <w:tab w:val="left" w:pos="2835"/>
          <w:tab w:val="left" w:pos="3402"/>
          <w:tab w:val="left" w:pos="3969"/>
        </w:tabs>
        <w:spacing w:before="120" w:after="120"/>
        <w:ind w:left="562"/>
        <w:outlineLvl w:val="1"/>
        <w:rPr>
          <w:b/>
          <w:lang w:val="ru-RU"/>
        </w:rPr>
      </w:pPr>
      <w:r w:rsidRPr="009240B2">
        <w:rPr>
          <w:b/>
        </w:rPr>
        <w:t>G</w:t>
      </w:r>
      <w:r w:rsidRPr="009240B2">
        <w:rPr>
          <w:b/>
          <w:lang w:val="ru-RU"/>
        </w:rPr>
        <w:t>.</w:t>
      </w:r>
      <w:r w:rsidRPr="009240B2">
        <w:rPr>
          <w:b/>
          <w:lang w:val="ru-RU"/>
        </w:rPr>
        <w:tab/>
      </w:r>
      <w:r w:rsidRPr="009240B2">
        <w:rPr>
          <w:b/>
          <w:bCs/>
          <w:lang w:val="ru-RU"/>
        </w:rPr>
        <w:t>Признание различных систем ценностей</w:t>
      </w:r>
    </w:p>
    <w:p w:rsidR="00C840F8" w:rsidRPr="00F70237" w:rsidRDefault="00C840F8" w:rsidP="0076202C">
      <w:pPr>
        <w:tabs>
          <w:tab w:val="left" w:pos="2835"/>
          <w:tab w:val="left" w:pos="3402"/>
        </w:tabs>
        <w:spacing w:after="120"/>
        <w:ind w:left="562"/>
        <w:rPr>
          <w:lang w:val="ru-RU"/>
        </w:rPr>
      </w:pPr>
      <w:r w:rsidRPr="00F70237">
        <w:rPr>
          <w:lang w:val="ru-RU"/>
        </w:rPr>
        <w:t>15.</w:t>
      </w:r>
      <w:r w:rsidRPr="00F70237">
        <w:rPr>
          <w:lang w:val="ru-RU"/>
        </w:rPr>
        <w:tab/>
        <w:t xml:space="preserve">Меры по сохранению и восстановлению экосистем, пространственное планирование и оценка экологических последствий должны осуществляться при условии уважения различных систем ценностей коренных народов и местных общин. Необходимо обеспечить признание и уважением таких понятий, как Мать-Земля, духовность, дары природы и права природы, в соответствии с разделом </w:t>
      </w:r>
      <w:r>
        <w:t>C</w:t>
      </w:r>
      <w:r w:rsidRPr="00F70237">
        <w:rPr>
          <w:lang w:val="ru-RU"/>
        </w:rPr>
        <w:t xml:space="preserve"> Рамочной программы и национальными обстоятельствами. Кроме того, необходимо признавать и уважать культурные, духовные и целостные связи коренных народов и местных общин с их землями, территориями и водами, а также их особые системы знаний и институты управления.] </w:t>
      </w:r>
    </w:p>
    <w:p w:rsidR="00C840F8" w:rsidRPr="004846C2" w:rsidRDefault="00C840F8" w:rsidP="0076202C">
      <w:pPr>
        <w:keepNext/>
        <w:keepLines/>
        <w:tabs>
          <w:tab w:val="left" w:pos="2835"/>
          <w:tab w:val="left" w:pos="3402"/>
        </w:tabs>
        <w:spacing w:before="240" w:after="120"/>
        <w:ind w:left="562"/>
        <w:jc w:val="left"/>
        <w:outlineLvl w:val="0"/>
        <w:rPr>
          <w:b/>
          <w:sz w:val="24"/>
          <w:szCs w:val="24"/>
          <w:lang w:val="ru-RU"/>
        </w:rPr>
      </w:pPr>
      <w:r w:rsidRPr="004846C2">
        <w:rPr>
          <w:b/>
          <w:sz w:val="24"/>
          <w:szCs w:val="24"/>
        </w:rPr>
        <w:t>IV</w:t>
      </w:r>
      <w:r w:rsidRPr="004846C2">
        <w:rPr>
          <w:b/>
          <w:sz w:val="24"/>
          <w:szCs w:val="24"/>
          <w:lang w:val="ru-RU"/>
        </w:rPr>
        <w:t>.</w:t>
      </w:r>
      <w:r w:rsidRPr="004846C2">
        <w:rPr>
          <w:b/>
          <w:sz w:val="24"/>
          <w:szCs w:val="24"/>
          <w:lang w:val="ru-RU"/>
        </w:rPr>
        <w:tab/>
        <w:t>Включение традиционного землепользования и использования ресурсов в процессы пространственного планирования</w:t>
      </w:r>
    </w:p>
    <w:p w:rsidR="00C840F8" w:rsidRPr="00F70237" w:rsidRDefault="00C840F8" w:rsidP="0076202C">
      <w:pPr>
        <w:tabs>
          <w:tab w:val="left" w:pos="2835"/>
          <w:tab w:val="left" w:pos="3402"/>
        </w:tabs>
        <w:spacing w:after="120"/>
        <w:ind w:left="562"/>
        <w:rPr>
          <w:lang w:val="ru-RU"/>
        </w:rPr>
      </w:pPr>
      <w:r w:rsidRPr="00F70237">
        <w:rPr>
          <w:lang w:val="ru-RU"/>
        </w:rPr>
        <w:t>16.</w:t>
      </w:r>
      <w:r w:rsidRPr="00F70237">
        <w:rPr>
          <w:lang w:val="ru-RU"/>
        </w:rPr>
        <w:tab/>
        <w:t>В национальной правовой и политической базе следует в надлежащих случаях обеспечивать признание традиционного землепользования и использования ресурсов в рамках основанного на широком участии, комплексного и</w:t>
      </w:r>
      <w:r w:rsidRPr="00F70237">
        <w:rPr>
          <w:rFonts w:ascii="Segoe UI" w:hAnsi="Segoe UI" w:cs="Segoe UI"/>
          <w:color w:val="0F1115"/>
          <w:shd w:val="clear" w:color="auto" w:fill="FFFFFF"/>
          <w:lang w:val="ru-RU"/>
        </w:rPr>
        <w:t xml:space="preserve"> </w:t>
      </w:r>
      <w:r w:rsidRPr="00F70237">
        <w:rPr>
          <w:lang w:val="ru-RU"/>
        </w:rPr>
        <w:t xml:space="preserve">учитывающего биоразнообразие пространственного планирования и эффективных процессов управления, связанных с изменениями в землепользовании и использовании морских ресурсов, в том числе осуществляемых под руководством коренных народов и местных общин или разрабатываемых совместно с коренными народами и местными общинами применительно к их землям, территориям, водам и ресурсам, включая морские и прибрежные районы. </w:t>
      </w:r>
    </w:p>
    <w:p w:rsidR="00C840F8" w:rsidRPr="00F70237" w:rsidRDefault="00C840F8" w:rsidP="0076202C">
      <w:pPr>
        <w:tabs>
          <w:tab w:val="left" w:pos="2835"/>
          <w:tab w:val="left" w:pos="3402"/>
        </w:tabs>
        <w:spacing w:after="120"/>
        <w:ind w:left="562"/>
        <w:rPr>
          <w:lang w:val="ru-RU"/>
        </w:rPr>
      </w:pPr>
      <w:r w:rsidRPr="00F70237">
        <w:rPr>
          <w:lang w:val="ru-RU"/>
        </w:rPr>
        <w:t>17.</w:t>
      </w:r>
      <w:r w:rsidRPr="00F70237">
        <w:rPr>
          <w:lang w:val="ru-RU"/>
        </w:rPr>
        <w:tab/>
        <w:t xml:space="preserve">Осуществляемые коренными народами и местными общинами пространственное планирование и эффективные меры управления, которые связаны с изменениями в землепользовании и использовании морских ресурсов, должны, в соответствующих случаях, учитываться и находить отражение при разработке, пересмотре или обновлении национальных стратегий и планов действий по сохранению биоразнообразия, а также в планах землепользования и морском пространственном планировании. </w:t>
      </w:r>
    </w:p>
    <w:p w:rsidR="00C840F8" w:rsidRPr="00F70237" w:rsidRDefault="00C840F8" w:rsidP="0076202C">
      <w:pPr>
        <w:tabs>
          <w:tab w:val="left" w:pos="2835"/>
          <w:tab w:val="left" w:pos="3402"/>
        </w:tabs>
        <w:spacing w:after="120"/>
        <w:ind w:left="562"/>
        <w:rPr>
          <w:lang w:val="ru-RU"/>
        </w:rPr>
      </w:pPr>
      <w:r w:rsidRPr="00F70237">
        <w:rPr>
          <w:lang w:val="ru-RU"/>
        </w:rPr>
        <w:t>18.</w:t>
      </w:r>
      <w:r w:rsidRPr="00F70237">
        <w:rPr>
          <w:lang w:val="ru-RU"/>
        </w:rPr>
        <w:tab/>
        <w:t>В пространственном планировании и механизмах и процессах, связанных с землепользованием, необходимо, в надлежащих случаях, признавать картирование землепользования и использования морских ресурсов под руководством коренных народов и местных общин, осуществляемое с учетом их культурной и духовной составляющих, а также с точки зрения их управления и с использованием традиционных топонимов.</w:t>
      </w:r>
    </w:p>
    <w:p w:rsidR="00C840F8" w:rsidRPr="00F70237" w:rsidRDefault="00C840F8" w:rsidP="0076202C">
      <w:pPr>
        <w:tabs>
          <w:tab w:val="left" w:pos="2835"/>
          <w:tab w:val="left" w:pos="3402"/>
        </w:tabs>
        <w:spacing w:after="120"/>
        <w:ind w:left="562"/>
        <w:rPr>
          <w:lang w:val="ru-RU"/>
        </w:rPr>
      </w:pPr>
      <w:r w:rsidRPr="00F70237">
        <w:rPr>
          <w:lang w:val="ru-RU"/>
        </w:rPr>
        <w:t>19.</w:t>
      </w:r>
      <w:r w:rsidRPr="00F70237">
        <w:rPr>
          <w:lang w:val="ru-RU"/>
        </w:rPr>
        <w:tab/>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систем управления коренных народов и традиционных систем управления. </w:t>
      </w:r>
    </w:p>
    <w:bookmarkEnd w:id="0"/>
    <w:p w:rsidR="00C840F8" w:rsidRPr="009C3C96" w:rsidRDefault="00C840F8" w:rsidP="0076202C">
      <w:pPr>
        <w:keepNext/>
        <w:keepLines/>
        <w:tabs>
          <w:tab w:val="left" w:pos="2835"/>
          <w:tab w:val="left" w:pos="3402"/>
        </w:tabs>
        <w:spacing w:before="240" w:after="120"/>
        <w:ind w:left="562"/>
        <w:jc w:val="left"/>
        <w:outlineLvl w:val="0"/>
        <w:rPr>
          <w:b/>
          <w:sz w:val="24"/>
          <w:szCs w:val="24"/>
          <w:lang w:val="ru-RU"/>
        </w:rPr>
      </w:pPr>
      <w:r w:rsidRPr="00337CDA">
        <w:rPr>
          <w:b/>
          <w:sz w:val="24"/>
          <w:szCs w:val="24"/>
        </w:rPr>
        <w:t>V</w:t>
      </w:r>
      <w:r w:rsidRPr="009C3C96">
        <w:rPr>
          <w:b/>
          <w:sz w:val="24"/>
          <w:szCs w:val="24"/>
          <w:lang w:val="ru-RU"/>
        </w:rPr>
        <w:t>.</w:t>
      </w:r>
      <w:r w:rsidRPr="009C3C96">
        <w:rPr>
          <w:b/>
          <w:sz w:val="24"/>
          <w:szCs w:val="24"/>
          <w:lang w:val="ru-RU"/>
        </w:rPr>
        <w:tab/>
        <w:t>Вклад в эффективное восстановление деградированных экосистем</w:t>
      </w:r>
      <w:r w:rsidRPr="00337CDA">
        <w:rPr>
          <w:b/>
          <w:sz w:val="24"/>
          <w:szCs w:val="24"/>
          <w:vertAlign w:val="superscript"/>
        </w:rPr>
        <w:footnoteReference w:id="11"/>
      </w:r>
    </w:p>
    <w:p w:rsidR="00C840F8" w:rsidRPr="00F70237" w:rsidRDefault="00C840F8" w:rsidP="0076202C">
      <w:pPr>
        <w:pStyle w:val="CBDNormalNoNumber"/>
        <w:ind w:left="562"/>
        <w:rPr>
          <w:lang w:val="ru-RU"/>
        </w:rPr>
      </w:pPr>
      <w:r w:rsidRPr="00F70237">
        <w:rPr>
          <w:lang w:val="ru-RU"/>
        </w:rPr>
        <w:t>20.</w:t>
      </w:r>
      <w:r w:rsidRPr="00F70237">
        <w:rPr>
          <w:lang w:val="ru-RU"/>
        </w:rPr>
        <w:tab/>
        <w:t xml:space="preserve">Права и практика коренных народов и местных общин в деятельности по восстановлению экосистем, основанные на их целостных взаимосвязях со своими землями, территориями и водами, должны уважаться и поощряться, в частности путем поддержки биокультурных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коренных народов и местных общин на распоряжение и владение землей. </w:t>
      </w:r>
    </w:p>
    <w:p w:rsidR="00C840F8" w:rsidRPr="00F70237" w:rsidRDefault="00C840F8" w:rsidP="0076202C">
      <w:pPr>
        <w:pStyle w:val="CBDNormalNoNumber"/>
        <w:ind w:left="562"/>
        <w:rPr>
          <w:lang w:val="ru-RU"/>
        </w:rPr>
      </w:pPr>
      <w:r w:rsidRPr="00F70237">
        <w:rPr>
          <w:lang w:val="ru-RU"/>
        </w:rPr>
        <w:t>21.</w:t>
      </w:r>
      <w:r w:rsidRPr="00F70237">
        <w:rPr>
          <w:lang w:val="ru-RU"/>
        </w:rPr>
        <w:tab/>
        <w:t>В мерах по восстановлению должны</w:t>
      </w:r>
      <w:r>
        <w:rPr>
          <w:lang w:val="ru-RU"/>
        </w:rPr>
        <w:t xml:space="preserve">, в соответствующих случаях, </w:t>
      </w:r>
      <w:r w:rsidRPr="00F70237">
        <w:rPr>
          <w:lang w:val="ru-RU"/>
        </w:rPr>
        <w:t xml:space="preserve">учитываться традиционные знания и принципы добровольного, предварительного и обоснованного согласия.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rsidR="00C840F8" w:rsidRPr="00F70237" w:rsidRDefault="00C840F8" w:rsidP="0076202C">
      <w:pPr>
        <w:pStyle w:val="CBDNormalNoNumber"/>
        <w:ind w:left="562"/>
        <w:rPr>
          <w:lang w:val="ru-RU"/>
        </w:rPr>
      </w:pPr>
      <w:r w:rsidRPr="00F70237">
        <w:rPr>
          <w:lang w:val="ru-RU"/>
        </w:rPr>
        <w:t>22.</w:t>
      </w:r>
      <w:r w:rsidRPr="00F70237">
        <w:rPr>
          <w:lang w:val="ru-RU"/>
        </w:rPr>
        <w:tab/>
        <w:t>Законодательные, административные и политические меры, связанные с восстановлением экосистем,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Меры должны разрабатываться при условии всестороннего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системы традиционных знаний коренных народов и местных общин.</w:t>
      </w:r>
    </w:p>
    <w:p w:rsidR="00C840F8" w:rsidRPr="00F70237" w:rsidRDefault="00C840F8" w:rsidP="0076202C">
      <w:pPr>
        <w:pStyle w:val="CBDNormalNoNumber"/>
        <w:ind w:left="562"/>
        <w:rPr>
          <w:lang w:val="ru-RU"/>
        </w:rPr>
      </w:pPr>
      <w:r w:rsidRPr="00F70237">
        <w:rPr>
          <w:lang w:val="ru-RU"/>
        </w:rPr>
        <w:t>23.</w:t>
      </w:r>
      <w:r w:rsidRPr="00F70237">
        <w:rPr>
          <w:lang w:val="ru-RU"/>
        </w:rPr>
        <w:tab/>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национальных планах по восстановлению и национальной отчетности, при обеспечении того, чтобы вклад коренных народов и местных общин не оставался незамеченным, а также поддерживался и отслеживался с помощью соответствующих индикаторов. </w:t>
      </w:r>
    </w:p>
    <w:p w:rsidR="00C840F8" w:rsidRPr="00F70237" w:rsidRDefault="00C840F8" w:rsidP="0076202C">
      <w:pPr>
        <w:pStyle w:val="CBDNormalNoNumber"/>
        <w:ind w:left="562"/>
        <w:rPr>
          <w:lang w:val="ru-RU"/>
        </w:rPr>
      </w:pPr>
      <w:r w:rsidRPr="00F70237">
        <w:rPr>
          <w:lang w:val="ru-RU"/>
        </w:rPr>
        <w:t>24.</w:t>
      </w:r>
      <w:r w:rsidRPr="00F70237">
        <w:rPr>
          <w:lang w:val="ru-RU"/>
        </w:rPr>
        <w:tab/>
        <w:t>Меры по восстановлению на территориях коренных народов и традиционных территориях должны, по возможности, способствовать обеспечению продовольственной и водной безопасности, устойчивости к изменению климата и жизнестойкости общин, получению доходов и укреплению культуры и образа жизни коренных народов и местных общин.</w:t>
      </w:r>
    </w:p>
    <w:p w:rsidR="00C840F8" w:rsidRPr="009C3C96" w:rsidRDefault="00C840F8" w:rsidP="0076202C">
      <w:pPr>
        <w:pStyle w:val="CBDH1"/>
        <w:ind w:left="562" w:firstLine="0"/>
        <w:rPr>
          <w:sz w:val="24"/>
          <w:szCs w:val="24"/>
          <w:lang w:val="ru-RU"/>
        </w:rPr>
      </w:pPr>
      <w:r w:rsidRPr="00337CDA">
        <w:rPr>
          <w:sz w:val="24"/>
          <w:szCs w:val="24"/>
        </w:rPr>
        <w:t>VI</w:t>
      </w:r>
      <w:r w:rsidRPr="009C3C96">
        <w:rPr>
          <w:sz w:val="24"/>
          <w:szCs w:val="24"/>
          <w:lang w:val="ru-RU"/>
        </w:rPr>
        <w:t>.</w:t>
      </w:r>
      <w:r w:rsidRPr="009C3C96">
        <w:rPr>
          <w:sz w:val="24"/>
          <w:szCs w:val="24"/>
          <w:lang w:val="ru-RU"/>
        </w:rPr>
        <w:tab/>
        <w:t>Признание и уважение территорий коренных народов и традиционных территорий при выполнении задачи 3 Куньминско-Монреальской глобальной рамочной программы в области биоразнообразия</w:t>
      </w:r>
    </w:p>
    <w:p w:rsidR="00C840F8" w:rsidRPr="00F70237" w:rsidRDefault="00C840F8" w:rsidP="0076202C">
      <w:pPr>
        <w:pStyle w:val="CBDNormalNoNumber"/>
        <w:ind w:left="562"/>
        <w:rPr>
          <w:lang w:val="ru-RU"/>
        </w:rPr>
      </w:pPr>
      <w:r w:rsidRPr="00F70237">
        <w:rPr>
          <w:lang w:val="ru-RU"/>
        </w:rPr>
        <w:t>25.</w:t>
      </w:r>
      <w:r w:rsidRPr="00F70237">
        <w:rPr>
          <w:lang w:val="ru-RU"/>
        </w:rPr>
        <w:tab/>
        <w:t>Необходимо принять и осуществить правовые, административные и политические меры по идентификации на национальном уровне, а также обеспечению признания и уважения территорий коренных народов и традиционных территорий. В рамках этих мер следует признавать, в надлежащих случаях, традиционные системы землевладения, институты управления, культурную ценность, священные места, природоохранные функции, традиционную экономику и права на земли, территории и воды, а также ресурсы коренных народов и местных общин.</w:t>
      </w:r>
    </w:p>
    <w:p w:rsidR="00C840F8" w:rsidRPr="00F70237" w:rsidRDefault="00C840F8" w:rsidP="0076202C">
      <w:pPr>
        <w:pStyle w:val="CBDNormalNoNumber"/>
        <w:ind w:left="562"/>
        <w:rPr>
          <w:lang w:val="ru-RU"/>
        </w:rPr>
      </w:pPr>
      <w:r w:rsidRPr="00F70237">
        <w:rPr>
          <w:lang w:val="ru-RU"/>
        </w:rPr>
        <w:t>26.</w:t>
      </w:r>
      <w:r w:rsidRPr="00F70237">
        <w:rPr>
          <w:lang w:val="ru-RU"/>
        </w:rPr>
        <w:tab/>
      </w:r>
      <w:r w:rsidRPr="009E7817">
        <w:rPr>
          <w:lang w:val="ru-RU"/>
        </w:rPr>
        <w:t>Территории коренных народов и традиционные территории во многих случаях способствуют сохранению и устойчивому использованию биоразнообразия, что имеет значение для реализации задачи 3 Рамочной программы. Территории коренных народов и традиционные территории также могут дополнять охраняемые районы и другие эффективные природоохранные меры на порайонной основе и могут признаваться отдельно от них, [и отражаться в отчетности</w:t>
      </w:r>
      <w:r>
        <w:rPr>
          <w:rStyle w:val="FootnoteReference"/>
          <w:lang w:eastAsia="en-US"/>
        </w:rPr>
        <w:footnoteReference w:id="12"/>
      </w:r>
      <w:r w:rsidRPr="009E7817">
        <w:rPr>
          <w:lang w:val="ru-RU"/>
        </w:rPr>
        <w:t>]</w:t>
      </w:r>
      <w:r>
        <w:rPr>
          <w:lang w:val="ru-RU"/>
        </w:rPr>
        <w:t>[и учитываться при подготовке отчетности]</w:t>
      </w:r>
      <w:r w:rsidRPr="009E7817">
        <w:rPr>
          <w:lang w:val="ru-RU"/>
        </w:rPr>
        <w:t xml:space="preserve"> как имеющие отношение к реализации задачи 3 Рамочной программы в соответствии с принципом добровольного, предварительного и осознанного согласия, а также с учетом национальных условий, законодательства и рамочных положений. В тех случаях, когда </w:t>
      </w:r>
      <w:r>
        <w:rPr>
          <w:lang w:val="ru-RU"/>
        </w:rPr>
        <w:t>о</w:t>
      </w:r>
      <w:r w:rsidRPr="009E7817">
        <w:rPr>
          <w:lang w:val="ru-RU"/>
        </w:rPr>
        <w:t xml:space="preserve">храняемые районы и другие эффективные природоохранные меры на порайонной основе пересекаются с территориями коренных народов и традиционными территориями, должны применяться меры управления, обеспечивающие достижение результатов в области биоразнообразия, в соответствии с национальным законодательством и условиями, а также принципом добровольного, предварительного и осознанного согласия, с уважением прав коренных народов и местных общин, в том числе в отношении их традиционных территорий, на их </w:t>
      </w:r>
      <w:r w:rsidRPr="005A28AC">
        <w:rPr>
          <w:lang w:val="ru-RU"/>
        </w:rPr>
        <w:t>устойчивое использование на основе обычая</w:t>
      </w:r>
      <w:r w:rsidRPr="009E7817">
        <w:rPr>
          <w:lang w:val="ru-RU"/>
        </w:rPr>
        <w:t>, управлени</w:t>
      </w:r>
      <w:r>
        <w:rPr>
          <w:lang w:val="ru-RU"/>
        </w:rPr>
        <w:t>е</w:t>
      </w:r>
      <w:r w:rsidRPr="009E7817">
        <w:rPr>
          <w:lang w:val="ru-RU"/>
        </w:rPr>
        <w:t xml:space="preserve"> и самоуправлени</w:t>
      </w:r>
      <w:r>
        <w:rPr>
          <w:lang w:val="ru-RU"/>
        </w:rPr>
        <w:t>е</w:t>
      </w:r>
      <w:r w:rsidRPr="009E7817">
        <w:rPr>
          <w:lang w:val="ru-RU"/>
        </w:rPr>
        <w:t>, а также их культурн</w:t>
      </w:r>
      <w:r>
        <w:rPr>
          <w:lang w:val="ru-RU"/>
        </w:rPr>
        <w:t>ые</w:t>
      </w:r>
      <w:r w:rsidRPr="009E7817">
        <w:rPr>
          <w:lang w:val="ru-RU"/>
        </w:rPr>
        <w:t xml:space="preserve"> практик</w:t>
      </w:r>
      <w:r>
        <w:rPr>
          <w:lang w:val="ru-RU"/>
        </w:rPr>
        <w:t>и</w:t>
      </w:r>
      <w:r w:rsidRPr="009E7817">
        <w:rPr>
          <w:lang w:val="ru-RU"/>
        </w:rPr>
        <w:t xml:space="preserve">, в соответствии с национальным законодательством и </w:t>
      </w:r>
      <w:r>
        <w:rPr>
          <w:lang w:val="ru-RU"/>
        </w:rPr>
        <w:t>условиями</w:t>
      </w:r>
      <w:r w:rsidRPr="009E7817">
        <w:rPr>
          <w:lang w:val="ru-RU"/>
        </w:rPr>
        <w:t>.</w:t>
      </w:r>
    </w:p>
    <w:p w:rsidR="00C840F8" w:rsidRPr="009C3C96" w:rsidRDefault="00C840F8" w:rsidP="0076202C">
      <w:pPr>
        <w:pStyle w:val="CBDH1"/>
        <w:ind w:left="562" w:firstLine="0"/>
        <w:rPr>
          <w:sz w:val="24"/>
          <w:szCs w:val="24"/>
          <w:lang w:val="ru-RU"/>
        </w:rPr>
      </w:pPr>
      <w:r w:rsidRPr="00337CDA">
        <w:rPr>
          <w:sz w:val="24"/>
          <w:szCs w:val="24"/>
        </w:rPr>
        <w:t>VII</w:t>
      </w:r>
      <w:r w:rsidRPr="009C3C96">
        <w:rPr>
          <w:sz w:val="24"/>
          <w:szCs w:val="24"/>
          <w:lang w:val="ru-RU"/>
        </w:rPr>
        <w:t>.</w:t>
      </w:r>
      <w:r w:rsidRPr="009C3C96">
        <w:rPr>
          <w:sz w:val="24"/>
          <w:szCs w:val="24"/>
          <w:lang w:val="ru-RU"/>
        </w:rPr>
        <w:tab/>
        <w:t>Оценка экологических последствий</w:t>
      </w:r>
    </w:p>
    <w:p w:rsidR="00C840F8" w:rsidRPr="00F70237" w:rsidRDefault="00C840F8" w:rsidP="0076202C">
      <w:pPr>
        <w:pStyle w:val="CBDNormalNoNumber"/>
        <w:ind w:left="562"/>
        <w:rPr>
          <w:lang w:val="ru-RU"/>
        </w:rPr>
      </w:pPr>
      <w:r w:rsidRPr="00F70237">
        <w:rPr>
          <w:lang w:val="ru-RU"/>
        </w:rPr>
        <w:t>27.</w:t>
      </w:r>
      <w:r w:rsidRPr="00F70237">
        <w:rPr>
          <w:lang w:val="ru-RU"/>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Pr>
          <w:rStyle w:val="FootnoteReference"/>
          <w:lang w:eastAsia="en-US"/>
        </w:rPr>
        <w:footnoteReference w:id="13"/>
      </w:r>
      <w:r w:rsidRPr="00F70237">
        <w:rPr>
          <w:lang w:val="ru-RU"/>
        </w:rPr>
        <w:t>,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осуществлять в священных местах или вблизи них, или на землях, территориях и в водах, традиционно занимаемых или используемых коренными и местными общинами</w:t>
      </w:r>
      <w:r>
        <w:rPr>
          <w:rStyle w:val="FootnoteReference"/>
          <w:lang w:eastAsia="en-US"/>
        </w:rPr>
        <w:footnoteReference w:id="14"/>
      </w:r>
      <w:r w:rsidRPr="00F70237">
        <w:rPr>
          <w:lang w:val="ru-RU"/>
        </w:rPr>
        <w:t xml:space="preserve">. </w:t>
      </w:r>
    </w:p>
    <w:p w:rsidR="00C840F8" w:rsidRPr="00F70237" w:rsidRDefault="00C840F8" w:rsidP="0076202C">
      <w:pPr>
        <w:pStyle w:val="CBDNormalNoNumber"/>
        <w:ind w:left="562"/>
        <w:rPr>
          <w:lang w:val="ru-RU"/>
        </w:rPr>
      </w:pPr>
      <w:r w:rsidRPr="00F70237">
        <w:rPr>
          <w:lang w:val="ru-RU"/>
        </w:rPr>
        <w:t>28.</w:t>
      </w:r>
      <w:r w:rsidRPr="00F70237">
        <w:rPr>
          <w:lang w:val="ru-RU"/>
        </w:rPr>
        <w:tab/>
        <w:t>Добровольные руководящие принципы Агуэй-гу остаются в силе и применимы к оценке экологических последствий, в частности в контексте осуществления Рамочной программы и задачи 1.2 программы работы.</w:t>
      </w:r>
    </w:p>
    <w:p w:rsidR="00C840F8" w:rsidRPr="00F70237" w:rsidRDefault="00C840F8" w:rsidP="0076202C">
      <w:pPr>
        <w:pStyle w:val="CBDNormalNoNumber"/>
        <w:ind w:left="562"/>
        <w:rPr>
          <w:lang w:val="ru-RU"/>
        </w:rPr>
      </w:pPr>
      <w:r w:rsidRPr="00F70237">
        <w:rPr>
          <w:lang w:val="ru-RU"/>
        </w:rPr>
        <w:t>29.</w:t>
      </w:r>
      <w:r w:rsidRPr="00F70237">
        <w:rPr>
          <w:lang w:val="ru-RU"/>
        </w:rPr>
        <w:tab/>
        <w:t xml:space="preserve">Добровольные руководящие принципы Агуэй-гу обеспечивают учет культурных и социальных аспектов в оценках экологических последствий, включая оценку последствий с точки зрения духовных ценностей, культурной практики, систем управления на основе обычая, традиционного образа жизни и передачи знаний от поколения к поколению. </w:t>
      </w:r>
    </w:p>
    <w:p w:rsidR="00C840F8" w:rsidRPr="00F70237" w:rsidRDefault="00C840F8" w:rsidP="0076202C">
      <w:pPr>
        <w:pStyle w:val="CBDNormalNoNumber"/>
        <w:ind w:left="562"/>
        <w:rPr>
          <w:lang w:val="ru-RU"/>
        </w:rPr>
      </w:pPr>
      <w:r w:rsidRPr="00F70237">
        <w:rPr>
          <w:lang w:val="ru-RU"/>
        </w:rPr>
        <w:t>30.</w:t>
      </w:r>
      <w:r w:rsidRPr="00F70237">
        <w:rPr>
          <w:lang w:val="ru-RU"/>
        </w:rPr>
        <w:tab/>
        <w:t xml:space="preserve">Стороны, </w:t>
      </w:r>
      <w:r>
        <w:rPr>
          <w:lang w:val="ru-RU"/>
        </w:rPr>
        <w:t>другие правительства</w:t>
      </w:r>
      <w:r w:rsidRPr="00F70237">
        <w:rPr>
          <w:lang w:val="ru-RU"/>
        </w:rPr>
        <w:t>, частный сектор и организации коренных народов и местных общин могут разрабатывать и применять другие признанные, применимые и эффективные принципы, стандарты, соглашения и протоколы для оценки экологических, культурных и социальных последствий.</w:t>
      </w:r>
    </w:p>
    <w:p w:rsidR="00C840F8" w:rsidRPr="009C3C96" w:rsidRDefault="00C840F8" w:rsidP="0076202C">
      <w:pPr>
        <w:pStyle w:val="CBDH1"/>
        <w:ind w:left="562" w:firstLine="0"/>
        <w:rPr>
          <w:sz w:val="24"/>
          <w:szCs w:val="24"/>
          <w:lang w:val="ru-RU"/>
        </w:rPr>
      </w:pPr>
      <w:r w:rsidRPr="00337CDA">
        <w:rPr>
          <w:sz w:val="24"/>
          <w:szCs w:val="24"/>
        </w:rPr>
        <w:t>VIII</w:t>
      </w:r>
      <w:r w:rsidRPr="009C3C96">
        <w:rPr>
          <w:sz w:val="24"/>
          <w:szCs w:val="24"/>
          <w:lang w:val="ru-RU"/>
        </w:rPr>
        <w:t>. Институциональные и административные механизмы</w:t>
      </w:r>
    </w:p>
    <w:p w:rsidR="00C840F8" w:rsidRPr="009240B2" w:rsidRDefault="00C840F8" w:rsidP="0076202C">
      <w:pPr>
        <w:pStyle w:val="CBDH2"/>
        <w:ind w:left="562" w:firstLine="0"/>
        <w:outlineLvl w:val="1"/>
        <w:rPr>
          <w:sz w:val="22"/>
          <w:lang w:val="ru-RU"/>
        </w:rPr>
      </w:pPr>
      <w:r w:rsidRPr="009240B2">
        <w:rPr>
          <w:sz w:val="22"/>
        </w:rPr>
        <w:t>A</w:t>
      </w:r>
      <w:r w:rsidRPr="009240B2">
        <w:rPr>
          <w:sz w:val="22"/>
          <w:lang w:val="ru-RU"/>
        </w:rPr>
        <w:t>.</w:t>
      </w:r>
      <w:r w:rsidRPr="009240B2">
        <w:rPr>
          <w:sz w:val="22"/>
          <w:lang w:val="ru-RU"/>
        </w:rPr>
        <w:tab/>
        <w:t>Признание систем управления на основе обычая</w:t>
      </w:r>
    </w:p>
    <w:p w:rsidR="00C840F8" w:rsidRPr="00F70237" w:rsidRDefault="00C840F8" w:rsidP="0076202C">
      <w:pPr>
        <w:pStyle w:val="CBDNormalNoNumber"/>
        <w:ind w:left="562"/>
        <w:rPr>
          <w:lang w:val="ru-RU"/>
        </w:rPr>
      </w:pPr>
      <w:r w:rsidRPr="00F70237">
        <w:rPr>
          <w:lang w:val="ru-RU"/>
        </w:rPr>
        <w:t>31.</w:t>
      </w:r>
      <w:r w:rsidRPr="00F70237">
        <w:rPr>
          <w:lang w:val="ru-RU"/>
        </w:rPr>
        <w:tab/>
        <w:t>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рационального использования, сохранения и восстановления биоразнообразия в соответствии с национальным законодательством и обстоятельствами, а также нормами международного права и положениями соответствующих документов. Это признание должно 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rsidR="00C840F8" w:rsidRPr="00F70237" w:rsidRDefault="00C840F8" w:rsidP="0076202C">
      <w:pPr>
        <w:pStyle w:val="CBDNormalNoNumber"/>
        <w:ind w:left="562"/>
        <w:rPr>
          <w:lang w:val="ru-RU"/>
        </w:rPr>
      </w:pPr>
      <w:r w:rsidRPr="00F70237">
        <w:rPr>
          <w:lang w:val="ru-RU"/>
        </w:rPr>
        <w:t>32.</w:t>
      </w:r>
      <w:r w:rsidRPr="00F70237">
        <w:rPr>
          <w:lang w:val="ru-RU"/>
        </w:rPr>
        <w:tab/>
        <w:t>Необходимо создать благоприятные условия, обеспечивающие предоставление коренным народам и местным общинам поддержки в укреплении и использовании их систем управления для рационального использования, сохранения и восстановления биоразнообразия, например, посредством признания и поддержки общинного картирования, совместной демаркации своих территорий и разработки систем мониторинга под руководством общин, в соответствии с национальным законодательством и обстоятельствами.</w:t>
      </w:r>
    </w:p>
    <w:p w:rsidR="00C840F8" w:rsidRPr="00F70237" w:rsidRDefault="00C840F8" w:rsidP="0076202C">
      <w:pPr>
        <w:pStyle w:val="CBDNormalNoNumber"/>
        <w:ind w:left="562"/>
        <w:rPr>
          <w:lang w:val="ru-RU"/>
        </w:rPr>
      </w:pPr>
      <w:r w:rsidRPr="00F70237">
        <w:rPr>
          <w:lang w:val="ru-RU"/>
        </w:rPr>
        <w:t>33.</w:t>
      </w:r>
      <w:r w:rsidRPr="00F70237">
        <w:rPr>
          <w:lang w:val="ru-RU"/>
        </w:rPr>
        <w:tab/>
        <w:t>В соответствующих случаях 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rsidR="00C840F8" w:rsidRPr="00F70237" w:rsidRDefault="00C840F8" w:rsidP="0076202C">
      <w:pPr>
        <w:pStyle w:val="CBDNormalNoNumber"/>
        <w:ind w:left="562"/>
        <w:rPr>
          <w:lang w:val="ru-RU"/>
        </w:rPr>
      </w:pPr>
      <w:r w:rsidRPr="00F70237">
        <w:rPr>
          <w:lang w:val="ru-RU"/>
        </w:rPr>
        <w:t>34.</w:t>
      </w:r>
      <w:r w:rsidRPr="00F70237">
        <w:rPr>
          <w:lang w:val="ru-RU"/>
        </w:rPr>
        <w:tab/>
        <w:t>Укрепление традиционных систем управления коренных народов и местных общин</w:t>
      </w:r>
      <w:r>
        <w:rPr>
          <w:lang w:val="ru-RU"/>
        </w:rPr>
        <w:t xml:space="preserve">, </w:t>
      </w:r>
      <w:r w:rsidRPr="00936FF1">
        <w:rPr>
          <w:lang w:val="ru-RU"/>
        </w:rPr>
        <w:t xml:space="preserve">в соответствии с национальным законодательством и условиями, </w:t>
      </w:r>
      <w:r>
        <w:rPr>
          <w:lang w:val="ru-RU"/>
        </w:rPr>
        <w:t>в соответствующих случаях,</w:t>
      </w:r>
      <w:r w:rsidRPr="00F70237">
        <w:rPr>
          <w:lang w:val="ru-RU"/>
        </w:rPr>
        <w:t xml:space="preserve"> для рационального использования, сохранения и восстановления биоразнообразия способствует более эффективному пространственному планированию и устойчивому управлению.</w:t>
      </w:r>
    </w:p>
    <w:p w:rsidR="00C840F8" w:rsidRPr="009240B2" w:rsidRDefault="00C840F8" w:rsidP="00936FF1">
      <w:pPr>
        <w:pStyle w:val="CBDH2"/>
        <w:spacing w:before="240"/>
        <w:ind w:left="562" w:firstLine="0"/>
        <w:outlineLvl w:val="1"/>
        <w:rPr>
          <w:sz w:val="22"/>
          <w:lang w:val="ru-RU"/>
        </w:rPr>
      </w:pPr>
      <w:r w:rsidRPr="009240B2">
        <w:rPr>
          <w:sz w:val="22"/>
        </w:rPr>
        <w:t>B</w:t>
      </w:r>
      <w:r w:rsidRPr="009240B2">
        <w:rPr>
          <w:sz w:val="22"/>
          <w:lang w:val="ru-RU"/>
        </w:rPr>
        <w:t>.</w:t>
      </w:r>
      <w:r w:rsidRPr="009240B2">
        <w:rPr>
          <w:sz w:val="22"/>
          <w:lang w:val="ru-RU"/>
        </w:rPr>
        <w:tab/>
        <w:t>Добровольное, предварительное и обоснованное согласие</w:t>
      </w:r>
    </w:p>
    <w:p w:rsidR="00C840F8" w:rsidRPr="00F70237" w:rsidRDefault="00C840F8" w:rsidP="00936FF1">
      <w:pPr>
        <w:pStyle w:val="CBDNormalNoNumber"/>
        <w:spacing w:before="240"/>
        <w:ind w:left="562"/>
        <w:rPr>
          <w:lang w:val="ru-RU"/>
        </w:rPr>
      </w:pPr>
      <w:r w:rsidRPr="00F70237">
        <w:rPr>
          <w:lang w:val="ru-RU"/>
        </w:rPr>
        <w:t>35.</w:t>
      </w:r>
      <w:r w:rsidRPr="00F70237">
        <w:rPr>
          <w:lang w:val="ru-RU"/>
        </w:rPr>
        <w:tab/>
        <w:t xml:space="preserve">Необходимо разработать и внедрить в консультации с коренными народами и местными общинами, в зависимости от обстоятельств и в соответствии с национальным законодательством и обстоятельствами и международно-правовыми документами, механизмы, законодательство, административные, организационные и политические меры или протоколы с целью получения их добровольного, предварительного и обоснованного согласия до того, как будет создана, расширена или изменена любая охраняемая территория или реализована любая другая эффективная природоохранная мера на порайонной основе, затрагивающая их земли, территории и воды, включая морские и прибрежные районы, или их культурное наследие. Добровольное, предварительное и обоснованное согласие должно быть получено путем добросовестного проведения консультаций в рамках оценки экологических последствий и в соответствии с национальным законодательством и Добровольными руководящими принципами Агуэй-гу. </w:t>
      </w:r>
    </w:p>
    <w:p w:rsidR="00C840F8" w:rsidRPr="00F70237" w:rsidRDefault="00C840F8" w:rsidP="0076202C">
      <w:pPr>
        <w:pStyle w:val="CBDNormalNoNumber"/>
        <w:ind w:left="562"/>
        <w:rPr>
          <w:lang w:val="ru-RU"/>
        </w:rPr>
      </w:pPr>
      <w:r w:rsidRPr="00F70237">
        <w:rPr>
          <w:lang w:val="ru-RU"/>
        </w:rPr>
        <w:t>36.</w:t>
      </w:r>
      <w:r w:rsidRPr="00F70237">
        <w:rPr>
          <w:lang w:val="ru-RU"/>
        </w:rPr>
        <w:tab/>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rsidR="00C840F8" w:rsidRPr="00F70237" w:rsidRDefault="00C840F8" w:rsidP="0076202C">
      <w:pPr>
        <w:pStyle w:val="CBDNormalNoNumber"/>
        <w:ind w:left="562"/>
        <w:rPr>
          <w:lang w:val="ru-RU"/>
        </w:rPr>
      </w:pPr>
      <w:r w:rsidRPr="00F70237">
        <w:rPr>
          <w:lang w:val="ru-RU"/>
        </w:rPr>
        <w:t>37.</w:t>
      </w:r>
      <w:r w:rsidRPr="00F70237">
        <w:rPr>
          <w:lang w:val="ru-RU"/>
        </w:rPr>
        <w:tab/>
        <w:t>Предоставление доступа к традиционным знаниям, нововведениям и практике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соответствии с протоколами на основе обычая, национальным законодательством и международно-правовыми документами.</w:t>
      </w:r>
    </w:p>
    <w:p w:rsidR="00C840F8" w:rsidRPr="009240B2" w:rsidRDefault="00C840F8" w:rsidP="00662228">
      <w:pPr>
        <w:pStyle w:val="CBDH2"/>
        <w:spacing w:before="240"/>
        <w:ind w:left="562" w:firstLine="0"/>
        <w:outlineLvl w:val="1"/>
        <w:rPr>
          <w:sz w:val="22"/>
          <w:lang w:val="ru-RU"/>
        </w:rPr>
      </w:pPr>
      <w:r w:rsidRPr="009240B2">
        <w:rPr>
          <w:sz w:val="22"/>
        </w:rPr>
        <w:t>C</w:t>
      </w:r>
      <w:r w:rsidRPr="009240B2">
        <w:rPr>
          <w:sz w:val="22"/>
          <w:lang w:val="ru-RU"/>
        </w:rPr>
        <w:t>.</w:t>
      </w:r>
      <w:r w:rsidRPr="009240B2">
        <w:rPr>
          <w:sz w:val="22"/>
          <w:lang w:val="ru-RU"/>
        </w:rPr>
        <w:tab/>
        <w:t xml:space="preserve">Административные механизмы </w:t>
      </w:r>
    </w:p>
    <w:p w:rsidR="00C840F8" w:rsidRPr="00F70237" w:rsidRDefault="00C840F8" w:rsidP="00662228">
      <w:pPr>
        <w:pStyle w:val="CBDNormalNoNumber"/>
        <w:spacing w:before="240"/>
        <w:ind w:left="562"/>
        <w:rPr>
          <w:lang w:val="ru-RU"/>
        </w:rPr>
      </w:pPr>
      <w:r w:rsidRPr="00F70237">
        <w:rPr>
          <w:lang w:val="ru-RU"/>
        </w:rPr>
        <w:t>38.</w:t>
      </w:r>
      <w:r w:rsidRPr="00F70237">
        <w:rPr>
          <w:lang w:val="ru-RU"/>
        </w:rPr>
        <w:tab/>
        <w:t>Следует создавать или при необходимости укреплять либо поддерживать механизмы управления коренных народов и традиционные механизмы управления, включая соответствующие структуры управления, соответствующие системам управления коренных народов и традиционного управления.</w:t>
      </w:r>
    </w:p>
    <w:p w:rsidR="00C840F8" w:rsidRPr="00F70237" w:rsidRDefault="00C840F8" w:rsidP="0076202C">
      <w:pPr>
        <w:pStyle w:val="CBDNormalNoNumber"/>
        <w:ind w:left="562"/>
        <w:rPr>
          <w:lang w:val="ru-RU"/>
        </w:rPr>
      </w:pPr>
      <w:r w:rsidRPr="00F70237">
        <w:rPr>
          <w:lang w:val="ru-RU"/>
        </w:rPr>
        <w:t>39.</w:t>
      </w:r>
      <w:r w:rsidRPr="00F70237">
        <w:rPr>
          <w:lang w:val="ru-RU"/>
        </w:rPr>
        <w:tab/>
        <w:t xml:space="preserve">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 экосистем, пространственного планирования и проведения оценки экологических последствий. Органы совместного управления должны обеспечивать справедливое представительство правительства, коренных народов и местных общин. </w:t>
      </w:r>
    </w:p>
    <w:p w:rsidR="00C840F8" w:rsidRPr="00F70237" w:rsidRDefault="00C840F8" w:rsidP="0076202C">
      <w:pPr>
        <w:pStyle w:val="CBDNormalNoNumber"/>
        <w:ind w:left="562"/>
        <w:rPr>
          <w:lang w:val="ru-RU"/>
        </w:rPr>
      </w:pPr>
      <w:r w:rsidRPr="00F70237">
        <w:rPr>
          <w:lang w:val="ru-RU"/>
        </w:rPr>
        <w:t>40.</w:t>
      </w:r>
      <w:r w:rsidRPr="00F70237">
        <w:rPr>
          <w:lang w:val="ru-RU"/>
        </w:rPr>
        <w:tab/>
        <w:t xml:space="preserve">Территории, которыми управляют и распоряжаются коренные народы и местные общины в соответствии с их обычным правом и практикой, системами управления и институциональными рамками, должны получить признание в контексте мер по сохранению и восстановлению экосистем, пространственного планирования и оценки экологических последствий в соответствии с национальным законодательством и обстоятельствами и международно-правовыми документами. </w:t>
      </w:r>
    </w:p>
    <w:p w:rsidR="00C840F8" w:rsidRPr="00F70237" w:rsidRDefault="00C840F8" w:rsidP="0076202C">
      <w:pPr>
        <w:pStyle w:val="CBDNormalNoNumber"/>
        <w:ind w:left="562"/>
        <w:rPr>
          <w:lang w:val="ru-RU"/>
        </w:rPr>
      </w:pPr>
      <w:r w:rsidRPr="00F70237">
        <w:rPr>
          <w:lang w:val="ru-RU"/>
        </w:rPr>
        <w:t>41.</w:t>
      </w:r>
      <w:r w:rsidRPr="00F70237">
        <w:rPr>
          <w:lang w:val="ru-RU"/>
        </w:rPr>
        <w:tab/>
        <w:t>При проектировании охраняемых территорий, управлении ими и их мониторинге могут в соответствующих случаях признаваться и уважаться нормы обычного права, процедуры и системы управления коренных народов и местных общин. Кроме того, такое признание может быть отражено в других эффективных природоохранных мерах на порайонной основе, пространственном планировании и оценке экологических последствий.</w:t>
      </w:r>
    </w:p>
    <w:p w:rsidR="00C840F8" w:rsidRPr="00F70237" w:rsidRDefault="00C840F8" w:rsidP="0076202C">
      <w:pPr>
        <w:pStyle w:val="CBDNormalNoNumber"/>
        <w:ind w:left="562"/>
        <w:rPr>
          <w:lang w:val="ru-RU"/>
        </w:rPr>
      </w:pPr>
      <w:r w:rsidRPr="00F70237">
        <w:rPr>
          <w:lang w:val="ru-RU"/>
        </w:rPr>
        <w:t>42.</w:t>
      </w:r>
      <w:r w:rsidRPr="00F70237">
        <w:rPr>
          <w:lang w:val="ru-RU"/>
        </w:rPr>
        <w:tab/>
        <w:t>Следует создавать или при необходимости укреплять механизмы консультаций и сотрудничества между правительствами и представительными органами и организациями коренных народов и местных общин, которые были определены ими, в соответствующих странах, в отношении инициатив по общинному картированию и систем мониторинга.</w:t>
      </w:r>
    </w:p>
    <w:p w:rsidR="00C840F8" w:rsidRPr="00F70237" w:rsidRDefault="00C840F8" w:rsidP="0076202C">
      <w:pPr>
        <w:pStyle w:val="CBDNormalNoNumber"/>
        <w:ind w:left="562"/>
        <w:rPr>
          <w:lang w:val="ru-RU"/>
        </w:rPr>
      </w:pPr>
      <w:r w:rsidRPr="00F70237">
        <w:rPr>
          <w:lang w:val="ru-RU"/>
        </w:rPr>
        <w:t>43.</w:t>
      </w:r>
      <w:r w:rsidRPr="00F70237">
        <w:rPr>
          <w:lang w:val="ru-RU"/>
        </w:rPr>
        <w:tab/>
        <w:t>В целях предотвращения маргинализации, вынужденного перемещения или культурного ущерба в связи с реализацией мер по сохранению, восстановлению и устойчивому использованию, пространственным планированием и проведением оценки экологических последствий необходимо разрабатывать и внедрять механизмы, законодательство, административные, организационные и политические меры, включая гарантии, механизмы рассмотрения жалоб и системы мониторинга.</w:t>
      </w:r>
    </w:p>
    <w:p w:rsidR="00C840F8" w:rsidRPr="009240B2" w:rsidRDefault="00C840F8" w:rsidP="00662228">
      <w:pPr>
        <w:pStyle w:val="CBDH2"/>
        <w:spacing w:before="240"/>
        <w:ind w:left="562" w:firstLine="0"/>
        <w:outlineLvl w:val="1"/>
        <w:rPr>
          <w:sz w:val="22"/>
          <w:lang w:val="ru-RU"/>
        </w:rPr>
      </w:pPr>
      <w:r w:rsidRPr="009240B2">
        <w:rPr>
          <w:sz w:val="22"/>
        </w:rPr>
        <w:t>D</w:t>
      </w:r>
      <w:r w:rsidRPr="009240B2">
        <w:rPr>
          <w:sz w:val="22"/>
          <w:lang w:val="ru-RU"/>
        </w:rPr>
        <w:t>.</w:t>
      </w:r>
      <w:r w:rsidRPr="009240B2">
        <w:rPr>
          <w:sz w:val="22"/>
          <w:lang w:val="ru-RU"/>
        </w:rPr>
        <w:tab/>
        <w:t>Механизмы урегулирования конфликтов</w:t>
      </w:r>
    </w:p>
    <w:p w:rsidR="00C840F8" w:rsidRPr="00F70237" w:rsidRDefault="00C840F8" w:rsidP="00662228">
      <w:pPr>
        <w:pStyle w:val="CBDNormalNoNumber"/>
        <w:spacing w:before="240"/>
        <w:ind w:left="562"/>
        <w:rPr>
          <w:lang w:val="ru-RU"/>
        </w:rPr>
      </w:pPr>
      <w:r w:rsidRPr="00F70237">
        <w:rPr>
          <w:lang w:val="ru-RU"/>
        </w:rPr>
        <w:t>44.</w:t>
      </w:r>
      <w:r w:rsidRPr="00F70237">
        <w:rPr>
          <w:lang w:val="ru-RU"/>
        </w:rPr>
        <w:tab/>
        <w:t>Следует создавать или при необходимости укреплять механизмы, законодательство, административные, организационные и политические меры или протоколы для предотвращения и урегулирования конфликтов, а также рассмотрения жалоб. В этих системах должны признаваться и уважаться методы разрешения споров на основе обычая и гарантии прав коренных народов и местных общин в отношении охраняемых районов и других эффективных природоохранных мер на порайонной основе, а также мер по восстановлению экосистем, пространственного планирования и оценки экологических последствий.</w:t>
      </w:r>
    </w:p>
    <w:p w:rsidR="00C840F8" w:rsidRPr="009C3C96" w:rsidRDefault="00C840F8" w:rsidP="0076202C">
      <w:pPr>
        <w:pStyle w:val="CBDH1"/>
        <w:ind w:left="562" w:firstLine="0"/>
        <w:rPr>
          <w:sz w:val="24"/>
          <w:szCs w:val="24"/>
          <w:lang w:val="ru-RU"/>
        </w:rPr>
      </w:pPr>
      <w:r w:rsidRPr="00337CDA">
        <w:rPr>
          <w:sz w:val="24"/>
          <w:szCs w:val="24"/>
        </w:rPr>
        <w:t>IX</w:t>
      </w:r>
      <w:r w:rsidRPr="009C3C96">
        <w:rPr>
          <w:sz w:val="24"/>
          <w:szCs w:val="24"/>
          <w:lang w:val="ru-RU"/>
        </w:rPr>
        <w:t>.</w:t>
      </w:r>
      <w:r w:rsidRPr="009C3C96">
        <w:rPr>
          <w:sz w:val="24"/>
          <w:szCs w:val="24"/>
          <w:lang w:val="ru-RU"/>
        </w:rPr>
        <w:tab/>
        <w:t>Всестороннее и эффективное участие</w:t>
      </w:r>
    </w:p>
    <w:p w:rsidR="00C840F8" w:rsidRPr="00F70237" w:rsidRDefault="00C840F8" w:rsidP="0076202C">
      <w:pPr>
        <w:pStyle w:val="CBDNormalNoNumber"/>
        <w:ind w:left="562"/>
        <w:rPr>
          <w:lang w:val="ru-RU"/>
        </w:rPr>
      </w:pPr>
      <w:r w:rsidRPr="00F70237">
        <w:rPr>
          <w:lang w:val="ru-RU"/>
        </w:rPr>
        <w:t>45.</w:t>
      </w:r>
      <w:r w:rsidRPr="00F70237">
        <w:rPr>
          <w:lang w:val="ru-RU"/>
        </w:rPr>
        <w:tab/>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rsidR="00C840F8" w:rsidRPr="00F70237" w:rsidRDefault="00C840F8" w:rsidP="0076202C">
      <w:pPr>
        <w:pStyle w:val="CBDNormalNoNumber"/>
        <w:ind w:left="562"/>
        <w:rPr>
          <w:lang w:val="ru-RU"/>
        </w:rPr>
      </w:pPr>
      <w:r w:rsidRPr="00F70237">
        <w:rPr>
          <w:lang w:val="ru-RU"/>
        </w:rPr>
        <w:t>46.</w:t>
      </w:r>
      <w:r w:rsidRPr="00F70237">
        <w:rPr>
          <w:lang w:val="ru-RU"/>
        </w:rPr>
        <w:tab/>
        <w:t>Участие коренных народов и местных общин должно обеспечиваться в рамках разработки, планирования, реализации и мониторинга охраняемых территорий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которые затрагивают эти народы и общины.</w:t>
      </w:r>
    </w:p>
    <w:p w:rsidR="00C840F8" w:rsidRPr="009C3C96" w:rsidRDefault="00C840F8" w:rsidP="0076202C">
      <w:pPr>
        <w:pStyle w:val="CBDH1"/>
        <w:ind w:left="562" w:firstLine="0"/>
        <w:rPr>
          <w:sz w:val="24"/>
          <w:szCs w:val="24"/>
          <w:lang w:val="ru-RU"/>
        </w:rPr>
      </w:pPr>
      <w:r w:rsidRPr="00337CDA">
        <w:rPr>
          <w:sz w:val="24"/>
          <w:szCs w:val="24"/>
        </w:rPr>
        <w:t>X</w:t>
      </w:r>
      <w:r w:rsidRPr="009C3C96">
        <w:rPr>
          <w:sz w:val="24"/>
          <w:szCs w:val="24"/>
          <w:lang w:val="ru-RU"/>
        </w:rPr>
        <w:t>.</w:t>
      </w:r>
      <w:r w:rsidRPr="009C3C96">
        <w:rPr>
          <w:sz w:val="24"/>
          <w:szCs w:val="24"/>
          <w:lang w:val="ru-RU"/>
        </w:rPr>
        <w:tab/>
        <w:t>Благоприятные условия</w:t>
      </w:r>
    </w:p>
    <w:p w:rsidR="00C840F8" w:rsidRPr="009240B2" w:rsidRDefault="00C840F8" w:rsidP="00662228">
      <w:pPr>
        <w:pStyle w:val="CBDH2"/>
        <w:spacing w:before="240"/>
        <w:ind w:left="562" w:firstLine="0"/>
        <w:outlineLvl w:val="1"/>
        <w:rPr>
          <w:sz w:val="22"/>
          <w:lang w:val="ru-RU"/>
        </w:rPr>
      </w:pPr>
      <w:r w:rsidRPr="009240B2">
        <w:rPr>
          <w:sz w:val="22"/>
        </w:rPr>
        <w:t>A</w:t>
      </w:r>
      <w:r w:rsidRPr="009240B2">
        <w:rPr>
          <w:sz w:val="22"/>
          <w:lang w:val="ru-RU"/>
        </w:rPr>
        <w:t>.</w:t>
      </w:r>
      <w:r w:rsidRPr="009240B2">
        <w:rPr>
          <w:sz w:val="22"/>
          <w:lang w:val="ru-RU"/>
        </w:rPr>
        <w:tab/>
        <w:t>Создание потенциала</w:t>
      </w:r>
    </w:p>
    <w:p w:rsidR="00C840F8" w:rsidRPr="00F70237" w:rsidRDefault="00C840F8" w:rsidP="00662228">
      <w:pPr>
        <w:pStyle w:val="CBDNormalNoNumber"/>
        <w:spacing w:before="240"/>
        <w:ind w:left="562"/>
        <w:rPr>
          <w:lang w:val="ru-RU"/>
        </w:rPr>
      </w:pPr>
      <w:r w:rsidRPr="00F70237">
        <w:rPr>
          <w:lang w:val="ru-RU"/>
        </w:rPr>
        <w:t>47.</w:t>
      </w:r>
      <w:r w:rsidRPr="00F70237">
        <w:rPr>
          <w:lang w:val="ru-RU"/>
        </w:rPr>
        <w:tab/>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rsidR="00C840F8" w:rsidRPr="00F70237" w:rsidRDefault="00C840F8" w:rsidP="0076202C">
      <w:pPr>
        <w:pStyle w:val="CBDNormalNoNumber"/>
        <w:ind w:left="562"/>
        <w:rPr>
          <w:lang w:val="ru-RU"/>
        </w:rPr>
      </w:pPr>
      <w:r w:rsidRPr="00F70237">
        <w:rPr>
          <w:lang w:val="ru-RU"/>
        </w:rPr>
        <w:t>48.</w:t>
      </w:r>
      <w:r w:rsidRPr="00F70237">
        <w:rPr>
          <w:lang w:val="ru-RU"/>
        </w:rPr>
        <w:tab/>
        <w:t xml:space="preserve">Необходимо создавать и расширять возможности для подготовки, технического сотрудничества и юридической поддержки, в том числе, по возможности,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отношении охраняемых районов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w:t>
      </w:r>
    </w:p>
    <w:p w:rsidR="00C840F8" w:rsidRPr="009240B2" w:rsidRDefault="00C840F8" w:rsidP="00662228">
      <w:pPr>
        <w:pStyle w:val="CBDH2"/>
        <w:spacing w:before="240"/>
        <w:ind w:left="562" w:firstLine="0"/>
        <w:outlineLvl w:val="1"/>
        <w:rPr>
          <w:sz w:val="22"/>
          <w:lang w:val="ru-RU"/>
        </w:rPr>
      </w:pPr>
      <w:r w:rsidRPr="009240B2">
        <w:rPr>
          <w:sz w:val="22"/>
        </w:rPr>
        <w:t>B</w:t>
      </w:r>
      <w:r w:rsidRPr="009240B2">
        <w:rPr>
          <w:sz w:val="22"/>
          <w:lang w:val="ru-RU"/>
        </w:rPr>
        <w:t>.</w:t>
      </w:r>
      <w:r w:rsidRPr="009240B2">
        <w:rPr>
          <w:sz w:val="22"/>
          <w:lang w:val="ru-RU"/>
        </w:rPr>
        <w:tab/>
        <w:t xml:space="preserve">Повышение осведомленности </w:t>
      </w:r>
    </w:p>
    <w:p w:rsidR="00C840F8" w:rsidRPr="00F70237" w:rsidRDefault="00C840F8" w:rsidP="00662228">
      <w:pPr>
        <w:pStyle w:val="CBDNormalNoNumber"/>
        <w:spacing w:before="240" w:after="0"/>
        <w:ind w:left="562"/>
        <w:rPr>
          <w:lang w:val="ru-RU"/>
        </w:rPr>
      </w:pPr>
      <w:r w:rsidRPr="00F70237">
        <w:rPr>
          <w:lang w:val="ru-RU"/>
        </w:rPr>
        <w:t>49.</w:t>
      </w:r>
      <w:r w:rsidRPr="00F70237">
        <w:rPr>
          <w:lang w:val="ru-RU"/>
        </w:rPr>
        <w:tab/>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биоразнообразия и восстановлением экосистем.</w:t>
      </w:r>
    </w:p>
    <w:p w:rsidR="00C840F8" w:rsidRPr="009240B2" w:rsidRDefault="00C840F8" w:rsidP="00662228">
      <w:pPr>
        <w:pStyle w:val="CBDH2"/>
        <w:spacing w:before="240"/>
        <w:ind w:left="562" w:firstLine="0"/>
        <w:outlineLvl w:val="1"/>
        <w:rPr>
          <w:sz w:val="22"/>
          <w:lang w:val="ru-RU"/>
        </w:rPr>
      </w:pPr>
      <w:r w:rsidRPr="009240B2">
        <w:rPr>
          <w:sz w:val="22"/>
        </w:rPr>
        <w:t>C</w:t>
      </w:r>
      <w:r w:rsidRPr="009240B2">
        <w:rPr>
          <w:sz w:val="22"/>
          <w:lang w:val="ru-RU"/>
        </w:rPr>
        <w:t>.</w:t>
      </w:r>
      <w:r w:rsidRPr="009240B2">
        <w:rPr>
          <w:sz w:val="22"/>
          <w:lang w:val="ru-RU"/>
        </w:rPr>
        <w:tab/>
        <w:t>Устойчивые, инклюзивные и доступные финансовые механизмы</w:t>
      </w:r>
    </w:p>
    <w:p w:rsidR="00C840F8" w:rsidRPr="00F70237" w:rsidRDefault="00C840F8" w:rsidP="00662228">
      <w:pPr>
        <w:pStyle w:val="CBDNormalNoNumber"/>
        <w:spacing w:before="240"/>
        <w:ind w:left="562"/>
        <w:rPr>
          <w:lang w:val="ru-RU"/>
        </w:rPr>
      </w:pPr>
      <w:r w:rsidRPr="00F70237">
        <w:rPr>
          <w:lang w:val="ru-RU"/>
        </w:rPr>
        <w:t>50.</w:t>
      </w:r>
      <w:r w:rsidRPr="00F70237">
        <w:rPr>
          <w:lang w:val="ru-RU"/>
        </w:rPr>
        <w:tab/>
        <w:t xml:space="preserve">Необходимо обеспечивать или укреплять адекватную устойчивую и доступную финансовую поддержку для разработки, реализации и мониторинга охраняемых районов и других эффективных природоохранных мер на порайонной основе мер, мер по восстановлению экосистем, пространственного планирования и оценки экологических последствий, осуществляемых под руководством коренных народов и местных общин или с их участием в соответствии с решениями </w:t>
      </w:r>
      <w:hyperlink r:id="rId14" w:history="1">
        <w:r w:rsidRPr="00CD0640">
          <w:rPr>
            <w:rStyle w:val="Hyperlink"/>
            <w:lang w:val="ru-RU" w:eastAsia="en-US"/>
          </w:rPr>
          <w:t>16/4</w:t>
        </w:r>
      </w:hyperlink>
      <w:r w:rsidRPr="00F70237">
        <w:rPr>
          <w:lang w:val="ru-RU"/>
        </w:rPr>
        <w:t xml:space="preserve"> и </w:t>
      </w:r>
      <w:hyperlink r:id="rId15" w:history="1">
        <w:r w:rsidRPr="00CD0640">
          <w:rPr>
            <w:rStyle w:val="Hyperlink"/>
            <w:lang w:val="ru-RU" w:eastAsia="en-US"/>
          </w:rPr>
          <w:t>16/34</w:t>
        </w:r>
      </w:hyperlink>
      <w:r w:rsidRPr="00F70237">
        <w:rPr>
          <w:lang w:val="ru-RU"/>
        </w:rPr>
        <w:t xml:space="preserve">. </w:t>
      </w:r>
    </w:p>
    <w:p w:rsidR="00C840F8" w:rsidRPr="00F70237" w:rsidRDefault="00C840F8" w:rsidP="0076202C">
      <w:pPr>
        <w:pStyle w:val="CBDNormalNoNumber"/>
        <w:ind w:left="562"/>
        <w:rPr>
          <w:lang w:val="ru-RU"/>
        </w:rPr>
      </w:pPr>
      <w:r w:rsidRPr="00F70237">
        <w:rPr>
          <w:lang w:val="ru-RU"/>
        </w:rPr>
        <w:t>51.</w:t>
      </w:r>
      <w:r w:rsidRPr="00F70237">
        <w:rPr>
          <w:lang w:val="ru-RU"/>
        </w:rPr>
        <w:tab/>
        <w:t xml:space="preserve">В надлежащих случаях в координации со Сторонами и в соответствии с национальным законодательством и обстоятельствами необходимо разрабатывать, создавать или укреплять программы прямого финансирования в поддержку мер по восстановлению и сохранению, процессов пространственного планирования и оценки экологических последствий, осуществляемых коренными народами и местными общинами на своих землях, территориях и водах при их всестороннем и эффективном участии в соответствии с решениями </w:t>
      </w:r>
      <w:hyperlink r:id="rId16" w:history="1">
        <w:r w:rsidRPr="00CD0640">
          <w:rPr>
            <w:rStyle w:val="Hyperlink"/>
            <w:lang w:val="ru-RU" w:eastAsia="en-US"/>
          </w:rPr>
          <w:t>16/4</w:t>
        </w:r>
      </w:hyperlink>
      <w:r w:rsidRPr="00F70237">
        <w:rPr>
          <w:lang w:val="ru-RU"/>
        </w:rPr>
        <w:t xml:space="preserve"> и </w:t>
      </w:r>
      <w:hyperlink r:id="rId17" w:history="1">
        <w:r w:rsidRPr="00CD0640">
          <w:rPr>
            <w:rStyle w:val="Hyperlink"/>
            <w:lang w:val="ru-RU" w:eastAsia="en-US"/>
          </w:rPr>
          <w:t>16/34</w:t>
        </w:r>
      </w:hyperlink>
      <w:r w:rsidRPr="00F70237">
        <w:rPr>
          <w:lang w:val="ru-RU"/>
        </w:rPr>
        <w:t>.</w:t>
      </w:r>
    </w:p>
    <w:p w:rsidR="00C840F8" w:rsidRPr="009240B2" w:rsidRDefault="00C840F8" w:rsidP="00662228">
      <w:pPr>
        <w:pStyle w:val="CBDH2"/>
        <w:spacing w:before="240"/>
        <w:ind w:left="562" w:firstLine="0"/>
        <w:outlineLvl w:val="1"/>
        <w:rPr>
          <w:sz w:val="22"/>
          <w:lang w:val="ru-RU"/>
        </w:rPr>
      </w:pPr>
      <w:r w:rsidRPr="009240B2">
        <w:rPr>
          <w:sz w:val="22"/>
        </w:rPr>
        <w:t>D</w:t>
      </w:r>
      <w:r w:rsidRPr="009240B2">
        <w:rPr>
          <w:sz w:val="22"/>
          <w:lang w:val="ru-RU"/>
        </w:rPr>
        <w:t>.</w:t>
      </w:r>
      <w:r w:rsidRPr="009240B2">
        <w:rPr>
          <w:sz w:val="22"/>
          <w:lang w:val="ru-RU"/>
        </w:rPr>
        <w:tab/>
        <w:t xml:space="preserve">Мониторинг и отчетность </w:t>
      </w:r>
    </w:p>
    <w:p w:rsidR="00C840F8" w:rsidRPr="00F70237" w:rsidRDefault="00C840F8" w:rsidP="00662228">
      <w:pPr>
        <w:pStyle w:val="CBDNormalNoNumber"/>
        <w:spacing w:before="240"/>
        <w:ind w:left="562"/>
        <w:rPr>
          <w:lang w:val="ru-RU"/>
        </w:rPr>
      </w:pPr>
      <w:r w:rsidRPr="00F70237">
        <w:rPr>
          <w:lang w:val="ru-RU"/>
        </w:rPr>
        <w:t>52.</w:t>
      </w:r>
      <w:r w:rsidRPr="00F70237">
        <w:rPr>
          <w:lang w:val="ru-RU"/>
        </w:rPr>
        <w:tab/>
        <w:t>Следует оказывать поддержку в разработке механизмов мониторинга и отчетности, включая использование биокультурных общинных протоколов.</w:t>
      </w:r>
    </w:p>
    <w:p w:rsidR="00C840F8" w:rsidRPr="00F70237" w:rsidRDefault="00C840F8" w:rsidP="0076202C">
      <w:pPr>
        <w:pStyle w:val="CBDNormalNoNumber"/>
        <w:ind w:left="562"/>
        <w:rPr>
          <w:lang w:val="ru-RU"/>
        </w:rPr>
      </w:pPr>
      <w:r w:rsidRPr="00F70237">
        <w:rPr>
          <w:lang w:val="ru-RU"/>
        </w:rPr>
        <w:t>53.</w:t>
      </w:r>
      <w:r w:rsidRPr="00F70237">
        <w:rPr>
          <w:lang w:val="ru-RU"/>
        </w:rPr>
        <w:tab/>
        <w:t>Для измерения эффективности мер по сохранению и восстановлению экосистем, осуществляемых коренными народами и местными общинами или при их участии, следует поощрять, укреплять применение и, когда это целесообразно, обеспечивать, не создавая дополнительного бремени отчетности, задействование количественных и качественных индикаторов, включая биокультурные индикаторы и индикаторы, касающиеся традиционных знаний, а также системы мониторинга на уровне общин и информационные системы, включая основной индикатор 22.1 Куньминско-Монреальской глобальной рамочной программы в области биоразнообразия по изменению характера землепользования и землевладения на традиционных территориях коренных народов и местных общин</w:t>
      </w:r>
      <w:r>
        <w:rPr>
          <w:rStyle w:val="FootnoteReference"/>
          <w:lang w:eastAsia="en-US"/>
        </w:rPr>
        <w:footnoteReference w:id="15"/>
      </w:r>
      <w:r w:rsidRPr="00F70237">
        <w:rPr>
          <w:lang w:val="ru-RU"/>
        </w:rPr>
        <w:t>.</w:t>
      </w:r>
    </w:p>
    <w:p w:rsidR="00C840F8" w:rsidRPr="00F70237" w:rsidRDefault="00C840F8" w:rsidP="0076202C">
      <w:pPr>
        <w:pStyle w:val="CBDNormalNoNumber"/>
        <w:ind w:left="562"/>
        <w:rPr>
          <w:lang w:val="ru-RU"/>
        </w:rPr>
      </w:pPr>
      <w:r w:rsidRPr="00F70237">
        <w:rPr>
          <w:lang w:val="ru-RU"/>
        </w:rPr>
        <w:t>54.</w:t>
      </w:r>
      <w:r w:rsidRPr="00F70237">
        <w:rPr>
          <w:lang w:val="ru-RU"/>
        </w:rPr>
        <w:tab/>
        <w:t xml:space="preserve">Следует признать необходимость обеспечения и повышения прозрачности и инклюзивности систем мониторинга на уровне общин и информационных систем и всестороннего вовлечения коренных народов и местных общин, включая женщин и молодежь из их числа, в управление этими системами, в том числе путем поощрения и внедрения систем мониторинга на уровне общин и информационных систем в развивающихся странах, и подчеркивать важность расширения международного сотрудничества для устранения технических, финансовых, технологических ограничений и ограничений в области потенциала, которые подрывают способность развивающихся стран поддерживать системы мониторинга на уровне общин и информационные системы. </w:t>
      </w:r>
    </w:p>
    <w:p w:rsidR="00C840F8" w:rsidRPr="00F70237" w:rsidRDefault="00C840F8" w:rsidP="0076202C">
      <w:pPr>
        <w:pStyle w:val="CBDNormalNoNumber"/>
        <w:ind w:left="562"/>
        <w:rPr>
          <w:lang w:val="ru-RU"/>
        </w:rPr>
      </w:pPr>
      <w:r w:rsidRPr="00F70237">
        <w:rPr>
          <w:lang w:val="ru-RU"/>
        </w:rPr>
        <w:t>55.</w:t>
      </w:r>
      <w:r w:rsidRPr="00F70237">
        <w:rPr>
          <w:lang w:val="ru-RU"/>
        </w:rPr>
        <w:tab/>
        <w:t>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 национальные информационные системы о территориях коренных народов и традиционных территориях в соответствии с национальными обстоятельствами, законодательством и приоритетами. Такие системы должны обеспечивать суверенитет данных для этих групп при их добровольном, предварительном и обоснованном согласии.</w:t>
      </w:r>
    </w:p>
    <w:p w:rsidR="00C840F8" w:rsidRPr="00F70237" w:rsidRDefault="00C840F8" w:rsidP="0076202C">
      <w:pPr>
        <w:pStyle w:val="CBDNormalNoNumber"/>
        <w:ind w:left="562"/>
        <w:rPr>
          <w:lang w:val="ru-RU"/>
        </w:rPr>
      </w:pPr>
      <w:r w:rsidRPr="00F70237">
        <w:rPr>
          <w:lang w:val="ru-RU"/>
        </w:rPr>
        <w:t>56.</w:t>
      </w:r>
      <w:r w:rsidRPr="00F70237">
        <w:rPr>
          <w:lang w:val="ru-RU"/>
        </w:rPr>
        <w:tab/>
        <w:t xml:space="preserve">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экосистем. </w:t>
      </w:r>
    </w:p>
    <w:p w:rsidR="00C840F8" w:rsidRPr="009240B2" w:rsidRDefault="00C840F8" w:rsidP="00662228">
      <w:pPr>
        <w:pStyle w:val="CBDH2"/>
        <w:spacing w:before="240"/>
        <w:ind w:left="562" w:firstLine="0"/>
        <w:outlineLvl w:val="1"/>
        <w:rPr>
          <w:sz w:val="22"/>
          <w:lang w:val="ru-RU"/>
        </w:rPr>
      </w:pPr>
      <w:r w:rsidRPr="009240B2">
        <w:rPr>
          <w:sz w:val="22"/>
        </w:rPr>
        <w:t>E</w:t>
      </w:r>
      <w:r w:rsidRPr="009240B2">
        <w:rPr>
          <w:sz w:val="22"/>
          <w:lang w:val="ru-RU"/>
        </w:rPr>
        <w:t>.</w:t>
      </w:r>
      <w:r w:rsidRPr="009240B2">
        <w:rPr>
          <w:sz w:val="22"/>
          <w:lang w:val="ru-RU"/>
        </w:rPr>
        <w:tab/>
        <w:t>Доступ к информации</w:t>
      </w:r>
    </w:p>
    <w:p w:rsidR="00C840F8" w:rsidRPr="00F70237" w:rsidRDefault="00C840F8" w:rsidP="00662228">
      <w:pPr>
        <w:pStyle w:val="CBDNormalNoNumber"/>
        <w:spacing w:before="240"/>
        <w:ind w:left="562"/>
        <w:rPr>
          <w:lang w:val="ru-RU"/>
        </w:rPr>
      </w:pPr>
      <w:r w:rsidRPr="00F70237">
        <w:rPr>
          <w:lang w:val="ru-RU"/>
        </w:rPr>
        <w:t>57.</w:t>
      </w:r>
      <w:r w:rsidRPr="00F70237">
        <w:rPr>
          <w:lang w:val="ru-RU"/>
        </w:rPr>
        <w:tab/>
        <w:t xml:space="preserve">Коренные народы и местные общины должны получать своевременный и приемлемый в культурном отношении доступ к информации, касающейся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 Этот доступ включает перевод соответствующих материалов на языки коренных народов и местных общин, сообразно обстоятельствам, а также использование приемлемых в культурном отношении форматов для содействия всестороннему и эффективному участию коренных народов и местных общин, включая женщин и молодежь из их числа. </w:t>
      </w:r>
    </w:p>
    <w:p w:rsidR="00C840F8" w:rsidRPr="009240B2" w:rsidRDefault="00C840F8" w:rsidP="00662228">
      <w:pPr>
        <w:pStyle w:val="CBDH2"/>
        <w:spacing w:before="240"/>
        <w:ind w:left="562" w:firstLine="0"/>
        <w:outlineLvl w:val="1"/>
        <w:rPr>
          <w:sz w:val="22"/>
          <w:lang w:val="ru-RU"/>
        </w:rPr>
      </w:pPr>
      <w:r w:rsidRPr="009240B2">
        <w:rPr>
          <w:sz w:val="22"/>
        </w:rPr>
        <w:t>F</w:t>
      </w:r>
      <w:r w:rsidRPr="009240B2">
        <w:rPr>
          <w:sz w:val="22"/>
          <w:lang w:val="ru-RU"/>
        </w:rPr>
        <w:t>.</w:t>
      </w:r>
      <w:r w:rsidRPr="009240B2">
        <w:rPr>
          <w:sz w:val="22"/>
          <w:lang w:val="ru-RU"/>
        </w:rPr>
        <w:tab/>
        <w:t xml:space="preserve">Техническое сотрудничество и правовая поддержка </w:t>
      </w:r>
    </w:p>
    <w:p w:rsidR="00C840F8" w:rsidRPr="00F70237" w:rsidRDefault="00C840F8" w:rsidP="00662228">
      <w:pPr>
        <w:pStyle w:val="CBDNormalNoNumber"/>
        <w:spacing w:before="240"/>
        <w:ind w:left="562"/>
        <w:rPr>
          <w:lang w:val="ru-RU"/>
        </w:rPr>
      </w:pPr>
      <w:r w:rsidRPr="00F70237">
        <w:rPr>
          <w:lang w:val="ru-RU"/>
        </w:rPr>
        <w:t>58.</w:t>
      </w:r>
      <w:r w:rsidRPr="00F70237">
        <w:rPr>
          <w:lang w:val="ru-RU"/>
        </w:rPr>
        <w:tab/>
        <w:t>Необходимо оказывать научно-техническую и правовую поддержку для укрепления потенциала коренных народов и местных общин по проведению общинного картирования и мониторинга, связанных с охраняемыми районами и другими эффективными природоохранными мерами на порайонной основе, восстановлением экосистем, пространственным планированием и оценкой экологических последствий.</w:t>
      </w:r>
    </w:p>
    <w:p w:rsidR="00C840F8" w:rsidRPr="0076202C" w:rsidRDefault="00C840F8" w:rsidP="00662228">
      <w:pPr>
        <w:pStyle w:val="CBDNormalNumber"/>
        <w:numPr>
          <w:ilvl w:val="0"/>
          <w:numId w:val="0"/>
        </w:numPr>
        <w:tabs>
          <w:tab w:val="clear" w:pos="567"/>
          <w:tab w:val="clear" w:pos="1134"/>
          <w:tab w:val="clear" w:pos="1701"/>
          <w:tab w:val="left" w:pos="1170"/>
        </w:tabs>
        <w:ind w:left="567" w:hanging="27"/>
        <w:rPr>
          <w:lang w:val="ru-RU"/>
        </w:rPr>
      </w:pPr>
      <w:r w:rsidRPr="00F70237">
        <w:rPr>
          <w:lang w:val="ru-RU"/>
        </w:rPr>
        <w:t>59.</w:t>
      </w:r>
      <w:r w:rsidRPr="00F70237">
        <w:rPr>
          <w:lang w:val="ru-RU"/>
        </w:rPr>
        <w:tab/>
        <w:t>В целях повышения осведомленности о коллективных правах коренных народов и местных общин, включая женщин и молодежь из их числа, на землю и о праве на ведение традиционного образа жизни следует по мере необходимости и в соответствии с национальными обстоятельствами оказывать правовую поддержку и содействие коренным народам и местным общинам в связи с процессами, касающимися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w:t>
      </w:r>
      <w:r w:rsidRPr="0076202C">
        <w:rPr>
          <w:lang w:val="ru-RU"/>
        </w:rPr>
        <w:t>.</w:t>
      </w:r>
    </w:p>
    <w:p w:rsidR="00C840F8" w:rsidRPr="003F1A75" w:rsidRDefault="00C840F8" w:rsidP="006E7BE2">
      <w:pPr>
        <w:pStyle w:val="Para1"/>
        <w:numPr>
          <w:ilvl w:val="0"/>
          <w:numId w:val="0"/>
        </w:numPr>
        <w:ind w:left="567"/>
        <w:jc w:val="center"/>
      </w:pPr>
      <w:r w:rsidRPr="003F1A75">
        <w:t>__________</w:t>
      </w:r>
    </w:p>
    <w:sectPr w:rsidR="00C840F8" w:rsidRPr="003F1A75" w:rsidSect="00662228">
      <w:headerReference w:type="even" r:id="rId18"/>
      <w:headerReference w:type="default" r:id="rId19"/>
      <w:footerReference w:type="even" r:id="rId20"/>
      <w:footerReference w:type="default" r:id="rId21"/>
      <w:pgSz w:w="12240" w:h="15840"/>
      <w:pgMar w:top="567" w:right="1440" w:bottom="108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0F8" w:rsidRPr="003F1A75" w:rsidRDefault="00C840F8" w:rsidP="00CF1848">
      <w:r w:rsidRPr="003F1A75">
        <w:separator/>
      </w:r>
    </w:p>
  </w:endnote>
  <w:endnote w:type="continuationSeparator" w:id="0">
    <w:p w:rsidR="00C840F8" w:rsidRPr="003F1A75" w:rsidRDefault="00C840F8"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w"/>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0F8" w:rsidRPr="003F1A75" w:rsidRDefault="00C840F8"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0F8" w:rsidRPr="003F1A75" w:rsidRDefault="00C840F8"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0F8" w:rsidRPr="003F1A75" w:rsidRDefault="00C840F8" w:rsidP="00CF1848">
      <w:r w:rsidRPr="003F1A75">
        <w:separator/>
      </w:r>
    </w:p>
  </w:footnote>
  <w:footnote w:type="continuationSeparator" w:id="0">
    <w:p w:rsidR="00C840F8" w:rsidRPr="003F1A75" w:rsidRDefault="00C840F8" w:rsidP="00CF1848">
      <w:r w:rsidRPr="003F1A75">
        <w:continuationSeparator/>
      </w:r>
    </w:p>
  </w:footnote>
  <w:footnote w:id="1">
    <w:p w:rsidR="00C840F8" w:rsidRDefault="00C840F8" w:rsidP="0076202C">
      <w:pPr>
        <w:pStyle w:val="FootnoteText"/>
      </w:pPr>
      <w:r>
        <w:rPr>
          <w:rStyle w:val="FootnoteReference"/>
          <w:lang w:eastAsia="ru-RU"/>
        </w:rPr>
        <w:footnoteRef/>
      </w:r>
      <w:r w:rsidRPr="00F70237">
        <w:rPr>
          <w:lang w:val="ru-RU"/>
        </w:rPr>
        <w:t xml:space="preserve"> Сборник договоров Организации Объединенных Наций, том 1760, № 30619.</w:t>
      </w:r>
    </w:p>
  </w:footnote>
  <w:footnote w:id="2">
    <w:p w:rsidR="00C840F8" w:rsidRDefault="00C840F8" w:rsidP="0076202C">
      <w:pPr>
        <w:pStyle w:val="FootnoteText"/>
      </w:pPr>
      <w:r>
        <w:rPr>
          <w:rStyle w:val="FootnoteReference"/>
          <w:lang w:eastAsia="ru-RU"/>
        </w:rPr>
        <w:footnoteRef/>
      </w:r>
      <w:r w:rsidRPr="00F70237">
        <w:rPr>
          <w:lang w:val="ru-RU"/>
        </w:rPr>
        <w:t xml:space="preserve"> Решение </w:t>
      </w:r>
      <w:hyperlink r:id="rId1" w:history="1">
        <w:r w:rsidRPr="004D5583">
          <w:rPr>
            <w:rStyle w:val="Hyperlink"/>
            <w:lang w:val="ru-RU"/>
          </w:rPr>
          <w:t>15/4</w:t>
        </w:r>
      </w:hyperlink>
      <w:r w:rsidRPr="00F70237">
        <w:rPr>
          <w:lang w:val="ru-RU"/>
        </w:rPr>
        <w:t>, приложение.</w:t>
      </w:r>
    </w:p>
  </w:footnote>
  <w:footnote w:id="3">
    <w:p w:rsidR="00C840F8" w:rsidRDefault="00C840F8" w:rsidP="0076202C">
      <w:pPr>
        <w:pStyle w:val="FootnoteText"/>
      </w:pPr>
      <w:r>
        <w:rPr>
          <w:rStyle w:val="FootnoteReference"/>
          <w:lang w:eastAsia="ru-RU"/>
        </w:rPr>
        <w:footnoteRef/>
      </w:r>
      <w:r w:rsidRPr="00F70237">
        <w:rPr>
          <w:lang w:val="ru-RU"/>
        </w:rPr>
        <w:t xml:space="preserve"> </w:t>
      </w:r>
      <w:hyperlink r:id="rId2" w:history="1">
        <w:r>
          <w:rPr>
            <w:rStyle w:val="Hyperlink"/>
            <w:lang w:eastAsia="ru-RU"/>
          </w:rPr>
          <w:t>CBD</w:t>
        </w:r>
        <w:r w:rsidRPr="00F70237">
          <w:rPr>
            <w:rStyle w:val="Hyperlink"/>
            <w:lang w:val="ru-RU"/>
          </w:rPr>
          <w:t>/</w:t>
        </w:r>
        <w:r>
          <w:rPr>
            <w:rStyle w:val="Hyperlink"/>
            <w:lang w:eastAsia="ru-RU"/>
          </w:rPr>
          <w:t>A</w:t>
        </w:r>
        <w:r w:rsidRPr="00F70237">
          <w:rPr>
            <w:rStyle w:val="Hyperlink"/>
            <w:lang w:val="ru-RU"/>
          </w:rPr>
          <w:t>8</w:t>
        </w:r>
        <w:r>
          <w:rPr>
            <w:rStyle w:val="Hyperlink"/>
            <w:lang w:eastAsia="ru-RU"/>
          </w:rPr>
          <w:t>J</w:t>
        </w:r>
        <w:r w:rsidRPr="00F70237">
          <w:rPr>
            <w:rStyle w:val="Hyperlink"/>
            <w:lang w:val="ru-RU"/>
          </w:rPr>
          <w:t>/</w:t>
        </w:r>
        <w:r>
          <w:rPr>
            <w:rStyle w:val="Hyperlink"/>
            <w:lang w:eastAsia="ru-RU"/>
          </w:rPr>
          <w:t>WS</w:t>
        </w:r>
        <w:r w:rsidRPr="00F70237">
          <w:rPr>
            <w:rStyle w:val="Hyperlink"/>
            <w:lang w:val="ru-RU"/>
          </w:rPr>
          <w:t>/2025/2/3</w:t>
        </w:r>
      </w:hyperlink>
      <w:r w:rsidRPr="00F70237">
        <w:rPr>
          <w:lang w:val="ru-RU"/>
        </w:rPr>
        <w:t>.</w:t>
      </w:r>
    </w:p>
  </w:footnote>
  <w:footnote w:id="4">
    <w:p w:rsidR="00C840F8" w:rsidRDefault="00C840F8" w:rsidP="0076202C">
      <w:pPr>
        <w:pStyle w:val="FootnoteText"/>
      </w:pPr>
      <w:r>
        <w:rPr>
          <w:rStyle w:val="FootnoteReference"/>
          <w:lang w:eastAsia="ru-RU"/>
        </w:rPr>
        <w:footnoteRef/>
      </w:r>
      <w:r w:rsidRPr="00F70237">
        <w:rPr>
          <w:lang w:val="ru-RU"/>
        </w:rPr>
        <w:t xml:space="preserve"> </w:t>
      </w:r>
      <w:r w:rsidRPr="00F70237">
        <w:rPr>
          <w:iCs/>
          <w:lang w:val="ru-RU"/>
        </w:rPr>
        <w:t>Сборник договоров</w:t>
      </w:r>
      <w:r w:rsidRPr="00F70237">
        <w:rPr>
          <w:lang w:val="ru-RU"/>
        </w:rPr>
        <w:t xml:space="preserve"> Организации Объединенных Наций, том 1760, № 30619.</w:t>
      </w:r>
    </w:p>
  </w:footnote>
  <w:footnote w:id="5">
    <w:p w:rsidR="00C840F8" w:rsidRDefault="00C840F8" w:rsidP="0076202C">
      <w:pPr>
        <w:pStyle w:val="FootnoteText"/>
      </w:pPr>
      <w:r>
        <w:rPr>
          <w:rStyle w:val="FootnoteReference"/>
          <w:lang w:eastAsia="ru-RU"/>
        </w:rPr>
        <w:footnoteRef/>
      </w:r>
      <w:r w:rsidRPr="00F70237">
        <w:rPr>
          <w:lang w:val="ru-RU"/>
        </w:rPr>
        <w:t xml:space="preserve"> Там же, том 2226, № 30619.</w:t>
      </w:r>
    </w:p>
  </w:footnote>
  <w:footnote w:id="6">
    <w:p w:rsidR="00C840F8" w:rsidRDefault="00C840F8" w:rsidP="0076202C">
      <w:pPr>
        <w:pStyle w:val="FootnoteText"/>
      </w:pPr>
      <w:r>
        <w:rPr>
          <w:rStyle w:val="FootnoteReference"/>
          <w:szCs w:val="18"/>
          <w:lang w:eastAsia="ru-RU"/>
        </w:rPr>
        <w:footnoteRef/>
      </w:r>
      <w:r w:rsidRPr="00F70237">
        <w:rPr>
          <w:szCs w:val="18"/>
          <w:lang w:val="ru-RU"/>
        </w:rPr>
        <w:t xml:space="preserve"> Там же, том 3008, № 30619.</w:t>
      </w:r>
    </w:p>
  </w:footnote>
  <w:footnote w:id="7">
    <w:p w:rsidR="00C840F8" w:rsidRDefault="00C840F8" w:rsidP="0076202C">
      <w:pPr>
        <w:pStyle w:val="FootnoteText"/>
      </w:pPr>
      <w:r>
        <w:rPr>
          <w:rStyle w:val="FootnoteReference"/>
          <w:szCs w:val="18"/>
          <w:lang w:eastAsia="ru-RU"/>
        </w:rPr>
        <w:footnoteRef/>
      </w:r>
      <w:r w:rsidRPr="00F70237">
        <w:rPr>
          <w:szCs w:val="18"/>
          <w:lang w:val="ru-RU"/>
        </w:rPr>
        <w:t xml:space="preserve"> Решение </w:t>
      </w:r>
      <w:hyperlink r:id="rId3" w:history="1">
        <w:r w:rsidRPr="004D5583">
          <w:rPr>
            <w:rStyle w:val="Hyperlink"/>
            <w:lang w:val="ru-RU"/>
          </w:rPr>
          <w:t>15/4</w:t>
        </w:r>
      </w:hyperlink>
      <w:r w:rsidRPr="00F70237">
        <w:rPr>
          <w:szCs w:val="18"/>
          <w:lang w:val="ru-RU"/>
        </w:rPr>
        <w:t>, приложение.</w:t>
      </w:r>
    </w:p>
  </w:footnote>
  <w:footnote w:id="8">
    <w:p w:rsidR="00C840F8" w:rsidRDefault="00C840F8" w:rsidP="0076202C">
      <w:r>
        <w:rPr>
          <w:rStyle w:val="FootnoteReference"/>
          <w:sz w:val="18"/>
          <w:szCs w:val="18"/>
          <w:lang w:eastAsia="en-US"/>
        </w:rPr>
        <w:footnoteRef/>
      </w:r>
      <w:r w:rsidRPr="00F70237">
        <w:rPr>
          <w:sz w:val="18"/>
          <w:szCs w:val="18"/>
          <w:lang w:val="ru-RU"/>
        </w:rPr>
        <w:t xml:space="preserve"> Для целей настоящего документа под руководящими указаниями подразумеваются добровольные руководящие указания.</w:t>
      </w:r>
    </w:p>
  </w:footnote>
  <w:footnote w:id="9">
    <w:p w:rsidR="00C840F8" w:rsidRDefault="00C840F8" w:rsidP="00A5178C">
      <w:pPr>
        <w:pStyle w:val="FootnoteText"/>
      </w:pPr>
      <w:r>
        <w:rPr>
          <w:rStyle w:val="FootnoteReference"/>
          <w:lang w:eastAsia="ru-RU"/>
        </w:rPr>
        <w:footnoteRef/>
      </w:r>
      <w:r w:rsidRPr="00A5178C">
        <w:rPr>
          <w:lang w:val="ru-RU"/>
        </w:rPr>
        <w:t xml:space="preserve"> </w:t>
      </w:r>
      <w:r>
        <w:rPr>
          <w:lang w:val="ru-RU"/>
        </w:rPr>
        <w:t>Р</w:t>
      </w:r>
      <w:r w:rsidRPr="00F70237">
        <w:rPr>
          <w:lang w:val="ru-RU"/>
        </w:rPr>
        <w:t>езолюци</w:t>
      </w:r>
      <w:r>
        <w:rPr>
          <w:lang w:val="ru-RU"/>
        </w:rPr>
        <w:t>я</w:t>
      </w:r>
      <w:r w:rsidRPr="00F70237">
        <w:rPr>
          <w:lang w:val="ru-RU"/>
        </w:rPr>
        <w:t xml:space="preserve"> 61/295 Генеральной Ассамблеи</w:t>
      </w:r>
      <w:r w:rsidRPr="00A5178C">
        <w:rPr>
          <w:lang w:val="ru-RU"/>
        </w:rPr>
        <w:t xml:space="preserve">, </w:t>
      </w:r>
      <w:r>
        <w:rPr>
          <w:lang w:val="ru-RU"/>
        </w:rPr>
        <w:t>приложение</w:t>
      </w:r>
      <w:r w:rsidRPr="00A5178C">
        <w:rPr>
          <w:lang w:val="ru-RU"/>
        </w:rPr>
        <w:t>.</w:t>
      </w:r>
    </w:p>
  </w:footnote>
  <w:footnote w:id="10">
    <w:p w:rsidR="00C840F8" w:rsidRDefault="00C840F8" w:rsidP="0076202C">
      <w:pPr>
        <w:pStyle w:val="FootnoteText"/>
      </w:pPr>
      <w:r>
        <w:rPr>
          <w:rStyle w:val="FootnoteReference"/>
          <w:lang w:eastAsia="ru-RU"/>
        </w:rPr>
        <w:footnoteRef/>
      </w:r>
      <w:r w:rsidRPr="00F70237">
        <w:rPr>
          <w:lang w:val="ru-RU"/>
        </w:rPr>
        <w:t xml:space="preserve"> </w:t>
      </w:r>
      <w:r>
        <w:rPr>
          <w:lang w:val="ru-RU"/>
        </w:rPr>
        <w:t xml:space="preserve">Все ссылки на </w:t>
      </w:r>
      <w:r w:rsidRPr="00F70237">
        <w:rPr>
          <w:lang w:val="ru-RU"/>
        </w:rPr>
        <w:t>«</w:t>
      </w:r>
      <w:r>
        <w:rPr>
          <w:lang w:val="ru-RU"/>
        </w:rPr>
        <w:t>д</w:t>
      </w:r>
      <w:r w:rsidRPr="00F70237">
        <w:rPr>
          <w:lang w:val="ru-RU"/>
        </w:rPr>
        <w:t>обровольное, предварительное и обоснованное согласие» относ</w:t>
      </w:r>
      <w:r>
        <w:rPr>
          <w:lang w:val="ru-RU"/>
        </w:rPr>
        <w:t>я</w:t>
      </w:r>
      <w:r w:rsidRPr="00F70237">
        <w:rPr>
          <w:lang w:val="ru-RU"/>
        </w:rPr>
        <w:t>тся к терминологии, включающей в себя три элемента: «предварительное и обоснованное согласие», «добровольное, предварительное и обоснованное согласие» или «одобрение и участие».</w:t>
      </w:r>
    </w:p>
  </w:footnote>
  <w:footnote w:id="11">
    <w:p w:rsidR="00C840F8" w:rsidRDefault="00C840F8" w:rsidP="0076202C">
      <w:pPr>
        <w:pStyle w:val="FootnoteText"/>
      </w:pPr>
      <w:r>
        <w:rPr>
          <w:rStyle w:val="FootnoteReference"/>
          <w:lang w:eastAsia="ru-RU"/>
        </w:rPr>
        <w:footnoteRef/>
      </w:r>
      <w:r w:rsidRPr="00F70237">
        <w:rPr>
          <w:lang w:val="ru-RU"/>
        </w:rPr>
        <w:t xml:space="preserve"> Территории, земли и воды коренных народов и местных общин не следует рассматривать как заведомо нуждающиеся в восстановлении.</w:t>
      </w:r>
    </w:p>
  </w:footnote>
  <w:footnote w:id="12">
    <w:p w:rsidR="00C840F8" w:rsidRDefault="00C840F8" w:rsidP="0048242F">
      <w:pPr>
        <w:pStyle w:val="FootnoteText"/>
      </w:pPr>
      <w:r w:rsidRPr="00001F09">
        <w:rPr>
          <w:lang w:val="ru-RU"/>
        </w:rPr>
        <w:t>[</w:t>
      </w:r>
      <w:r>
        <w:rPr>
          <w:rStyle w:val="FootnoteReference"/>
          <w:lang w:eastAsia="en-US"/>
        </w:rPr>
        <w:footnoteRef/>
      </w:r>
      <w:r w:rsidRPr="00001F09">
        <w:rPr>
          <w:lang w:val="ru-RU"/>
        </w:rPr>
        <w:t xml:space="preserve"> </w:t>
      </w:r>
      <w:r>
        <w:rPr>
          <w:lang w:val="ru-RU"/>
        </w:rPr>
        <w:t>Индикаторы</w:t>
      </w:r>
      <w:r w:rsidRPr="00001F09">
        <w:rPr>
          <w:lang w:val="ru-RU"/>
        </w:rPr>
        <w:t xml:space="preserve"> </w:t>
      </w:r>
      <w:r>
        <w:rPr>
          <w:lang w:val="ru-RU"/>
        </w:rPr>
        <w:t>отчетности</w:t>
      </w:r>
      <w:r w:rsidRPr="00001F09">
        <w:rPr>
          <w:lang w:val="ru-RU"/>
        </w:rPr>
        <w:t xml:space="preserve"> </w:t>
      </w:r>
      <w:r>
        <w:rPr>
          <w:lang w:val="ru-RU"/>
        </w:rPr>
        <w:t>по</w:t>
      </w:r>
      <w:r w:rsidRPr="00001F09">
        <w:rPr>
          <w:lang w:val="ru-RU"/>
        </w:rPr>
        <w:t xml:space="preserve"> </w:t>
      </w:r>
      <w:r>
        <w:rPr>
          <w:lang w:val="ru-RU"/>
        </w:rPr>
        <w:t>целям</w:t>
      </w:r>
      <w:r w:rsidRPr="00001F09">
        <w:rPr>
          <w:lang w:val="ru-RU"/>
        </w:rPr>
        <w:t xml:space="preserve"> </w:t>
      </w:r>
      <w:r>
        <w:rPr>
          <w:lang w:val="ru-RU"/>
        </w:rPr>
        <w:t>и</w:t>
      </w:r>
      <w:r w:rsidRPr="00001F09">
        <w:rPr>
          <w:lang w:val="ru-RU"/>
        </w:rPr>
        <w:t xml:space="preserve"> </w:t>
      </w:r>
      <w:r>
        <w:rPr>
          <w:lang w:val="ru-RU"/>
        </w:rPr>
        <w:t>задачам</w:t>
      </w:r>
      <w:r w:rsidRPr="00001F09">
        <w:rPr>
          <w:lang w:val="ru-RU"/>
        </w:rPr>
        <w:t xml:space="preserve"> </w:t>
      </w:r>
      <w:r>
        <w:rPr>
          <w:lang w:val="ru-RU"/>
        </w:rPr>
        <w:t>Рамочной</w:t>
      </w:r>
      <w:r w:rsidRPr="00001F09">
        <w:rPr>
          <w:lang w:val="ru-RU"/>
        </w:rPr>
        <w:t xml:space="preserve"> </w:t>
      </w:r>
      <w:r>
        <w:rPr>
          <w:lang w:val="ru-RU"/>
        </w:rPr>
        <w:t>программы</w:t>
      </w:r>
      <w:r w:rsidRPr="00001F09">
        <w:rPr>
          <w:lang w:val="ru-RU"/>
        </w:rPr>
        <w:t xml:space="preserve"> </w:t>
      </w:r>
      <w:r>
        <w:rPr>
          <w:lang w:val="ru-RU"/>
        </w:rPr>
        <w:t>приведены</w:t>
      </w:r>
      <w:r w:rsidRPr="00001F09">
        <w:rPr>
          <w:lang w:val="ru-RU"/>
        </w:rPr>
        <w:t xml:space="preserve"> </w:t>
      </w:r>
      <w:r>
        <w:rPr>
          <w:lang w:val="ru-RU"/>
        </w:rPr>
        <w:t>в</w:t>
      </w:r>
      <w:r w:rsidRPr="00001F09">
        <w:rPr>
          <w:lang w:val="ru-RU"/>
        </w:rPr>
        <w:t xml:space="preserve"> </w:t>
      </w:r>
      <w:r>
        <w:rPr>
          <w:lang w:val="ru-RU"/>
        </w:rPr>
        <w:t>решении</w:t>
      </w:r>
      <w:r w:rsidRPr="00001F09">
        <w:rPr>
          <w:lang w:val="ru-RU"/>
        </w:rPr>
        <w:t xml:space="preserve"> </w:t>
      </w:r>
      <w:hyperlink r:id="rId4" w:history="1">
        <w:r w:rsidRPr="00001F09">
          <w:rPr>
            <w:rStyle w:val="Hyperlink"/>
            <w:lang w:val="ru-RU" w:eastAsia="en-US"/>
          </w:rPr>
          <w:t>16/31</w:t>
        </w:r>
      </w:hyperlink>
      <w:r w:rsidRPr="00001F09">
        <w:rPr>
          <w:lang w:val="ru-RU"/>
        </w:rPr>
        <w:t xml:space="preserve"> </w:t>
      </w:r>
      <w:r>
        <w:rPr>
          <w:lang w:val="ru-RU"/>
        </w:rPr>
        <w:t>от</w:t>
      </w:r>
      <w:r w:rsidRPr="00001F09">
        <w:rPr>
          <w:lang w:val="ru-RU"/>
        </w:rPr>
        <w:t xml:space="preserve"> 27 </w:t>
      </w:r>
      <w:r>
        <w:rPr>
          <w:lang w:val="ru-RU"/>
        </w:rPr>
        <w:t xml:space="preserve">февраля </w:t>
      </w:r>
      <w:r w:rsidRPr="00001F09">
        <w:rPr>
          <w:lang w:val="ru-RU"/>
        </w:rPr>
        <w:t>2025</w:t>
      </w:r>
      <w:r>
        <w:rPr>
          <w:lang w:val="ru-RU"/>
        </w:rPr>
        <w:t xml:space="preserve"> года</w:t>
      </w:r>
      <w:r w:rsidRPr="00001F09">
        <w:rPr>
          <w:lang w:val="ru-RU"/>
        </w:rPr>
        <w:t>.]</w:t>
      </w:r>
    </w:p>
  </w:footnote>
  <w:footnote w:id="13">
    <w:p w:rsidR="00C840F8" w:rsidRDefault="00C840F8" w:rsidP="0076202C">
      <w:pPr>
        <w:pStyle w:val="FootnoteText"/>
      </w:pPr>
      <w:r>
        <w:rPr>
          <w:rStyle w:val="FootnoteReference"/>
          <w:lang w:eastAsia="ru-RU"/>
        </w:rPr>
        <w:footnoteRef/>
      </w:r>
      <w:r w:rsidRPr="00F70237">
        <w:rPr>
          <w:lang w:val="ru-RU"/>
        </w:rPr>
        <w:t xml:space="preserve"> Решение </w:t>
      </w:r>
      <w:hyperlink r:id="rId5" w:history="1">
        <w:r>
          <w:rPr>
            <w:rStyle w:val="Hyperlink"/>
            <w:lang w:eastAsia="ru-RU"/>
          </w:rPr>
          <w:t>VII</w:t>
        </w:r>
        <w:r w:rsidRPr="00F70237">
          <w:rPr>
            <w:rStyle w:val="Hyperlink"/>
            <w:lang w:val="ru-RU"/>
          </w:rPr>
          <w:t>/16</w:t>
        </w:r>
        <w:r>
          <w:rPr>
            <w:rStyle w:val="Hyperlink"/>
            <w:lang w:eastAsia="ru-RU"/>
          </w:rPr>
          <w:t> F</w:t>
        </w:r>
      </w:hyperlink>
      <w:r w:rsidRPr="00F70237">
        <w:rPr>
          <w:lang w:val="ru-RU"/>
        </w:rPr>
        <w:t>, приложение.</w:t>
      </w:r>
    </w:p>
  </w:footnote>
  <w:footnote w:id="14">
    <w:p w:rsidR="00C840F8" w:rsidRDefault="00C840F8" w:rsidP="0076202C">
      <w:pPr>
        <w:pStyle w:val="FootnoteText"/>
      </w:pPr>
      <w:r>
        <w:rPr>
          <w:rStyle w:val="FootnoteReference"/>
          <w:lang w:eastAsia="ru-RU"/>
        </w:rPr>
        <w:footnoteRef/>
      </w:r>
      <w:r w:rsidRPr="00F70237">
        <w:rPr>
          <w:lang w:val="ru-RU"/>
        </w:rPr>
        <w:t xml:space="preserve"> Конференция Сторон постановила использовать термин «коренные народы и местные общины» в решении </w:t>
      </w:r>
      <w:hyperlink r:id="rId6" w:history="1">
        <w:r w:rsidRPr="0077120B">
          <w:rPr>
            <w:rStyle w:val="Hyperlink"/>
            <w:lang w:eastAsia="ru-RU"/>
          </w:rPr>
          <w:t>XII</w:t>
        </w:r>
        <w:r w:rsidRPr="00CD0640">
          <w:rPr>
            <w:rStyle w:val="Hyperlink"/>
            <w:lang w:val="ru-RU"/>
          </w:rPr>
          <w:t>/12</w:t>
        </w:r>
      </w:hyperlink>
      <w:r w:rsidRPr="00F70237">
        <w:rPr>
          <w:lang w:val="ru-RU"/>
        </w:rPr>
        <w:t xml:space="preserve"> и «предварительное и обоснованное согласие», «добровольное, предварительное и обоснованное согласие» или «одобрение и участие», в зависимости от национальных обстоятельств, в Добровольном руководстве </w:t>
      </w:r>
      <w:r>
        <w:t>Mo</w:t>
      </w:r>
      <w:r w:rsidRPr="00F70237">
        <w:rPr>
          <w:lang w:val="ru-RU"/>
        </w:rPr>
        <w:t>'</w:t>
      </w:r>
      <w:r>
        <w:t>otz</w:t>
      </w:r>
      <w:r w:rsidRPr="00F70237">
        <w:rPr>
          <w:lang w:val="ru-RU"/>
        </w:rPr>
        <w:t xml:space="preserve"> </w:t>
      </w:r>
      <w:r>
        <w:t>Kuxtal</w:t>
      </w:r>
      <w:r w:rsidRPr="00F70237">
        <w:rPr>
          <w:lang w:val="ru-RU"/>
        </w:rPr>
        <w:t xml:space="preserve"> в решении </w:t>
      </w:r>
      <w:hyperlink r:id="rId7" w:history="1">
        <w:r w:rsidRPr="0077120B">
          <w:rPr>
            <w:rStyle w:val="Hyperlink"/>
            <w:lang w:eastAsia="ru-RU"/>
          </w:rPr>
          <w:t>XIII</w:t>
        </w:r>
        <w:r w:rsidRPr="00CD0640">
          <w:rPr>
            <w:rStyle w:val="Hyperlink"/>
            <w:lang w:val="ru-RU"/>
          </w:rPr>
          <w:t>/18</w:t>
        </w:r>
      </w:hyperlink>
      <w:r w:rsidRPr="00F70237">
        <w:rPr>
          <w:lang w:val="ru-RU"/>
        </w:rPr>
        <w:t>.</w:t>
      </w:r>
    </w:p>
  </w:footnote>
  <w:footnote w:id="15">
    <w:p w:rsidR="00C840F8" w:rsidRDefault="00C840F8" w:rsidP="0076202C">
      <w:pPr>
        <w:pStyle w:val="FootnoteText"/>
      </w:pPr>
      <w:r>
        <w:rPr>
          <w:rStyle w:val="FootnoteReference"/>
          <w:lang w:eastAsia="ru-RU"/>
        </w:rPr>
        <w:footnoteRef/>
      </w:r>
      <w:r w:rsidRPr="009C3C96">
        <w:rPr>
          <w:lang w:val="ru-RU"/>
        </w:rPr>
        <w:t xml:space="preserve"> См. решение </w:t>
      </w:r>
      <w:hyperlink r:id="rId8" w:history="1">
        <w:r w:rsidRPr="0077120B">
          <w:rPr>
            <w:rStyle w:val="Hyperlink"/>
            <w:lang w:eastAsia="ru-RU"/>
          </w:rPr>
          <w:t>16/31</w:t>
        </w:r>
      </w:hyperlink>
      <w:r w:rsidRPr="009C3C96">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0F8" w:rsidRPr="003F1A75" w:rsidRDefault="00C840F8" w:rsidP="007C4951">
    <w:pPr>
      <w:pStyle w:val="Header"/>
      <w:spacing w:after="240"/>
      <w:rPr>
        <w:szCs w:val="20"/>
      </w:rPr>
    </w:pPr>
    <w:r>
      <w:rPr>
        <w:szCs w:val="20"/>
      </w:rPr>
      <w:t>CBD/COP/17/L.28</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0F8" w:rsidRPr="00C4797E" w:rsidRDefault="00C840F8" w:rsidP="007C4951">
    <w:pPr>
      <w:pStyle w:val="Header"/>
      <w:spacing w:after="240"/>
      <w:jc w:val="right"/>
    </w:pPr>
    <w:r>
      <w:t>CBD/COP/17/L.28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158DAA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AE2507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A4AFE9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AA8695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9BCC1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FA77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F0A44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FF227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35EF2A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642D804"/>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5"/>
  </w:num>
  <w:num w:numId="44">
    <w:abstractNumId w:val="16"/>
  </w:num>
  <w:num w:numId="45">
    <w:abstractNumId w:val="11"/>
  </w:num>
  <w:num w:numId="46">
    <w:abstractNumId w:val="14"/>
  </w:num>
  <w:num w:numId="4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1F09"/>
    <w:rsid w:val="00004682"/>
    <w:rsid w:val="00005951"/>
    <w:rsid w:val="000060F0"/>
    <w:rsid w:val="00006547"/>
    <w:rsid w:val="00015626"/>
    <w:rsid w:val="00022316"/>
    <w:rsid w:val="00040C13"/>
    <w:rsid w:val="00041E37"/>
    <w:rsid w:val="000438DC"/>
    <w:rsid w:val="0004464A"/>
    <w:rsid w:val="0005091C"/>
    <w:rsid w:val="00057963"/>
    <w:rsid w:val="00065DB8"/>
    <w:rsid w:val="0007171B"/>
    <w:rsid w:val="00073C4A"/>
    <w:rsid w:val="000870B3"/>
    <w:rsid w:val="00087498"/>
    <w:rsid w:val="00094E2E"/>
    <w:rsid w:val="000A0F59"/>
    <w:rsid w:val="000A4583"/>
    <w:rsid w:val="000A689B"/>
    <w:rsid w:val="000A79B0"/>
    <w:rsid w:val="000B3273"/>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54AEC"/>
    <w:rsid w:val="00160803"/>
    <w:rsid w:val="00172AF6"/>
    <w:rsid w:val="00174481"/>
    <w:rsid w:val="00174FF2"/>
    <w:rsid w:val="00176CEE"/>
    <w:rsid w:val="001864AA"/>
    <w:rsid w:val="00186DD8"/>
    <w:rsid w:val="001A35EC"/>
    <w:rsid w:val="001A4021"/>
    <w:rsid w:val="001A7515"/>
    <w:rsid w:val="001B13FE"/>
    <w:rsid w:val="001D229A"/>
    <w:rsid w:val="001E0D5B"/>
    <w:rsid w:val="001E1F4A"/>
    <w:rsid w:val="001E2078"/>
    <w:rsid w:val="001E2D44"/>
    <w:rsid w:val="001E77F7"/>
    <w:rsid w:val="001F19C8"/>
    <w:rsid w:val="001F1BBC"/>
    <w:rsid w:val="001F51C3"/>
    <w:rsid w:val="00224F19"/>
    <w:rsid w:val="00226654"/>
    <w:rsid w:val="002278C4"/>
    <w:rsid w:val="00227D0F"/>
    <w:rsid w:val="00240EE6"/>
    <w:rsid w:val="00254EB5"/>
    <w:rsid w:val="0026460B"/>
    <w:rsid w:val="00277239"/>
    <w:rsid w:val="00296761"/>
    <w:rsid w:val="002B5C0F"/>
    <w:rsid w:val="002C4256"/>
    <w:rsid w:val="002C5AA8"/>
    <w:rsid w:val="002D7F4A"/>
    <w:rsid w:val="002D7F8F"/>
    <w:rsid w:val="002F6E18"/>
    <w:rsid w:val="003008FE"/>
    <w:rsid w:val="0030169D"/>
    <w:rsid w:val="00303657"/>
    <w:rsid w:val="003060EB"/>
    <w:rsid w:val="003122C4"/>
    <w:rsid w:val="003153EB"/>
    <w:rsid w:val="0032136E"/>
    <w:rsid w:val="00321985"/>
    <w:rsid w:val="00337CDA"/>
    <w:rsid w:val="00351205"/>
    <w:rsid w:val="0036779B"/>
    <w:rsid w:val="00367DC9"/>
    <w:rsid w:val="00372F74"/>
    <w:rsid w:val="00375F3A"/>
    <w:rsid w:val="003A009F"/>
    <w:rsid w:val="003A0330"/>
    <w:rsid w:val="003A36F6"/>
    <w:rsid w:val="003C0515"/>
    <w:rsid w:val="003D4067"/>
    <w:rsid w:val="003E6055"/>
    <w:rsid w:val="003F1A75"/>
    <w:rsid w:val="003F5A82"/>
    <w:rsid w:val="003F7224"/>
    <w:rsid w:val="00403AD0"/>
    <w:rsid w:val="00405DE1"/>
    <w:rsid w:val="00413430"/>
    <w:rsid w:val="00416C57"/>
    <w:rsid w:val="00423311"/>
    <w:rsid w:val="00427D21"/>
    <w:rsid w:val="0043657E"/>
    <w:rsid w:val="00440770"/>
    <w:rsid w:val="00445CF2"/>
    <w:rsid w:val="00447F4A"/>
    <w:rsid w:val="00450B1E"/>
    <w:rsid w:val="00451C71"/>
    <w:rsid w:val="00456852"/>
    <w:rsid w:val="00456F67"/>
    <w:rsid w:val="004644C2"/>
    <w:rsid w:val="00467F9C"/>
    <w:rsid w:val="0048242F"/>
    <w:rsid w:val="004846C2"/>
    <w:rsid w:val="0049010B"/>
    <w:rsid w:val="00490292"/>
    <w:rsid w:val="004938BB"/>
    <w:rsid w:val="004A2344"/>
    <w:rsid w:val="004A53F6"/>
    <w:rsid w:val="004A67F9"/>
    <w:rsid w:val="004C53A2"/>
    <w:rsid w:val="004D3A8C"/>
    <w:rsid w:val="004D5583"/>
    <w:rsid w:val="004D7CCC"/>
    <w:rsid w:val="004E5C31"/>
    <w:rsid w:val="004F5AFB"/>
    <w:rsid w:val="004F71A0"/>
    <w:rsid w:val="0051006C"/>
    <w:rsid w:val="0051543F"/>
    <w:rsid w:val="0052300E"/>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28AC"/>
    <w:rsid w:val="005A5CAF"/>
    <w:rsid w:val="005B0B25"/>
    <w:rsid w:val="005B1065"/>
    <w:rsid w:val="005B26BB"/>
    <w:rsid w:val="005B35E2"/>
    <w:rsid w:val="005C4CE6"/>
    <w:rsid w:val="005E1D11"/>
    <w:rsid w:val="005E2442"/>
    <w:rsid w:val="005F0BDC"/>
    <w:rsid w:val="005F589F"/>
    <w:rsid w:val="00601BF4"/>
    <w:rsid w:val="006041D1"/>
    <w:rsid w:val="006122BA"/>
    <w:rsid w:val="0061679B"/>
    <w:rsid w:val="0062014F"/>
    <w:rsid w:val="00620C5F"/>
    <w:rsid w:val="00621E84"/>
    <w:rsid w:val="0062296A"/>
    <w:rsid w:val="00644A2E"/>
    <w:rsid w:val="006478BF"/>
    <w:rsid w:val="00656266"/>
    <w:rsid w:val="00662228"/>
    <w:rsid w:val="00677CBA"/>
    <w:rsid w:val="0068298B"/>
    <w:rsid w:val="00687E1F"/>
    <w:rsid w:val="006A3209"/>
    <w:rsid w:val="006A4953"/>
    <w:rsid w:val="006A73C1"/>
    <w:rsid w:val="006A7566"/>
    <w:rsid w:val="006B2290"/>
    <w:rsid w:val="006B2EDF"/>
    <w:rsid w:val="006B3B23"/>
    <w:rsid w:val="006B4CBE"/>
    <w:rsid w:val="006C159F"/>
    <w:rsid w:val="006D4973"/>
    <w:rsid w:val="006D5C99"/>
    <w:rsid w:val="006E1282"/>
    <w:rsid w:val="006E5E52"/>
    <w:rsid w:val="006E7BE2"/>
    <w:rsid w:val="006F1B4B"/>
    <w:rsid w:val="00701D2B"/>
    <w:rsid w:val="00712456"/>
    <w:rsid w:val="00717D88"/>
    <w:rsid w:val="00726A43"/>
    <w:rsid w:val="00736403"/>
    <w:rsid w:val="007428B5"/>
    <w:rsid w:val="00757D2B"/>
    <w:rsid w:val="00761A81"/>
    <w:rsid w:val="0076202C"/>
    <w:rsid w:val="007641F8"/>
    <w:rsid w:val="0077120B"/>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D7552"/>
    <w:rsid w:val="007E09DA"/>
    <w:rsid w:val="007E0F8A"/>
    <w:rsid w:val="007E1BC5"/>
    <w:rsid w:val="007E2C3E"/>
    <w:rsid w:val="007E7655"/>
    <w:rsid w:val="007E7AE2"/>
    <w:rsid w:val="007F718D"/>
    <w:rsid w:val="00801FAD"/>
    <w:rsid w:val="008161D7"/>
    <w:rsid w:val="008178B6"/>
    <w:rsid w:val="00817D5B"/>
    <w:rsid w:val="00823016"/>
    <w:rsid w:val="0082438A"/>
    <w:rsid w:val="00832920"/>
    <w:rsid w:val="008550AD"/>
    <w:rsid w:val="00855BEE"/>
    <w:rsid w:val="00861F93"/>
    <w:rsid w:val="00862EFE"/>
    <w:rsid w:val="00862F79"/>
    <w:rsid w:val="00865B74"/>
    <w:rsid w:val="00866063"/>
    <w:rsid w:val="008705AD"/>
    <w:rsid w:val="008719AB"/>
    <w:rsid w:val="00877CAC"/>
    <w:rsid w:val="00880A86"/>
    <w:rsid w:val="00884807"/>
    <w:rsid w:val="008867EC"/>
    <w:rsid w:val="008974F0"/>
    <w:rsid w:val="0089774A"/>
    <w:rsid w:val="008A1499"/>
    <w:rsid w:val="008B012A"/>
    <w:rsid w:val="008B75B7"/>
    <w:rsid w:val="008C1637"/>
    <w:rsid w:val="008C3C9C"/>
    <w:rsid w:val="008E27A8"/>
    <w:rsid w:val="008E6D1B"/>
    <w:rsid w:val="00904608"/>
    <w:rsid w:val="00906E17"/>
    <w:rsid w:val="00922842"/>
    <w:rsid w:val="009240B2"/>
    <w:rsid w:val="00930BA1"/>
    <w:rsid w:val="0093169E"/>
    <w:rsid w:val="00936FF1"/>
    <w:rsid w:val="009446B0"/>
    <w:rsid w:val="009505C9"/>
    <w:rsid w:val="00950752"/>
    <w:rsid w:val="00952D57"/>
    <w:rsid w:val="00962E6D"/>
    <w:rsid w:val="00966424"/>
    <w:rsid w:val="00972199"/>
    <w:rsid w:val="0097262A"/>
    <w:rsid w:val="00974F04"/>
    <w:rsid w:val="00984FAF"/>
    <w:rsid w:val="0098717A"/>
    <w:rsid w:val="009A0828"/>
    <w:rsid w:val="009B5D0A"/>
    <w:rsid w:val="009C0870"/>
    <w:rsid w:val="009C2DE6"/>
    <w:rsid w:val="009C3C96"/>
    <w:rsid w:val="009D78EA"/>
    <w:rsid w:val="009E1B7F"/>
    <w:rsid w:val="009E2AD8"/>
    <w:rsid w:val="009E7817"/>
    <w:rsid w:val="009F13EC"/>
    <w:rsid w:val="00A031C9"/>
    <w:rsid w:val="00A10F2E"/>
    <w:rsid w:val="00A111D1"/>
    <w:rsid w:val="00A153F2"/>
    <w:rsid w:val="00A23B91"/>
    <w:rsid w:val="00A32162"/>
    <w:rsid w:val="00A5178C"/>
    <w:rsid w:val="00A54167"/>
    <w:rsid w:val="00A6330B"/>
    <w:rsid w:val="00A94E4B"/>
    <w:rsid w:val="00A96E37"/>
    <w:rsid w:val="00AA6F92"/>
    <w:rsid w:val="00AB4FF3"/>
    <w:rsid w:val="00AB6934"/>
    <w:rsid w:val="00AC04F5"/>
    <w:rsid w:val="00AD3B7F"/>
    <w:rsid w:val="00AE48BA"/>
    <w:rsid w:val="00AE7DF1"/>
    <w:rsid w:val="00AF3135"/>
    <w:rsid w:val="00AF42DE"/>
    <w:rsid w:val="00B167F1"/>
    <w:rsid w:val="00B3369F"/>
    <w:rsid w:val="00B34978"/>
    <w:rsid w:val="00B424B4"/>
    <w:rsid w:val="00B444C0"/>
    <w:rsid w:val="00B51FC6"/>
    <w:rsid w:val="00B55C29"/>
    <w:rsid w:val="00B636CD"/>
    <w:rsid w:val="00B73977"/>
    <w:rsid w:val="00B763AB"/>
    <w:rsid w:val="00B94E6C"/>
    <w:rsid w:val="00B96FEE"/>
    <w:rsid w:val="00BA1A06"/>
    <w:rsid w:val="00BA6BB5"/>
    <w:rsid w:val="00BB248A"/>
    <w:rsid w:val="00BB2F52"/>
    <w:rsid w:val="00BB4606"/>
    <w:rsid w:val="00BC13C5"/>
    <w:rsid w:val="00BC7C6E"/>
    <w:rsid w:val="00BD6205"/>
    <w:rsid w:val="00BD65E3"/>
    <w:rsid w:val="00BF54CA"/>
    <w:rsid w:val="00C00BA6"/>
    <w:rsid w:val="00C0591B"/>
    <w:rsid w:val="00C17AE7"/>
    <w:rsid w:val="00C23D08"/>
    <w:rsid w:val="00C23D2F"/>
    <w:rsid w:val="00C43255"/>
    <w:rsid w:val="00C43C3E"/>
    <w:rsid w:val="00C443BD"/>
    <w:rsid w:val="00C451C5"/>
    <w:rsid w:val="00C4797E"/>
    <w:rsid w:val="00C52E5D"/>
    <w:rsid w:val="00C62C9A"/>
    <w:rsid w:val="00C71201"/>
    <w:rsid w:val="00C840F8"/>
    <w:rsid w:val="00C852CF"/>
    <w:rsid w:val="00C9161D"/>
    <w:rsid w:val="00C97D78"/>
    <w:rsid w:val="00CA0C1D"/>
    <w:rsid w:val="00CA705C"/>
    <w:rsid w:val="00CB048A"/>
    <w:rsid w:val="00CB11F6"/>
    <w:rsid w:val="00CB4D58"/>
    <w:rsid w:val="00CC571D"/>
    <w:rsid w:val="00CC7F37"/>
    <w:rsid w:val="00CD0640"/>
    <w:rsid w:val="00CD2E3F"/>
    <w:rsid w:val="00CF1848"/>
    <w:rsid w:val="00CF268B"/>
    <w:rsid w:val="00CF3EF1"/>
    <w:rsid w:val="00CF7393"/>
    <w:rsid w:val="00D0318A"/>
    <w:rsid w:val="00D12044"/>
    <w:rsid w:val="00D170D9"/>
    <w:rsid w:val="00D33EFC"/>
    <w:rsid w:val="00D34525"/>
    <w:rsid w:val="00D35BE0"/>
    <w:rsid w:val="00D4045C"/>
    <w:rsid w:val="00D40DBC"/>
    <w:rsid w:val="00D44A1D"/>
    <w:rsid w:val="00D45AF8"/>
    <w:rsid w:val="00D46ADB"/>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E0F"/>
    <w:rsid w:val="00DC293A"/>
    <w:rsid w:val="00DC4271"/>
    <w:rsid w:val="00DD06CE"/>
    <w:rsid w:val="00DD118C"/>
    <w:rsid w:val="00DD2772"/>
    <w:rsid w:val="00DE765C"/>
    <w:rsid w:val="00DF0E1D"/>
    <w:rsid w:val="00E064D0"/>
    <w:rsid w:val="00E375CD"/>
    <w:rsid w:val="00E44648"/>
    <w:rsid w:val="00E446A3"/>
    <w:rsid w:val="00E45277"/>
    <w:rsid w:val="00E51951"/>
    <w:rsid w:val="00E574DF"/>
    <w:rsid w:val="00E66235"/>
    <w:rsid w:val="00E7589A"/>
    <w:rsid w:val="00E83C24"/>
    <w:rsid w:val="00E87512"/>
    <w:rsid w:val="00E92108"/>
    <w:rsid w:val="00E9318D"/>
    <w:rsid w:val="00E938A7"/>
    <w:rsid w:val="00E93F3E"/>
    <w:rsid w:val="00EA2C70"/>
    <w:rsid w:val="00EA58C3"/>
    <w:rsid w:val="00EA6CCE"/>
    <w:rsid w:val="00EB52F9"/>
    <w:rsid w:val="00EB598D"/>
    <w:rsid w:val="00ED2F52"/>
    <w:rsid w:val="00EE408C"/>
    <w:rsid w:val="00EF33D1"/>
    <w:rsid w:val="00F04A05"/>
    <w:rsid w:val="00F058A3"/>
    <w:rsid w:val="00F063C2"/>
    <w:rsid w:val="00F126B9"/>
    <w:rsid w:val="00F12CCD"/>
    <w:rsid w:val="00F261A9"/>
    <w:rsid w:val="00F2695F"/>
    <w:rsid w:val="00F341D8"/>
    <w:rsid w:val="00F36085"/>
    <w:rsid w:val="00F5030B"/>
    <w:rsid w:val="00F53193"/>
    <w:rsid w:val="00F5357E"/>
    <w:rsid w:val="00F64143"/>
    <w:rsid w:val="00F6586C"/>
    <w:rsid w:val="00F70237"/>
    <w:rsid w:val="00F70F3D"/>
    <w:rsid w:val="00F7463E"/>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sz w:val="20"/>
      <w:szCs w:val="20"/>
      <w:u w:val="single"/>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sz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basedOn w:val="DefaultParagraphFont"/>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basedOn w:val="DefaultParagraphFont"/>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basedOn w:val="DefaultParagraphFont"/>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5F10ED"/>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left" w:pos="3969"/>
      </w:tabs>
      <w:spacing w:before="120" w:after="120"/>
      <w:ind w:left="567"/>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sz w:val="16"/>
      <w:lang w:val="en-GB"/>
    </w:rPr>
  </w:style>
  <w:style w:type="character" w:styleId="BookTitle">
    <w:name w:val="Book Title"/>
    <w:basedOn w:val="DefaultParagraphFont"/>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i/>
      <w:color w:val="4F81BD"/>
      <w:sz w:val="22"/>
      <w:lang w:val="en-GB"/>
    </w:rPr>
  </w:style>
  <w:style w:type="character" w:styleId="IntenseReference">
    <w:name w:val="Intense Reference"/>
    <w:basedOn w:val="DefaultParagraphFont"/>
    <w:uiPriority w:val="99"/>
    <w:qFormat/>
    <w:rsid w:val="00A111D1"/>
    <w:rPr>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5F10ED"/>
    <w:pPr>
      <w:numPr>
        <w:numId w:val="45"/>
      </w:numPr>
    </w:pPr>
  </w:style>
  <w:style w:type="numbering" w:customStyle="1" w:styleId="CBDHeadings">
    <w:name w:val="CBD_Headings"/>
    <w:rsid w:val="005F10ED"/>
    <w:pPr>
      <w:numPr>
        <w:numId w:val="46"/>
      </w:numPr>
    </w:pPr>
  </w:style>
</w:styles>
</file>

<file path=word/webSettings.xml><?xml version="1.0" encoding="utf-8"?>
<w:webSettings xmlns:r="http://schemas.openxmlformats.org/officeDocument/2006/relationships" xmlns:w="http://schemas.openxmlformats.org/wordprocessingml/2006/main">
  <w:divs>
    <w:div w:id="250236076">
      <w:marLeft w:val="0"/>
      <w:marRight w:val="0"/>
      <w:marTop w:val="0"/>
      <w:marBottom w:val="0"/>
      <w:divBdr>
        <w:top w:val="none" w:sz="0" w:space="0" w:color="auto"/>
        <w:left w:val="none" w:sz="0" w:space="0" w:color="auto"/>
        <w:bottom w:val="none" w:sz="0" w:space="0" w:color="auto"/>
        <w:right w:val="none" w:sz="0" w:space="0" w:color="auto"/>
      </w:divBdr>
      <w:divsChild>
        <w:div w:id="250236066">
          <w:marLeft w:val="0"/>
          <w:marRight w:val="0"/>
          <w:marTop w:val="0"/>
          <w:marBottom w:val="0"/>
          <w:divBdr>
            <w:top w:val="none" w:sz="0" w:space="0" w:color="auto"/>
            <w:left w:val="none" w:sz="0" w:space="0" w:color="auto"/>
            <w:bottom w:val="none" w:sz="0" w:space="0" w:color="auto"/>
            <w:right w:val="none" w:sz="0" w:space="0" w:color="auto"/>
          </w:divBdr>
        </w:div>
        <w:div w:id="250236067">
          <w:marLeft w:val="0"/>
          <w:marRight w:val="0"/>
          <w:marTop w:val="0"/>
          <w:marBottom w:val="0"/>
          <w:divBdr>
            <w:top w:val="none" w:sz="0" w:space="0" w:color="auto"/>
            <w:left w:val="none" w:sz="0" w:space="0" w:color="auto"/>
            <w:bottom w:val="none" w:sz="0" w:space="0" w:color="auto"/>
            <w:right w:val="none" w:sz="0" w:space="0" w:color="auto"/>
          </w:divBdr>
        </w:div>
        <w:div w:id="250236068">
          <w:marLeft w:val="0"/>
          <w:marRight w:val="0"/>
          <w:marTop w:val="0"/>
          <w:marBottom w:val="0"/>
          <w:divBdr>
            <w:top w:val="none" w:sz="0" w:space="0" w:color="auto"/>
            <w:left w:val="none" w:sz="0" w:space="0" w:color="auto"/>
            <w:bottom w:val="none" w:sz="0" w:space="0" w:color="auto"/>
            <w:right w:val="none" w:sz="0" w:space="0" w:color="auto"/>
          </w:divBdr>
        </w:div>
        <w:div w:id="250236069">
          <w:marLeft w:val="0"/>
          <w:marRight w:val="0"/>
          <w:marTop w:val="0"/>
          <w:marBottom w:val="0"/>
          <w:divBdr>
            <w:top w:val="none" w:sz="0" w:space="0" w:color="auto"/>
            <w:left w:val="none" w:sz="0" w:space="0" w:color="auto"/>
            <w:bottom w:val="none" w:sz="0" w:space="0" w:color="auto"/>
            <w:right w:val="none" w:sz="0" w:space="0" w:color="auto"/>
          </w:divBdr>
        </w:div>
        <w:div w:id="250236070">
          <w:marLeft w:val="0"/>
          <w:marRight w:val="0"/>
          <w:marTop w:val="0"/>
          <w:marBottom w:val="0"/>
          <w:divBdr>
            <w:top w:val="none" w:sz="0" w:space="0" w:color="auto"/>
            <w:left w:val="none" w:sz="0" w:space="0" w:color="auto"/>
            <w:bottom w:val="none" w:sz="0" w:space="0" w:color="auto"/>
            <w:right w:val="none" w:sz="0" w:space="0" w:color="auto"/>
          </w:divBdr>
        </w:div>
        <w:div w:id="250236071">
          <w:marLeft w:val="0"/>
          <w:marRight w:val="0"/>
          <w:marTop w:val="0"/>
          <w:marBottom w:val="0"/>
          <w:divBdr>
            <w:top w:val="none" w:sz="0" w:space="0" w:color="auto"/>
            <w:left w:val="none" w:sz="0" w:space="0" w:color="auto"/>
            <w:bottom w:val="none" w:sz="0" w:space="0" w:color="auto"/>
            <w:right w:val="none" w:sz="0" w:space="0" w:color="auto"/>
          </w:divBdr>
        </w:div>
        <w:div w:id="250236072">
          <w:marLeft w:val="0"/>
          <w:marRight w:val="0"/>
          <w:marTop w:val="0"/>
          <w:marBottom w:val="0"/>
          <w:divBdr>
            <w:top w:val="none" w:sz="0" w:space="0" w:color="auto"/>
            <w:left w:val="none" w:sz="0" w:space="0" w:color="auto"/>
            <w:bottom w:val="none" w:sz="0" w:space="0" w:color="auto"/>
            <w:right w:val="none" w:sz="0" w:space="0" w:color="auto"/>
          </w:divBdr>
        </w:div>
        <w:div w:id="250236073">
          <w:marLeft w:val="0"/>
          <w:marRight w:val="0"/>
          <w:marTop w:val="0"/>
          <w:marBottom w:val="0"/>
          <w:divBdr>
            <w:top w:val="none" w:sz="0" w:space="0" w:color="auto"/>
            <w:left w:val="none" w:sz="0" w:space="0" w:color="auto"/>
            <w:bottom w:val="none" w:sz="0" w:space="0" w:color="auto"/>
            <w:right w:val="none" w:sz="0" w:space="0" w:color="auto"/>
          </w:divBdr>
        </w:div>
        <w:div w:id="250236074">
          <w:marLeft w:val="0"/>
          <w:marRight w:val="0"/>
          <w:marTop w:val="0"/>
          <w:marBottom w:val="0"/>
          <w:divBdr>
            <w:top w:val="none" w:sz="0" w:space="0" w:color="auto"/>
            <w:left w:val="none" w:sz="0" w:space="0" w:color="auto"/>
            <w:bottom w:val="none" w:sz="0" w:space="0" w:color="auto"/>
            <w:right w:val="none" w:sz="0" w:space="0" w:color="auto"/>
          </w:divBdr>
        </w:div>
        <w:div w:id="250236075">
          <w:marLeft w:val="0"/>
          <w:marRight w:val="0"/>
          <w:marTop w:val="0"/>
          <w:marBottom w:val="0"/>
          <w:divBdr>
            <w:top w:val="none" w:sz="0" w:space="0" w:color="auto"/>
            <w:left w:val="none" w:sz="0" w:space="0" w:color="auto"/>
            <w:bottom w:val="none" w:sz="0" w:space="0" w:color="auto"/>
            <w:right w:val="none" w:sz="0" w:space="0" w:color="auto"/>
          </w:divBdr>
        </w:div>
        <w:div w:id="250236077">
          <w:marLeft w:val="0"/>
          <w:marRight w:val="0"/>
          <w:marTop w:val="0"/>
          <w:marBottom w:val="0"/>
          <w:divBdr>
            <w:top w:val="none" w:sz="0" w:space="0" w:color="auto"/>
            <w:left w:val="none" w:sz="0" w:space="0" w:color="auto"/>
            <w:bottom w:val="none" w:sz="0" w:space="0" w:color="auto"/>
            <w:right w:val="none" w:sz="0" w:space="0" w:color="auto"/>
          </w:divBdr>
        </w:div>
        <w:div w:id="250236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6" TargetMode="External"/><Relationship Id="rId1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hyperlink" Target="https://www.cbd.int/decisions/cop/?m=cop-16"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en.pdf"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en.pdf" TargetMode="External"/><Relationship Id="rId5" Type="http://schemas.openxmlformats.org/officeDocument/2006/relationships/hyperlink" Target="https://www.cbd.int/doc/decisions/cop-07/cop-07-dec-16-en.pdf"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492435-37AC-49B8-BCFD-E4676AFDB27A}"/>
</file>

<file path=customXml/itemProps2.xml><?xml version="1.0" encoding="utf-8"?>
<ds:datastoreItem xmlns:ds="http://schemas.openxmlformats.org/officeDocument/2006/customXml" ds:itemID="{7D6F676B-9ADF-4312-826B-29BB32B86528}"/>
</file>

<file path=customXml/itemProps3.xml><?xml version="1.0" encoding="utf-8"?>
<ds:datastoreItem xmlns:ds="http://schemas.openxmlformats.org/officeDocument/2006/customXml" ds:itemID="{C9980BCF-9BAE-4531-9008-E9581C1D26C5}"/>
</file>

<file path=docProps/app.xml><?xml version="1.0" encoding="utf-8"?>
<Properties xmlns="http://schemas.openxmlformats.org/officeDocument/2006/extended-properties" xmlns:vt="http://schemas.openxmlformats.org/officeDocument/2006/docPropsVTypes">
  <Template>cop-17-template-en.dotm</Template>
  <TotalTime>10</TotalTime>
  <Pages>13</Pages>
  <Words>5959</Words>
  <Characters>-32766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dc:title>
  <dc:subject>CBD/COP/17/WG.I/CRP.17</dc:subject>
  <dc:creator>Veronique Lefebvre</dc:creator>
  <cp:keywords>Convention on Biological Diversity</cp:keywords>
  <dc:description/>
  <cp:lastModifiedBy>Brodsky</cp:lastModifiedBy>
  <cp:revision>9</cp:revision>
  <cp:lastPrinted>2020-01-22T04:56:00Z</cp:lastPrinted>
  <dcterms:created xsi:type="dcterms:W3CDTF">2026-10-30T18:44:00Z</dcterms:created>
  <dcterms:modified xsi:type="dcterms:W3CDTF">2026-10-30T18:57:00Z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y fmtid="{D5CDD505-2E9C-101B-9397-08002B2CF9AE}" pid="11" name="TaxCatchAll">
    <vt:lpwstr/>
  </property>
  <property fmtid="{D5CDD505-2E9C-101B-9397-08002B2CF9AE}" pid="12" name="lcf76f155ced4ddcb4097134ff3c332f">
    <vt:lpwstr/>
  </property>
</Properties>
</file>