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F07217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F07217" w:rsidRDefault="0084008D" w:rsidP="00152FDC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bookmarkStart w:id="0" w:name="_GoBack"/>
            <w:r w:rsidRPr="00F07217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  <w:r w:rsidR="00152FDC" w:rsidRPr="00F07217">
              <w:rPr>
                <w:rFonts w:ascii="Univers" w:hAnsi="Univers"/>
                <w:bCs w:val="0"/>
                <w:iCs/>
                <w:sz w:val="32"/>
                <w:szCs w:val="32"/>
                <w:rtl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F07217" w:rsidRDefault="00CA2820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F07217">
              <w:rPr>
                <w:b/>
                <w:noProof/>
                <w:lang w:eastAsia="zh-CN"/>
              </w:rPr>
              <w:drawing>
                <wp:inline distT="0" distB="0" distL="0" distR="0">
                  <wp:extent cx="685800" cy="5613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F07217" w:rsidRDefault="00CA2820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 w:rsidRPr="00F07217">
              <w:rPr>
                <w:noProof/>
                <w:lang w:eastAsia="zh-CN"/>
              </w:rPr>
              <w:drawing>
                <wp:inline distT="0" distB="0" distL="0" distR="0">
                  <wp:extent cx="498475" cy="5816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08D" w:rsidRPr="00F07217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F07217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F07217" w:rsidRDefault="0084008D" w:rsidP="0084008D">
            <w:pPr>
              <w:bidi w:val="0"/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:rsidR="0084008D" w:rsidRPr="00F07217" w:rsidRDefault="0084008D" w:rsidP="0084008D">
            <w:pPr>
              <w:bidi w:val="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GENERAL</w:t>
            </w:r>
            <w:r w:rsidR="00003EE9" w:rsidRPr="00F07217">
              <w:rPr>
                <w:sz w:val="22"/>
                <w:szCs w:val="22"/>
              </w:rPr>
              <w:t xml:space="preserve"> </w:t>
            </w:r>
          </w:p>
          <w:p w:rsidR="0084008D" w:rsidRPr="00F07217" w:rsidRDefault="0084008D" w:rsidP="0084008D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84008D" w:rsidRPr="00F07217" w:rsidRDefault="0084008D" w:rsidP="0008439F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F07217">
              <w:rPr>
                <w:sz w:val="22"/>
                <w:szCs w:val="22"/>
              </w:rPr>
              <w:t>CBD/SBSTTA/</w:t>
            </w:r>
            <w:r w:rsidR="0008439F">
              <w:rPr>
                <w:sz w:val="22"/>
                <w:szCs w:val="22"/>
                <w:lang w:bidi="ar-EG"/>
              </w:rPr>
              <w:t>22</w:t>
            </w:r>
            <w:r w:rsidRPr="00F07217">
              <w:rPr>
                <w:rFonts w:cs="Times New Roman"/>
                <w:sz w:val="22"/>
                <w:szCs w:val="22"/>
                <w:lang w:bidi="ar-EG"/>
              </w:rPr>
              <w:t>/</w:t>
            </w:r>
            <w:r w:rsidR="0008439F">
              <w:rPr>
                <w:rFonts w:cs="Times New Roman"/>
                <w:sz w:val="22"/>
                <w:szCs w:val="22"/>
                <w:lang w:bidi="ar-EG"/>
              </w:rPr>
              <w:t>4</w:t>
            </w:r>
          </w:p>
          <w:p w:rsidR="00D67361" w:rsidRPr="00F07217" w:rsidRDefault="001537CF" w:rsidP="00D922B2">
            <w:pPr>
              <w:bidi w:val="0"/>
              <w:jc w:val="left"/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9 April 2018</w:t>
            </w:r>
          </w:p>
          <w:p w:rsidR="0084008D" w:rsidRPr="00F07217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84008D" w:rsidRPr="00F07217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07217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008D" w:rsidRPr="00F07217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F07217" w:rsidRDefault="00CA2820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  <w:lang w:eastAsia="zh-CN"/>
              </w:rPr>
              <w:drawing>
                <wp:inline distT="0" distB="0" distL="0" distR="0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58D" w:rsidRPr="00F07217" w:rsidRDefault="0008758D" w:rsidP="00DC44F7">
      <w:pPr>
        <w:rPr>
          <w:b/>
          <w:bCs/>
          <w:sz w:val="26"/>
          <w:szCs w:val="26"/>
          <w:rtl/>
          <w:lang w:bidi="ar-EG"/>
        </w:rPr>
      </w:pPr>
      <w:r w:rsidRPr="00F07217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:rsidR="0008758D" w:rsidRPr="00F07217" w:rsidRDefault="0008758D" w:rsidP="001537CF">
      <w:pPr>
        <w:rPr>
          <w:sz w:val="26"/>
          <w:szCs w:val="26"/>
          <w:lang w:val="en-CA"/>
        </w:rPr>
      </w:pPr>
      <w:r w:rsidRPr="00F07217">
        <w:rPr>
          <w:rFonts w:hint="cs"/>
          <w:sz w:val="26"/>
          <w:szCs w:val="26"/>
          <w:rtl/>
        </w:rPr>
        <w:t xml:space="preserve">الاجتماع </w:t>
      </w:r>
      <w:r w:rsidR="001537CF">
        <w:rPr>
          <w:rFonts w:hint="cs"/>
          <w:sz w:val="26"/>
          <w:szCs w:val="26"/>
          <w:rtl/>
        </w:rPr>
        <w:t>الثاني</w:t>
      </w:r>
      <w:r w:rsidR="00D87675" w:rsidRPr="00F07217">
        <w:rPr>
          <w:rFonts w:hint="cs"/>
          <w:sz w:val="26"/>
          <w:szCs w:val="26"/>
          <w:rtl/>
        </w:rPr>
        <w:t xml:space="preserve"> و</w:t>
      </w:r>
      <w:r w:rsidR="00EB207E" w:rsidRPr="00F07217">
        <w:rPr>
          <w:rFonts w:hint="cs"/>
          <w:sz w:val="26"/>
          <w:szCs w:val="26"/>
          <w:rtl/>
        </w:rPr>
        <w:t>العشرون</w:t>
      </w:r>
    </w:p>
    <w:p w:rsidR="0008758D" w:rsidRPr="00F07217" w:rsidRDefault="000E409E" w:rsidP="001537CF">
      <w:pPr>
        <w:rPr>
          <w:sz w:val="26"/>
          <w:szCs w:val="26"/>
          <w:rtl/>
          <w:lang w:bidi="ar-EG"/>
        </w:rPr>
      </w:pPr>
      <w:r w:rsidRPr="00F07217">
        <w:rPr>
          <w:rFonts w:ascii="Arial" w:hAnsi="Arial" w:cs="Arial"/>
          <w:sz w:val="26"/>
          <w:szCs w:val="26"/>
          <w:rtl/>
          <w:lang w:bidi="ar-EG"/>
        </w:rPr>
        <w:t>مونتريال</w:t>
      </w:r>
      <w:r w:rsidRPr="00F07217">
        <w:rPr>
          <w:rFonts w:hint="cs"/>
          <w:sz w:val="26"/>
          <w:szCs w:val="26"/>
          <w:rtl/>
          <w:lang w:bidi="ar-EG"/>
        </w:rPr>
        <w:t>،</w:t>
      </w:r>
      <w:r w:rsidR="00D87675" w:rsidRPr="00F07217">
        <w:rPr>
          <w:rFonts w:hint="cs"/>
          <w:sz w:val="26"/>
          <w:szCs w:val="26"/>
          <w:rtl/>
          <w:lang w:bidi="ar-EG"/>
        </w:rPr>
        <w:t xml:space="preserve"> كندا</w:t>
      </w:r>
      <w:r w:rsidRPr="00F07217">
        <w:rPr>
          <w:rFonts w:hint="cs"/>
          <w:sz w:val="26"/>
          <w:szCs w:val="26"/>
          <w:rtl/>
          <w:lang w:bidi="ar-EG"/>
        </w:rPr>
        <w:t xml:space="preserve"> </w:t>
      </w:r>
      <w:r w:rsidR="001537CF">
        <w:rPr>
          <w:rFonts w:hint="cs"/>
          <w:sz w:val="26"/>
          <w:szCs w:val="26"/>
          <w:rtl/>
          <w:lang w:bidi="ar-EG"/>
        </w:rPr>
        <w:t>2-7 يوليه/تموز</w:t>
      </w:r>
      <w:r w:rsidR="00EB207E" w:rsidRPr="00F07217">
        <w:rPr>
          <w:rFonts w:hint="cs"/>
          <w:sz w:val="26"/>
          <w:szCs w:val="26"/>
          <w:rtl/>
          <w:lang w:bidi="ar-EG"/>
        </w:rPr>
        <w:t xml:space="preserve"> 201</w:t>
      </w:r>
      <w:r w:rsidR="001537CF">
        <w:rPr>
          <w:rFonts w:hint="cs"/>
          <w:sz w:val="26"/>
          <w:szCs w:val="26"/>
          <w:rtl/>
          <w:lang w:bidi="ar-EG"/>
        </w:rPr>
        <w:t>8</w:t>
      </w:r>
    </w:p>
    <w:p w:rsidR="004F5EA7" w:rsidRPr="00F07217" w:rsidRDefault="004F5EA7" w:rsidP="001537CF">
      <w:pPr>
        <w:rPr>
          <w:sz w:val="26"/>
          <w:szCs w:val="26"/>
          <w:rtl/>
          <w:lang w:bidi="ar-EG"/>
        </w:rPr>
      </w:pPr>
      <w:r w:rsidRPr="00F07217">
        <w:rPr>
          <w:rFonts w:hint="cs"/>
          <w:sz w:val="26"/>
          <w:szCs w:val="26"/>
          <w:rtl/>
          <w:lang w:bidi="ar-EG"/>
        </w:rPr>
        <w:t xml:space="preserve">البند </w:t>
      </w:r>
      <w:r w:rsidR="001537CF">
        <w:rPr>
          <w:rFonts w:hint="cs"/>
          <w:sz w:val="26"/>
          <w:szCs w:val="26"/>
          <w:rtl/>
          <w:lang w:bidi="ar-EG"/>
        </w:rPr>
        <w:t>5</w:t>
      </w:r>
      <w:r w:rsidRPr="00F07217">
        <w:rPr>
          <w:rFonts w:hint="cs"/>
          <w:sz w:val="26"/>
          <w:szCs w:val="26"/>
          <w:rtl/>
          <w:lang w:bidi="ar-EG"/>
        </w:rPr>
        <w:t xml:space="preserve"> من جدول الأعمال المؤقت</w:t>
      </w:r>
      <w:r w:rsidR="00641275" w:rsidRPr="00F07217">
        <w:rPr>
          <w:rStyle w:val="FootnoteReference"/>
          <w:sz w:val="26"/>
          <w:rtl/>
        </w:rPr>
        <w:footnoteReference w:customMarkFollows="1" w:id="1"/>
        <w:t>*</w:t>
      </w:r>
    </w:p>
    <w:p w:rsidR="0008758D" w:rsidRPr="00F07217" w:rsidRDefault="0008758D" w:rsidP="000E409E">
      <w:pPr>
        <w:spacing w:line="120" w:lineRule="auto"/>
        <w:rPr>
          <w:lang w:bidi="ar-EG"/>
        </w:rPr>
      </w:pPr>
    </w:p>
    <w:p w:rsidR="000C2F26" w:rsidRPr="00F07217" w:rsidRDefault="001537CF" w:rsidP="00E51249">
      <w:pPr>
        <w:spacing w:after="120" w:line="192" w:lineRule="auto"/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البيولوجيا التركيبية</w:t>
      </w:r>
    </w:p>
    <w:p w:rsidR="00FB1D5F" w:rsidRPr="00F07217" w:rsidRDefault="00633BC1" w:rsidP="0095550F">
      <w:pPr>
        <w:spacing w:after="120" w:line="192" w:lineRule="auto"/>
        <w:jc w:val="center"/>
        <w:rPr>
          <w:i/>
          <w:iCs/>
          <w:sz w:val="22"/>
          <w:rtl/>
          <w:lang w:bidi="ar-EG"/>
        </w:rPr>
      </w:pPr>
      <w:r w:rsidRPr="00F07217">
        <w:rPr>
          <w:rFonts w:hint="cs"/>
          <w:i/>
          <w:iCs/>
          <w:sz w:val="22"/>
          <w:rtl/>
          <w:lang w:bidi="ar-EG"/>
        </w:rPr>
        <w:t>مذكرة</w:t>
      </w:r>
      <w:r w:rsidR="00FB1D5F" w:rsidRPr="00F07217">
        <w:rPr>
          <w:i/>
          <w:iCs/>
          <w:sz w:val="22"/>
          <w:rtl/>
          <w:lang w:bidi="ar-EG"/>
        </w:rPr>
        <w:t xml:space="preserve"> من الأمين</w:t>
      </w:r>
      <w:r w:rsidR="001537CF">
        <w:rPr>
          <w:rFonts w:hint="cs"/>
          <w:i/>
          <w:iCs/>
          <w:sz w:val="22"/>
          <w:rtl/>
          <w:lang w:bidi="ar-EG"/>
        </w:rPr>
        <w:t>ة</w:t>
      </w:r>
      <w:r w:rsidR="00FB1D5F" w:rsidRPr="00F07217">
        <w:rPr>
          <w:i/>
          <w:iCs/>
          <w:sz w:val="22"/>
          <w:rtl/>
          <w:lang w:bidi="ar-EG"/>
        </w:rPr>
        <w:t xml:space="preserve"> التنفيذي</w:t>
      </w:r>
      <w:r w:rsidR="001537CF">
        <w:rPr>
          <w:rFonts w:hint="cs"/>
          <w:i/>
          <w:iCs/>
          <w:sz w:val="22"/>
          <w:rtl/>
          <w:lang w:bidi="ar-EG"/>
        </w:rPr>
        <w:t>ة</w:t>
      </w:r>
    </w:p>
    <w:p w:rsidR="00FB1D5F" w:rsidRPr="00F07217" w:rsidRDefault="001537CF" w:rsidP="0095550F">
      <w:pPr>
        <w:keepNext/>
        <w:spacing w:after="120" w:line="192" w:lineRule="auto"/>
        <w:jc w:val="center"/>
        <w:rPr>
          <w:b/>
          <w:bCs/>
          <w:sz w:val="24"/>
          <w:szCs w:val="28"/>
          <w:rtl/>
          <w:lang w:bidi="ar-EG"/>
        </w:rPr>
      </w:pPr>
      <w:r>
        <w:rPr>
          <w:rFonts w:hint="cs"/>
          <w:b/>
          <w:bCs/>
          <w:sz w:val="24"/>
          <w:szCs w:val="28"/>
          <w:rtl/>
          <w:lang w:bidi="ar-EG"/>
        </w:rPr>
        <w:t>معلومات أساسية</w:t>
      </w:r>
    </w:p>
    <w:p w:rsidR="001537CF" w:rsidRPr="001537CF" w:rsidRDefault="001537CF" w:rsidP="000D11FD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اعتمد مؤتمر الأطراف في اجتماعه الثالث عشر المقرر </w:t>
      </w:r>
      <w:hyperlink r:id="rId11" w:history="1">
        <w:r w:rsidRPr="00684D29">
          <w:rPr>
            <w:rStyle w:val="Hyperlink"/>
            <w:sz w:val="22"/>
            <w:rtl/>
            <w:lang w:bidi="ar-EG"/>
          </w:rPr>
          <w:t>13/17</w:t>
        </w:r>
      </w:hyperlink>
      <w:r w:rsidRPr="001537CF">
        <w:rPr>
          <w:sz w:val="22"/>
          <w:rtl/>
          <w:lang w:bidi="ar-EG"/>
        </w:rPr>
        <w:t xml:space="preserve"> بشأن 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مؤكدا من جديد مقرره</w:t>
      </w:r>
      <w:r w:rsidR="000D11FD">
        <w:rPr>
          <w:rFonts w:hint="cs"/>
          <w:sz w:val="22"/>
          <w:rtl/>
          <w:lang w:bidi="ar-EG"/>
        </w:rPr>
        <w:t xml:space="preserve"> السابق</w:t>
      </w:r>
      <w:r w:rsidRPr="001537CF">
        <w:rPr>
          <w:sz w:val="22"/>
          <w:rtl/>
          <w:lang w:bidi="ar-EG"/>
        </w:rPr>
        <w:t xml:space="preserve"> </w:t>
      </w:r>
      <w:hyperlink r:id="rId12" w:history="1">
        <w:r w:rsidRPr="00684D29">
          <w:rPr>
            <w:rStyle w:val="Hyperlink"/>
            <w:sz w:val="22"/>
            <w:rtl/>
            <w:lang w:bidi="ar-EG"/>
          </w:rPr>
          <w:t>12/24</w:t>
        </w:r>
      </w:hyperlink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الذي حث فيه الأطراف ودعا الحكومات الأخرى إلى اتباع نهج تحوطي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</w:t>
      </w:r>
      <w:r w:rsidR="00355BA1">
        <w:rPr>
          <w:rFonts w:hint="cs"/>
          <w:sz w:val="22"/>
          <w:rtl/>
          <w:lang w:bidi="ar-EG"/>
        </w:rPr>
        <w:t>ومشيرا</w:t>
      </w:r>
      <w:r w:rsidRPr="001537CF">
        <w:rPr>
          <w:sz w:val="22"/>
          <w:rtl/>
          <w:lang w:bidi="ar-EG"/>
        </w:rPr>
        <w:t xml:space="preserve"> </w:t>
      </w:r>
      <w:r w:rsidR="00355BA1">
        <w:rPr>
          <w:rFonts w:hint="cs"/>
          <w:sz w:val="22"/>
          <w:rtl/>
          <w:lang w:bidi="ar-EG"/>
        </w:rPr>
        <w:t xml:space="preserve">إلى </w:t>
      </w:r>
      <w:r w:rsidRPr="001537CF">
        <w:rPr>
          <w:sz w:val="22"/>
          <w:rtl/>
          <w:lang w:bidi="ar-EG"/>
        </w:rPr>
        <w:t xml:space="preserve">أن الفقرة 3 </w:t>
      </w:r>
      <w:r w:rsidR="00355BA1">
        <w:rPr>
          <w:rFonts w:hint="cs"/>
          <w:sz w:val="22"/>
          <w:rtl/>
          <w:lang w:bidi="ar-EG"/>
        </w:rPr>
        <w:t xml:space="preserve">من </w:t>
      </w:r>
      <w:r w:rsidRPr="001537CF">
        <w:rPr>
          <w:sz w:val="22"/>
          <w:rtl/>
          <w:lang w:bidi="ar-EG"/>
        </w:rPr>
        <w:t>المقرر</w:t>
      </w:r>
      <w:r w:rsidR="00355BA1">
        <w:rPr>
          <w:rFonts w:hint="cs"/>
          <w:sz w:val="22"/>
          <w:rtl/>
          <w:lang w:bidi="ar-EG"/>
        </w:rPr>
        <w:t> </w:t>
      </w:r>
      <w:r w:rsidRPr="001537CF">
        <w:rPr>
          <w:sz w:val="22"/>
          <w:rtl/>
          <w:lang w:bidi="ar-EG"/>
        </w:rPr>
        <w:t xml:space="preserve">12/24 </w:t>
      </w:r>
      <w:r w:rsidR="00355BA1" w:rsidRPr="001537CF">
        <w:rPr>
          <w:sz w:val="22"/>
          <w:rtl/>
          <w:lang w:bidi="ar-EG"/>
        </w:rPr>
        <w:t xml:space="preserve">يمكن أن </w:t>
      </w:r>
      <w:r w:rsidR="000D11FD">
        <w:rPr>
          <w:rFonts w:hint="cs"/>
          <w:sz w:val="22"/>
          <w:rtl/>
          <w:lang w:bidi="ar-EG"/>
        </w:rPr>
        <w:t>ت</w:t>
      </w:r>
      <w:r w:rsidR="00355BA1" w:rsidRPr="001537CF">
        <w:rPr>
          <w:sz w:val="22"/>
          <w:rtl/>
          <w:lang w:bidi="ar-EG"/>
        </w:rPr>
        <w:t xml:space="preserve">نطبق </w:t>
      </w:r>
      <w:r w:rsidR="00355BA1">
        <w:rPr>
          <w:rFonts w:hint="cs"/>
          <w:sz w:val="22"/>
          <w:rtl/>
          <w:lang w:bidi="ar-EG"/>
        </w:rPr>
        <w:t xml:space="preserve">أيضا </w:t>
      </w:r>
      <w:r w:rsidRPr="001537CF">
        <w:rPr>
          <w:sz w:val="22"/>
          <w:rtl/>
          <w:lang w:bidi="ar-EG"/>
        </w:rPr>
        <w:t xml:space="preserve">على بعض الكائنات الحية المحورة </w:t>
      </w:r>
      <w:r w:rsidR="00355BA1">
        <w:rPr>
          <w:rFonts w:hint="cs"/>
          <w:sz w:val="22"/>
          <w:rtl/>
          <w:lang w:bidi="ar-EG"/>
        </w:rPr>
        <w:t>التي تحتوي على محركات</w:t>
      </w:r>
      <w:r w:rsidRPr="001537CF">
        <w:rPr>
          <w:sz w:val="22"/>
          <w:rtl/>
          <w:lang w:bidi="ar-EG"/>
        </w:rPr>
        <w:t xml:space="preserve"> الجينات. وأثنى مؤتمر الأطراف على عمل المنتدى الإلكتروني وفريق الخبراء التقنيين المخصص (</w:t>
      </w:r>
      <w:r w:rsidRPr="001537CF">
        <w:rPr>
          <w:sz w:val="22"/>
          <w:lang w:bidi="ar-EG"/>
        </w:rPr>
        <w:t>AHTEG</w:t>
      </w:r>
      <w:r w:rsidRPr="001537CF">
        <w:rPr>
          <w:sz w:val="22"/>
          <w:rtl/>
          <w:lang w:bidi="ar-EG"/>
        </w:rPr>
        <w:t xml:space="preserve">) </w:t>
      </w:r>
      <w:r w:rsidR="00355BA1">
        <w:rPr>
          <w:rFonts w:hint="cs"/>
          <w:sz w:val="22"/>
          <w:rtl/>
          <w:lang w:bidi="ar-EG"/>
        </w:rPr>
        <w:t>المعني ب</w:t>
      </w:r>
      <w:r w:rsidRPr="001537CF">
        <w:rPr>
          <w:sz w:val="22"/>
          <w:rtl/>
          <w:lang w:bidi="ar-EG"/>
        </w:rPr>
        <w:t xml:space="preserve">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ورحب بالنتائج والتوصيات الواردة في تقرير </w:t>
      </w:r>
      <w:r w:rsidR="000D11FD">
        <w:rPr>
          <w:rFonts w:hint="cs"/>
          <w:sz w:val="22"/>
          <w:rtl/>
          <w:lang w:bidi="ar-EG"/>
        </w:rPr>
        <w:t>الفريق</w:t>
      </w:r>
      <w:r w:rsidRPr="001537CF">
        <w:rPr>
          <w:sz w:val="22"/>
          <w:rtl/>
          <w:lang w:bidi="ar-EG"/>
        </w:rPr>
        <w:t xml:space="preserve"> كأساس </w:t>
      </w:r>
      <w:r w:rsidR="000E1455">
        <w:rPr>
          <w:rFonts w:hint="cs"/>
          <w:sz w:val="22"/>
          <w:rtl/>
          <w:lang w:bidi="ar-EG"/>
        </w:rPr>
        <w:t>لمواصلة</w:t>
      </w:r>
      <w:r w:rsidRPr="001537CF">
        <w:rPr>
          <w:sz w:val="22"/>
          <w:rtl/>
          <w:lang w:bidi="ar-EG"/>
        </w:rPr>
        <w:t xml:space="preserve"> المناقشة.</w:t>
      </w:r>
    </w:p>
    <w:p w:rsidR="001537CF" w:rsidRPr="001537CF" w:rsidRDefault="00202852" w:rsidP="00235B85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أقر مؤتمر الأطراف بأن نتيجة عمل فريق الخبراء التقنيين المخصص المعني بالبيولوجيا التركيبية </w:t>
      </w:r>
      <w:r w:rsidR="000E1455">
        <w:rPr>
          <w:rFonts w:hint="cs"/>
          <w:sz w:val="22"/>
          <w:rtl/>
          <w:lang w:bidi="ar-EG"/>
        </w:rPr>
        <w:t>بشأن</w:t>
      </w:r>
      <w:r w:rsidR="001537CF" w:rsidRPr="001537CF">
        <w:rPr>
          <w:sz w:val="22"/>
          <w:rtl/>
          <w:lang w:bidi="ar-EG"/>
        </w:rPr>
        <w:t xml:space="preserve"> تعريف تشغيلي ه</w:t>
      </w:r>
      <w:r w:rsidR="000E1455">
        <w:rPr>
          <w:rFonts w:hint="cs"/>
          <w:sz w:val="22"/>
          <w:rtl/>
          <w:lang w:bidi="ar-EG"/>
        </w:rPr>
        <w:t>ي</w:t>
      </w:r>
      <w:r w:rsidR="001537CF" w:rsidRPr="001537CF">
        <w:rPr>
          <w:sz w:val="22"/>
          <w:rtl/>
          <w:lang w:bidi="ar-EG"/>
        </w:rPr>
        <w:t xml:space="preserve"> "أن البيولوجيا التركيبية هي مزيد من التطوير وب</w:t>
      </w:r>
      <w:r w:rsidR="000E1455">
        <w:rPr>
          <w:rFonts w:hint="cs"/>
          <w:sz w:val="22"/>
          <w:rtl/>
          <w:lang w:bidi="ar-EG"/>
        </w:rPr>
        <w:t>ُ</w:t>
      </w:r>
      <w:r w:rsidR="001537CF" w:rsidRPr="001537CF">
        <w:rPr>
          <w:sz w:val="22"/>
          <w:rtl/>
          <w:lang w:bidi="ar-EG"/>
        </w:rPr>
        <w:t>عد جديد للتكنولوجيا الحيوية الحديثة التي تجمع بين العلم والتكنولوجيا والهندسة ل</w:t>
      </w:r>
      <w:r w:rsidR="000E1455">
        <w:rPr>
          <w:sz w:val="22"/>
          <w:rtl/>
          <w:lang w:bidi="ar-EG"/>
        </w:rPr>
        <w:t>تيسير</w:t>
      </w:r>
      <w:r w:rsidR="001537CF" w:rsidRPr="001537CF">
        <w:rPr>
          <w:sz w:val="22"/>
          <w:rtl/>
          <w:lang w:bidi="ar-EG"/>
        </w:rPr>
        <w:t xml:space="preserve"> وتسريع فهم </w:t>
      </w:r>
      <w:r w:rsidR="000E1455" w:rsidRPr="001537CF">
        <w:rPr>
          <w:sz w:val="22"/>
          <w:rtl/>
          <w:lang w:bidi="ar-EG"/>
        </w:rPr>
        <w:t>و</w:t>
      </w:r>
      <w:r w:rsidR="000E1455">
        <w:rPr>
          <w:sz w:val="22"/>
          <w:rtl/>
          <w:lang w:bidi="ar-EG"/>
        </w:rPr>
        <w:t>/</w:t>
      </w:r>
      <w:r w:rsidR="000E1455" w:rsidRPr="001537CF">
        <w:rPr>
          <w:sz w:val="22"/>
          <w:rtl/>
          <w:lang w:bidi="ar-EG"/>
        </w:rPr>
        <w:t xml:space="preserve">أو </w:t>
      </w:r>
      <w:r w:rsidR="001537CF" w:rsidRPr="001537CF">
        <w:rPr>
          <w:sz w:val="22"/>
          <w:rtl/>
          <w:lang w:bidi="ar-EG"/>
        </w:rPr>
        <w:t xml:space="preserve">تصميم </w:t>
      </w:r>
      <w:r w:rsidR="000E1455" w:rsidRPr="001537CF">
        <w:rPr>
          <w:sz w:val="22"/>
          <w:rtl/>
          <w:lang w:bidi="ar-EG"/>
        </w:rPr>
        <w:t>و</w:t>
      </w:r>
      <w:r w:rsidR="000E1455">
        <w:rPr>
          <w:sz w:val="22"/>
          <w:rtl/>
          <w:lang w:bidi="ar-EG"/>
        </w:rPr>
        <w:t>/</w:t>
      </w:r>
      <w:r w:rsidR="000E1455" w:rsidRPr="001537CF">
        <w:rPr>
          <w:sz w:val="22"/>
          <w:rtl/>
          <w:lang w:bidi="ar-EG"/>
        </w:rPr>
        <w:t xml:space="preserve">أو </w:t>
      </w:r>
      <w:r w:rsidR="001537CF" w:rsidRPr="001537CF">
        <w:rPr>
          <w:sz w:val="22"/>
          <w:rtl/>
          <w:lang w:bidi="ar-EG"/>
        </w:rPr>
        <w:t xml:space="preserve">إعادة تصميم </w:t>
      </w:r>
      <w:r w:rsidR="000E1455" w:rsidRPr="001537CF">
        <w:rPr>
          <w:sz w:val="22"/>
          <w:rtl/>
          <w:lang w:bidi="ar-EG"/>
        </w:rPr>
        <w:t>و</w:t>
      </w:r>
      <w:r w:rsidR="000E1455">
        <w:rPr>
          <w:sz w:val="22"/>
          <w:rtl/>
          <w:lang w:bidi="ar-EG"/>
        </w:rPr>
        <w:t>/</w:t>
      </w:r>
      <w:r w:rsidR="000E1455" w:rsidRPr="001537CF">
        <w:rPr>
          <w:sz w:val="22"/>
          <w:rtl/>
          <w:lang w:bidi="ar-EG"/>
        </w:rPr>
        <w:t xml:space="preserve">أو </w:t>
      </w:r>
      <w:r w:rsidR="001537CF" w:rsidRPr="001537CF">
        <w:rPr>
          <w:sz w:val="22"/>
          <w:rtl/>
          <w:lang w:bidi="ar-EG"/>
        </w:rPr>
        <w:t>تصنيع و</w:t>
      </w:r>
      <w:r>
        <w:rPr>
          <w:sz w:val="22"/>
          <w:rtl/>
          <w:lang w:bidi="ar-EG"/>
        </w:rPr>
        <w:t>/</w:t>
      </w:r>
      <w:r w:rsidR="001537CF" w:rsidRPr="001537CF">
        <w:rPr>
          <w:sz w:val="22"/>
          <w:rtl/>
          <w:lang w:bidi="ar-EG"/>
        </w:rPr>
        <w:t xml:space="preserve">أو تعديل المواد </w:t>
      </w:r>
      <w:r w:rsidR="00235B85">
        <w:rPr>
          <w:rFonts w:hint="cs"/>
          <w:sz w:val="22"/>
          <w:rtl/>
          <w:lang w:bidi="ar-EG"/>
        </w:rPr>
        <w:t>الوراثية</w:t>
      </w:r>
      <w:r w:rsidR="001537CF" w:rsidRPr="001537CF">
        <w:rPr>
          <w:sz w:val="22"/>
          <w:rtl/>
          <w:lang w:bidi="ar-EG"/>
        </w:rPr>
        <w:t xml:space="preserve"> وا</w:t>
      </w:r>
      <w:r w:rsidR="000E1455">
        <w:rPr>
          <w:sz w:val="22"/>
          <w:rtl/>
          <w:lang w:bidi="ar-EG"/>
        </w:rPr>
        <w:t>لكائنات الحية والنظم البيولوجية</w:t>
      </w:r>
      <w:r w:rsidR="001537CF" w:rsidRPr="001537CF">
        <w:rPr>
          <w:sz w:val="22"/>
          <w:rtl/>
          <w:lang w:bidi="ar-EG"/>
        </w:rPr>
        <w:t>"</w:t>
      </w:r>
      <w:r w:rsidR="000E1455">
        <w:rPr>
          <w:rFonts w:hint="cs"/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>واعتبره</w:t>
      </w:r>
      <w:r w:rsidR="000E1455">
        <w:rPr>
          <w:rFonts w:hint="cs"/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>مفيد</w:t>
      </w:r>
      <w:r w:rsidR="000E1455">
        <w:rPr>
          <w:rFonts w:hint="cs"/>
          <w:sz w:val="22"/>
          <w:rtl/>
          <w:lang w:bidi="ar-EG"/>
        </w:rPr>
        <w:t>ا</w:t>
      </w:r>
      <w:r w:rsidR="001537CF" w:rsidRPr="001537CF">
        <w:rPr>
          <w:sz w:val="22"/>
          <w:rtl/>
          <w:lang w:bidi="ar-EG"/>
        </w:rPr>
        <w:t xml:space="preserve"> كنقطة انطلاق لغرض </w:t>
      </w:r>
      <w:r w:rsidR="000E1455">
        <w:rPr>
          <w:sz w:val="22"/>
          <w:rtl/>
          <w:lang w:bidi="ar-EG"/>
        </w:rPr>
        <w:t>تيسير</w:t>
      </w:r>
      <w:r w:rsidR="001537CF" w:rsidRPr="001537CF">
        <w:rPr>
          <w:sz w:val="22"/>
          <w:rtl/>
          <w:lang w:bidi="ar-EG"/>
        </w:rPr>
        <w:t xml:space="preserve"> المداولات العلمية والتقنية </w:t>
      </w:r>
      <w:r w:rsidR="00235B85">
        <w:rPr>
          <w:rFonts w:hint="cs"/>
          <w:sz w:val="22"/>
          <w:rtl/>
          <w:lang w:bidi="ar-EG"/>
        </w:rPr>
        <w:t>في إطار</w:t>
      </w:r>
      <w:r w:rsidR="001537CF" w:rsidRPr="001537CF">
        <w:rPr>
          <w:sz w:val="22"/>
          <w:rtl/>
          <w:lang w:bidi="ar-EG"/>
        </w:rPr>
        <w:t xml:space="preserve"> الاتفاقية </w:t>
      </w:r>
      <w:r w:rsidR="000E1455">
        <w:rPr>
          <w:sz w:val="22"/>
          <w:rtl/>
          <w:lang w:bidi="ar-EG"/>
        </w:rPr>
        <w:t>وبروتوكوليها</w:t>
      </w:r>
      <w:r w:rsidR="001537CF" w:rsidRPr="001537CF">
        <w:rPr>
          <w:sz w:val="22"/>
          <w:rtl/>
          <w:lang w:bidi="ar-EG"/>
        </w:rPr>
        <w:t>.</w:t>
      </w:r>
    </w:p>
    <w:p w:rsidR="001537CF" w:rsidRPr="001537CF" w:rsidRDefault="000E1455" w:rsidP="000E1455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وقام</w:t>
      </w:r>
      <w:r w:rsidR="001537CF" w:rsidRPr="001537CF">
        <w:rPr>
          <w:sz w:val="22"/>
          <w:rtl/>
          <w:lang w:bidi="ar-EG"/>
        </w:rPr>
        <w:t xml:space="preserve"> مؤتمر الأطراف </w:t>
      </w:r>
      <w:r>
        <w:rPr>
          <w:rFonts w:hint="cs"/>
          <w:sz w:val="22"/>
          <w:rtl/>
          <w:lang w:bidi="ar-EG"/>
        </w:rPr>
        <w:t>بدعوة</w:t>
      </w:r>
      <w:r w:rsidR="001537CF" w:rsidRPr="001537CF">
        <w:rPr>
          <w:sz w:val="22"/>
          <w:rtl/>
          <w:lang w:bidi="ar-EG"/>
        </w:rPr>
        <w:t xml:space="preserve"> الأطراف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وفقا لتشريعاتها الوطنية </w:t>
      </w:r>
      <w:r w:rsidRPr="001537CF">
        <w:rPr>
          <w:sz w:val="22"/>
          <w:rtl/>
          <w:lang w:bidi="ar-EG"/>
        </w:rPr>
        <w:t xml:space="preserve">السارية </w:t>
      </w:r>
      <w:r w:rsidR="001537CF" w:rsidRPr="001537CF">
        <w:rPr>
          <w:sz w:val="22"/>
          <w:rtl/>
          <w:lang w:bidi="ar-EG"/>
        </w:rPr>
        <w:t>أو ظروفها الوطنية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 xml:space="preserve">إلى </w:t>
      </w:r>
      <w:r w:rsidR="001537CF" w:rsidRPr="001537CF">
        <w:rPr>
          <w:sz w:val="22"/>
          <w:rtl/>
          <w:lang w:bidi="ar-EG"/>
        </w:rPr>
        <w:t>أن تراعي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حسب الاقتضاء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الاعتبارات الاجتماعية والاقتصادية والثقافية والأخلاقية عند تحديد الفوائد والآثار الضارة المحتملة للكائنات والمكونات والمنتجات الناتجة عن تقنيات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في سياق الأهداف الثلاثة للاتفاقية. كما شجع الأطراف ودعا الحكومات الأخرى والمنظمات ذات الصلة إلى الاضطلاع بأنشطة </w:t>
      </w:r>
      <w:r>
        <w:rPr>
          <w:rFonts w:hint="cs"/>
          <w:sz w:val="22"/>
          <w:rtl/>
          <w:lang w:bidi="ar-EG"/>
        </w:rPr>
        <w:t xml:space="preserve">معنية متعلقة </w:t>
      </w:r>
      <w:r w:rsidR="001537CF" w:rsidRPr="001537CF">
        <w:rPr>
          <w:sz w:val="22"/>
          <w:rtl/>
          <w:lang w:bidi="ar-EG"/>
        </w:rPr>
        <w:t>بالبحث والحوار و</w:t>
      </w:r>
      <w:r>
        <w:rPr>
          <w:rFonts w:hint="cs"/>
          <w:sz w:val="22"/>
          <w:rtl/>
          <w:lang w:bidi="ar-EG"/>
        </w:rPr>
        <w:t>التوعية</w:t>
      </w:r>
      <w:r w:rsidR="001537CF" w:rsidRPr="001537CF">
        <w:rPr>
          <w:sz w:val="22"/>
          <w:rtl/>
          <w:lang w:bidi="ar-EG"/>
        </w:rPr>
        <w:t xml:space="preserve"> و</w:t>
      </w:r>
      <w:r>
        <w:rPr>
          <w:rFonts w:hint="cs"/>
          <w:sz w:val="22"/>
          <w:rtl/>
          <w:lang w:bidi="ar-EG"/>
        </w:rPr>
        <w:t xml:space="preserve">على </w:t>
      </w:r>
      <w:r w:rsidR="001537CF" w:rsidRPr="001537CF">
        <w:rPr>
          <w:sz w:val="22"/>
          <w:rtl/>
          <w:lang w:bidi="ar-EG"/>
        </w:rPr>
        <w:t xml:space="preserve">التعاون في </w:t>
      </w:r>
      <w:r>
        <w:rPr>
          <w:rFonts w:hint="cs"/>
          <w:sz w:val="22"/>
          <w:rtl/>
          <w:lang w:bidi="ar-EG"/>
        </w:rPr>
        <w:t>وضع الإرشادات</w:t>
      </w:r>
      <w:r w:rsidR="001537CF" w:rsidRPr="001537CF">
        <w:rPr>
          <w:sz w:val="22"/>
          <w:rtl/>
          <w:lang w:bidi="ar-EG"/>
        </w:rPr>
        <w:t xml:space="preserve"> وبناء القدرات.</w:t>
      </w:r>
    </w:p>
    <w:p w:rsidR="001537CF" w:rsidRPr="001537CF" w:rsidRDefault="001537CF" w:rsidP="000E1455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كما </w:t>
      </w:r>
      <w:r w:rsidR="00684D29">
        <w:rPr>
          <w:rFonts w:hint="cs"/>
          <w:sz w:val="22"/>
          <w:rtl/>
          <w:lang w:bidi="ar-EG"/>
        </w:rPr>
        <w:t>قام</w:t>
      </w:r>
      <w:r w:rsidRPr="001537CF">
        <w:rPr>
          <w:sz w:val="22"/>
          <w:rtl/>
          <w:lang w:bidi="ar-EG"/>
        </w:rPr>
        <w:t xml:space="preserve"> مؤتمر الأطراف </w:t>
      </w:r>
      <w:r w:rsidR="00684D29">
        <w:rPr>
          <w:rFonts w:hint="cs"/>
          <w:sz w:val="22"/>
          <w:rtl/>
          <w:lang w:bidi="ar-EG"/>
        </w:rPr>
        <w:t>بدعوة ا</w:t>
      </w:r>
      <w:r w:rsidRPr="001537CF">
        <w:rPr>
          <w:sz w:val="22"/>
          <w:rtl/>
          <w:lang w:bidi="ar-EG"/>
        </w:rPr>
        <w:t xml:space="preserve">لأطراف والحكومات الأخرى والمنظمات ذات الصلة والشعوب الأصلية والمجتمعات المحلية إلى تقديم </w:t>
      </w:r>
      <w:r w:rsidR="000E1455">
        <w:rPr>
          <w:rFonts w:hint="cs"/>
          <w:sz w:val="22"/>
          <w:rtl/>
          <w:lang w:bidi="ar-EG"/>
        </w:rPr>
        <w:t>ال</w:t>
      </w:r>
      <w:r w:rsidRPr="001537CF">
        <w:rPr>
          <w:sz w:val="22"/>
          <w:rtl/>
          <w:lang w:bidi="ar-EG"/>
        </w:rPr>
        <w:t xml:space="preserve">معلومات والوثائق الداعمة بشأن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إلى الأمين التنفيذي.</w:t>
      </w:r>
    </w:p>
    <w:p w:rsidR="001537CF" w:rsidRPr="001537CF" w:rsidRDefault="001537CF" w:rsidP="000E1455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وفي المقرر نفسه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مدد مؤتمر الأطراف ولاية فريق الخبراء التقنيين المخصص المعني بالبيولوجيا التركيبية وفقا للاختصاصات المرفقة بالمقرر و</w:t>
      </w:r>
      <w:r w:rsidR="000E1455">
        <w:rPr>
          <w:rFonts w:hint="cs"/>
          <w:sz w:val="22"/>
          <w:rtl/>
          <w:lang w:bidi="ar-EG"/>
        </w:rPr>
        <w:t>ل</w:t>
      </w:r>
      <w:r w:rsidRPr="001537CF">
        <w:rPr>
          <w:sz w:val="22"/>
          <w:rtl/>
          <w:lang w:bidi="ar-EG"/>
        </w:rPr>
        <w:t>لمساهمة أيضا في استكمال التقييم عملا بالفقرة</w:t>
      </w:r>
      <w:r w:rsidR="000E1455">
        <w:rPr>
          <w:rFonts w:hint="cs"/>
          <w:sz w:val="22"/>
          <w:rtl/>
          <w:lang w:bidi="ar-EG"/>
        </w:rPr>
        <w:t xml:space="preserve"> 2 من المقرر 12/24. ومدد</w:t>
      </w:r>
      <w:r w:rsidRPr="001537CF">
        <w:rPr>
          <w:sz w:val="22"/>
          <w:rtl/>
          <w:lang w:bidi="ar-EG"/>
        </w:rPr>
        <w:t xml:space="preserve"> مؤتمر الأطراف أيضا المنتدى الإلكتروني المفتوح العضوية لدعم عمل فريق الخبراء التقنيين المخصص.</w:t>
      </w:r>
    </w:p>
    <w:p w:rsidR="001537CF" w:rsidRPr="001537CF" w:rsidRDefault="00202852" w:rsidP="007F7FF1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lastRenderedPageBreak/>
        <w:t>و</w:t>
      </w:r>
      <w:r>
        <w:rPr>
          <w:sz w:val="22"/>
          <w:rtl/>
          <w:lang w:bidi="ar-EG"/>
        </w:rPr>
        <w:t>بالإضافة إلى ذلك،</w:t>
      </w:r>
      <w:r w:rsidR="001537CF" w:rsidRPr="001537CF">
        <w:rPr>
          <w:sz w:val="22"/>
          <w:rtl/>
          <w:lang w:bidi="ar-EG"/>
        </w:rPr>
        <w:t xml:space="preserve"> طلب مؤتمر الأطراف </w:t>
      </w:r>
      <w:r w:rsidR="000E1455">
        <w:rPr>
          <w:rFonts w:hint="cs"/>
          <w:sz w:val="22"/>
          <w:rtl/>
          <w:lang w:bidi="ar-EG"/>
        </w:rPr>
        <w:t>إلى</w:t>
      </w:r>
      <w:r w:rsidR="001537CF" w:rsidRPr="001537CF">
        <w:rPr>
          <w:sz w:val="22"/>
          <w:rtl/>
          <w:lang w:bidi="ar-EG"/>
        </w:rPr>
        <w:t xml:space="preserve"> الهيئة الفرعية للمشورة العلمية والتقنية والتكنولوجية </w:t>
      </w:r>
      <w:r w:rsidR="000E1455">
        <w:rPr>
          <w:rFonts w:hint="cs"/>
          <w:sz w:val="22"/>
          <w:rtl/>
          <w:lang w:bidi="ar-EG"/>
        </w:rPr>
        <w:t>استعراض</w:t>
      </w:r>
      <w:r w:rsidR="001537CF" w:rsidRPr="001537CF">
        <w:rPr>
          <w:sz w:val="22"/>
          <w:rtl/>
          <w:lang w:bidi="ar-EG"/>
        </w:rPr>
        <w:t xml:space="preserve"> توصيات فريق الخبراء التقنيين المخصص </w:t>
      </w:r>
      <w:r w:rsidR="007F7FF1">
        <w:rPr>
          <w:rFonts w:hint="cs"/>
          <w:sz w:val="22"/>
          <w:rtl/>
          <w:lang w:bidi="ar-EG"/>
        </w:rPr>
        <w:t>المعني ب</w:t>
      </w:r>
      <w:r w:rsidR="001537CF" w:rsidRPr="001537CF">
        <w:rPr>
          <w:sz w:val="22"/>
          <w:rtl/>
          <w:lang w:bidi="ar-EG"/>
        </w:rPr>
        <w:t>البيولوجيا التركيبية وتقديم توصيات أخرى إلى مؤتمر الأطراف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</w:t>
      </w:r>
      <w:r w:rsidR="001C594D">
        <w:rPr>
          <w:rFonts w:hint="cs"/>
          <w:sz w:val="22"/>
          <w:rtl/>
          <w:lang w:bidi="ar-EG"/>
        </w:rPr>
        <w:t xml:space="preserve">بشأن </w:t>
      </w:r>
      <w:r w:rsidR="001537CF" w:rsidRPr="001537CF">
        <w:rPr>
          <w:sz w:val="22"/>
          <w:rtl/>
          <w:lang w:bidi="ar-EG"/>
        </w:rPr>
        <w:t xml:space="preserve">التحليل باستخدام المعايير </w:t>
      </w:r>
      <w:r w:rsidR="001C594D">
        <w:rPr>
          <w:rFonts w:hint="cs"/>
          <w:sz w:val="22"/>
          <w:rtl/>
          <w:lang w:bidi="ar-EG"/>
        </w:rPr>
        <w:t>الواردة</w:t>
      </w:r>
      <w:r w:rsidR="001537CF" w:rsidRPr="001537CF">
        <w:rPr>
          <w:sz w:val="22"/>
          <w:rtl/>
          <w:lang w:bidi="ar-EG"/>
        </w:rPr>
        <w:t xml:space="preserve"> في المقرر </w:t>
      </w:r>
      <w:hyperlink r:id="rId13" w:history="1">
        <w:r w:rsidR="001537CF" w:rsidRPr="00684D29">
          <w:rPr>
            <w:rStyle w:val="Hyperlink"/>
            <w:sz w:val="22"/>
            <w:rtl/>
            <w:lang w:bidi="ar-EG"/>
          </w:rPr>
          <w:t>9/29</w:t>
        </w:r>
      </w:hyperlink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الفقرة 12.</w:t>
      </w:r>
    </w:p>
    <w:p w:rsidR="00EE47FB" w:rsidRPr="00F07217" w:rsidRDefault="001537CF" w:rsidP="001C594D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وبناء على ذلك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</w:t>
      </w:r>
      <w:r w:rsidR="001C594D">
        <w:rPr>
          <w:rFonts w:hint="cs"/>
          <w:sz w:val="22"/>
          <w:rtl/>
          <w:lang w:bidi="ar-EG"/>
        </w:rPr>
        <w:t>وضع</w:t>
      </w:r>
      <w:r w:rsidRPr="001537CF">
        <w:rPr>
          <w:sz w:val="22"/>
          <w:rtl/>
          <w:lang w:bidi="ar-EG"/>
        </w:rPr>
        <w:t xml:space="preserve"> الأمين التنفيذي عملية تش</w:t>
      </w:r>
      <w:r w:rsidR="001C594D">
        <w:rPr>
          <w:rFonts w:hint="cs"/>
          <w:sz w:val="22"/>
          <w:rtl/>
          <w:lang w:bidi="ar-EG"/>
        </w:rPr>
        <w:t>ت</w:t>
      </w:r>
      <w:r w:rsidRPr="001537CF">
        <w:rPr>
          <w:sz w:val="22"/>
          <w:rtl/>
          <w:lang w:bidi="ar-EG"/>
        </w:rPr>
        <w:t>مل</w:t>
      </w:r>
      <w:r w:rsidR="001C594D">
        <w:rPr>
          <w:rFonts w:hint="cs"/>
          <w:sz w:val="22"/>
          <w:rtl/>
          <w:lang w:bidi="ar-EG"/>
        </w:rPr>
        <w:t xml:space="preserve"> على</w:t>
      </w:r>
      <w:r w:rsidRPr="001537CF">
        <w:rPr>
          <w:sz w:val="22"/>
          <w:rtl/>
          <w:lang w:bidi="ar-EG"/>
        </w:rPr>
        <w:t>: (أ)</w:t>
      </w:r>
      <w:r w:rsidR="001C594D">
        <w:rPr>
          <w:rFonts w:hint="cs"/>
          <w:sz w:val="22"/>
          <w:rtl/>
          <w:lang w:bidi="ar-EG"/>
        </w:rPr>
        <w:t> </w:t>
      </w:r>
      <w:r w:rsidRPr="001537CF">
        <w:rPr>
          <w:sz w:val="22"/>
          <w:rtl/>
          <w:lang w:bidi="ar-EG"/>
        </w:rPr>
        <w:t xml:space="preserve">تقديم معلومات عن 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؛</w:t>
      </w:r>
      <w:r w:rsidRPr="001537CF">
        <w:rPr>
          <w:sz w:val="22"/>
          <w:rtl/>
          <w:lang w:bidi="ar-EG"/>
        </w:rPr>
        <w:t xml:space="preserve"> (ب)</w:t>
      </w:r>
      <w:r w:rsidR="001C594D">
        <w:rPr>
          <w:rFonts w:hint="cs"/>
          <w:sz w:val="22"/>
          <w:rtl/>
          <w:lang w:bidi="ar-EG"/>
        </w:rPr>
        <w:t> </w:t>
      </w:r>
      <w:r w:rsidRPr="001537CF">
        <w:rPr>
          <w:sz w:val="22"/>
          <w:rtl/>
          <w:lang w:bidi="ar-EG"/>
        </w:rPr>
        <w:t xml:space="preserve">منتدى </w:t>
      </w:r>
      <w:r w:rsidR="001C594D">
        <w:rPr>
          <w:rFonts w:hint="cs"/>
          <w:sz w:val="22"/>
          <w:rtl/>
          <w:lang w:bidi="ar-EG"/>
        </w:rPr>
        <w:t>إليكتروني</w:t>
      </w:r>
      <w:r w:rsidRPr="001537CF">
        <w:rPr>
          <w:sz w:val="22"/>
          <w:rtl/>
          <w:lang w:bidi="ar-EG"/>
        </w:rPr>
        <w:t xml:space="preserve"> مفتوح العضوية </w:t>
      </w:r>
      <w:r w:rsidR="001C594D">
        <w:rPr>
          <w:rFonts w:hint="cs"/>
          <w:sz w:val="22"/>
          <w:rtl/>
          <w:lang w:bidi="ar-EG"/>
        </w:rPr>
        <w:t xml:space="preserve">يتضمن </w:t>
      </w:r>
      <w:r w:rsidRPr="001537CF">
        <w:rPr>
          <w:sz w:val="22"/>
          <w:rtl/>
          <w:lang w:bidi="ar-EG"/>
        </w:rPr>
        <w:t xml:space="preserve">مناقشات حول مواضيع محددة </w:t>
      </w:r>
      <w:r w:rsidR="001C594D">
        <w:rPr>
          <w:rFonts w:hint="cs"/>
          <w:sz w:val="22"/>
          <w:rtl/>
          <w:lang w:bidi="ar-EG"/>
        </w:rPr>
        <w:t>مرتبطة ب</w:t>
      </w:r>
      <w:r w:rsidRPr="001537CF">
        <w:rPr>
          <w:sz w:val="22"/>
          <w:rtl/>
          <w:lang w:bidi="ar-EG"/>
        </w:rPr>
        <w:t xml:space="preserve">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؛</w:t>
      </w:r>
      <w:r w:rsidRPr="001537CF">
        <w:rPr>
          <w:sz w:val="22"/>
          <w:rtl/>
          <w:lang w:bidi="ar-EG"/>
        </w:rPr>
        <w:t xml:space="preserve"> (ج)</w:t>
      </w:r>
      <w:r w:rsidR="001C594D">
        <w:rPr>
          <w:rFonts w:hint="cs"/>
          <w:sz w:val="22"/>
          <w:rtl/>
          <w:lang w:bidi="ar-EG"/>
        </w:rPr>
        <w:t> </w:t>
      </w:r>
      <w:r w:rsidRPr="001537CF">
        <w:rPr>
          <w:sz w:val="22"/>
          <w:rtl/>
          <w:lang w:bidi="ar-EG"/>
        </w:rPr>
        <w:t>اجتماع واحد وجها لوجه لفريق الخبراء التقنيين المخصص</w:t>
      </w:r>
      <w:r w:rsidR="00202852">
        <w:rPr>
          <w:sz w:val="22"/>
          <w:rtl/>
          <w:lang w:bidi="ar-EG"/>
        </w:rPr>
        <w:t>؛</w:t>
      </w:r>
      <w:r w:rsidRPr="001537CF">
        <w:rPr>
          <w:sz w:val="22"/>
          <w:rtl/>
          <w:lang w:bidi="ar-EG"/>
        </w:rPr>
        <w:t xml:space="preserve"> (د)</w:t>
      </w:r>
      <w:r w:rsidR="001C594D">
        <w:rPr>
          <w:rFonts w:hint="cs"/>
          <w:sz w:val="22"/>
          <w:rtl/>
          <w:lang w:bidi="ar-EG"/>
        </w:rPr>
        <w:t> </w:t>
      </w:r>
      <w:r w:rsidRPr="001537CF">
        <w:rPr>
          <w:sz w:val="22"/>
          <w:rtl/>
          <w:lang w:bidi="ar-EG"/>
        </w:rPr>
        <w:t>استعراض نظراء لتقرير فريق الخبراء التقنيين المخصص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على النحو </w:t>
      </w:r>
      <w:r w:rsidR="001C594D">
        <w:rPr>
          <w:rFonts w:hint="cs"/>
          <w:sz w:val="22"/>
          <w:rtl/>
          <w:lang w:bidi="ar-EG"/>
        </w:rPr>
        <w:t>المشار إليه بالتفصيل</w:t>
      </w:r>
      <w:r w:rsidRPr="001537CF">
        <w:rPr>
          <w:sz w:val="22"/>
          <w:rtl/>
          <w:lang w:bidi="ar-EG"/>
        </w:rPr>
        <w:t xml:space="preserve"> في القسم ثاني</w:t>
      </w:r>
      <w:r w:rsidR="001C594D">
        <w:rPr>
          <w:rFonts w:hint="cs"/>
          <w:sz w:val="22"/>
          <w:rtl/>
          <w:lang w:bidi="ar-EG"/>
        </w:rPr>
        <w:t>ا</w:t>
      </w:r>
      <w:r w:rsidRPr="001537CF">
        <w:rPr>
          <w:sz w:val="22"/>
          <w:rtl/>
          <w:lang w:bidi="ar-EG"/>
        </w:rPr>
        <w:t xml:space="preserve"> من هذه المذكرة. وترد نتائج فريق الخبراء التقنيين المخصص في المرفق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وي</w:t>
      </w:r>
      <w:r w:rsidR="001C594D">
        <w:rPr>
          <w:rFonts w:hint="cs"/>
          <w:sz w:val="22"/>
          <w:rtl/>
          <w:lang w:bidi="ar-EG"/>
        </w:rPr>
        <w:t>تاح</w:t>
      </w:r>
      <w:r w:rsidRPr="001537CF">
        <w:rPr>
          <w:sz w:val="22"/>
          <w:rtl/>
          <w:lang w:bidi="ar-EG"/>
        </w:rPr>
        <w:t xml:space="preserve"> التقرير الكامل على الموقع الشبكي لاتفاقية التنوع البيولوجي.</w:t>
      </w:r>
      <w:r w:rsidR="002D4CD6">
        <w:rPr>
          <w:rStyle w:val="FootnoteReference"/>
          <w:sz w:val="22"/>
          <w:rtl/>
        </w:rPr>
        <w:footnoteReference w:id="2"/>
      </w:r>
      <w:r w:rsidRPr="001537CF">
        <w:rPr>
          <w:sz w:val="22"/>
          <w:rtl/>
          <w:lang w:bidi="ar-EG"/>
        </w:rPr>
        <w:t xml:space="preserve"> وت</w:t>
      </w:r>
      <w:r w:rsidR="001C594D">
        <w:rPr>
          <w:rFonts w:hint="cs"/>
          <w:sz w:val="22"/>
          <w:rtl/>
          <w:lang w:bidi="ar-EG"/>
        </w:rPr>
        <w:t>ُ</w:t>
      </w:r>
      <w:r w:rsidRPr="001537CF">
        <w:rPr>
          <w:sz w:val="22"/>
          <w:rtl/>
          <w:lang w:bidi="ar-EG"/>
        </w:rPr>
        <w:t>ستكم</w:t>
      </w:r>
      <w:r w:rsidR="001C594D">
        <w:rPr>
          <w:rFonts w:hint="cs"/>
          <w:sz w:val="22"/>
          <w:rtl/>
          <w:lang w:bidi="ar-EG"/>
        </w:rPr>
        <w:t>َ</w:t>
      </w:r>
      <w:r w:rsidRPr="001537CF">
        <w:rPr>
          <w:sz w:val="22"/>
          <w:rtl/>
          <w:lang w:bidi="ar-EG"/>
        </w:rPr>
        <w:t xml:space="preserve">ل هذه المذكرة أيضا بوثائق </w:t>
      </w:r>
      <w:r w:rsidR="001C594D">
        <w:rPr>
          <w:rFonts w:hint="cs"/>
          <w:sz w:val="22"/>
          <w:rtl/>
          <w:lang w:bidi="ar-EG"/>
        </w:rPr>
        <w:t>إعلامية</w:t>
      </w:r>
      <w:r w:rsidRPr="001537CF">
        <w:rPr>
          <w:sz w:val="22"/>
          <w:rtl/>
          <w:lang w:bidi="ar-EG"/>
        </w:rPr>
        <w:t xml:space="preserve"> على النحو </w:t>
      </w:r>
      <w:r w:rsidR="001C594D">
        <w:rPr>
          <w:rFonts w:hint="cs"/>
          <w:sz w:val="22"/>
          <w:rtl/>
          <w:lang w:bidi="ar-EG"/>
        </w:rPr>
        <w:t>المشار إليه</w:t>
      </w:r>
      <w:r w:rsidRPr="001537CF">
        <w:rPr>
          <w:sz w:val="22"/>
          <w:rtl/>
          <w:lang w:bidi="ar-EG"/>
        </w:rPr>
        <w:t xml:space="preserve"> في ال</w:t>
      </w:r>
      <w:r w:rsidR="001C594D">
        <w:rPr>
          <w:rFonts w:hint="cs"/>
          <w:sz w:val="22"/>
          <w:rtl/>
          <w:lang w:bidi="ar-EG"/>
        </w:rPr>
        <w:t>قسم ثانيا</w:t>
      </w:r>
      <w:r w:rsidRPr="001537CF">
        <w:rPr>
          <w:sz w:val="22"/>
          <w:rtl/>
          <w:lang w:bidi="ar-EG"/>
        </w:rPr>
        <w:t>.</w:t>
      </w:r>
    </w:p>
    <w:p w:rsidR="00EE47FB" w:rsidRDefault="00EE47FB" w:rsidP="001537CF">
      <w:pPr>
        <w:keepNext/>
        <w:spacing w:after="120" w:line="192" w:lineRule="auto"/>
        <w:jc w:val="center"/>
        <w:rPr>
          <w:b/>
          <w:bCs/>
          <w:sz w:val="24"/>
          <w:szCs w:val="28"/>
          <w:rtl/>
          <w:lang w:bidi="ar-EG"/>
        </w:rPr>
      </w:pPr>
      <w:r w:rsidRPr="00F07217">
        <w:rPr>
          <w:b/>
          <w:bCs/>
          <w:sz w:val="24"/>
          <w:szCs w:val="28"/>
          <w:rtl/>
          <w:lang w:bidi="ar-EG"/>
        </w:rPr>
        <w:t>ثانيا-</w:t>
      </w:r>
      <w:r w:rsidRPr="00F07217">
        <w:rPr>
          <w:b/>
          <w:bCs/>
          <w:sz w:val="24"/>
          <w:szCs w:val="28"/>
          <w:rtl/>
          <w:lang w:bidi="ar-EG"/>
        </w:rPr>
        <w:tab/>
      </w:r>
      <w:r w:rsidR="001537CF">
        <w:rPr>
          <w:rFonts w:hint="cs"/>
          <w:b/>
          <w:bCs/>
          <w:sz w:val="24"/>
          <w:szCs w:val="28"/>
          <w:rtl/>
          <w:lang w:bidi="ar-EG"/>
        </w:rPr>
        <w:t>نظرة عامة على الأنشطة</w:t>
      </w:r>
    </w:p>
    <w:p w:rsidR="001537CF" w:rsidRPr="001537CF" w:rsidRDefault="001537CF" w:rsidP="00B0611D">
      <w:pPr>
        <w:keepNext/>
        <w:spacing w:after="120" w:line="192" w:lineRule="auto"/>
        <w:jc w:val="center"/>
        <w:rPr>
          <w:b/>
          <w:bCs/>
          <w:sz w:val="22"/>
          <w:lang w:bidi="ar-EG"/>
        </w:rPr>
      </w:pPr>
      <w:r>
        <w:rPr>
          <w:rFonts w:hint="cs"/>
          <w:b/>
          <w:bCs/>
          <w:sz w:val="22"/>
          <w:rtl/>
          <w:lang w:bidi="ar-EG"/>
        </w:rPr>
        <w:t>ألف-</w:t>
      </w:r>
      <w:r w:rsidR="00B0611D">
        <w:rPr>
          <w:b/>
          <w:bCs/>
          <w:sz w:val="22"/>
          <w:rtl/>
          <w:lang w:bidi="ar-EG"/>
        </w:rPr>
        <w:tab/>
      </w:r>
      <w:r>
        <w:rPr>
          <w:rFonts w:hint="cs"/>
          <w:b/>
          <w:bCs/>
          <w:sz w:val="22"/>
          <w:rtl/>
          <w:lang w:bidi="ar-EG"/>
        </w:rPr>
        <w:t>تقديم المعلومات المتعلقة بالبيولوجيا التركيبية</w:t>
      </w:r>
    </w:p>
    <w:p w:rsidR="001537CF" w:rsidRPr="001537CF" w:rsidRDefault="001537CF" w:rsidP="001537CF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استجابة للمقرر 10/17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الفقرة 10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أصدر الأمين التنفيذي </w:t>
      </w:r>
      <w:hyperlink r:id="rId14" w:history="1">
        <w:r w:rsidRPr="00684D29">
          <w:rPr>
            <w:rStyle w:val="Hyperlink"/>
            <w:sz w:val="22"/>
            <w:rtl/>
            <w:lang w:bidi="ar-EG"/>
          </w:rPr>
          <w:t>إخطارا</w:t>
        </w:r>
      </w:hyperlink>
      <w:r w:rsidRPr="001537CF">
        <w:rPr>
          <w:sz w:val="22"/>
          <w:rtl/>
          <w:lang w:bidi="ar-EG"/>
        </w:rPr>
        <w:t xml:space="preserve"> يدعو الأطراف والحكومات الأخرى والمنظمات ذات الصلة والشعوب الأصلية والمجتمعات المحلية لتقديم معلومات ووثائق داعمة بشأن ما يلي:</w:t>
      </w:r>
    </w:p>
    <w:p w:rsidR="001537CF" w:rsidRPr="001537CF" w:rsidRDefault="001537CF" w:rsidP="00C350AC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(أ)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البح</w:t>
      </w:r>
      <w:r w:rsidR="000C509A">
        <w:rPr>
          <w:rFonts w:hint="cs"/>
          <w:sz w:val="22"/>
          <w:rtl/>
          <w:lang w:bidi="ar-EG"/>
        </w:rPr>
        <w:t>و</w:t>
      </w:r>
      <w:r w:rsidRPr="001537CF">
        <w:rPr>
          <w:sz w:val="22"/>
          <w:rtl/>
          <w:lang w:bidi="ar-EG"/>
        </w:rPr>
        <w:t xml:space="preserve">ث </w:t>
      </w:r>
      <w:r w:rsidR="000C509A">
        <w:rPr>
          <w:rFonts w:hint="cs"/>
          <w:sz w:val="22"/>
          <w:rtl/>
          <w:lang w:bidi="ar-EG"/>
        </w:rPr>
        <w:t>المتعلقة ب</w:t>
      </w:r>
      <w:r w:rsidR="000C509A">
        <w:rPr>
          <w:sz w:val="22"/>
          <w:rtl/>
          <w:lang w:bidi="ar-EG"/>
        </w:rPr>
        <w:t>الفوائد والآثار الضارة ل</w:t>
      </w:r>
      <w:r w:rsidRPr="001537CF">
        <w:rPr>
          <w:sz w:val="22"/>
          <w:rtl/>
          <w:lang w:bidi="ar-EG"/>
        </w:rPr>
        <w:t xml:space="preserve">كائنات </w:t>
      </w:r>
      <w:r w:rsidR="000C509A" w:rsidRPr="001537CF">
        <w:rPr>
          <w:sz w:val="22"/>
          <w:rtl/>
          <w:lang w:bidi="ar-EG"/>
        </w:rPr>
        <w:t xml:space="preserve">البيولوجيا </w:t>
      </w:r>
      <w:r w:rsidR="000C509A">
        <w:rPr>
          <w:sz w:val="22"/>
          <w:rtl/>
          <w:lang w:bidi="ar-EG"/>
        </w:rPr>
        <w:t>التركيبية</w:t>
      </w:r>
      <w:r w:rsidR="000C509A" w:rsidRPr="001537CF">
        <w:rPr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>ومكونات</w:t>
      </w:r>
      <w:r w:rsidR="000C509A">
        <w:rPr>
          <w:rFonts w:hint="cs"/>
          <w:sz w:val="22"/>
          <w:rtl/>
          <w:lang w:bidi="ar-EG"/>
        </w:rPr>
        <w:t>ها</w:t>
      </w:r>
      <w:r w:rsidRPr="001537CF">
        <w:rPr>
          <w:sz w:val="22"/>
          <w:rtl/>
          <w:lang w:bidi="ar-EG"/>
        </w:rPr>
        <w:t xml:space="preserve"> ومنتجات</w:t>
      </w:r>
      <w:r w:rsidR="000C509A">
        <w:rPr>
          <w:rFonts w:hint="cs"/>
          <w:sz w:val="22"/>
          <w:rtl/>
          <w:lang w:bidi="ar-EG"/>
        </w:rPr>
        <w:t>ها</w:t>
      </w:r>
      <w:r w:rsidRPr="001537CF">
        <w:rPr>
          <w:sz w:val="22"/>
          <w:rtl/>
          <w:lang w:bidi="ar-EG"/>
        </w:rPr>
        <w:t xml:space="preserve"> على التنوع البيولوجي</w:t>
      </w:r>
      <w:r w:rsidR="00202852">
        <w:rPr>
          <w:sz w:val="22"/>
          <w:rtl/>
          <w:lang w:bidi="ar-EG"/>
        </w:rPr>
        <w:t>؛</w:t>
      </w:r>
      <w:r w:rsidRPr="001537CF">
        <w:rPr>
          <w:sz w:val="22"/>
          <w:rtl/>
          <w:lang w:bidi="ar-EG"/>
        </w:rPr>
        <w:t xml:space="preserve"> </w:t>
      </w:r>
      <w:r w:rsidR="00C350AC">
        <w:rPr>
          <w:rFonts w:hint="cs"/>
          <w:sz w:val="22"/>
          <w:rtl/>
          <w:lang w:bidi="ar-EG"/>
        </w:rPr>
        <w:t>و</w:t>
      </w:r>
      <w:r w:rsidRPr="001537CF">
        <w:rPr>
          <w:sz w:val="22"/>
          <w:rtl/>
          <w:lang w:bidi="ar-EG"/>
        </w:rPr>
        <w:t>الحوارات وأنشطة التوعية العامة و</w:t>
      </w:r>
      <w:r w:rsidR="00C350AC">
        <w:rPr>
          <w:rFonts w:hint="cs"/>
          <w:sz w:val="22"/>
          <w:rtl/>
          <w:lang w:bidi="ar-EG"/>
        </w:rPr>
        <w:t>ال</w:t>
      </w:r>
      <w:r w:rsidRPr="001537CF">
        <w:rPr>
          <w:sz w:val="22"/>
          <w:rtl/>
          <w:lang w:bidi="ar-EG"/>
        </w:rPr>
        <w:t>متعددة أصحاب المصلحة</w:t>
      </w:r>
      <w:r w:rsidR="00202852">
        <w:rPr>
          <w:sz w:val="22"/>
          <w:rtl/>
          <w:lang w:bidi="ar-EG"/>
        </w:rPr>
        <w:t>؛</w:t>
      </w:r>
      <w:r w:rsidRPr="001537CF">
        <w:rPr>
          <w:sz w:val="22"/>
          <w:rtl/>
          <w:lang w:bidi="ar-EG"/>
        </w:rPr>
        <w:t xml:space="preserve"> والتعاون في </w:t>
      </w:r>
      <w:r w:rsidR="00C350AC">
        <w:rPr>
          <w:rFonts w:hint="cs"/>
          <w:sz w:val="22"/>
          <w:rtl/>
          <w:lang w:bidi="ar-EG"/>
        </w:rPr>
        <w:t>وضع إرشادات و</w:t>
      </w:r>
      <w:r w:rsidRPr="001537CF">
        <w:rPr>
          <w:sz w:val="22"/>
          <w:rtl/>
          <w:lang w:bidi="ar-EG"/>
        </w:rPr>
        <w:t xml:space="preserve">أنشطة </w:t>
      </w:r>
      <w:r w:rsidR="00C350AC">
        <w:rPr>
          <w:rFonts w:hint="cs"/>
          <w:sz w:val="22"/>
          <w:rtl/>
          <w:lang w:bidi="ar-EG"/>
        </w:rPr>
        <w:t>ل</w:t>
      </w:r>
      <w:r w:rsidRPr="001537CF">
        <w:rPr>
          <w:sz w:val="22"/>
          <w:rtl/>
          <w:lang w:bidi="ar-EG"/>
        </w:rPr>
        <w:t xml:space="preserve">بناء القدرات على النحو المشار إليه في الفقرة 9 من </w:t>
      </w:r>
      <w:r w:rsidR="00706039">
        <w:rPr>
          <w:rFonts w:hint="cs"/>
          <w:sz w:val="22"/>
          <w:rtl/>
          <w:lang w:bidi="ar-EG"/>
        </w:rPr>
        <w:t xml:space="preserve">ذلك </w:t>
      </w:r>
      <w:r w:rsidRPr="001537CF">
        <w:rPr>
          <w:sz w:val="22"/>
          <w:rtl/>
          <w:lang w:bidi="ar-EG"/>
        </w:rPr>
        <w:t>المقرر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32447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(ب)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دليل على فوائد </w:t>
      </w:r>
      <w:r w:rsidR="0032447E">
        <w:rPr>
          <w:rFonts w:hint="cs"/>
          <w:sz w:val="22"/>
          <w:rtl/>
          <w:lang w:bidi="ar-EG"/>
        </w:rPr>
        <w:t>ا</w:t>
      </w:r>
      <w:r w:rsidRPr="001537CF">
        <w:rPr>
          <w:sz w:val="22"/>
          <w:rtl/>
          <w:lang w:bidi="ar-EG"/>
        </w:rPr>
        <w:t xml:space="preserve">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</w:t>
      </w:r>
      <w:r w:rsidR="0032447E" w:rsidRPr="001537CF">
        <w:rPr>
          <w:sz w:val="22"/>
          <w:rtl/>
          <w:lang w:bidi="ar-EG"/>
        </w:rPr>
        <w:t>وآثار</w:t>
      </w:r>
      <w:r w:rsidR="0032447E">
        <w:rPr>
          <w:rFonts w:hint="cs"/>
          <w:sz w:val="22"/>
          <w:rtl/>
          <w:lang w:bidi="ar-EG"/>
        </w:rPr>
        <w:t>ها</w:t>
      </w:r>
      <w:r w:rsidR="0032447E" w:rsidRPr="001537CF">
        <w:rPr>
          <w:sz w:val="22"/>
          <w:rtl/>
          <w:lang w:bidi="ar-EG"/>
        </w:rPr>
        <w:t xml:space="preserve"> الضارة </w:t>
      </w:r>
      <w:r w:rsidRPr="001537CF">
        <w:rPr>
          <w:sz w:val="22"/>
          <w:rtl/>
          <w:lang w:bidi="ar-EG"/>
        </w:rPr>
        <w:t>مقابل الأهداف الثلاثة للاتفاقية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32447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(ج)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ال</w:t>
      </w:r>
      <w:r w:rsidR="0032447E">
        <w:rPr>
          <w:sz w:val="22"/>
          <w:rtl/>
          <w:lang w:bidi="ar-EG"/>
        </w:rPr>
        <w:t xml:space="preserve">خبرات في إجراء تقييمات المخاطر </w:t>
      </w:r>
      <w:r w:rsidRPr="001537CF">
        <w:rPr>
          <w:sz w:val="22"/>
          <w:rtl/>
          <w:lang w:bidi="ar-EG"/>
        </w:rPr>
        <w:t xml:space="preserve">لكائنات </w:t>
      </w:r>
      <w:r w:rsidR="0032447E" w:rsidRPr="001537CF">
        <w:rPr>
          <w:sz w:val="22"/>
          <w:rtl/>
          <w:lang w:bidi="ar-EG"/>
        </w:rPr>
        <w:t xml:space="preserve">البيولوجيا </w:t>
      </w:r>
      <w:r w:rsidR="0032447E">
        <w:rPr>
          <w:sz w:val="22"/>
          <w:rtl/>
          <w:lang w:bidi="ar-EG"/>
        </w:rPr>
        <w:t>التركيبية</w:t>
      </w:r>
      <w:r w:rsidR="0032447E" w:rsidRPr="001537CF">
        <w:rPr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>ومكونات</w:t>
      </w:r>
      <w:r w:rsidR="0032447E">
        <w:rPr>
          <w:rFonts w:hint="cs"/>
          <w:sz w:val="22"/>
          <w:rtl/>
          <w:lang w:bidi="ar-EG"/>
        </w:rPr>
        <w:t>ها و</w:t>
      </w:r>
      <w:r w:rsidRPr="001537CF">
        <w:rPr>
          <w:sz w:val="22"/>
          <w:rtl/>
          <w:lang w:bidi="ar-EG"/>
        </w:rPr>
        <w:t>منتجات</w:t>
      </w:r>
      <w:r w:rsidR="0032447E">
        <w:rPr>
          <w:rFonts w:hint="cs"/>
          <w:sz w:val="22"/>
          <w:rtl/>
          <w:lang w:bidi="ar-EG"/>
        </w:rPr>
        <w:t>ها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بما في ذلك أي تحديات </w:t>
      </w:r>
      <w:r w:rsidR="0032447E">
        <w:rPr>
          <w:rFonts w:hint="cs"/>
          <w:sz w:val="22"/>
          <w:rtl/>
          <w:lang w:bidi="ar-EG"/>
        </w:rPr>
        <w:t>صودفت</w:t>
      </w:r>
      <w:r w:rsidRPr="001537CF">
        <w:rPr>
          <w:sz w:val="22"/>
          <w:rtl/>
          <w:lang w:bidi="ar-EG"/>
        </w:rPr>
        <w:t xml:space="preserve"> والدروس المستفادة والآثار على أطر تقييم المخاطر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32447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(د)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أمثلة على إدارة المخاطر وغيرها من التدابير التي وُضعت لتجنب أو تقليل الآثار الضارة المحتملة </w:t>
      </w:r>
      <w:r w:rsidR="0032447E" w:rsidRPr="001537CF">
        <w:rPr>
          <w:sz w:val="22"/>
          <w:rtl/>
          <w:lang w:bidi="ar-EG"/>
        </w:rPr>
        <w:t xml:space="preserve">لكائنات البيولوجيا </w:t>
      </w:r>
      <w:r w:rsidR="0032447E">
        <w:rPr>
          <w:sz w:val="22"/>
          <w:rtl/>
          <w:lang w:bidi="ar-EG"/>
        </w:rPr>
        <w:t>التركيبية</w:t>
      </w:r>
      <w:r w:rsidR="0032447E" w:rsidRPr="001537CF">
        <w:rPr>
          <w:sz w:val="22"/>
          <w:rtl/>
          <w:lang w:bidi="ar-EG"/>
        </w:rPr>
        <w:t xml:space="preserve"> ومكونات</w:t>
      </w:r>
      <w:r w:rsidR="0032447E">
        <w:rPr>
          <w:rFonts w:hint="cs"/>
          <w:sz w:val="22"/>
          <w:rtl/>
          <w:lang w:bidi="ar-EG"/>
        </w:rPr>
        <w:t>ها و</w:t>
      </w:r>
      <w:r w:rsidR="0032447E" w:rsidRPr="001537CF">
        <w:rPr>
          <w:sz w:val="22"/>
          <w:rtl/>
          <w:lang w:bidi="ar-EG"/>
        </w:rPr>
        <w:t>منتجات</w:t>
      </w:r>
      <w:r w:rsidR="0032447E">
        <w:rPr>
          <w:rFonts w:hint="cs"/>
          <w:sz w:val="22"/>
          <w:rtl/>
          <w:lang w:bidi="ar-EG"/>
        </w:rPr>
        <w:t>ها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بما في ذلك </w:t>
      </w:r>
      <w:r w:rsidR="0032447E">
        <w:rPr>
          <w:rFonts w:hint="cs"/>
          <w:sz w:val="22"/>
          <w:rtl/>
          <w:lang w:bidi="ar-EG"/>
        </w:rPr>
        <w:t>الخبرات في مجال</w:t>
      </w:r>
      <w:r w:rsidRPr="001537CF">
        <w:rPr>
          <w:sz w:val="22"/>
          <w:rtl/>
          <w:lang w:bidi="ar-EG"/>
        </w:rPr>
        <w:t xml:space="preserve"> الاستخدام الآمن وأفضل الممارسات </w:t>
      </w:r>
      <w:r w:rsidR="0032447E">
        <w:rPr>
          <w:rFonts w:hint="cs"/>
          <w:sz w:val="22"/>
          <w:rtl/>
          <w:lang w:bidi="ar-EG"/>
        </w:rPr>
        <w:t>للمناولة</w:t>
      </w:r>
      <w:r w:rsidRPr="001537CF">
        <w:rPr>
          <w:sz w:val="22"/>
          <w:rtl/>
          <w:lang w:bidi="ar-EG"/>
        </w:rPr>
        <w:t xml:space="preserve"> الآمن</w:t>
      </w:r>
      <w:r w:rsidR="0032447E">
        <w:rPr>
          <w:rFonts w:hint="cs"/>
          <w:sz w:val="22"/>
          <w:rtl/>
          <w:lang w:bidi="ar-EG"/>
        </w:rPr>
        <w:t>ة</w:t>
      </w:r>
      <w:r w:rsidRPr="001537CF">
        <w:rPr>
          <w:sz w:val="22"/>
          <w:rtl/>
          <w:lang w:bidi="ar-EG"/>
        </w:rPr>
        <w:t xml:space="preserve"> للكائنات الحية التي طورت من خلال </w:t>
      </w:r>
      <w:r w:rsidR="0032447E">
        <w:rPr>
          <w:rFonts w:hint="cs"/>
          <w:sz w:val="22"/>
          <w:rtl/>
          <w:lang w:bidi="ar-EG"/>
        </w:rPr>
        <w:t>البيولوجيا</w:t>
      </w:r>
      <w:r w:rsidRPr="001537CF">
        <w:rPr>
          <w:sz w:val="22"/>
          <w:rtl/>
          <w:lang w:bidi="ar-EG"/>
        </w:rPr>
        <w:t xml:space="preserve"> </w:t>
      </w:r>
      <w:r w:rsidR="00BD308D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>؛</w:t>
      </w:r>
    </w:p>
    <w:p w:rsidR="001537CF" w:rsidRPr="001537CF" w:rsidRDefault="001537CF" w:rsidP="0032447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</w:t>
      </w:r>
      <w:r w:rsidRPr="001537CF">
        <w:rPr>
          <w:rFonts w:hint="cs"/>
          <w:sz w:val="22"/>
          <w:rtl/>
          <w:lang w:bidi="ar-EG"/>
        </w:rPr>
        <w:t>ﻫ</w:t>
      </w:r>
      <w:r w:rsidRPr="001537CF">
        <w:rPr>
          <w:sz w:val="22"/>
          <w:rtl/>
          <w:lang w:bidi="ar-EG"/>
        </w:rPr>
        <w:t>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اللوائح والسياسات والمبادئ التوجيهية القائمة أو الجاري تطويرها التي </w:t>
      </w:r>
      <w:r w:rsidR="0032447E">
        <w:rPr>
          <w:rFonts w:hint="cs"/>
          <w:sz w:val="22"/>
          <w:rtl/>
          <w:lang w:bidi="ar-EG"/>
        </w:rPr>
        <w:t>تتصل</w:t>
      </w:r>
      <w:r w:rsidRPr="001537CF">
        <w:rPr>
          <w:sz w:val="22"/>
          <w:rtl/>
          <w:lang w:bidi="ar-EG"/>
        </w:rPr>
        <w:t xml:space="preserve"> مباشرة بالبيولوجيا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32447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(و</w:t>
      </w:r>
      <w:r w:rsidR="0032447E">
        <w:rPr>
          <w:rFonts w:hint="cs"/>
          <w:sz w:val="22"/>
          <w:rtl/>
          <w:lang w:bidi="ar-EG"/>
        </w:rPr>
        <w:t>)</w:t>
      </w:r>
      <w:r w:rsidR="007520B0">
        <w:rPr>
          <w:sz w:val="22"/>
          <w:rtl/>
          <w:lang w:bidi="ar-EG"/>
        </w:rPr>
        <w:tab/>
      </w:r>
      <w:r w:rsidR="0032447E">
        <w:rPr>
          <w:rFonts w:hint="cs"/>
          <w:sz w:val="22"/>
          <w:rtl/>
          <w:lang w:bidi="ar-EG"/>
        </w:rPr>
        <w:t>المعارف والخبرات</w:t>
      </w:r>
      <w:r w:rsidRPr="001537CF">
        <w:rPr>
          <w:sz w:val="22"/>
          <w:rtl/>
          <w:lang w:bidi="ar-EG"/>
        </w:rPr>
        <w:t xml:space="preserve"> ووجهات نظر الشعوب الأصلية والمجتمعات المحلية في سياق العيش في </w:t>
      </w:r>
      <w:r w:rsidR="0032447E">
        <w:rPr>
          <w:rFonts w:hint="cs"/>
          <w:sz w:val="22"/>
          <w:rtl/>
          <w:lang w:bidi="ar-EG"/>
        </w:rPr>
        <w:t xml:space="preserve">تجانس </w:t>
      </w:r>
      <w:r w:rsidRPr="001537CF">
        <w:rPr>
          <w:sz w:val="22"/>
          <w:rtl/>
          <w:lang w:bidi="ar-EG"/>
        </w:rPr>
        <w:t>مع الطبيعة ل</w:t>
      </w:r>
      <w:r w:rsidR="0032447E">
        <w:rPr>
          <w:rFonts w:hint="cs"/>
          <w:sz w:val="22"/>
          <w:rtl/>
          <w:lang w:bidi="ar-EG"/>
        </w:rPr>
        <w:t>عقد ال</w:t>
      </w:r>
      <w:r w:rsidRPr="001537CF">
        <w:rPr>
          <w:sz w:val="22"/>
          <w:rtl/>
          <w:lang w:bidi="ar-EG"/>
        </w:rPr>
        <w:t>مقارن</w:t>
      </w:r>
      <w:r w:rsidR="0032447E">
        <w:rPr>
          <w:rFonts w:hint="cs"/>
          <w:sz w:val="22"/>
          <w:rtl/>
          <w:lang w:bidi="ar-EG"/>
        </w:rPr>
        <w:t>ات</w:t>
      </w:r>
      <w:r w:rsidRPr="001537CF">
        <w:rPr>
          <w:sz w:val="22"/>
          <w:rtl/>
          <w:lang w:bidi="ar-EG"/>
        </w:rPr>
        <w:t xml:space="preserve"> وفهم الفوائد المحتملة </w:t>
      </w:r>
      <w:r w:rsidR="0032447E" w:rsidRPr="001537CF">
        <w:rPr>
          <w:sz w:val="22"/>
          <w:rtl/>
          <w:lang w:bidi="ar-EG"/>
        </w:rPr>
        <w:t xml:space="preserve">للبيولوجيا </w:t>
      </w:r>
      <w:r w:rsidR="0032447E">
        <w:rPr>
          <w:sz w:val="22"/>
          <w:rtl/>
          <w:lang w:bidi="ar-EG"/>
        </w:rPr>
        <w:t>التركيبية</w:t>
      </w:r>
      <w:r w:rsidR="0032447E" w:rsidRPr="001537CF">
        <w:rPr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>وآثار</w:t>
      </w:r>
      <w:r w:rsidR="0032447E">
        <w:rPr>
          <w:rFonts w:hint="cs"/>
          <w:sz w:val="22"/>
          <w:rtl/>
          <w:lang w:bidi="ar-EG"/>
        </w:rPr>
        <w:t>ها</w:t>
      </w:r>
      <w:r w:rsidRPr="001537CF">
        <w:rPr>
          <w:sz w:val="22"/>
          <w:rtl/>
          <w:lang w:bidi="ar-EG"/>
        </w:rPr>
        <w:t xml:space="preserve"> الضارة.</w:t>
      </w:r>
    </w:p>
    <w:p w:rsidR="001537CF" w:rsidRPr="001537CF" w:rsidRDefault="00202852" w:rsidP="00B0611D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تلقت الأمانة ما مجموعه 29 </w:t>
      </w:r>
      <w:r w:rsidR="00EF3E1C">
        <w:rPr>
          <w:rFonts w:hint="cs"/>
          <w:sz w:val="22"/>
          <w:rtl/>
          <w:lang w:bidi="ar-EG"/>
        </w:rPr>
        <w:t>تقريرا</w:t>
      </w:r>
      <w:r w:rsidR="001537CF" w:rsidRPr="001537CF">
        <w:rPr>
          <w:sz w:val="22"/>
          <w:rtl/>
          <w:lang w:bidi="ar-EG"/>
        </w:rPr>
        <w:t xml:space="preserve">. وكان من بين </w:t>
      </w:r>
      <w:r w:rsidR="003E7657">
        <w:rPr>
          <w:rFonts w:hint="cs"/>
          <w:sz w:val="22"/>
          <w:rtl/>
          <w:lang w:bidi="ar-EG"/>
        </w:rPr>
        <w:t>التقارير الواردة،</w:t>
      </w:r>
      <w:r w:rsidR="001537CF" w:rsidRPr="001537CF">
        <w:rPr>
          <w:sz w:val="22"/>
          <w:rtl/>
          <w:lang w:bidi="ar-EG"/>
        </w:rPr>
        <w:t xml:space="preserve"> 15 </w:t>
      </w:r>
      <w:r w:rsidR="003E7657">
        <w:rPr>
          <w:rFonts w:hint="cs"/>
          <w:sz w:val="22"/>
          <w:rtl/>
          <w:lang w:bidi="ar-EG"/>
        </w:rPr>
        <w:t xml:space="preserve">تقريرا مقدما </w:t>
      </w:r>
      <w:r w:rsidR="001537CF" w:rsidRPr="001537CF">
        <w:rPr>
          <w:sz w:val="22"/>
          <w:rtl/>
          <w:lang w:bidi="ar-EG"/>
        </w:rPr>
        <w:t>من الأطراف</w:t>
      </w:r>
      <w:r>
        <w:rPr>
          <w:sz w:val="22"/>
          <w:rtl/>
          <w:lang w:bidi="ar-EG"/>
        </w:rPr>
        <w:t>، و</w:t>
      </w:r>
      <w:r w:rsidR="003E7657">
        <w:rPr>
          <w:rFonts w:hint="cs"/>
          <w:sz w:val="22"/>
          <w:rtl/>
          <w:lang w:bidi="ar-EG"/>
        </w:rPr>
        <w:t>تقرير</w:t>
      </w:r>
      <w:r w:rsidR="001537CF" w:rsidRPr="001537CF">
        <w:rPr>
          <w:sz w:val="22"/>
          <w:rtl/>
          <w:lang w:bidi="ar-EG"/>
        </w:rPr>
        <w:t xml:space="preserve"> </w:t>
      </w:r>
      <w:r w:rsidR="003E7657">
        <w:rPr>
          <w:rFonts w:hint="cs"/>
          <w:sz w:val="22"/>
          <w:rtl/>
          <w:lang w:bidi="ar-EG"/>
        </w:rPr>
        <w:t xml:space="preserve">واحد </w:t>
      </w:r>
      <w:r w:rsidR="001537CF" w:rsidRPr="001537CF">
        <w:rPr>
          <w:sz w:val="22"/>
          <w:rtl/>
          <w:lang w:bidi="ar-EG"/>
        </w:rPr>
        <w:t>من غير الأطراف</w:t>
      </w:r>
      <w:r>
        <w:rPr>
          <w:sz w:val="22"/>
          <w:rtl/>
          <w:lang w:bidi="ar-EG"/>
        </w:rPr>
        <w:t>، و</w:t>
      </w:r>
      <w:r w:rsidR="001537CF" w:rsidRPr="001537CF">
        <w:rPr>
          <w:sz w:val="22"/>
          <w:rtl/>
          <w:lang w:bidi="ar-EG"/>
        </w:rPr>
        <w:t xml:space="preserve">13 </w:t>
      </w:r>
      <w:r w:rsidR="003E7657">
        <w:rPr>
          <w:rFonts w:hint="cs"/>
          <w:sz w:val="22"/>
          <w:rtl/>
          <w:lang w:bidi="ar-EG"/>
        </w:rPr>
        <w:t xml:space="preserve">تقريرا </w:t>
      </w:r>
      <w:r w:rsidR="001537CF" w:rsidRPr="001537CF">
        <w:rPr>
          <w:sz w:val="22"/>
          <w:rtl/>
          <w:lang w:bidi="ar-EG"/>
        </w:rPr>
        <w:t xml:space="preserve">من المنظمات. </w:t>
      </w:r>
      <w:r w:rsidR="003E7657">
        <w:rPr>
          <w:rFonts w:hint="cs"/>
          <w:sz w:val="22"/>
          <w:rtl/>
          <w:lang w:bidi="ar-EG"/>
        </w:rPr>
        <w:t>وترد التقارير</w:t>
      </w:r>
      <w:r w:rsidR="001537CF" w:rsidRPr="001537CF">
        <w:rPr>
          <w:sz w:val="22"/>
          <w:rtl/>
          <w:lang w:bidi="ar-EG"/>
        </w:rPr>
        <w:t xml:space="preserve"> الأصلية </w:t>
      </w:r>
      <w:r w:rsidR="003E7657">
        <w:rPr>
          <w:rFonts w:hint="cs"/>
          <w:sz w:val="22"/>
          <w:rtl/>
          <w:lang w:bidi="ar-EG"/>
        </w:rPr>
        <w:t>على الموقع الإلكتروني</w:t>
      </w:r>
      <w:r w:rsidR="001537CF" w:rsidRPr="001537CF">
        <w:rPr>
          <w:sz w:val="22"/>
          <w:rtl/>
          <w:lang w:bidi="ar-EG"/>
        </w:rPr>
        <w:t xml:space="preserve"> </w:t>
      </w:r>
      <w:r w:rsidR="003E7657">
        <w:rPr>
          <w:rFonts w:hint="cs"/>
          <w:sz w:val="22"/>
          <w:rtl/>
          <w:lang w:bidi="ar-EG"/>
        </w:rPr>
        <w:t>ل</w:t>
      </w:r>
      <w:r w:rsidR="001537CF" w:rsidRPr="001537CF">
        <w:rPr>
          <w:sz w:val="22"/>
          <w:rtl/>
          <w:lang w:bidi="ar-EG"/>
        </w:rPr>
        <w:t xml:space="preserve">غرفة تبادل معلومات السلامة الأحيائية على </w:t>
      </w:r>
      <w:hyperlink r:id="rId15" w:history="1">
        <w:r w:rsidR="001537CF" w:rsidRPr="00684D29">
          <w:rPr>
            <w:rStyle w:val="Hyperlink"/>
            <w:sz w:val="22"/>
            <w:lang w:bidi="ar-EG"/>
          </w:rPr>
          <w:t>https://bch.cbd.int/synbio/submissions/2017-2018.shtml</w:t>
        </w:r>
      </w:hyperlink>
      <w:r w:rsidR="001537CF" w:rsidRPr="001537CF">
        <w:rPr>
          <w:sz w:val="22"/>
          <w:rtl/>
          <w:lang w:bidi="ar-EG"/>
        </w:rPr>
        <w:t xml:space="preserve">. ويرد تجميع للآراء المستخلصة من </w:t>
      </w:r>
      <w:r w:rsidR="003E7657">
        <w:rPr>
          <w:rFonts w:hint="cs"/>
          <w:sz w:val="22"/>
          <w:rtl/>
          <w:lang w:bidi="ar-EG"/>
        </w:rPr>
        <w:t>التقارير</w:t>
      </w:r>
      <w:r w:rsidR="001537CF" w:rsidRPr="001537CF">
        <w:rPr>
          <w:sz w:val="22"/>
          <w:rtl/>
          <w:lang w:bidi="ar-EG"/>
        </w:rPr>
        <w:t xml:space="preserve"> في </w:t>
      </w:r>
      <w:r w:rsidR="003E7657" w:rsidRPr="001537CF">
        <w:rPr>
          <w:sz w:val="22"/>
          <w:rtl/>
          <w:lang w:bidi="ar-EG"/>
        </w:rPr>
        <w:t>الفقرات 7 إلى</w:t>
      </w:r>
      <w:r w:rsidR="003E7657">
        <w:rPr>
          <w:rFonts w:hint="cs"/>
          <w:sz w:val="22"/>
          <w:rtl/>
          <w:lang w:bidi="ar-EG"/>
        </w:rPr>
        <w:t> </w:t>
      </w:r>
      <w:r w:rsidR="003E7657" w:rsidRPr="001537CF">
        <w:rPr>
          <w:sz w:val="22"/>
          <w:rtl/>
          <w:lang w:bidi="ar-EG"/>
        </w:rPr>
        <w:t>24</w:t>
      </w:r>
      <w:r w:rsidR="003E7657">
        <w:rPr>
          <w:rFonts w:hint="cs"/>
          <w:sz w:val="22"/>
          <w:rtl/>
          <w:lang w:bidi="ar-EG"/>
        </w:rPr>
        <w:t xml:space="preserve"> من </w:t>
      </w:r>
      <w:r w:rsidR="001537CF" w:rsidRPr="001537CF">
        <w:rPr>
          <w:sz w:val="22"/>
          <w:rtl/>
          <w:lang w:bidi="ar-EG"/>
        </w:rPr>
        <w:t xml:space="preserve">الوثيقة </w:t>
      </w:r>
      <w:hyperlink r:id="rId16" w:history="1">
        <w:r w:rsidR="001537CF" w:rsidRPr="00684D29">
          <w:rPr>
            <w:rStyle w:val="Hyperlink"/>
            <w:sz w:val="22"/>
            <w:lang w:bidi="ar-EG"/>
          </w:rPr>
          <w:t>CBD</w:t>
        </w:r>
        <w:r w:rsidRPr="00684D29">
          <w:rPr>
            <w:rStyle w:val="Hyperlink"/>
            <w:sz w:val="22"/>
            <w:lang w:bidi="ar-EG"/>
          </w:rPr>
          <w:t>/</w:t>
        </w:r>
        <w:r w:rsidR="001537CF" w:rsidRPr="00684D29">
          <w:rPr>
            <w:rStyle w:val="Hyperlink"/>
            <w:sz w:val="22"/>
            <w:lang w:bidi="ar-EG"/>
          </w:rPr>
          <w:t>SYNBIO</w:t>
        </w:r>
        <w:r w:rsidRPr="00684D29">
          <w:rPr>
            <w:rStyle w:val="Hyperlink"/>
            <w:sz w:val="22"/>
            <w:lang w:bidi="ar-EG"/>
          </w:rPr>
          <w:t>/</w:t>
        </w:r>
        <w:r w:rsidR="001537CF" w:rsidRPr="00684D29">
          <w:rPr>
            <w:rStyle w:val="Hyperlink"/>
            <w:sz w:val="22"/>
            <w:lang w:bidi="ar-EG"/>
          </w:rPr>
          <w:t>AHTEG</w:t>
        </w:r>
        <w:r w:rsidRPr="00684D29">
          <w:rPr>
            <w:rStyle w:val="Hyperlink"/>
            <w:sz w:val="22"/>
            <w:lang w:bidi="ar-EG"/>
          </w:rPr>
          <w:t>/</w:t>
        </w:r>
        <w:r w:rsidR="001537CF" w:rsidRPr="00684D29">
          <w:rPr>
            <w:rStyle w:val="Hyperlink"/>
            <w:sz w:val="22"/>
            <w:lang w:bidi="ar-EG"/>
          </w:rPr>
          <w:t>2017/1/2</w:t>
        </w:r>
      </w:hyperlink>
      <w:r w:rsidR="001537CF" w:rsidRPr="001537CF">
        <w:rPr>
          <w:sz w:val="22"/>
          <w:rtl/>
          <w:lang w:bidi="ar-EG"/>
        </w:rPr>
        <w:t>.</w:t>
      </w:r>
    </w:p>
    <w:p w:rsidR="001537CF" w:rsidRPr="007520B0" w:rsidRDefault="007520B0" w:rsidP="008307D9">
      <w:pPr>
        <w:keepNext/>
        <w:spacing w:after="120" w:line="192" w:lineRule="auto"/>
        <w:jc w:val="center"/>
        <w:rPr>
          <w:b/>
          <w:bCs/>
          <w:sz w:val="22"/>
          <w:rtl/>
          <w:lang w:bidi="ar-EG"/>
        </w:rPr>
      </w:pPr>
      <w:r w:rsidRPr="007520B0">
        <w:rPr>
          <w:rFonts w:hint="cs"/>
          <w:b/>
          <w:bCs/>
          <w:sz w:val="22"/>
          <w:rtl/>
          <w:lang w:bidi="ar-EG"/>
        </w:rPr>
        <w:t>باء-</w:t>
      </w:r>
      <w:r w:rsidRPr="007520B0">
        <w:rPr>
          <w:rFonts w:hint="cs"/>
          <w:b/>
          <w:bCs/>
          <w:sz w:val="22"/>
          <w:rtl/>
          <w:lang w:bidi="ar-EG"/>
        </w:rPr>
        <w:tab/>
      </w:r>
      <w:r w:rsidR="008307D9">
        <w:rPr>
          <w:rFonts w:hint="cs"/>
          <w:b/>
          <w:bCs/>
          <w:sz w:val="22"/>
          <w:rtl/>
          <w:lang w:bidi="ar-EG"/>
        </w:rPr>
        <w:t>ال</w:t>
      </w:r>
      <w:r w:rsidR="001537CF" w:rsidRPr="007520B0">
        <w:rPr>
          <w:b/>
          <w:bCs/>
          <w:sz w:val="22"/>
          <w:rtl/>
          <w:lang w:bidi="ar-EG"/>
        </w:rPr>
        <w:t xml:space="preserve">منتدى </w:t>
      </w:r>
      <w:r w:rsidR="003E7657">
        <w:rPr>
          <w:rFonts w:hint="cs"/>
          <w:b/>
          <w:bCs/>
          <w:sz w:val="22"/>
          <w:rtl/>
          <w:lang w:bidi="ar-EG"/>
        </w:rPr>
        <w:t xml:space="preserve">الإلكتروني </w:t>
      </w:r>
      <w:r w:rsidR="008307D9">
        <w:rPr>
          <w:rFonts w:hint="cs"/>
          <w:b/>
          <w:bCs/>
          <w:sz w:val="22"/>
          <w:rtl/>
          <w:lang w:bidi="ar-EG"/>
        </w:rPr>
        <w:t>ال</w:t>
      </w:r>
      <w:r w:rsidR="001537CF" w:rsidRPr="007520B0">
        <w:rPr>
          <w:b/>
          <w:bCs/>
          <w:sz w:val="22"/>
          <w:rtl/>
          <w:lang w:bidi="ar-EG"/>
        </w:rPr>
        <w:t xml:space="preserve">مفتوح العضوية </w:t>
      </w:r>
      <w:r w:rsidR="008307D9">
        <w:rPr>
          <w:rFonts w:hint="cs"/>
          <w:b/>
          <w:bCs/>
          <w:sz w:val="22"/>
          <w:rtl/>
          <w:lang w:bidi="ar-EG"/>
        </w:rPr>
        <w:t>المعني ب</w:t>
      </w:r>
      <w:r w:rsidR="003E7657">
        <w:rPr>
          <w:rFonts w:hint="cs"/>
          <w:b/>
          <w:bCs/>
          <w:sz w:val="22"/>
          <w:rtl/>
          <w:lang w:bidi="ar-EG"/>
        </w:rPr>
        <w:t>البيولوجي</w:t>
      </w:r>
      <w:r w:rsidR="003E7657">
        <w:rPr>
          <w:b/>
          <w:bCs/>
          <w:sz w:val="22"/>
          <w:rtl/>
          <w:lang w:bidi="ar-EG"/>
        </w:rPr>
        <w:t>ا</w:t>
      </w:r>
      <w:r w:rsidR="001537CF" w:rsidRPr="007520B0">
        <w:rPr>
          <w:b/>
          <w:bCs/>
          <w:sz w:val="22"/>
          <w:rtl/>
          <w:lang w:bidi="ar-EG"/>
        </w:rPr>
        <w:t xml:space="preserve"> </w:t>
      </w:r>
      <w:r w:rsidR="00BD308D">
        <w:rPr>
          <w:b/>
          <w:bCs/>
          <w:sz w:val="22"/>
          <w:rtl/>
          <w:lang w:bidi="ar-EG"/>
        </w:rPr>
        <w:t>التركيبية</w:t>
      </w:r>
    </w:p>
    <w:p w:rsidR="001537CF" w:rsidRPr="001537CF" w:rsidRDefault="001537CF" w:rsidP="008307D9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عقد المنتدى الإلكتروني المفتوح العضوية المعني بالبيولوجيا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من خلال غرفة تبادل معلومات السلامة الأحيائية بين يولي</w:t>
      </w:r>
      <w:r w:rsidR="008307D9">
        <w:rPr>
          <w:rFonts w:hint="cs"/>
          <w:sz w:val="22"/>
          <w:rtl/>
          <w:lang w:bidi="ar-EG"/>
        </w:rPr>
        <w:t>ه/تموز</w:t>
      </w:r>
      <w:r w:rsidRPr="001537CF">
        <w:rPr>
          <w:sz w:val="22"/>
          <w:rtl/>
          <w:lang w:bidi="ar-EG"/>
        </w:rPr>
        <w:t xml:space="preserve"> وسبتمبر</w:t>
      </w:r>
      <w:r w:rsidR="008307D9">
        <w:rPr>
          <w:rFonts w:hint="cs"/>
          <w:sz w:val="22"/>
          <w:rtl/>
          <w:lang w:bidi="ar-EG"/>
        </w:rPr>
        <w:t>/أيلول</w:t>
      </w:r>
      <w:r w:rsidRPr="001537CF">
        <w:rPr>
          <w:sz w:val="22"/>
          <w:rtl/>
          <w:lang w:bidi="ar-EG"/>
        </w:rPr>
        <w:t xml:space="preserve"> 2017. و</w:t>
      </w:r>
      <w:r w:rsidR="008307D9">
        <w:rPr>
          <w:rFonts w:hint="cs"/>
          <w:sz w:val="22"/>
          <w:rtl/>
          <w:lang w:bidi="ar-EG"/>
        </w:rPr>
        <w:t>قُدمت</w:t>
      </w:r>
      <w:r w:rsidRPr="001537CF">
        <w:rPr>
          <w:sz w:val="22"/>
          <w:rtl/>
          <w:lang w:bidi="ar-EG"/>
        </w:rPr>
        <w:t xml:space="preserve"> 410 تدخلات خلال تلك الفترة.</w:t>
      </w:r>
      <w:r w:rsidR="002D4CD6">
        <w:rPr>
          <w:rStyle w:val="FootnoteReference"/>
          <w:sz w:val="22"/>
          <w:rtl/>
        </w:rPr>
        <w:footnoteReference w:id="3"/>
      </w:r>
    </w:p>
    <w:p w:rsidR="001537CF" w:rsidRPr="001537CF" w:rsidRDefault="008307D9" w:rsidP="001537CF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lastRenderedPageBreak/>
        <w:t>واستُمدت</w:t>
      </w:r>
      <w:r w:rsidR="001537CF" w:rsidRPr="001537CF">
        <w:rPr>
          <w:sz w:val="22"/>
          <w:rtl/>
          <w:lang w:bidi="ar-EG"/>
        </w:rPr>
        <w:t xml:space="preserve"> مواضيع المناقشة من اختصاصات فريق الخبراء التقنيين المخصص على النحو التالي:</w:t>
      </w:r>
    </w:p>
    <w:p w:rsidR="001537CF" w:rsidRPr="001537CF" w:rsidRDefault="001537CF" w:rsidP="007520B0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(أ)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استعراض التطورات التكنولوجية الحديثة في مجال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لتقييم ما إذا كانت التطورات يمكن أن تؤدي إلى </w:t>
      </w:r>
      <w:r w:rsidR="00C555BC">
        <w:rPr>
          <w:sz w:val="22"/>
          <w:rtl/>
          <w:lang w:bidi="ar-EG"/>
        </w:rPr>
        <w:t>آثار</w:t>
      </w:r>
      <w:r w:rsidRPr="001537CF">
        <w:rPr>
          <w:sz w:val="22"/>
          <w:rtl/>
          <w:lang w:bidi="ar-EG"/>
        </w:rPr>
        <w:t xml:space="preserve"> على التنوع البيولوجي والأهداف الثلاثة للاتفاقية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بما في ذلك ال</w:t>
      </w:r>
      <w:r w:rsidR="00C555BC">
        <w:rPr>
          <w:sz w:val="22"/>
          <w:rtl/>
          <w:lang w:bidi="ar-EG"/>
        </w:rPr>
        <w:t>آثار</w:t>
      </w:r>
      <w:r w:rsidRPr="001537CF">
        <w:rPr>
          <w:sz w:val="22"/>
          <w:rtl/>
          <w:lang w:bidi="ar-EG"/>
        </w:rPr>
        <w:t xml:space="preserve"> غير المتوقعة والمهمة (يديرها السيد كاسبر لينستاد من النرويج)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7C095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(ب)</w:t>
      </w:r>
      <w:r w:rsidR="007520B0">
        <w:rPr>
          <w:sz w:val="22"/>
          <w:rtl/>
          <w:lang w:bidi="ar-EG"/>
        </w:rPr>
        <w:tab/>
      </w:r>
      <w:r w:rsidR="00C555BC">
        <w:rPr>
          <w:rFonts w:hint="cs"/>
          <w:sz w:val="22"/>
          <w:rtl/>
          <w:lang w:bidi="ar-EG"/>
        </w:rPr>
        <w:t>مواصلة</w:t>
      </w:r>
      <w:r w:rsidRPr="001537CF">
        <w:rPr>
          <w:sz w:val="22"/>
          <w:rtl/>
          <w:lang w:bidi="ar-EG"/>
        </w:rPr>
        <w:t xml:space="preserve"> تحليل الأدلة على فوائد </w:t>
      </w:r>
      <w:r w:rsidR="007C095E" w:rsidRPr="001537CF">
        <w:rPr>
          <w:sz w:val="22"/>
          <w:rtl/>
          <w:lang w:bidi="ar-EG"/>
        </w:rPr>
        <w:t xml:space="preserve">كائنات البيولوجيا </w:t>
      </w:r>
      <w:r w:rsidR="007C095E">
        <w:rPr>
          <w:sz w:val="22"/>
          <w:rtl/>
          <w:lang w:bidi="ar-EG"/>
        </w:rPr>
        <w:t>التركيبية</w:t>
      </w:r>
      <w:r w:rsidR="007C095E" w:rsidRPr="001537CF">
        <w:rPr>
          <w:sz w:val="22"/>
          <w:rtl/>
          <w:lang w:bidi="ar-EG"/>
        </w:rPr>
        <w:t xml:space="preserve"> ومكونات</w:t>
      </w:r>
      <w:r w:rsidR="007C095E">
        <w:rPr>
          <w:rFonts w:hint="cs"/>
          <w:sz w:val="22"/>
          <w:rtl/>
          <w:lang w:bidi="ar-EG"/>
        </w:rPr>
        <w:t>ها و</w:t>
      </w:r>
      <w:r w:rsidR="007C095E" w:rsidRPr="001537CF">
        <w:rPr>
          <w:sz w:val="22"/>
          <w:rtl/>
          <w:lang w:bidi="ar-EG"/>
        </w:rPr>
        <w:t>منتجات</w:t>
      </w:r>
      <w:r w:rsidR="007C095E">
        <w:rPr>
          <w:rFonts w:hint="cs"/>
          <w:sz w:val="22"/>
          <w:rtl/>
          <w:lang w:bidi="ar-EG"/>
        </w:rPr>
        <w:t>ها</w:t>
      </w:r>
      <w:r w:rsidR="007C095E" w:rsidRPr="001537CF">
        <w:rPr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>وآثار</w:t>
      </w:r>
      <w:r w:rsidR="007C095E">
        <w:rPr>
          <w:rFonts w:hint="cs"/>
          <w:sz w:val="22"/>
          <w:rtl/>
          <w:lang w:bidi="ar-EG"/>
        </w:rPr>
        <w:t>ها</w:t>
      </w:r>
      <w:r w:rsidRPr="001537CF">
        <w:rPr>
          <w:sz w:val="22"/>
          <w:rtl/>
          <w:lang w:bidi="ar-EG"/>
        </w:rPr>
        <w:t xml:space="preserve"> الضارة مقابل الأهداف الثلاثة للاتفاقية (تديره</w:t>
      </w:r>
      <w:r w:rsidR="00BF0D58">
        <w:rPr>
          <w:rFonts w:hint="cs"/>
          <w:sz w:val="22"/>
          <w:rtl/>
          <w:lang w:bidi="ar-EG"/>
        </w:rPr>
        <w:t>ا</w:t>
      </w:r>
      <w:r w:rsidRPr="001537CF">
        <w:rPr>
          <w:sz w:val="22"/>
          <w:rtl/>
          <w:lang w:bidi="ar-EG"/>
        </w:rPr>
        <w:t xml:space="preserve"> السيدة ماريا أندريا أورخويلا ريستريبو من المكسيك)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7C095E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(ج)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تحديد أي كائنات حية تم تطويرها بالفعل أو قيد البحث والتطوير من خلال تقنيات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</w:t>
      </w:r>
      <w:r w:rsidR="007C095E">
        <w:rPr>
          <w:rFonts w:hint="cs"/>
          <w:sz w:val="22"/>
          <w:rtl/>
          <w:lang w:bidi="ar-EG"/>
        </w:rPr>
        <w:t>و</w:t>
      </w:r>
      <w:r w:rsidRPr="001537CF">
        <w:rPr>
          <w:sz w:val="22"/>
          <w:rtl/>
          <w:lang w:bidi="ar-EG"/>
        </w:rPr>
        <w:t>لا تندرج تحت تعريف الكائنات الحية المحورة بموجب بروتوكول قرطاجنة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وتقييم مدى توافر أدوات الكشف عن </w:t>
      </w:r>
      <w:r w:rsidR="007C095E" w:rsidRPr="007C095E">
        <w:rPr>
          <w:sz w:val="22"/>
          <w:rtl/>
          <w:lang w:bidi="ar-EG"/>
        </w:rPr>
        <w:t xml:space="preserve">كائنات البيولوجيا التركيبية ومكوناتها ومنتجاتها </w:t>
      </w:r>
      <w:r w:rsidRPr="001537CF">
        <w:rPr>
          <w:sz w:val="22"/>
          <w:rtl/>
          <w:lang w:bidi="ar-EG"/>
        </w:rPr>
        <w:t>ورصدها</w:t>
      </w:r>
      <w:r w:rsidR="007C095E">
        <w:rPr>
          <w:rFonts w:hint="cs"/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>(يديره</w:t>
      </w:r>
      <w:r w:rsidR="00BF0D58">
        <w:rPr>
          <w:rFonts w:hint="cs"/>
          <w:sz w:val="22"/>
          <w:rtl/>
          <w:lang w:bidi="ar-EG"/>
        </w:rPr>
        <w:t>ا</w:t>
      </w:r>
      <w:r w:rsidRPr="001537CF">
        <w:rPr>
          <w:sz w:val="22"/>
          <w:rtl/>
          <w:lang w:bidi="ar-EG"/>
        </w:rPr>
        <w:t xml:space="preserve"> السيد نيكولاي تسفيتكوف من بلغاريا)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9F3C05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(د)</w:t>
      </w:r>
      <w:r w:rsidR="007520B0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جمع معلومات عن تدابير إدارة المخاطر والاستخدام الآمن وأفضل الممارسات </w:t>
      </w:r>
      <w:r w:rsidR="007C095E">
        <w:rPr>
          <w:rFonts w:hint="cs"/>
          <w:sz w:val="22"/>
          <w:rtl/>
          <w:lang w:bidi="ar-EG"/>
        </w:rPr>
        <w:t>لمناولة</w:t>
      </w:r>
      <w:r w:rsidRPr="001537CF">
        <w:rPr>
          <w:sz w:val="22"/>
          <w:rtl/>
          <w:lang w:bidi="ar-EG"/>
        </w:rPr>
        <w:t xml:space="preserve"> </w:t>
      </w:r>
      <w:r w:rsidR="007C095E" w:rsidRPr="001537CF">
        <w:rPr>
          <w:sz w:val="22"/>
          <w:rtl/>
          <w:lang w:bidi="ar-EG"/>
        </w:rPr>
        <w:t xml:space="preserve">كائنات البيولوجيا </w:t>
      </w:r>
      <w:r w:rsidR="007C095E">
        <w:rPr>
          <w:sz w:val="22"/>
          <w:rtl/>
          <w:lang w:bidi="ar-EG"/>
        </w:rPr>
        <w:t>التركيبية</w:t>
      </w:r>
      <w:r w:rsidR="007C095E" w:rsidRPr="001537CF">
        <w:rPr>
          <w:sz w:val="22"/>
          <w:rtl/>
          <w:lang w:bidi="ar-EG"/>
        </w:rPr>
        <w:t xml:space="preserve"> ومكونات</w:t>
      </w:r>
      <w:r w:rsidR="007C095E">
        <w:rPr>
          <w:rFonts w:hint="cs"/>
          <w:sz w:val="22"/>
          <w:rtl/>
          <w:lang w:bidi="ar-EG"/>
        </w:rPr>
        <w:t>ها و</w:t>
      </w:r>
      <w:r w:rsidR="007C095E" w:rsidRPr="001537CF">
        <w:rPr>
          <w:sz w:val="22"/>
          <w:rtl/>
          <w:lang w:bidi="ar-EG"/>
        </w:rPr>
        <w:t>منتجات</w:t>
      </w:r>
      <w:r w:rsidR="007C095E">
        <w:rPr>
          <w:rFonts w:hint="cs"/>
          <w:sz w:val="22"/>
          <w:rtl/>
          <w:lang w:bidi="ar-EG"/>
        </w:rPr>
        <w:t>ها</w:t>
      </w:r>
      <w:r w:rsidR="007C095E" w:rsidRPr="001537CF">
        <w:rPr>
          <w:sz w:val="22"/>
          <w:rtl/>
          <w:lang w:bidi="ar-EG"/>
        </w:rPr>
        <w:t xml:space="preserve"> </w:t>
      </w:r>
      <w:r w:rsidR="007C095E">
        <w:rPr>
          <w:rFonts w:hint="cs"/>
          <w:sz w:val="22"/>
          <w:rtl/>
          <w:lang w:bidi="ar-EG"/>
        </w:rPr>
        <w:t xml:space="preserve">بطريقة </w:t>
      </w:r>
      <w:r w:rsidRPr="001537CF">
        <w:rPr>
          <w:sz w:val="22"/>
          <w:rtl/>
          <w:lang w:bidi="ar-EG"/>
        </w:rPr>
        <w:t>آمنة (يديره</w:t>
      </w:r>
      <w:r w:rsidR="00BF0D58">
        <w:rPr>
          <w:rFonts w:hint="cs"/>
          <w:sz w:val="22"/>
          <w:rtl/>
          <w:lang w:bidi="ar-EG"/>
        </w:rPr>
        <w:t>ا</w:t>
      </w:r>
      <w:r w:rsidRPr="001537CF">
        <w:rPr>
          <w:sz w:val="22"/>
          <w:rtl/>
          <w:lang w:bidi="ar-EG"/>
        </w:rPr>
        <w:t xml:space="preserve"> السيد بنسون كينيياغيا من كينيا).</w:t>
      </w:r>
    </w:p>
    <w:p w:rsidR="001537CF" w:rsidRPr="001537CF" w:rsidRDefault="001537CF" w:rsidP="007C095E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ويرد تجميع </w:t>
      </w:r>
      <w:r w:rsidR="007C095E">
        <w:rPr>
          <w:rFonts w:hint="cs"/>
          <w:sz w:val="22"/>
          <w:rtl/>
          <w:lang w:bidi="ar-EG"/>
        </w:rPr>
        <w:t>للآراء</w:t>
      </w:r>
      <w:r w:rsidRPr="001537CF">
        <w:rPr>
          <w:sz w:val="22"/>
          <w:rtl/>
          <w:lang w:bidi="ar-EG"/>
        </w:rPr>
        <w:t xml:space="preserve"> التي يتم تقاسمها من خلال المنتدى </w:t>
      </w:r>
      <w:r w:rsidR="007C095E">
        <w:rPr>
          <w:rFonts w:hint="cs"/>
          <w:sz w:val="22"/>
          <w:rtl/>
          <w:lang w:bidi="ar-EG"/>
        </w:rPr>
        <w:t>الإلكتروني</w:t>
      </w:r>
      <w:r w:rsidRPr="001537CF">
        <w:rPr>
          <w:sz w:val="22"/>
          <w:rtl/>
          <w:lang w:bidi="ar-EG"/>
        </w:rPr>
        <w:t xml:space="preserve"> في </w:t>
      </w:r>
      <w:hyperlink r:id="rId17" w:history="1">
        <w:r w:rsidRPr="00684D29">
          <w:rPr>
            <w:rStyle w:val="Hyperlink"/>
            <w:sz w:val="22"/>
            <w:lang w:bidi="ar-EG"/>
          </w:rPr>
          <w:t>CBD</w:t>
        </w:r>
        <w:r w:rsidR="00202852" w:rsidRPr="00684D29">
          <w:rPr>
            <w:rStyle w:val="Hyperlink"/>
            <w:sz w:val="22"/>
            <w:lang w:bidi="ar-EG"/>
          </w:rPr>
          <w:t>/</w:t>
        </w:r>
        <w:r w:rsidRPr="00684D29">
          <w:rPr>
            <w:rStyle w:val="Hyperlink"/>
            <w:sz w:val="22"/>
            <w:lang w:bidi="ar-EG"/>
          </w:rPr>
          <w:t>SYNBIO</w:t>
        </w:r>
        <w:r w:rsidR="00202852" w:rsidRPr="00684D29">
          <w:rPr>
            <w:rStyle w:val="Hyperlink"/>
            <w:sz w:val="22"/>
            <w:lang w:bidi="ar-EG"/>
          </w:rPr>
          <w:t>/</w:t>
        </w:r>
        <w:r w:rsidRPr="00684D29">
          <w:rPr>
            <w:rStyle w:val="Hyperlink"/>
            <w:sz w:val="22"/>
            <w:lang w:bidi="ar-EG"/>
          </w:rPr>
          <w:t>AHTEG</w:t>
        </w:r>
        <w:r w:rsidR="00202852" w:rsidRPr="00684D29">
          <w:rPr>
            <w:rStyle w:val="Hyperlink"/>
            <w:sz w:val="22"/>
            <w:lang w:bidi="ar-EG"/>
          </w:rPr>
          <w:t>/</w:t>
        </w:r>
        <w:r w:rsidRPr="00684D29">
          <w:rPr>
            <w:rStyle w:val="Hyperlink"/>
            <w:sz w:val="22"/>
            <w:lang w:bidi="ar-EG"/>
          </w:rPr>
          <w:t>2017/1/2</w:t>
        </w:r>
      </w:hyperlink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الفقرات 25 إلى 69.</w:t>
      </w:r>
    </w:p>
    <w:p w:rsidR="001537CF" w:rsidRPr="007520B0" w:rsidRDefault="001537CF" w:rsidP="00B0611D">
      <w:pPr>
        <w:keepNext/>
        <w:spacing w:after="120" w:line="192" w:lineRule="auto"/>
        <w:jc w:val="center"/>
        <w:rPr>
          <w:b/>
          <w:bCs/>
          <w:sz w:val="22"/>
          <w:rtl/>
          <w:lang w:bidi="ar-EG"/>
        </w:rPr>
      </w:pPr>
      <w:r w:rsidRPr="007520B0">
        <w:rPr>
          <w:b/>
          <w:bCs/>
          <w:sz w:val="22"/>
          <w:rtl/>
          <w:lang w:bidi="ar-EG"/>
        </w:rPr>
        <w:t>جيم -</w:t>
      </w:r>
      <w:r w:rsidR="00B0611D">
        <w:rPr>
          <w:b/>
          <w:bCs/>
          <w:sz w:val="22"/>
          <w:rtl/>
          <w:lang w:bidi="ar-EG"/>
        </w:rPr>
        <w:tab/>
      </w:r>
      <w:r w:rsidRPr="007520B0">
        <w:rPr>
          <w:b/>
          <w:bCs/>
          <w:sz w:val="22"/>
          <w:rtl/>
          <w:lang w:bidi="ar-EG"/>
        </w:rPr>
        <w:t>اجتماع فريق الخبراء التقنيين المخصص</w:t>
      </w:r>
      <w:r w:rsidR="007C095E">
        <w:rPr>
          <w:rFonts w:hint="cs"/>
          <w:b/>
          <w:bCs/>
          <w:sz w:val="22"/>
          <w:rtl/>
          <w:lang w:bidi="ar-EG"/>
        </w:rPr>
        <w:t xml:space="preserve"> المعقود وجها لوجه</w:t>
      </w:r>
    </w:p>
    <w:p w:rsidR="001537CF" w:rsidRPr="001537CF" w:rsidRDefault="001537CF" w:rsidP="00275F6F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عقد فريق الخبراء التقنيين المخصص المعني بالبيولوجيا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اجتماعه </w:t>
      </w:r>
      <w:r w:rsidR="00275F6F">
        <w:rPr>
          <w:rFonts w:hint="cs"/>
          <w:sz w:val="22"/>
          <w:rtl/>
          <w:lang w:bidi="ar-EG"/>
        </w:rPr>
        <w:t>المعقود وجها لوجه</w:t>
      </w:r>
      <w:r w:rsidRPr="001537CF">
        <w:rPr>
          <w:sz w:val="22"/>
          <w:rtl/>
          <w:lang w:bidi="ar-EG"/>
        </w:rPr>
        <w:t xml:space="preserve"> في مونتريال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كندا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من 5 إلى 8 </w:t>
      </w:r>
      <w:r w:rsidR="00F97E9E">
        <w:rPr>
          <w:sz w:val="22"/>
          <w:rtl/>
          <w:lang w:bidi="ar-EG"/>
        </w:rPr>
        <w:t>ديسمبر/كانون الأول</w:t>
      </w:r>
      <w:r w:rsidRPr="001537CF">
        <w:rPr>
          <w:sz w:val="22"/>
          <w:rtl/>
          <w:lang w:bidi="ar-EG"/>
        </w:rPr>
        <w:t xml:space="preserve"> 2017.</w:t>
      </w:r>
    </w:p>
    <w:p w:rsidR="001537CF" w:rsidRPr="001537CF" w:rsidRDefault="00202852" w:rsidP="00202852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>كانت اختصاصات فريق الخبراء التقنيين المخصص هي:</w:t>
      </w:r>
    </w:p>
    <w:p w:rsidR="001537CF" w:rsidRPr="001537CF" w:rsidRDefault="001537CF" w:rsidP="00275F6F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(أ)</w:t>
      </w:r>
      <w:r w:rsidR="004A6605">
        <w:rPr>
          <w:sz w:val="22"/>
          <w:rtl/>
          <w:lang w:bidi="ar-EG"/>
        </w:rPr>
        <w:tab/>
      </w:r>
      <w:r w:rsidR="00275F6F" w:rsidRPr="001537CF">
        <w:rPr>
          <w:sz w:val="22"/>
          <w:rtl/>
          <w:lang w:bidi="ar-EG"/>
        </w:rPr>
        <w:t xml:space="preserve">استعراض التطورات التكنولوجية الحديثة في مجال البيولوجيا </w:t>
      </w:r>
      <w:r w:rsidR="00275F6F">
        <w:rPr>
          <w:sz w:val="22"/>
          <w:rtl/>
          <w:lang w:bidi="ar-EG"/>
        </w:rPr>
        <w:t>التركيبية</w:t>
      </w:r>
      <w:r w:rsidR="00275F6F" w:rsidRPr="001537CF">
        <w:rPr>
          <w:sz w:val="22"/>
          <w:rtl/>
          <w:lang w:bidi="ar-EG"/>
        </w:rPr>
        <w:t xml:space="preserve"> لتقييم ما إذا كانت التطورات يمكن أن تؤدي إلى </w:t>
      </w:r>
      <w:r w:rsidR="00275F6F">
        <w:rPr>
          <w:sz w:val="22"/>
          <w:rtl/>
          <w:lang w:bidi="ar-EG"/>
        </w:rPr>
        <w:t>آثار</w:t>
      </w:r>
      <w:r w:rsidR="00275F6F" w:rsidRPr="001537CF">
        <w:rPr>
          <w:sz w:val="22"/>
          <w:rtl/>
          <w:lang w:bidi="ar-EG"/>
        </w:rPr>
        <w:t xml:space="preserve"> على التنوع البيولوجي والأهداف الثلاثة للاتفاقية</w:t>
      </w:r>
      <w:r w:rsidR="00275F6F">
        <w:rPr>
          <w:sz w:val="22"/>
          <w:rtl/>
          <w:lang w:bidi="ar-EG"/>
        </w:rPr>
        <w:t>،</w:t>
      </w:r>
      <w:r w:rsidR="00275F6F" w:rsidRPr="001537CF">
        <w:rPr>
          <w:sz w:val="22"/>
          <w:rtl/>
          <w:lang w:bidi="ar-EG"/>
        </w:rPr>
        <w:t xml:space="preserve"> بما في ذلك ال</w:t>
      </w:r>
      <w:r w:rsidR="00275F6F">
        <w:rPr>
          <w:sz w:val="22"/>
          <w:rtl/>
          <w:lang w:bidi="ar-EG"/>
        </w:rPr>
        <w:t>آثار غير المتوقعة والمهمة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275F6F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(ب)</w:t>
      </w:r>
      <w:r w:rsidR="004A6605">
        <w:rPr>
          <w:sz w:val="22"/>
          <w:rtl/>
          <w:lang w:bidi="ar-EG"/>
        </w:rPr>
        <w:tab/>
      </w:r>
      <w:r w:rsidR="00275F6F" w:rsidRPr="001537CF">
        <w:rPr>
          <w:sz w:val="22"/>
          <w:rtl/>
          <w:lang w:bidi="ar-EG"/>
        </w:rPr>
        <w:t xml:space="preserve">تحديد أي كائنات حية تم تطويرها بالفعل أو قيد البحث والتطوير من خلال تقنيات البيولوجيا </w:t>
      </w:r>
      <w:r w:rsidR="00275F6F">
        <w:rPr>
          <w:sz w:val="22"/>
          <w:rtl/>
          <w:lang w:bidi="ar-EG"/>
        </w:rPr>
        <w:t>التركيبية</w:t>
      </w:r>
      <w:r w:rsidR="00275F6F" w:rsidRPr="001537CF">
        <w:rPr>
          <w:sz w:val="22"/>
          <w:rtl/>
          <w:lang w:bidi="ar-EG"/>
        </w:rPr>
        <w:t xml:space="preserve"> </w:t>
      </w:r>
      <w:r w:rsidR="00275F6F">
        <w:rPr>
          <w:rFonts w:hint="cs"/>
          <w:sz w:val="22"/>
          <w:rtl/>
          <w:lang w:bidi="ar-EG"/>
        </w:rPr>
        <w:t>و</w:t>
      </w:r>
      <w:r w:rsidR="00275F6F" w:rsidRPr="001537CF">
        <w:rPr>
          <w:sz w:val="22"/>
          <w:rtl/>
          <w:lang w:bidi="ar-EG"/>
        </w:rPr>
        <w:t>لا تندرج تحت تعريف الكائنات الحية المحورة بموجب بروتوكول قرطاجنة</w:t>
      </w:r>
      <w:r w:rsidR="00202852">
        <w:rPr>
          <w:sz w:val="22"/>
          <w:rtl/>
          <w:lang w:bidi="ar-EG"/>
        </w:rPr>
        <w:t>؛</w:t>
      </w:r>
    </w:p>
    <w:p w:rsidR="00275F6F" w:rsidRDefault="001537CF" w:rsidP="009F3C05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(ج)</w:t>
      </w:r>
      <w:r w:rsidR="004A6605">
        <w:rPr>
          <w:sz w:val="22"/>
          <w:rtl/>
          <w:lang w:bidi="ar-EG"/>
        </w:rPr>
        <w:tab/>
      </w:r>
      <w:r w:rsidR="00275F6F">
        <w:rPr>
          <w:rFonts w:hint="cs"/>
          <w:sz w:val="22"/>
          <w:rtl/>
          <w:lang w:bidi="ar-EG"/>
        </w:rPr>
        <w:t>مواصلة</w:t>
      </w:r>
      <w:r w:rsidR="00275F6F" w:rsidRPr="001537CF">
        <w:rPr>
          <w:sz w:val="22"/>
          <w:rtl/>
          <w:lang w:bidi="ar-EG"/>
        </w:rPr>
        <w:t xml:space="preserve"> تحليل الأدلة على فوائد كائنات البيولوجيا </w:t>
      </w:r>
      <w:r w:rsidR="00275F6F">
        <w:rPr>
          <w:sz w:val="22"/>
          <w:rtl/>
          <w:lang w:bidi="ar-EG"/>
        </w:rPr>
        <w:t>التركيبية</w:t>
      </w:r>
      <w:r w:rsidR="00275F6F" w:rsidRPr="001537CF">
        <w:rPr>
          <w:sz w:val="22"/>
          <w:rtl/>
          <w:lang w:bidi="ar-EG"/>
        </w:rPr>
        <w:t xml:space="preserve"> ومكونات</w:t>
      </w:r>
      <w:r w:rsidR="00275F6F">
        <w:rPr>
          <w:rFonts w:hint="cs"/>
          <w:sz w:val="22"/>
          <w:rtl/>
          <w:lang w:bidi="ar-EG"/>
        </w:rPr>
        <w:t>ها و</w:t>
      </w:r>
      <w:r w:rsidR="00275F6F" w:rsidRPr="001537CF">
        <w:rPr>
          <w:sz w:val="22"/>
          <w:rtl/>
          <w:lang w:bidi="ar-EG"/>
        </w:rPr>
        <w:t>منتجات</w:t>
      </w:r>
      <w:r w:rsidR="00275F6F">
        <w:rPr>
          <w:rFonts w:hint="cs"/>
          <w:sz w:val="22"/>
          <w:rtl/>
          <w:lang w:bidi="ar-EG"/>
        </w:rPr>
        <w:t>ها</w:t>
      </w:r>
      <w:r w:rsidR="00275F6F" w:rsidRPr="001537CF">
        <w:rPr>
          <w:sz w:val="22"/>
          <w:rtl/>
          <w:lang w:bidi="ar-EG"/>
        </w:rPr>
        <w:t xml:space="preserve"> وآثار</w:t>
      </w:r>
      <w:r w:rsidR="00275F6F">
        <w:rPr>
          <w:rFonts w:hint="cs"/>
          <w:sz w:val="22"/>
          <w:rtl/>
          <w:lang w:bidi="ar-EG"/>
        </w:rPr>
        <w:t>ها</w:t>
      </w:r>
      <w:r w:rsidR="00275F6F" w:rsidRPr="001537CF">
        <w:rPr>
          <w:sz w:val="22"/>
          <w:rtl/>
          <w:lang w:bidi="ar-EG"/>
        </w:rPr>
        <w:t xml:space="preserve"> الضارة مقابل الأهداف الثلاثة للاتفاقية</w:t>
      </w:r>
      <w:r w:rsidR="009F3C05">
        <w:rPr>
          <w:rFonts w:hint="cs"/>
          <w:sz w:val="22"/>
          <w:rtl/>
          <w:lang w:bidi="ar-EG"/>
        </w:rPr>
        <w:t>، و</w:t>
      </w:r>
      <w:r w:rsidR="009F3C05" w:rsidRPr="001537CF">
        <w:rPr>
          <w:sz w:val="22"/>
          <w:rtl/>
          <w:lang w:bidi="ar-EG"/>
        </w:rPr>
        <w:t xml:space="preserve">جمع معلومات عن تدابير إدارة المخاطر والاستخدام الآمن وأفضل الممارسات </w:t>
      </w:r>
      <w:r w:rsidR="009F3C05">
        <w:rPr>
          <w:rFonts w:hint="cs"/>
          <w:sz w:val="22"/>
          <w:rtl/>
          <w:lang w:bidi="ar-EG"/>
        </w:rPr>
        <w:t>لمناولة</w:t>
      </w:r>
      <w:r w:rsidR="009F3C05" w:rsidRPr="001537CF">
        <w:rPr>
          <w:sz w:val="22"/>
          <w:rtl/>
          <w:lang w:bidi="ar-EG"/>
        </w:rPr>
        <w:t xml:space="preserve"> كائنات البيولوجيا </w:t>
      </w:r>
      <w:r w:rsidR="009F3C05">
        <w:rPr>
          <w:sz w:val="22"/>
          <w:rtl/>
          <w:lang w:bidi="ar-EG"/>
        </w:rPr>
        <w:t>التركيبية</w:t>
      </w:r>
      <w:r w:rsidR="009F3C05" w:rsidRPr="001537CF">
        <w:rPr>
          <w:sz w:val="22"/>
          <w:rtl/>
          <w:lang w:bidi="ar-EG"/>
        </w:rPr>
        <w:t xml:space="preserve"> ومكونات</w:t>
      </w:r>
      <w:r w:rsidR="009F3C05">
        <w:rPr>
          <w:rFonts w:hint="cs"/>
          <w:sz w:val="22"/>
          <w:rtl/>
          <w:lang w:bidi="ar-EG"/>
        </w:rPr>
        <w:t>ها و</w:t>
      </w:r>
      <w:r w:rsidR="009F3C05" w:rsidRPr="001537CF">
        <w:rPr>
          <w:sz w:val="22"/>
          <w:rtl/>
          <w:lang w:bidi="ar-EG"/>
        </w:rPr>
        <w:t>منتجات</w:t>
      </w:r>
      <w:r w:rsidR="009F3C05">
        <w:rPr>
          <w:rFonts w:hint="cs"/>
          <w:sz w:val="22"/>
          <w:rtl/>
          <w:lang w:bidi="ar-EG"/>
        </w:rPr>
        <w:t>ها</w:t>
      </w:r>
      <w:r w:rsidR="009F3C05" w:rsidRPr="001537CF">
        <w:rPr>
          <w:sz w:val="22"/>
          <w:rtl/>
          <w:lang w:bidi="ar-EG"/>
        </w:rPr>
        <w:t xml:space="preserve"> </w:t>
      </w:r>
      <w:r w:rsidR="009F3C05">
        <w:rPr>
          <w:rFonts w:hint="cs"/>
          <w:sz w:val="22"/>
          <w:rtl/>
          <w:lang w:bidi="ar-EG"/>
        </w:rPr>
        <w:t xml:space="preserve">بطريقة </w:t>
      </w:r>
      <w:r w:rsidR="009F3C05" w:rsidRPr="001537CF">
        <w:rPr>
          <w:sz w:val="22"/>
          <w:rtl/>
          <w:lang w:bidi="ar-EG"/>
        </w:rPr>
        <w:t>آمنة</w:t>
      </w:r>
      <w:r w:rsidR="009F3C05">
        <w:rPr>
          <w:rFonts w:hint="cs"/>
          <w:sz w:val="22"/>
          <w:rtl/>
          <w:lang w:bidi="ar-EG"/>
        </w:rPr>
        <w:t>؛</w:t>
      </w:r>
    </w:p>
    <w:p w:rsidR="001537CF" w:rsidRPr="001537CF" w:rsidRDefault="001537CF" w:rsidP="00D135D7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(د)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لتجنب أو تقليل أي </w:t>
      </w:r>
      <w:r w:rsidR="00D135D7">
        <w:rPr>
          <w:rFonts w:hint="cs"/>
          <w:sz w:val="22"/>
          <w:rtl/>
          <w:lang w:bidi="ar-EG"/>
        </w:rPr>
        <w:t>تأثيرات</w:t>
      </w:r>
      <w:r w:rsidRPr="001537CF">
        <w:rPr>
          <w:sz w:val="22"/>
          <w:rtl/>
          <w:lang w:bidi="ar-EG"/>
        </w:rPr>
        <w:t xml:space="preserve"> </w:t>
      </w:r>
      <w:r w:rsidR="00D135D7">
        <w:rPr>
          <w:rFonts w:hint="cs"/>
          <w:sz w:val="22"/>
          <w:rtl/>
          <w:lang w:bidi="ar-EG"/>
        </w:rPr>
        <w:t xml:space="preserve">سلبية </w:t>
      </w:r>
      <w:r w:rsidRPr="001537CF">
        <w:rPr>
          <w:sz w:val="22"/>
          <w:rtl/>
          <w:lang w:bidi="ar-EG"/>
        </w:rPr>
        <w:t xml:space="preserve">محتملة على </w:t>
      </w:r>
      <w:r w:rsidR="00D135D7">
        <w:rPr>
          <w:sz w:val="22"/>
          <w:rtl/>
          <w:lang w:bidi="ar-EG"/>
        </w:rPr>
        <w:t>حفظ التنوع البيولوجي واستخدامه المستدام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تقييم مدى توافر الأدوات لكشف كائنات </w:t>
      </w:r>
      <w:r w:rsidR="00D135D7" w:rsidRPr="001537CF">
        <w:rPr>
          <w:sz w:val="22"/>
          <w:rtl/>
          <w:lang w:bidi="ar-EG"/>
        </w:rPr>
        <w:t xml:space="preserve">البيولوجيا </w:t>
      </w:r>
      <w:r w:rsidR="00D135D7">
        <w:rPr>
          <w:sz w:val="22"/>
          <w:rtl/>
          <w:lang w:bidi="ar-EG"/>
        </w:rPr>
        <w:t>التركيبية</w:t>
      </w:r>
      <w:r w:rsidR="00D135D7" w:rsidRPr="001537CF">
        <w:rPr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>ومكونات</w:t>
      </w:r>
      <w:r w:rsidR="00D135D7">
        <w:rPr>
          <w:rFonts w:hint="cs"/>
          <w:sz w:val="22"/>
          <w:rtl/>
          <w:lang w:bidi="ar-EG"/>
        </w:rPr>
        <w:t>ها و</w:t>
      </w:r>
      <w:r w:rsidRPr="001537CF">
        <w:rPr>
          <w:sz w:val="22"/>
          <w:rtl/>
          <w:lang w:bidi="ar-EG"/>
        </w:rPr>
        <w:t>منتجات</w:t>
      </w:r>
      <w:r w:rsidR="00D135D7">
        <w:rPr>
          <w:rFonts w:hint="cs"/>
          <w:sz w:val="22"/>
          <w:rtl/>
          <w:lang w:bidi="ar-EG"/>
        </w:rPr>
        <w:t>ها ورصدها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A221F5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</w:t>
      </w:r>
      <w:r w:rsidRPr="001537CF">
        <w:rPr>
          <w:rFonts w:hint="cs"/>
          <w:sz w:val="22"/>
          <w:rtl/>
          <w:lang w:bidi="ar-EG"/>
        </w:rPr>
        <w:t>ﻫ</w:t>
      </w:r>
      <w:r w:rsidRPr="001537CF">
        <w:rPr>
          <w:sz w:val="22"/>
          <w:rtl/>
          <w:lang w:bidi="ar-EG"/>
        </w:rPr>
        <w:t>)</w:t>
      </w:r>
      <w:r w:rsidR="004A6605">
        <w:rPr>
          <w:sz w:val="22"/>
          <w:rtl/>
          <w:lang w:bidi="ar-EG"/>
        </w:rPr>
        <w:tab/>
      </w:r>
      <w:r w:rsidR="00BF0D58">
        <w:rPr>
          <w:rFonts w:hint="cs"/>
          <w:sz w:val="22"/>
          <w:rtl/>
          <w:lang w:bidi="ar-EG"/>
        </w:rPr>
        <w:t>تقديم</w:t>
      </w:r>
      <w:r w:rsidR="00202852">
        <w:rPr>
          <w:sz w:val="22"/>
          <w:rtl/>
          <w:lang w:bidi="ar-EG"/>
        </w:rPr>
        <w:t>،</w:t>
      </w:r>
      <w:r w:rsidR="003F7F50">
        <w:rPr>
          <w:sz w:val="22"/>
          <w:rtl/>
          <w:lang w:bidi="ar-EG"/>
        </w:rPr>
        <w:t xml:space="preserve"> </w:t>
      </w:r>
      <w:r w:rsidRPr="001537CF">
        <w:rPr>
          <w:sz w:val="22"/>
          <w:rtl/>
          <w:lang w:bidi="ar-EG"/>
        </w:rPr>
        <w:t xml:space="preserve">لنظر الهيئة الفرعية للمشورة العلمية والتقنية والتكنولوجية في اجتماع </w:t>
      </w:r>
      <w:r w:rsidR="003F7F50">
        <w:rPr>
          <w:rFonts w:hint="cs"/>
          <w:sz w:val="22"/>
          <w:rtl/>
          <w:lang w:bidi="ar-EG"/>
        </w:rPr>
        <w:t>ي</w:t>
      </w:r>
      <w:r w:rsidRPr="001537CF">
        <w:rPr>
          <w:sz w:val="22"/>
          <w:rtl/>
          <w:lang w:bidi="ar-EG"/>
        </w:rPr>
        <w:t>عقد قبل الاجتماع الرابع عشر لمؤتمر الأطراف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توصيات على أساس مداولاته ل</w:t>
      </w:r>
      <w:r w:rsidR="000E1455">
        <w:rPr>
          <w:sz w:val="22"/>
          <w:rtl/>
          <w:lang w:bidi="ar-EG"/>
        </w:rPr>
        <w:t>تيسير</w:t>
      </w:r>
      <w:r w:rsidRPr="001537CF">
        <w:rPr>
          <w:sz w:val="22"/>
          <w:rtl/>
          <w:lang w:bidi="ar-EG"/>
        </w:rPr>
        <w:t xml:space="preserve"> المناقشات والإجراءات </w:t>
      </w:r>
      <w:r w:rsidR="003F7F50">
        <w:rPr>
          <w:rFonts w:hint="cs"/>
          <w:sz w:val="22"/>
          <w:rtl/>
          <w:lang w:bidi="ar-EG"/>
        </w:rPr>
        <w:t>المتعلقة ب</w:t>
      </w:r>
      <w:r w:rsidRPr="001537CF">
        <w:rPr>
          <w:sz w:val="22"/>
          <w:rtl/>
          <w:lang w:bidi="ar-EG"/>
        </w:rPr>
        <w:t>البيولوجيا التركيبية</w:t>
      </w:r>
      <w:r w:rsidR="003F7F50">
        <w:rPr>
          <w:rFonts w:hint="cs"/>
          <w:sz w:val="22"/>
          <w:rtl/>
          <w:lang w:bidi="ar-EG"/>
        </w:rPr>
        <w:t xml:space="preserve"> في المستقبل </w:t>
      </w:r>
      <w:r w:rsidRPr="001537CF">
        <w:rPr>
          <w:sz w:val="22"/>
          <w:rtl/>
          <w:lang w:bidi="ar-EG"/>
        </w:rPr>
        <w:t>بموجب الاتفاقية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</w:t>
      </w:r>
      <w:r w:rsidR="003F7F50">
        <w:rPr>
          <w:rFonts w:hint="cs"/>
          <w:sz w:val="22"/>
          <w:rtl/>
          <w:lang w:bidi="ar-EG"/>
        </w:rPr>
        <w:t>فضلا عن</w:t>
      </w:r>
      <w:r w:rsidRPr="001537CF">
        <w:rPr>
          <w:sz w:val="22"/>
          <w:rtl/>
          <w:lang w:bidi="ar-EG"/>
        </w:rPr>
        <w:t xml:space="preserve"> تحليل للمعايير </w:t>
      </w:r>
      <w:r w:rsidR="003F7F50">
        <w:rPr>
          <w:rFonts w:hint="cs"/>
          <w:sz w:val="22"/>
          <w:rtl/>
          <w:lang w:bidi="ar-EG"/>
        </w:rPr>
        <w:t>الواردة</w:t>
      </w:r>
      <w:r w:rsidRPr="001537CF">
        <w:rPr>
          <w:sz w:val="22"/>
          <w:rtl/>
          <w:lang w:bidi="ar-EG"/>
        </w:rPr>
        <w:t xml:space="preserve"> في الفقرة 12 من المقرر 9/29 للمساهمة في استكمال التقييم المطلوب </w:t>
      </w:r>
      <w:r w:rsidR="003F7F50" w:rsidRPr="001537CF">
        <w:rPr>
          <w:sz w:val="22"/>
          <w:rtl/>
          <w:lang w:bidi="ar-EG"/>
        </w:rPr>
        <w:t xml:space="preserve">من الهيئة الفرعية للمشورة العلمية والتقنية والتكنولوجية </w:t>
      </w:r>
      <w:r w:rsidRPr="001537CF">
        <w:rPr>
          <w:sz w:val="22"/>
          <w:rtl/>
          <w:lang w:bidi="ar-EG"/>
        </w:rPr>
        <w:t>في الفقرة 2 من المقرر 12/24</w:t>
      </w:r>
      <w:r w:rsidR="00202852">
        <w:rPr>
          <w:sz w:val="22"/>
          <w:rtl/>
          <w:lang w:bidi="ar-EG"/>
        </w:rPr>
        <w:t>.</w:t>
      </w:r>
    </w:p>
    <w:p w:rsidR="001537CF" w:rsidRPr="001537CF" w:rsidRDefault="00202852" w:rsidP="003F7F50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كان من المقرر أن يتم ذلك من خلال </w:t>
      </w:r>
      <w:r w:rsidR="003F7F50">
        <w:rPr>
          <w:rFonts w:hint="cs"/>
          <w:sz w:val="22"/>
          <w:rtl/>
          <w:lang w:bidi="ar-EG"/>
        </w:rPr>
        <w:t>الاستناد إ</w:t>
      </w:r>
      <w:r w:rsidR="001537CF" w:rsidRPr="001537CF">
        <w:rPr>
          <w:sz w:val="22"/>
          <w:rtl/>
          <w:lang w:bidi="ar-EG"/>
        </w:rPr>
        <w:t xml:space="preserve">لى العمل السابق للمنتدى </w:t>
      </w:r>
      <w:r w:rsidR="003F7F50">
        <w:rPr>
          <w:rFonts w:hint="cs"/>
          <w:sz w:val="22"/>
          <w:rtl/>
          <w:lang w:bidi="ar-EG"/>
        </w:rPr>
        <w:t>الإلكتروني</w:t>
      </w:r>
      <w:r w:rsidR="001537CF" w:rsidRPr="001537CF">
        <w:rPr>
          <w:sz w:val="22"/>
          <w:rtl/>
          <w:lang w:bidi="ar-EG"/>
        </w:rPr>
        <w:t xml:space="preserve"> وفريق الخبراء التقنيين المخصص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والاستفادة من المعلومات ذات الصلة المقدمة من الأطراف والحكومات الأخرى والمنظمات ذات الصلة والشعوب الأصلية </w:t>
      </w:r>
      <w:r w:rsidR="001537CF" w:rsidRPr="001537CF">
        <w:rPr>
          <w:sz w:val="22"/>
          <w:rtl/>
          <w:lang w:bidi="ar-EG"/>
        </w:rPr>
        <w:lastRenderedPageBreak/>
        <w:t>والمجتمعات المحلية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وكذلك المعلومات المتاحة من خلال المنتدى </w:t>
      </w:r>
      <w:r w:rsidR="003F7F50">
        <w:rPr>
          <w:rFonts w:hint="cs"/>
          <w:sz w:val="22"/>
          <w:rtl/>
          <w:lang w:bidi="ar-EG"/>
        </w:rPr>
        <w:t>الإلكتروني</w:t>
      </w:r>
      <w:r w:rsidR="001537CF" w:rsidRPr="001537CF">
        <w:rPr>
          <w:sz w:val="22"/>
          <w:rtl/>
          <w:lang w:bidi="ar-EG"/>
        </w:rPr>
        <w:t xml:space="preserve"> والأمانة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وبالتنسيق مع الهيئات الأخرى للاتفاقية </w:t>
      </w:r>
      <w:r w:rsidR="000E1455">
        <w:rPr>
          <w:sz w:val="22"/>
          <w:rtl/>
          <w:lang w:bidi="ar-EG"/>
        </w:rPr>
        <w:t>وبروتوكوليها</w:t>
      </w:r>
      <w:r w:rsidR="001537CF" w:rsidRPr="001537CF">
        <w:rPr>
          <w:sz w:val="22"/>
          <w:rtl/>
          <w:lang w:bidi="ar-EG"/>
        </w:rPr>
        <w:t>.</w:t>
      </w:r>
    </w:p>
    <w:p w:rsidR="001537CF" w:rsidRPr="001537CF" w:rsidRDefault="003F7F50" w:rsidP="003F7F50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وترد</w:t>
      </w:r>
      <w:r w:rsidR="001537CF" w:rsidRPr="001537CF">
        <w:rPr>
          <w:sz w:val="22"/>
          <w:rtl/>
          <w:lang w:bidi="ar-EG"/>
        </w:rPr>
        <w:t xml:space="preserve"> نتائج مداولات فريق الخبراء التقنيين المخصص استجابة للفقرات 1(أ) إلى (د) من اختصاصاتها الواردة في المقرر 13/17 في الفقرات من 14 إلى 53 من تقريره</w:t>
      </w:r>
      <w:r w:rsidR="002D4CD6">
        <w:rPr>
          <w:rStyle w:val="FootnoteReference"/>
          <w:sz w:val="22"/>
          <w:rtl/>
        </w:rPr>
        <w:footnoteReference w:id="4"/>
      </w:r>
      <w:r w:rsidR="001537CF" w:rsidRPr="001537CF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وأعيد نسخها</w:t>
      </w:r>
      <w:r w:rsidR="001537CF" w:rsidRPr="001537CF">
        <w:rPr>
          <w:sz w:val="22"/>
          <w:rtl/>
          <w:lang w:bidi="ar-EG"/>
        </w:rPr>
        <w:t xml:space="preserve"> في المرفق </w:t>
      </w:r>
      <w:r>
        <w:rPr>
          <w:rFonts w:hint="cs"/>
          <w:sz w:val="22"/>
          <w:rtl/>
          <w:lang w:bidi="ar-EG"/>
        </w:rPr>
        <w:t>ب</w:t>
      </w:r>
      <w:r w:rsidR="001537CF" w:rsidRPr="001537CF">
        <w:rPr>
          <w:sz w:val="22"/>
          <w:rtl/>
          <w:lang w:bidi="ar-EG"/>
        </w:rPr>
        <w:t>هذه الوثيقة.</w:t>
      </w:r>
    </w:p>
    <w:p w:rsidR="001537CF" w:rsidRPr="001537CF" w:rsidRDefault="00202852" w:rsidP="00AB0D3D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أوصى فريق الخبراء </w:t>
      </w:r>
      <w:r w:rsidR="00310314">
        <w:rPr>
          <w:rFonts w:hint="cs"/>
          <w:sz w:val="22"/>
          <w:rtl/>
          <w:lang w:bidi="ar-EG"/>
        </w:rPr>
        <w:t xml:space="preserve">التقنيين </w:t>
      </w:r>
      <w:r w:rsidR="001537CF" w:rsidRPr="001537CF">
        <w:rPr>
          <w:sz w:val="22"/>
          <w:rtl/>
          <w:lang w:bidi="ar-EG"/>
        </w:rPr>
        <w:t xml:space="preserve">المخصص بأن تنظر الهيئة الفرعية للمشورة العلمية والتقنية والتكنولوجية في اجتماعها الثاني والعشرين في نتائج هذا الاجتماع لتيسير المناقشات والإجراءات المستقبلية </w:t>
      </w:r>
      <w:r w:rsidR="00106D80">
        <w:rPr>
          <w:rFonts w:hint="cs"/>
          <w:sz w:val="22"/>
          <w:rtl/>
          <w:lang w:bidi="ar-EG"/>
        </w:rPr>
        <w:t>المتعلقة ب</w:t>
      </w:r>
      <w:r w:rsidR="001537CF" w:rsidRPr="001537CF">
        <w:rPr>
          <w:sz w:val="22"/>
          <w:rtl/>
          <w:lang w:bidi="ar-EG"/>
        </w:rPr>
        <w:t xml:space="preserve">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بموجب الاتفاقية. و</w:t>
      </w:r>
      <w:r>
        <w:rPr>
          <w:sz w:val="22"/>
          <w:rtl/>
          <w:lang w:bidi="ar-EG"/>
        </w:rPr>
        <w:t>بالإضافة إلى ذلك،</w:t>
      </w:r>
      <w:r w:rsidR="001537CF" w:rsidRPr="001537CF">
        <w:rPr>
          <w:sz w:val="22"/>
          <w:rtl/>
          <w:lang w:bidi="ar-EG"/>
        </w:rPr>
        <w:t xml:space="preserve"> فيما يتعلق بالفقرة 1(</w:t>
      </w:r>
      <w:r w:rsidR="002D4CD6">
        <w:rPr>
          <w:rFonts w:hint="cs"/>
          <w:sz w:val="22"/>
          <w:rtl/>
          <w:lang w:bidi="ar-EG"/>
        </w:rPr>
        <w:t>ه</w:t>
      </w:r>
      <w:r w:rsidR="001537CF" w:rsidRPr="001537CF">
        <w:rPr>
          <w:sz w:val="22"/>
          <w:rtl/>
          <w:lang w:bidi="ar-EG"/>
        </w:rPr>
        <w:t>) من اختصاصات فريق الخبراء التقنيين المخصص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106D80">
        <w:rPr>
          <w:rFonts w:hint="cs"/>
          <w:sz w:val="22"/>
          <w:rtl/>
          <w:lang w:bidi="ar-EG"/>
        </w:rPr>
        <w:t>أحاطت</w:t>
      </w:r>
      <w:r w:rsidR="001537CF" w:rsidRPr="001537CF">
        <w:rPr>
          <w:sz w:val="22"/>
          <w:rtl/>
          <w:lang w:bidi="ar-EG"/>
        </w:rPr>
        <w:t xml:space="preserve"> الأمانة </w:t>
      </w:r>
      <w:r w:rsidR="00106D80">
        <w:rPr>
          <w:rFonts w:hint="cs"/>
          <w:sz w:val="22"/>
          <w:rtl/>
          <w:lang w:bidi="ar-EG"/>
        </w:rPr>
        <w:t>علما ب</w:t>
      </w:r>
      <w:r w:rsidR="001537CF" w:rsidRPr="001537CF">
        <w:rPr>
          <w:sz w:val="22"/>
          <w:rtl/>
          <w:lang w:bidi="ar-EG"/>
        </w:rPr>
        <w:t>أن الهيئة الفرعية ستنظر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في اجتماعها الحادي والعشرين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في معلومات عن كيفية تطبيق المعايير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على النحو المبين في الفقرة 12</w:t>
      </w:r>
      <w:r w:rsidR="00106D80">
        <w:rPr>
          <w:rFonts w:hint="cs"/>
          <w:sz w:val="22"/>
          <w:rtl/>
          <w:lang w:bidi="ar-EG"/>
        </w:rPr>
        <w:t xml:space="preserve"> من ا</w:t>
      </w:r>
      <w:r w:rsidR="001537CF" w:rsidRPr="001537CF">
        <w:rPr>
          <w:sz w:val="22"/>
          <w:rtl/>
          <w:lang w:bidi="ar-EG"/>
        </w:rPr>
        <w:t>لمقرر 9/29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لاختيار </w:t>
      </w:r>
      <w:r w:rsidR="00AB0D3D">
        <w:rPr>
          <w:sz w:val="22"/>
          <w:rtl/>
          <w:lang w:bidi="ar-EG"/>
        </w:rPr>
        <w:t>المسائل</w:t>
      </w:r>
      <w:r w:rsidR="001537CF" w:rsidRPr="001537CF">
        <w:rPr>
          <w:sz w:val="22"/>
          <w:rtl/>
          <w:lang w:bidi="ar-EG"/>
        </w:rPr>
        <w:t xml:space="preserve"> الجديدة والناشئة المتعلقة ب</w:t>
      </w:r>
      <w:r w:rsidR="00D135D7">
        <w:rPr>
          <w:sz w:val="22"/>
          <w:rtl/>
          <w:lang w:bidi="ar-EG"/>
        </w:rPr>
        <w:t>حفظ التنوع البيولوجي واستخدامه المستدام</w:t>
      </w:r>
      <w:r w:rsidR="001537CF" w:rsidRPr="001537CF">
        <w:rPr>
          <w:sz w:val="22"/>
          <w:rtl/>
          <w:lang w:bidi="ar-EG"/>
        </w:rPr>
        <w:t>. ونتيجة لذلك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قرر فريق الخبراء التقنيين المخصص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AB0D3D">
        <w:rPr>
          <w:rFonts w:hint="cs"/>
          <w:sz w:val="22"/>
          <w:rtl/>
          <w:lang w:bidi="ar-EG"/>
        </w:rPr>
        <w:t>عند</w:t>
      </w:r>
      <w:r w:rsidR="001537CF" w:rsidRPr="001537CF">
        <w:rPr>
          <w:sz w:val="22"/>
          <w:rtl/>
          <w:lang w:bidi="ar-EG"/>
        </w:rPr>
        <w:t xml:space="preserve"> نظره في </w:t>
      </w:r>
      <w:r w:rsidR="00AB0D3D">
        <w:rPr>
          <w:rFonts w:hint="cs"/>
          <w:sz w:val="22"/>
          <w:rtl/>
          <w:lang w:bidi="ar-EG"/>
        </w:rPr>
        <w:t>ال</w:t>
      </w:r>
      <w:r w:rsidR="001537CF" w:rsidRPr="001537CF">
        <w:rPr>
          <w:sz w:val="22"/>
          <w:rtl/>
          <w:lang w:bidi="ar-EG"/>
        </w:rPr>
        <w:t xml:space="preserve">مسائل </w:t>
      </w:r>
      <w:r w:rsidR="00AB0D3D">
        <w:rPr>
          <w:rFonts w:hint="cs"/>
          <w:sz w:val="22"/>
          <w:rtl/>
          <w:lang w:bidi="ar-EG"/>
        </w:rPr>
        <w:t>ال</w:t>
      </w:r>
      <w:r w:rsidR="001537CF" w:rsidRPr="001537CF">
        <w:rPr>
          <w:sz w:val="22"/>
          <w:rtl/>
          <w:lang w:bidi="ar-EG"/>
        </w:rPr>
        <w:t>أخرى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تأجيل التحليل المطلوب في الفقرة 1(</w:t>
      </w:r>
      <w:r w:rsidR="002D4CD6">
        <w:rPr>
          <w:rFonts w:hint="cs"/>
          <w:sz w:val="22"/>
          <w:rtl/>
          <w:lang w:bidi="ar-EG"/>
        </w:rPr>
        <w:t>ه</w:t>
      </w:r>
      <w:r w:rsidR="001537CF" w:rsidRPr="001537CF">
        <w:rPr>
          <w:sz w:val="22"/>
          <w:rtl/>
          <w:lang w:bidi="ar-EG"/>
        </w:rPr>
        <w:t xml:space="preserve">) إلى أن يقدم مؤتمر الأطراف المزيد من الإرشادات. </w:t>
      </w:r>
      <w:r w:rsidR="00AB0D3D">
        <w:rPr>
          <w:rFonts w:hint="cs"/>
          <w:sz w:val="22"/>
          <w:rtl/>
          <w:lang w:bidi="ar-EG"/>
        </w:rPr>
        <w:t>غير أن</w:t>
      </w:r>
      <w:r w:rsidR="001537CF" w:rsidRPr="001537CF">
        <w:rPr>
          <w:sz w:val="22"/>
          <w:rtl/>
          <w:lang w:bidi="ar-EG"/>
        </w:rPr>
        <w:t xml:space="preserve"> الهيئة الفرعية </w:t>
      </w:r>
      <w:r w:rsidR="00AB0D3D" w:rsidRPr="001537CF">
        <w:rPr>
          <w:sz w:val="22"/>
          <w:rtl/>
          <w:lang w:bidi="ar-EG"/>
        </w:rPr>
        <w:t>لم تقدم</w:t>
      </w:r>
      <w:r w:rsidR="00AB0D3D">
        <w:rPr>
          <w:rFonts w:hint="cs"/>
          <w:sz w:val="22"/>
          <w:rtl/>
          <w:lang w:bidi="ar-EG"/>
        </w:rPr>
        <w:t>،</w:t>
      </w:r>
      <w:r w:rsidR="00AB0D3D" w:rsidRPr="001537CF">
        <w:rPr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>في اجتماعها الحادي والعشرين</w:t>
      </w:r>
      <w:r w:rsidR="00AB0D3D">
        <w:rPr>
          <w:rFonts w:hint="cs"/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المزيد من الإرشادات حول كيفية تطبيق معايير اختيار </w:t>
      </w:r>
      <w:r w:rsidR="00AB0D3D">
        <w:rPr>
          <w:sz w:val="22"/>
          <w:rtl/>
          <w:lang w:bidi="ar-EG"/>
        </w:rPr>
        <w:t>المسائل</w:t>
      </w:r>
      <w:r w:rsidR="001537CF" w:rsidRPr="001537CF">
        <w:rPr>
          <w:sz w:val="22"/>
          <w:rtl/>
          <w:lang w:bidi="ar-EG"/>
        </w:rPr>
        <w:t xml:space="preserve"> الجديدة والناشئة.</w:t>
      </w:r>
      <w:r w:rsidR="002D4CD6">
        <w:rPr>
          <w:rStyle w:val="FootnoteReference"/>
          <w:sz w:val="22"/>
          <w:rtl/>
        </w:rPr>
        <w:footnoteReference w:id="5"/>
      </w:r>
      <w:r w:rsidR="001537CF" w:rsidRPr="001537CF">
        <w:rPr>
          <w:sz w:val="22"/>
          <w:rtl/>
          <w:lang w:bidi="ar-EG"/>
        </w:rPr>
        <w:t xml:space="preserve"> </w:t>
      </w:r>
      <w:r w:rsidR="00AB0D3D">
        <w:rPr>
          <w:rFonts w:hint="cs"/>
          <w:sz w:val="22"/>
          <w:rtl/>
          <w:lang w:bidi="ar-EG"/>
        </w:rPr>
        <w:t>وفي وقت لاحق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AB0D3D">
        <w:rPr>
          <w:rFonts w:hint="cs"/>
          <w:sz w:val="22"/>
          <w:rtl/>
          <w:lang w:bidi="ar-EG"/>
        </w:rPr>
        <w:t>أجرت</w:t>
      </w:r>
      <w:r w:rsidR="001537CF" w:rsidRPr="001537CF">
        <w:rPr>
          <w:sz w:val="22"/>
          <w:rtl/>
          <w:lang w:bidi="ar-EG"/>
        </w:rPr>
        <w:t xml:space="preserve"> الأمانة تحليلا للتقريرين المتعلقين بالاجتماعين الأول والثاني لفريق الخبراء التقنيين المخصص مقابل المعايير السبعة لاختيار </w:t>
      </w:r>
      <w:r w:rsidR="00AB0D3D">
        <w:rPr>
          <w:sz w:val="22"/>
          <w:rtl/>
          <w:lang w:bidi="ar-EG"/>
        </w:rPr>
        <w:t>المسائل</w:t>
      </w:r>
      <w:r w:rsidR="001537CF" w:rsidRPr="001537CF">
        <w:rPr>
          <w:sz w:val="22"/>
          <w:rtl/>
          <w:lang w:bidi="ar-EG"/>
        </w:rPr>
        <w:t xml:space="preserve"> الجديدة والناشئة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على النحو المبين في الفقرة 12 من المقرر 9/29. </w:t>
      </w:r>
      <w:r w:rsidR="00AB0D3D">
        <w:rPr>
          <w:rFonts w:hint="cs"/>
          <w:sz w:val="22"/>
          <w:rtl/>
          <w:lang w:bidi="ar-EG"/>
        </w:rPr>
        <w:t>ويرد</w:t>
      </w:r>
      <w:r w:rsidR="001537CF" w:rsidRPr="001537CF">
        <w:rPr>
          <w:sz w:val="22"/>
          <w:rtl/>
          <w:lang w:bidi="ar-EG"/>
        </w:rPr>
        <w:t xml:space="preserve"> التحليل كوثيقة </w:t>
      </w:r>
      <w:r w:rsidR="00AB0D3D">
        <w:rPr>
          <w:rFonts w:hint="cs"/>
          <w:sz w:val="22"/>
          <w:rtl/>
          <w:lang w:bidi="ar-EG"/>
        </w:rPr>
        <w:t>إعلامية</w:t>
      </w:r>
      <w:r w:rsidR="001537CF" w:rsidRPr="001537CF">
        <w:rPr>
          <w:sz w:val="22"/>
          <w:rtl/>
          <w:lang w:bidi="ar-EG"/>
        </w:rPr>
        <w:t xml:space="preserve"> </w:t>
      </w:r>
      <w:r w:rsidR="001537CF" w:rsidRPr="001537CF">
        <w:rPr>
          <w:sz w:val="22"/>
          <w:lang w:bidi="ar-EG"/>
        </w:rPr>
        <w:t>CBD</w:t>
      </w:r>
      <w:r>
        <w:rPr>
          <w:sz w:val="22"/>
          <w:lang w:bidi="ar-EG"/>
        </w:rPr>
        <w:t>/</w:t>
      </w:r>
      <w:r w:rsidR="001537CF" w:rsidRPr="001537CF">
        <w:rPr>
          <w:sz w:val="22"/>
          <w:lang w:bidi="ar-EG"/>
        </w:rPr>
        <w:t>SBSTTA</w:t>
      </w:r>
      <w:r>
        <w:rPr>
          <w:sz w:val="22"/>
          <w:lang w:bidi="ar-EG"/>
        </w:rPr>
        <w:t>/</w:t>
      </w:r>
      <w:r w:rsidR="001537CF" w:rsidRPr="001537CF">
        <w:rPr>
          <w:sz w:val="22"/>
          <w:lang w:bidi="ar-EG"/>
        </w:rPr>
        <w:t>22</w:t>
      </w:r>
      <w:r>
        <w:rPr>
          <w:sz w:val="22"/>
          <w:lang w:bidi="ar-EG"/>
        </w:rPr>
        <w:t>/</w:t>
      </w:r>
      <w:r w:rsidR="001537CF" w:rsidRPr="001537CF">
        <w:rPr>
          <w:sz w:val="22"/>
          <w:lang w:bidi="ar-EG"/>
        </w:rPr>
        <w:t>INF</w:t>
      </w:r>
      <w:r>
        <w:rPr>
          <w:sz w:val="22"/>
          <w:lang w:bidi="ar-EG"/>
        </w:rPr>
        <w:t>/</w:t>
      </w:r>
      <w:r w:rsidR="001537CF" w:rsidRPr="001537CF">
        <w:rPr>
          <w:sz w:val="22"/>
          <w:lang w:bidi="ar-EG"/>
        </w:rPr>
        <w:t>17</w:t>
      </w:r>
      <w:r w:rsidR="001537CF" w:rsidRPr="001537CF">
        <w:rPr>
          <w:sz w:val="22"/>
          <w:rtl/>
          <w:lang w:bidi="ar-EG"/>
        </w:rPr>
        <w:t>.</w:t>
      </w:r>
    </w:p>
    <w:p w:rsidR="001537CF" w:rsidRPr="001537CF" w:rsidRDefault="001537CF" w:rsidP="0019152A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وفي إطار نظر</w:t>
      </w:r>
      <w:r w:rsidR="0019152A">
        <w:rPr>
          <w:rFonts w:hint="cs"/>
          <w:sz w:val="22"/>
          <w:rtl/>
          <w:lang w:bidi="ar-EG"/>
        </w:rPr>
        <w:t>ه</w:t>
      </w:r>
      <w:r w:rsidRPr="001537CF">
        <w:rPr>
          <w:sz w:val="22"/>
          <w:rtl/>
          <w:lang w:bidi="ar-EG"/>
        </w:rPr>
        <w:t xml:space="preserve"> في مسائل أخرى</w:t>
      </w:r>
      <w:r w:rsidR="00AB0D3D">
        <w:rPr>
          <w:rFonts w:hint="cs"/>
          <w:sz w:val="22"/>
          <w:rtl/>
          <w:lang w:bidi="ar-EG"/>
        </w:rPr>
        <w:t xml:space="preserve"> أيضا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</w:t>
      </w:r>
      <w:r w:rsidR="00AB0D3D">
        <w:rPr>
          <w:rFonts w:hint="cs"/>
          <w:sz w:val="22"/>
          <w:rtl/>
          <w:lang w:bidi="ar-EG"/>
        </w:rPr>
        <w:t>أحاط</w:t>
      </w:r>
      <w:r w:rsidRPr="001537CF">
        <w:rPr>
          <w:sz w:val="22"/>
          <w:rtl/>
          <w:lang w:bidi="ar-EG"/>
        </w:rPr>
        <w:t xml:space="preserve"> فريق الخبراء التقنيين المخصص </w:t>
      </w:r>
      <w:r w:rsidR="00AB0D3D">
        <w:rPr>
          <w:rFonts w:hint="cs"/>
          <w:sz w:val="22"/>
          <w:rtl/>
          <w:lang w:bidi="ar-EG"/>
        </w:rPr>
        <w:t>علما ب</w:t>
      </w:r>
      <w:r w:rsidRPr="001537CF">
        <w:rPr>
          <w:sz w:val="22"/>
          <w:rtl/>
          <w:lang w:bidi="ar-EG"/>
        </w:rPr>
        <w:t xml:space="preserve">أهمية </w:t>
      </w:r>
      <w:r w:rsidR="00AB0D3D">
        <w:rPr>
          <w:rFonts w:hint="cs"/>
          <w:sz w:val="22"/>
          <w:rtl/>
          <w:lang w:bidi="ar-EG"/>
        </w:rPr>
        <w:t>تناول</w:t>
      </w:r>
      <w:r w:rsidRPr="001537CF">
        <w:rPr>
          <w:sz w:val="22"/>
          <w:rtl/>
          <w:lang w:bidi="ar-EG"/>
        </w:rPr>
        <w:t xml:space="preserve"> ال</w:t>
      </w:r>
      <w:r w:rsidR="00C555BC">
        <w:rPr>
          <w:sz w:val="22"/>
          <w:rtl/>
          <w:lang w:bidi="ar-EG"/>
        </w:rPr>
        <w:t>آثار</w:t>
      </w:r>
      <w:r w:rsidRPr="001537CF">
        <w:rPr>
          <w:sz w:val="22"/>
          <w:rtl/>
          <w:lang w:bidi="ar-EG"/>
        </w:rPr>
        <w:t xml:space="preserve"> الاجتماعية والاقتصادية المحتملة للتسويق التجاري لمنتجات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التي حلت محل المنتجات التي تحدث بشكل طبيعي. و</w:t>
      </w:r>
      <w:r w:rsidR="00202852">
        <w:rPr>
          <w:sz w:val="22"/>
          <w:rtl/>
          <w:lang w:bidi="ar-EG"/>
        </w:rPr>
        <w:t>بالإضافة إلى ذلك،</w:t>
      </w:r>
      <w:r w:rsidRPr="001537CF">
        <w:rPr>
          <w:sz w:val="22"/>
          <w:rtl/>
          <w:lang w:bidi="ar-EG"/>
        </w:rPr>
        <w:t xml:space="preserve"> أقر فريق الخبراء التقنيين المخصص </w:t>
      </w:r>
      <w:r w:rsidR="00AB0D3D">
        <w:rPr>
          <w:rFonts w:hint="cs"/>
          <w:sz w:val="22"/>
          <w:rtl/>
          <w:lang w:bidi="ar-EG"/>
        </w:rPr>
        <w:t xml:space="preserve">بمشاركة </w:t>
      </w:r>
      <w:r w:rsidRPr="001537CF">
        <w:rPr>
          <w:sz w:val="22"/>
          <w:rtl/>
          <w:lang w:bidi="ar-EG"/>
        </w:rPr>
        <w:t>ممثلي الشعوب الأصلية والمجتمعات المحلية في الاجتماع وش</w:t>
      </w:r>
      <w:r w:rsidR="00AB0D3D">
        <w:rPr>
          <w:rFonts w:hint="cs"/>
          <w:sz w:val="22"/>
          <w:rtl/>
          <w:lang w:bidi="ar-EG"/>
        </w:rPr>
        <w:t>ُ</w:t>
      </w:r>
      <w:r w:rsidRPr="001537CF">
        <w:rPr>
          <w:sz w:val="22"/>
          <w:rtl/>
          <w:lang w:bidi="ar-EG"/>
        </w:rPr>
        <w:t>جع</w:t>
      </w:r>
      <w:r w:rsidR="00AB0D3D">
        <w:rPr>
          <w:rFonts w:hint="cs"/>
          <w:sz w:val="22"/>
          <w:rtl/>
          <w:lang w:bidi="ar-EG"/>
        </w:rPr>
        <w:t>ت</w:t>
      </w:r>
      <w:r w:rsidRPr="001537CF">
        <w:rPr>
          <w:sz w:val="22"/>
          <w:rtl/>
          <w:lang w:bidi="ar-EG"/>
        </w:rPr>
        <w:t xml:space="preserve"> الأمانة على مواصلة تيسير مشاركتهم الكاملة والفعالة في جميع الاجتماعات ذات الصلة بالأهداف الثلاثة للاتفاقية.</w:t>
      </w:r>
    </w:p>
    <w:p w:rsidR="001537CF" w:rsidRPr="004A6605" w:rsidRDefault="001537CF" w:rsidP="00B0611D">
      <w:pPr>
        <w:keepNext/>
        <w:spacing w:after="120" w:line="192" w:lineRule="auto"/>
        <w:jc w:val="center"/>
        <w:rPr>
          <w:b/>
          <w:bCs/>
          <w:sz w:val="22"/>
          <w:rtl/>
          <w:lang w:bidi="ar-EG"/>
        </w:rPr>
      </w:pPr>
      <w:r w:rsidRPr="004A6605">
        <w:rPr>
          <w:b/>
          <w:bCs/>
          <w:sz w:val="22"/>
          <w:rtl/>
          <w:lang w:bidi="ar-EG"/>
        </w:rPr>
        <w:t>دال -</w:t>
      </w:r>
      <w:r w:rsidR="00B0611D">
        <w:rPr>
          <w:b/>
          <w:bCs/>
          <w:sz w:val="22"/>
          <w:rtl/>
          <w:lang w:bidi="ar-EG"/>
        </w:rPr>
        <w:tab/>
      </w:r>
      <w:r w:rsidRPr="004A6605">
        <w:rPr>
          <w:b/>
          <w:bCs/>
          <w:sz w:val="22"/>
          <w:rtl/>
          <w:lang w:bidi="ar-EG"/>
        </w:rPr>
        <w:t>استعراض النظراء لنتائج العملية</w:t>
      </w:r>
    </w:p>
    <w:p w:rsidR="001537CF" w:rsidRPr="001537CF" w:rsidRDefault="001537CF" w:rsidP="00DF08FD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استجابة للفقرة 14(د) من المقرر 13/17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أصدر</w:t>
      </w:r>
      <w:r w:rsidR="00E650D0">
        <w:rPr>
          <w:rFonts w:hint="cs"/>
          <w:sz w:val="22"/>
          <w:rtl/>
          <w:lang w:bidi="ar-EG"/>
        </w:rPr>
        <w:t>ت</w:t>
      </w:r>
      <w:r w:rsidRPr="001537CF">
        <w:rPr>
          <w:sz w:val="22"/>
          <w:rtl/>
          <w:lang w:bidi="ar-EG"/>
        </w:rPr>
        <w:t xml:space="preserve"> الأمين</w:t>
      </w:r>
      <w:r w:rsidR="00E650D0">
        <w:rPr>
          <w:rFonts w:hint="cs"/>
          <w:sz w:val="22"/>
          <w:rtl/>
          <w:lang w:bidi="ar-EG"/>
        </w:rPr>
        <w:t>ة</w:t>
      </w:r>
      <w:r w:rsidRPr="001537CF">
        <w:rPr>
          <w:sz w:val="22"/>
          <w:rtl/>
          <w:lang w:bidi="ar-EG"/>
        </w:rPr>
        <w:t xml:space="preserve"> التنفيذي</w:t>
      </w:r>
      <w:r w:rsidR="00E650D0">
        <w:rPr>
          <w:rFonts w:hint="cs"/>
          <w:sz w:val="22"/>
          <w:rtl/>
          <w:lang w:bidi="ar-EG"/>
        </w:rPr>
        <w:t>ة</w:t>
      </w:r>
      <w:r w:rsidRPr="001537CF">
        <w:rPr>
          <w:sz w:val="22"/>
          <w:rtl/>
          <w:lang w:bidi="ar-EG"/>
        </w:rPr>
        <w:t xml:space="preserve"> إخطارا</w:t>
      </w:r>
      <w:r w:rsidR="00F97E9E">
        <w:rPr>
          <w:rStyle w:val="FootnoteReference"/>
          <w:sz w:val="22"/>
          <w:rtl/>
        </w:rPr>
        <w:footnoteReference w:id="6"/>
      </w:r>
      <w:r w:rsidRPr="001537CF">
        <w:rPr>
          <w:sz w:val="22"/>
          <w:rtl/>
          <w:lang w:bidi="ar-EG"/>
        </w:rPr>
        <w:t xml:space="preserve"> </w:t>
      </w:r>
      <w:r w:rsidR="00E650D0">
        <w:rPr>
          <w:rFonts w:hint="cs"/>
          <w:sz w:val="22"/>
          <w:rtl/>
          <w:lang w:bidi="ar-EG"/>
        </w:rPr>
        <w:t>ت</w:t>
      </w:r>
      <w:r w:rsidRPr="001537CF">
        <w:rPr>
          <w:sz w:val="22"/>
          <w:rtl/>
          <w:lang w:bidi="ar-EG"/>
        </w:rPr>
        <w:t>دعو</w:t>
      </w:r>
      <w:r w:rsidR="00E650D0">
        <w:rPr>
          <w:rFonts w:hint="cs"/>
          <w:sz w:val="22"/>
          <w:rtl/>
          <w:lang w:bidi="ar-EG"/>
        </w:rPr>
        <w:t xml:space="preserve"> فيه</w:t>
      </w:r>
      <w:r w:rsidRPr="001537CF">
        <w:rPr>
          <w:sz w:val="22"/>
          <w:rtl/>
          <w:lang w:bidi="ar-EG"/>
        </w:rPr>
        <w:t xml:space="preserve"> الأطراف والحكومات الأخرى والمنظمات ذات الصلة والشعوب الأصلية والمجتمعات المحلية </w:t>
      </w:r>
      <w:r w:rsidR="00E650D0">
        <w:rPr>
          <w:rFonts w:hint="cs"/>
          <w:sz w:val="22"/>
          <w:rtl/>
          <w:lang w:bidi="ar-EG"/>
        </w:rPr>
        <w:t xml:space="preserve">إلى </w:t>
      </w:r>
      <w:r w:rsidRPr="001537CF">
        <w:rPr>
          <w:sz w:val="22"/>
          <w:rtl/>
          <w:lang w:bidi="ar-EG"/>
        </w:rPr>
        <w:t>استعراض تقرير فريق الخبراء التقنيين المخصص المعني بالبيولوجيا التركيبية. وتلقت الأمانة</w:t>
      </w:r>
      <w:r w:rsidR="0019152A">
        <w:rPr>
          <w:rFonts w:hint="cs"/>
          <w:sz w:val="22"/>
          <w:rtl/>
          <w:lang w:bidi="ar-EG"/>
        </w:rPr>
        <w:t xml:space="preserve"> ما مجموعه</w:t>
      </w:r>
      <w:r w:rsidRPr="001537CF">
        <w:rPr>
          <w:sz w:val="22"/>
          <w:rtl/>
          <w:lang w:bidi="ar-EG"/>
        </w:rPr>
        <w:t xml:space="preserve"> 21 استعراضا. وكان من بين </w:t>
      </w:r>
      <w:r w:rsidR="00DF08FD">
        <w:rPr>
          <w:rFonts w:hint="cs"/>
          <w:sz w:val="22"/>
          <w:rtl/>
          <w:lang w:bidi="ar-EG"/>
        </w:rPr>
        <w:t>هذه الاستعراضات</w:t>
      </w:r>
      <w:r w:rsidRPr="001537CF">
        <w:rPr>
          <w:sz w:val="22"/>
          <w:rtl/>
          <w:lang w:bidi="ar-EG"/>
        </w:rPr>
        <w:t xml:space="preserve"> 8 من</w:t>
      </w:r>
      <w:r w:rsidR="00DF08FD">
        <w:rPr>
          <w:rFonts w:hint="cs"/>
          <w:sz w:val="22"/>
          <w:rtl/>
          <w:lang w:bidi="ar-EG"/>
        </w:rPr>
        <w:t xml:space="preserve"> مقدمة من</w:t>
      </w:r>
      <w:r w:rsidRPr="001537CF">
        <w:rPr>
          <w:sz w:val="22"/>
          <w:rtl/>
          <w:lang w:bidi="ar-EG"/>
        </w:rPr>
        <w:t xml:space="preserve"> الأطراف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</w:t>
      </w:r>
      <w:r w:rsidR="00DF08FD">
        <w:rPr>
          <w:rFonts w:hint="cs"/>
          <w:sz w:val="22"/>
          <w:rtl/>
          <w:lang w:bidi="ar-EG"/>
        </w:rPr>
        <w:t>واستعراض واحد</w:t>
      </w:r>
      <w:r w:rsidRPr="001537CF">
        <w:rPr>
          <w:sz w:val="22"/>
          <w:rtl/>
          <w:lang w:bidi="ar-EG"/>
        </w:rPr>
        <w:t xml:space="preserve"> من غير الأطراف</w:t>
      </w:r>
      <w:r w:rsidR="00202852">
        <w:rPr>
          <w:sz w:val="22"/>
          <w:rtl/>
          <w:lang w:bidi="ar-EG"/>
        </w:rPr>
        <w:t>، و</w:t>
      </w:r>
      <w:r w:rsidRPr="001537CF">
        <w:rPr>
          <w:sz w:val="22"/>
          <w:rtl/>
          <w:lang w:bidi="ar-EG"/>
        </w:rPr>
        <w:t xml:space="preserve">12 من </w:t>
      </w:r>
      <w:r w:rsidR="00DF08FD">
        <w:rPr>
          <w:rFonts w:hint="cs"/>
          <w:sz w:val="22"/>
          <w:rtl/>
          <w:lang w:bidi="ar-EG"/>
        </w:rPr>
        <w:t>ال</w:t>
      </w:r>
      <w:r w:rsidRPr="001537CF">
        <w:rPr>
          <w:sz w:val="22"/>
          <w:rtl/>
          <w:lang w:bidi="ar-EG"/>
        </w:rPr>
        <w:t xml:space="preserve">منظمات. </w:t>
      </w:r>
      <w:r w:rsidR="00DF08FD">
        <w:rPr>
          <w:rFonts w:hint="cs"/>
          <w:sz w:val="22"/>
          <w:rtl/>
          <w:lang w:bidi="ar-EG"/>
        </w:rPr>
        <w:t>وترد</w:t>
      </w:r>
      <w:r w:rsidRPr="001537CF">
        <w:rPr>
          <w:sz w:val="22"/>
          <w:rtl/>
          <w:lang w:bidi="ar-EG"/>
        </w:rPr>
        <w:t xml:space="preserve"> </w:t>
      </w:r>
      <w:r w:rsidR="00DF08FD">
        <w:rPr>
          <w:rFonts w:hint="cs"/>
          <w:sz w:val="22"/>
          <w:rtl/>
          <w:lang w:bidi="ar-EG"/>
        </w:rPr>
        <w:t>الاستعراضات</w:t>
      </w:r>
      <w:r w:rsidRPr="001537CF">
        <w:rPr>
          <w:sz w:val="22"/>
          <w:rtl/>
          <w:lang w:bidi="ar-EG"/>
        </w:rPr>
        <w:t xml:space="preserve"> الأصلية على </w:t>
      </w:r>
      <w:hyperlink r:id="rId18" w:history="1">
        <w:r w:rsidRPr="00684D29">
          <w:rPr>
            <w:rStyle w:val="Hyperlink"/>
            <w:sz w:val="22"/>
            <w:lang w:bidi="ar-EG"/>
          </w:rPr>
          <w:t>https://bch.cbd.int/synbio/peer-review</w:t>
        </w:r>
      </w:hyperlink>
      <w:r w:rsidRPr="001537CF">
        <w:rPr>
          <w:sz w:val="22"/>
          <w:rtl/>
          <w:lang w:bidi="ar-EG"/>
        </w:rPr>
        <w:t xml:space="preserve">. ويرد </w:t>
      </w:r>
      <w:r w:rsidR="00DF08FD">
        <w:rPr>
          <w:rFonts w:hint="cs"/>
          <w:sz w:val="22"/>
          <w:rtl/>
          <w:lang w:bidi="ar-EG"/>
        </w:rPr>
        <w:t>تجميع</w:t>
      </w:r>
      <w:r w:rsidR="00DF08FD" w:rsidRPr="001537CF">
        <w:rPr>
          <w:sz w:val="22"/>
          <w:rtl/>
          <w:lang w:bidi="ar-EG"/>
        </w:rPr>
        <w:t xml:space="preserve"> للتعليقات المقدمة من خلال عملية استعراض النظراء </w:t>
      </w:r>
      <w:r w:rsidRPr="001537CF">
        <w:rPr>
          <w:sz w:val="22"/>
          <w:rtl/>
          <w:lang w:bidi="ar-EG"/>
        </w:rPr>
        <w:t xml:space="preserve">في الوثيقة الإعلامية </w:t>
      </w:r>
      <w:r w:rsidRPr="001537CF">
        <w:rPr>
          <w:sz w:val="22"/>
          <w:lang w:bidi="ar-EG"/>
        </w:rPr>
        <w:t>CBD</w:t>
      </w:r>
      <w:r w:rsidR="00202852">
        <w:rPr>
          <w:sz w:val="22"/>
          <w:lang w:bidi="ar-EG"/>
        </w:rPr>
        <w:t>/</w:t>
      </w:r>
      <w:r w:rsidRPr="001537CF">
        <w:rPr>
          <w:sz w:val="22"/>
          <w:lang w:bidi="ar-EG"/>
        </w:rPr>
        <w:t>SBSTTA</w:t>
      </w:r>
      <w:r w:rsidR="00202852">
        <w:rPr>
          <w:sz w:val="22"/>
          <w:lang w:bidi="ar-EG"/>
        </w:rPr>
        <w:t>/</w:t>
      </w:r>
      <w:r w:rsidRPr="001537CF">
        <w:rPr>
          <w:sz w:val="22"/>
          <w:lang w:bidi="ar-EG"/>
        </w:rPr>
        <w:t>22</w:t>
      </w:r>
      <w:r w:rsidR="00202852">
        <w:rPr>
          <w:sz w:val="22"/>
          <w:lang w:bidi="ar-EG"/>
        </w:rPr>
        <w:t>/</w:t>
      </w:r>
      <w:r w:rsidRPr="001537CF">
        <w:rPr>
          <w:sz w:val="22"/>
          <w:lang w:bidi="ar-EG"/>
        </w:rPr>
        <w:t>INF</w:t>
      </w:r>
      <w:r w:rsidR="00202852">
        <w:rPr>
          <w:sz w:val="22"/>
          <w:lang w:bidi="ar-EG"/>
        </w:rPr>
        <w:t>/</w:t>
      </w:r>
      <w:r w:rsidRPr="001537CF">
        <w:rPr>
          <w:sz w:val="22"/>
          <w:lang w:bidi="ar-EG"/>
        </w:rPr>
        <w:t>18</w:t>
      </w:r>
      <w:r w:rsidRPr="001537CF">
        <w:rPr>
          <w:sz w:val="22"/>
          <w:rtl/>
          <w:lang w:bidi="ar-EG"/>
        </w:rPr>
        <w:t>.</w:t>
      </w:r>
    </w:p>
    <w:p w:rsidR="001537CF" w:rsidRPr="004A6605" w:rsidRDefault="004A6605" w:rsidP="004A6605">
      <w:pPr>
        <w:keepNext/>
        <w:spacing w:after="120" w:line="192" w:lineRule="auto"/>
        <w:jc w:val="center"/>
        <w:rPr>
          <w:b/>
          <w:bCs/>
          <w:sz w:val="24"/>
          <w:szCs w:val="28"/>
          <w:rtl/>
          <w:lang w:bidi="ar-EG"/>
        </w:rPr>
      </w:pPr>
      <w:r>
        <w:rPr>
          <w:rFonts w:hint="cs"/>
          <w:b/>
          <w:bCs/>
          <w:sz w:val="24"/>
          <w:szCs w:val="28"/>
          <w:rtl/>
          <w:lang w:bidi="ar-EG"/>
        </w:rPr>
        <w:t>ثانيا-</w:t>
      </w:r>
      <w:r>
        <w:rPr>
          <w:rFonts w:hint="cs"/>
          <w:b/>
          <w:bCs/>
          <w:sz w:val="24"/>
          <w:szCs w:val="28"/>
          <w:rtl/>
          <w:lang w:bidi="ar-EG"/>
        </w:rPr>
        <w:tab/>
      </w:r>
      <w:r w:rsidR="00DF08FD">
        <w:rPr>
          <w:rFonts w:hint="cs"/>
          <w:b/>
          <w:bCs/>
          <w:sz w:val="24"/>
          <w:szCs w:val="28"/>
          <w:rtl/>
          <w:lang w:bidi="ar-EG"/>
        </w:rPr>
        <w:t>ال</w:t>
      </w:r>
      <w:r w:rsidR="001537CF" w:rsidRPr="004A6605">
        <w:rPr>
          <w:b/>
          <w:bCs/>
          <w:sz w:val="24"/>
          <w:szCs w:val="28"/>
          <w:rtl/>
          <w:lang w:bidi="ar-EG"/>
        </w:rPr>
        <w:t xml:space="preserve">توصيات </w:t>
      </w:r>
      <w:r w:rsidR="00DF08FD">
        <w:rPr>
          <w:rFonts w:hint="cs"/>
          <w:b/>
          <w:bCs/>
          <w:sz w:val="24"/>
          <w:szCs w:val="28"/>
          <w:rtl/>
          <w:lang w:bidi="ar-EG"/>
        </w:rPr>
        <w:t>ال</w:t>
      </w:r>
      <w:r w:rsidR="001537CF" w:rsidRPr="004A6605">
        <w:rPr>
          <w:b/>
          <w:bCs/>
          <w:sz w:val="24"/>
          <w:szCs w:val="28"/>
          <w:rtl/>
          <w:lang w:bidi="ar-EG"/>
        </w:rPr>
        <w:t>مقترحة</w:t>
      </w:r>
    </w:p>
    <w:p w:rsidR="001537CF" w:rsidRPr="001537CF" w:rsidRDefault="001537CF" w:rsidP="0019152A">
      <w:pPr>
        <w:numPr>
          <w:ilvl w:val="0"/>
          <w:numId w:val="17"/>
        </w:numPr>
        <w:spacing w:after="120"/>
        <w:ind w:left="0" w:firstLine="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قد ترغب الهيئة الفرعية للمشورة العلمية والتقنية والتكنولوجية في النظر في توصية </w:t>
      </w:r>
      <w:r w:rsidR="00DF08FD">
        <w:rPr>
          <w:rFonts w:hint="cs"/>
          <w:sz w:val="22"/>
          <w:rtl/>
          <w:lang w:bidi="ar-EG"/>
        </w:rPr>
        <w:t>على غرار ما يلي</w:t>
      </w:r>
      <w:r w:rsidRPr="001537CF">
        <w:rPr>
          <w:sz w:val="22"/>
          <w:rtl/>
          <w:lang w:bidi="ar-EG"/>
        </w:rPr>
        <w:t>:</w:t>
      </w:r>
    </w:p>
    <w:p w:rsidR="001537CF" w:rsidRPr="00DF08FD" w:rsidRDefault="00DF08FD" w:rsidP="00F97E9E">
      <w:pPr>
        <w:spacing w:after="120"/>
        <w:ind w:left="843"/>
        <w:rPr>
          <w:i/>
          <w:iCs/>
          <w:sz w:val="22"/>
          <w:rtl/>
          <w:lang w:bidi="ar-EG"/>
        </w:rPr>
      </w:pPr>
      <w:r w:rsidRPr="00DF08FD">
        <w:rPr>
          <w:rFonts w:hint="cs"/>
          <w:i/>
          <w:iCs/>
          <w:sz w:val="22"/>
          <w:rtl/>
          <w:lang w:bidi="ar-EG"/>
        </w:rPr>
        <w:t xml:space="preserve">إن </w:t>
      </w:r>
      <w:r w:rsidR="001537CF" w:rsidRPr="00DF08FD">
        <w:rPr>
          <w:i/>
          <w:iCs/>
          <w:sz w:val="22"/>
          <w:rtl/>
          <w:lang w:bidi="ar-EG"/>
        </w:rPr>
        <w:t>مؤتمر الأطراف</w:t>
      </w:r>
      <w:r w:rsidR="00202852" w:rsidRPr="00DF08FD">
        <w:rPr>
          <w:i/>
          <w:iCs/>
          <w:sz w:val="22"/>
          <w:rtl/>
          <w:lang w:bidi="ar-EG"/>
        </w:rPr>
        <w:t>،</w:t>
      </w:r>
    </w:p>
    <w:p w:rsidR="001537CF" w:rsidRPr="001537CF" w:rsidRDefault="001537CF" w:rsidP="00F97E9E">
      <w:pPr>
        <w:spacing w:after="120"/>
        <w:ind w:left="843"/>
        <w:rPr>
          <w:sz w:val="22"/>
          <w:rtl/>
          <w:lang w:bidi="ar-EG"/>
        </w:rPr>
      </w:pPr>
      <w:r w:rsidRPr="00DF08FD">
        <w:rPr>
          <w:i/>
          <w:iCs/>
          <w:sz w:val="22"/>
          <w:rtl/>
          <w:lang w:bidi="ar-EG"/>
        </w:rPr>
        <w:t>إذ يشير</w:t>
      </w:r>
      <w:r w:rsidRPr="001537CF">
        <w:rPr>
          <w:sz w:val="22"/>
          <w:rtl/>
          <w:lang w:bidi="ar-EG"/>
        </w:rPr>
        <w:t xml:space="preserve"> إلى المقررين 12/24</w:t>
      </w:r>
      <w:r w:rsidR="00202852">
        <w:rPr>
          <w:sz w:val="22"/>
          <w:rtl/>
          <w:lang w:bidi="ar-EG"/>
        </w:rPr>
        <w:t xml:space="preserve"> و</w:t>
      </w:r>
      <w:r w:rsidRPr="001537CF">
        <w:rPr>
          <w:sz w:val="22"/>
          <w:rtl/>
          <w:lang w:bidi="ar-EG"/>
        </w:rPr>
        <w:t>13/17</w:t>
      </w:r>
      <w:r w:rsidR="00202852">
        <w:rPr>
          <w:sz w:val="22"/>
          <w:rtl/>
          <w:lang w:bidi="ar-EG"/>
        </w:rPr>
        <w:t>،</w:t>
      </w:r>
    </w:p>
    <w:p w:rsidR="001537CF" w:rsidRPr="001537CF" w:rsidRDefault="001537CF" w:rsidP="00F97E9E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F97E9E">
        <w:rPr>
          <w:i/>
          <w:iCs/>
          <w:sz w:val="22"/>
          <w:rtl/>
          <w:lang w:bidi="ar-EG"/>
        </w:rPr>
        <w:t>يحيط علما</w:t>
      </w:r>
      <w:r w:rsidRPr="001537CF">
        <w:rPr>
          <w:sz w:val="22"/>
          <w:rtl/>
          <w:lang w:bidi="ar-EG"/>
        </w:rPr>
        <w:t xml:space="preserve"> بنتائج اجتماع فريق الخبراء التقنيين المخصص المعني بالبيولوجيا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الذي عقد في مونتريال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كندا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من 5 إلى 8 </w:t>
      </w:r>
      <w:r w:rsidR="00F97E9E">
        <w:rPr>
          <w:sz w:val="22"/>
          <w:rtl/>
          <w:lang w:bidi="ar-EG"/>
        </w:rPr>
        <w:t>ديسمبر/كانون الأول</w:t>
      </w:r>
      <w:r w:rsidRPr="001537CF">
        <w:rPr>
          <w:sz w:val="22"/>
          <w:rtl/>
          <w:lang w:bidi="ar-EG"/>
        </w:rPr>
        <w:t xml:space="preserve"> 2017</w:t>
      </w:r>
      <w:r w:rsidR="00202852">
        <w:rPr>
          <w:sz w:val="22"/>
          <w:rtl/>
          <w:lang w:bidi="ar-EG"/>
        </w:rPr>
        <w:t>؛</w:t>
      </w:r>
      <w:r w:rsidR="00F97E9E">
        <w:rPr>
          <w:rStyle w:val="FootnoteReference"/>
          <w:sz w:val="22"/>
          <w:rtl/>
        </w:rPr>
        <w:footnoteReference w:id="7"/>
      </w:r>
    </w:p>
    <w:p w:rsidR="001537CF" w:rsidRDefault="00202852" w:rsidP="00DF08FD">
      <w:pPr>
        <w:numPr>
          <w:ilvl w:val="0"/>
          <w:numId w:val="19"/>
        </w:numPr>
        <w:spacing w:after="120"/>
        <w:ind w:left="0" w:firstLine="720"/>
        <w:rPr>
          <w:sz w:val="22"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lastRenderedPageBreak/>
        <w:t>و</w:t>
      </w:r>
      <w:r w:rsidR="001537CF" w:rsidRPr="00F97E9E">
        <w:rPr>
          <w:i/>
          <w:iCs/>
          <w:sz w:val="22"/>
          <w:rtl/>
          <w:lang w:bidi="ar-EG"/>
        </w:rPr>
        <w:t>يلاحظ</w:t>
      </w:r>
      <w:r w:rsidR="001537CF" w:rsidRPr="001537CF">
        <w:rPr>
          <w:sz w:val="22"/>
          <w:rtl/>
          <w:lang w:bidi="ar-EG"/>
        </w:rPr>
        <w:t xml:space="preserve"> أن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هي </w:t>
      </w:r>
      <w:r w:rsidR="00DF08FD">
        <w:rPr>
          <w:rFonts w:hint="cs"/>
          <w:sz w:val="22"/>
          <w:rtl/>
          <w:lang w:bidi="ar-EG"/>
        </w:rPr>
        <w:t>مسألة</w:t>
      </w:r>
      <w:r w:rsidR="001537CF" w:rsidRPr="001537CF">
        <w:rPr>
          <w:sz w:val="22"/>
          <w:rtl/>
          <w:lang w:bidi="ar-EG"/>
        </w:rPr>
        <w:t xml:space="preserve"> شاملة قد </w:t>
      </w:r>
      <w:r w:rsidR="00DF08FD">
        <w:rPr>
          <w:rFonts w:hint="cs"/>
          <w:sz w:val="22"/>
          <w:rtl/>
          <w:lang w:bidi="ar-EG"/>
        </w:rPr>
        <w:t>تكون ذات صلة ب</w:t>
      </w:r>
      <w:r w:rsidR="001537CF" w:rsidRPr="001537CF">
        <w:rPr>
          <w:sz w:val="22"/>
          <w:rtl/>
          <w:lang w:bidi="ar-EG"/>
        </w:rPr>
        <w:t>جميع الأهداف الثلاثة لاتفاقية التنوع البيولوجي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DF08FD">
        <w:rPr>
          <w:rFonts w:hint="cs"/>
          <w:i/>
          <w:iCs/>
          <w:sz w:val="22"/>
          <w:rtl/>
          <w:lang w:bidi="ar-EG"/>
        </w:rPr>
        <w:t>ويقر</w:t>
      </w:r>
      <w:r w:rsidR="001537CF" w:rsidRPr="001537CF">
        <w:rPr>
          <w:sz w:val="22"/>
          <w:rtl/>
          <w:lang w:bidi="ar-EG"/>
        </w:rPr>
        <w:t xml:space="preserve"> بالحاجة إلى النظر بدقة في الفوائد المحتملة لتطبيقات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</w:t>
      </w:r>
      <w:r w:rsidR="00DF08FD" w:rsidRPr="001537CF">
        <w:rPr>
          <w:sz w:val="22"/>
          <w:rtl/>
          <w:lang w:bidi="ar-EG"/>
        </w:rPr>
        <w:t xml:space="preserve">وآثار الضارة المحتملة </w:t>
      </w:r>
      <w:r w:rsidR="001537CF" w:rsidRPr="001537CF">
        <w:rPr>
          <w:sz w:val="22"/>
          <w:rtl/>
          <w:lang w:bidi="ar-EG"/>
        </w:rPr>
        <w:t>مقابل الثلاثة أهداف الاتفاقية</w:t>
      </w:r>
      <w:r>
        <w:rPr>
          <w:sz w:val="22"/>
          <w:rtl/>
          <w:lang w:bidi="ar-EG"/>
        </w:rPr>
        <w:t>؛</w:t>
      </w:r>
    </w:p>
    <w:p w:rsidR="001537CF" w:rsidRPr="001537CF" w:rsidRDefault="00202852" w:rsidP="00D34AF7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t>و</w:t>
      </w:r>
      <w:r w:rsidR="001537CF" w:rsidRPr="00F97E9E">
        <w:rPr>
          <w:i/>
          <w:iCs/>
          <w:sz w:val="22"/>
          <w:rtl/>
          <w:lang w:bidi="ar-EG"/>
        </w:rPr>
        <w:t>يلاحظ</w:t>
      </w:r>
      <w:r w:rsidR="001537CF" w:rsidRPr="001537CF">
        <w:rPr>
          <w:sz w:val="22"/>
          <w:rtl/>
          <w:lang w:bidi="ar-EG"/>
        </w:rPr>
        <w:t xml:space="preserve"> أيضا أن </w:t>
      </w:r>
      <w:r w:rsidR="00D34AF7">
        <w:rPr>
          <w:rFonts w:hint="cs"/>
          <w:sz w:val="22"/>
          <w:rtl/>
          <w:lang w:bidi="ar-EG"/>
        </w:rPr>
        <w:t xml:space="preserve">هناك حاجة إلى </w:t>
      </w:r>
      <w:r w:rsidR="001537CF" w:rsidRPr="001537CF">
        <w:rPr>
          <w:sz w:val="22"/>
          <w:rtl/>
          <w:lang w:bidi="ar-EG"/>
        </w:rPr>
        <w:t xml:space="preserve">إجراء مسح أفقي منتظم ورصد وتقييم </w:t>
      </w:r>
      <w:r w:rsidR="00D34AF7">
        <w:rPr>
          <w:rFonts w:hint="cs"/>
          <w:sz w:val="22"/>
          <w:rtl/>
          <w:lang w:bidi="ar-EG"/>
        </w:rPr>
        <w:t>ل</w:t>
      </w:r>
      <w:r w:rsidR="001537CF" w:rsidRPr="001537CF">
        <w:rPr>
          <w:sz w:val="22"/>
          <w:rtl/>
          <w:lang w:bidi="ar-EG"/>
        </w:rPr>
        <w:t xml:space="preserve">لتطورات في مجال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لاستعراض المعلومات الجديدة المتعلقة بالآثار الإيجابية والسلبية للبيولوجيا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مقابل الأهداف الثلاثة للاتفاقية وأهداف</w:t>
      </w:r>
      <w:r w:rsidR="00D34AF7">
        <w:rPr>
          <w:rFonts w:hint="cs"/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>بروتوكول</w:t>
      </w:r>
      <w:r w:rsidR="00D34AF7">
        <w:rPr>
          <w:rFonts w:hint="cs"/>
          <w:sz w:val="22"/>
          <w:rtl/>
          <w:lang w:bidi="ar-EG"/>
        </w:rPr>
        <w:t>يها</w:t>
      </w:r>
      <w:r w:rsidR="0019152A">
        <w:rPr>
          <w:rFonts w:hint="cs"/>
          <w:sz w:val="22"/>
          <w:rtl/>
          <w:lang w:bidi="ar-EG"/>
        </w:rPr>
        <w:t>؛</w:t>
      </w:r>
    </w:p>
    <w:p w:rsidR="001537CF" w:rsidRPr="001537CF" w:rsidRDefault="00D34AF7" w:rsidP="0019152A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>ويقر</w:t>
      </w:r>
      <w:r w:rsidR="001537CF" w:rsidRPr="001537CF">
        <w:rPr>
          <w:sz w:val="22"/>
          <w:rtl/>
          <w:lang w:bidi="ar-EG"/>
        </w:rPr>
        <w:t xml:space="preserve"> بأن التقدم السريع الناشئ عن البحث والتطوير في مجال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قد يشكل تحديات أمام قدرة بعض البلدان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ولا سيما البلدان ذات الخبرة أو الموارد المحدودة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19152A">
        <w:rPr>
          <w:rFonts w:hint="cs"/>
          <w:sz w:val="22"/>
          <w:rtl/>
          <w:lang w:bidi="ar-EG"/>
        </w:rPr>
        <w:t>ل</w:t>
      </w:r>
      <w:r w:rsidR="001537CF" w:rsidRPr="001537CF">
        <w:rPr>
          <w:sz w:val="22"/>
          <w:rtl/>
          <w:lang w:bidi="ar-EG"/>
        </w:rPr>
        <w:t>تقييم النطاق الكامل لل</w:t>
      </w:r>
      <w:r w:rsidR="00C555BC">
        <w:rPr>
          <w:sz w:val="22"/>
          <w:rtl/>
          <w:lang w:bidi="ar-EG"/>
        </w:rPr>
        <w:t>آثار</w:t>
      </w:r>
      <w:r w:rsidR="001537CF" w:rsidRPr="001537CF">
        <w:rPr>
          <w:sz w:val="22"/>
          <w:rtl/>
          <w:lang w:bidi="ar-EG"/>
        </w:rPr>
        <w:t xml:space="preserve"> المحتملة لتطبيقات 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D34AF7" w:rsidP="003106B8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19152A">
        <w:rPr>
          <w:rFonts w:hint="cs"/>
          <w:i/>
          <w:iCs/>
          <w:sz w:val="22"/>
          <w:rtl/>
          <w:lang w:bidi="ar-EG"/>
        </w:rPr>
        <w:t>ويقر</w:t>
      </w:r>
      <w:r w:rsidR="001537CF" w:rsidRPr="0019152A">
        <w:rPr>
          <w:i/>
          <w:iCs/>
          <w:sz w:val="22"/>
          <w:rtl/>
          <w:lang w:bidi="ar-EG"/>
        </w:rPr>
        <w:t xml:space="preserve"> أيضا</w:t>
      </w:r>
      <w:r w:rsidR="001537CF" w:rsidRPr="001537CF">
        <w:rPr>
          <w:sz w:val="22"/>
          <w:rtl/>
          <w:lang w:bidi="ar-EG"/>
        </w:rPr>
        <w:t xml:space="preserve"> بالحاجة إلى نهج منسق وغير ازدواجي بشأن </w:t>
      </w:r>
      <w:r w:rsidR="00AB0D3D">
        <w:rPr>
          <w:sz w:val="22"/>
          <w:rtl/>
          <w:lang w:bidi="ar-EG"/>
        </w:rPr>
        <w:t>المسائل</w:t>
      </w:r>
      <w:r w:rsidR="001537CF" w:rsidRPr="001537CF">
        <w:rPr>
          <w:sz w:val="22"/>
          <w:rtl/>
          <w:lang w:bidi="ar-EG"/>
        </w:rPr>
        <w:t xml:space="preserve"> المتصلة بالبيولوجيا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</w:t>
      </w:r>
      <w:r w:rsidR="003106B8">
        <w:rPr>
          <w:rFonts w:hint="cs"/>
          <w:sz w:val="22"/>
          <w:rtl/>
          <w:lang w:bidi="ar-EG"/>
        </w:rPr>
        <w:t>بموجب</w:t>
      </w:r>
      <w:r w:rsidR="001537CF" w:rsidRPr="001537CF">
        <w:rPr>
          <w:sz w:val="22"/>
          <w:rtl/>
          <w:lang w:bidi="ar-EG"/>
        </w:rPr>
        <w:t xml:space="preserve"> الاتفاقية </w:t>
      </w:r>
      <w:r w:rsidR="000E1455">
        <w:rPr>
          <w:sz w:val="22"/>
          <w:rtl/>
          <w:lang w:bidi="ar-EG"/>
        </w:rPr>
        <w:t>وبروتوكوليها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وكذلك بين الاتفاقيات الأخرى والمنظمات والمبادرات ذات الصلة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3106B8" w:rsidP="0019152A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19152A">
        <w:rPr>
          <w:rFonts w:hint="cs"/>
          <w:i/>
          <w:iCs/>
          <w:sz w:val="22"/>
          <w:rtl/>
          <w:lang w:bidi="ar-EG"/>
        </w:rPr>
        <w:t>ويقر</w:t>
      </w:r>
      <w:r w:rsidR="001537CF" w:rsidRPr="0019152A">
        <w:rPr>
          <w:i/>
          <w:iCs/>
          <w:sz w:val="22"/>
          <w:rtl/>
          <w:lang w:bidi="ar-EG"/>
        </w:rPr>
        <w:t xml:space="preserve"> كذلك</w:t>
      </w:r>
      <w:r w:rsidR="001537CF" w:rsidRPr="001537CF">
        <w:rPr>
          <w:sz w:val="22"/>
          <w:rtl/>
          <w:lang w:bidi="ar-EG"/>
        </w:rPr>
        <w:t xml:space="preserve"> بأنه في حين قد تكون هناك منافع محتملة </w:t>
      </w:r>
      <w:r>
        <w:rPr>
          <w:rFonts w:hint="cs"/>
          <w:sz w:val="22"/>
          <w:rtl/>
          <w:lang w:bidi="ar-EG"/>
        </w:rPr>
        <w:t xml:space="preserve">من </w:t>
      </w:r>
      <w:r w:rsidR="001537CF" w:rsidRPr="001537CF">
        <w:rPr>
          <w:sz w:val="22"/>
          <w:rtl/>
          <w:lang w:bidi="ar-EG"/>
        </w:rPr>
        <w:t xml:space="preserve">تطوير الكائنات الحية التي تحتوي على محركات </w:t>
      </w:r>
      <w:r w:rsidR="0008127B">
        <w:rPr>
          <w:rFonts w:hint="cs"/>
          <w:sz w:val="22"/>
          <w:rtl/>
          <w:lang w:bidi="ar-EG"/>
        </w:rPr>
        <w:t>الجينات ال</w:t>
      </w:r>
      <w:r w:rsidRPr="001537CF">
        <w:rPr>
          <w:sz w:val="22"/>
          <w:rtl/>
          <w:lang w:bidi="ar-EG"/>
        </w:rPr>
        <w:t>مُهندسة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فإنه يلزم إجراء المزيد من البحوث والإرشادات قبل النظر في </w:t>
      </w:r>
      <w:r>
        <w:rPr>
          <w:rFonts w:hint="cs"/>
          <w:sz w:val="22"/>
          <w:rtl/>
          <w:lang w:bidi="ar-EG"/>
        </w:rPr>
        <w:t xml:space="preserve">إطلاق </w:t>
      </w:r>
      <w:r w:rsidR="001537CF" w:rsidRPr="001537CF">
        <w:rPr>
          <w:sz w:val="22"/>
          <w:rtl/>
          <w:lang w:bidi="ar-EG"/>
        </w:rPr>
        <w:t xml:space="preserve">أي كائن حي يحتوي على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 xml:space="preserve">مُهندسة </w:t>
      </w:r>
      <w:r w:rsidR="001537CF" w:rsidRPr="001537CF">
        <w:rPr>
          <w:sz w:val="22"/>
          <w:rtl/>
          <w:lang w:bidi="ar-EG"/>
        </w:rPr>
        <w:t>في البيئة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</w:t>
      </w:r>
      <w:r>
        <w:rPr>
          <w:rFonts w:hint="cs"/>
          <w:sz w:val="22"/>
          <w:rtl/>
          <w:lang w:bidi="ar-EG"/>
        </w:rPr>
        <w:t xml:space="preserve">في </w:t>
      </w:r>
      <w:r w:rsidR="001537CF" w:rsidRPr="001537CF">
        <w:rPr>
          <w:sz w:val="22"/>
          <w:rtl/>
          <w:lang w:bidi="ar-EG"/>
        </w:rPr>
        <w:t xml:space="preserve">أراضي وأقاليم الشعوب </w:t>
      </w:r>
      <w:r>
        <w:rPr>
          <w:rFonts w:hint="cs"/>
          <w:sz w:val="22"/>
          <w:rtl/>
          <w:lang w:bidi="ar-EG"/>
        </w:rPr>
        <w:t xml:space="preserve">الأصلية </w:t>
      </w:r>
      <w:r w:rsidR="001537CF" w:rsidRPr="001537CF">
        <w:rPr>
          <w:sz w:val="22"/>
          <w:rtl/>
          <w:lang w:bidi="ar-EG"/>
        </w:rPr>
        <w:t>والمجتمعات المحلية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ونظرا لحالات عدم اليقين الحالية بشأن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>مُهندسة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Pr="003106B8">
        <w:rPr>
          <w:rFonts w:hint="cs"/>
          <w:i/>
          <w:iCs/>
          <w:sz w:val="22"/>
          <w:rtl/>
          <w:lang w:bidi="ar-EG"/>
        </w:rPr>
        <w:t>يحث</w:t>
      </w:r>
      <w:r w:rsidR="001537CF" w:rsidRPr="001537CF">
        <w:rPr>
          <w:sz w:val="22"/>
          <w:rtl/>
          <w:lang w:bidi="ar-EG"/>
        </w:rPr>
        <w:t xml:space="preserve"> الأطراف والحكومات الأخرى على اتباع نهج تحوطي </w:t>
      </w:r>
      <w:r>
        <w:rPr>
          <w:rFonts w:hint="cs"/>
          <w:sz w:val="22"/>
          <w:rtl/>
          <w:lang w:bidi="ar-EG"/>
        </w:rPr>
        <w:t>إزاء</w:t>
      </w:r>
      <w:r w:rsidR="001537CF" w:rsidRPr="001537CF">
        <w:rPr>
          <w:sz w:val="22"/>
          <w:rtl/>
          <w:lang w:bidi="ar-EG"/>
        </w:rPr>
        <w:t xml:space="preserve"> تطوير وإطلاق الكائنات الحية التي تحتوي على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>مُهندسة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الإطلاقات التجريبية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من أجل تجنب </w:t>
      </w:r>
      <w:r>
        <w:rPr>
          <w:rFonts w:hint="cs"/>
          <w:sz w:val="22"/>
          <w:rtl/>
          <w:lang w:bidi="ar-EG"/>
        </w:rPr>
        <w:t xml:space="preserve">أي تأثيرات محتملة </w:t>
      </w:r>
      <w:r w:rsidRPr="001537CF">
        <w:rPr>
          <w:sz w:val="22"/>
          <w:rtl/>
          <w:lang w:bidi="ar-EG"/>
        </w:rPr>
        <w:t xml:space="preserve">ضارة </w:t>
      </w:r>
      <w:r>
        <w:rPr>
          <w:rFonts w:hint="cs"/>
          <w:sz w:val="22"/>
          <w:rtl/>
          <w:lang w:bidi="ar-EG"/>
        </w:rPr>
        <w:t xml:space="preserve">كبيرة </w:t>
      </w:r>
      <w:r w:rsidR="0019152A">
        <w:rPr>
          <w:rFonts w:hint="cs"/>
          <w:sz w:val="22"/>
          <w:rtl/>
          <w:lang w:bidi="ar-EG"/>
        </w:rPr>
        <w:t xml:space="preserve">ولا يمكن </w:t>
      </w:r>
      <w:r>
        <w:rPr>
          <w:rFonts w:hint="cs"/>
          <w:sz w:val="22"/>
          <w:rtl/>
          <w:lang w:bidi="ar-EG"/>
        </w:rPr>
        <w:t>عكس اتجاهها</w:t>
      </w:r>
      <w:r w:rsidRPr="001537CF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على ا</w:t>
      </w:r>
      <w:r w:rsidRPr="001537CF">
        <w:rPr>
          <w:sz w:val="22"/>
          <w:rtl/>
          <w:lang w:bidi="ar-EG"/>
        </w:rPr>
        <w:t>لتنوع البيولوجي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202852" w:rsidP="00BC6715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t>و</w:t>
      </w:r>
      <w:r w:rsidR="001537CF" w:rsidRPr="00F97E9E">
        <w:rPr>
          <w:i/>
          <w:iCs/>
          <w:sz w:val="22"/>
          <w:rtl/>
          <w:lang w:bidi="ar-EG"/>
        </w:rPr>
        <w:t>يدعو</w:t>
      </w:r>
      <w:r w:rsidR="001537CF" w:rsidRPr="001537CF">
        <w:rPr>
          <w:sz w:val="22"/>
          <w:rtl/>
          <w:lang w:bidi="ar-EG"/>
        </w:rPr>
        <w:t xml:space="preserve"> الأطراف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والحكومات الأخرى والمنظمات ذات الصلة إلى وضع وتنفيذ استراتيجيات مصممة تصميما جيدا من أجل منع أو تقليل إلى أدنى حد </w:t>
      </w:r>
      <w:r w:rsidR="00BC6715">
        <w:rPr>
          <w:sz w:val="22"/>
          <w:rtl/>
          <w:lang w:bidi="ar-EG"/>
        </w:rPr>
        <w:t xml:space="preserve">تعرض البيئة </w:t>
      </w:r>
      <w:r w:rsidR="001537CF" w:rsidRPr="001537CF">
        <w:rPr>
          <w:sz w:val="22"/>
          <w:rtl/>
          <w:lang w:bidi="ar-EG"/>
        </w:rPr>
        <w:t xml:space="preserve">لكائنات </w:t>
      </w:r>
      <w:r w:rsidR="00BC6715" w:rsidRPr="001537CF">
        <w:rPr>
          <w:sz w:val="22"/>
          <w:rtl/>
          <w:lang w:bidi="ar-EG"/>
        </w:rPr>
        <w:t xml:space="preserve">البيولوجيا </w:t>
      </w:r>
      <w:r w:rsidR="00BC6715">
        <w:rPr>
          <w:sz w:val="22"/>
          <w:rtl/>
          <w:lang w:bidi="ar-EG"/>
        </w:rPr>
        <w:t>التركيبية</w:t>
      </w:r>
      <w:r w:rsidR="00BC6715" w:rsidRPr="001537CF">
        <w:rPr>
          <w:sz w:val="22"/>
          <w:rtl/>
          <w:lang w:bidi="ar-EG"/>
        </w:rPr>
        <w:t xml:space="preserve"> </w:t>
      </w:r>
      <w:r w:rsidR="00BC6715">
        <w:rPr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>مكونات</w:t>
      </w:r>
      <w:r w:rsidR="00BC6715">
        <w:rPr>
          <w:rFonts w:hint="cs"/>
          <w:sz w:val="22"/>
          <w:rtl/>
          <w:lang w:bidi="ar-EG"/>
        </w:rPr>
        <w:t>ها و</w:t>
      </w:r>
      <w:r w:rsidR="001537CF" w:rsidRPr="001537CF">
        <w:rPr>
          <w:sz w:val="22"/>
          <w:rtl/>
          <w:lang w:bidi="ar-EG"/>
        </w:rPr>
        <w:t>منتجات</w:t>
      </w:r>
      <w:r w:rsidR="00BC6715">
        <w:rPr>
          <w:rFonts w:hint="cs"/>
          <w:sz w:val="22"/>
          <w:rtl/>
          <w:lang w:bidi="ar-EG"/>
        </w:rPr>
        <w:t>ها</w:t>
      </w:r>
      <w:r w:rsidR="001537CF" w:rsidRPr="001537CF">
        <w:rPr>
          <w:sz w:val="22"/>
          <w:rtl/>
          <w:lang w:bidi="ar-EG"/>
        </w:rPr>
        <w:t xml:space="preserve"> من في إطار الاستخدام المعزول</w:t>
      </w:r>
      <w:r>
        <w:rPr>
          <w:sz w:val="22"/>
          <w:rtl/>
          <w:lang w:bidi="ar-EG"/>
        </w:rPr>
        <w:t>؛</w:t>
      </w:r>
    </w:p>
    <w:p w:rsidR="001537CF" w:rsidRPr="001537CF" w:rsidRDefault="00202852" w:rsidP="00EB1518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EB1518">
        <w:rPr>
          <w:rFonts w:hint="cs"/>
          <w:i/>
          <w:iCs/>
          <w:sz w:val="22"/>
          <w:rtl/>
          <w:lang w:bidi="ar-EG"/>
        </w:rPr>
        <w:t>و</w:t>
      </w:r>
      <w:r w:rsidR="001537CF" w:rsidRPr="00EB1518">
        <w:rPr>
          <w:i/>
          <w:iCs/>
          <w:sz w:val="22"/>
          <w:rtl/>
          <w:lang w:bidi="ar-EG"/>
        </w:rPr>
        <w:t>يدعو أيضا</w:t>
      </w:r>
      <w:r w:rsidR="001537CF" w:rsidRPr="001537CF">
        <w:rPr>
          <w:sz w:val="22"/>
          <w:rtl/>
          <w:lang w:bidi="ar-EG"/>
        </w:rPr>
        <w:t xml:space="preserve"> الأطراف والحكومات الأخرى والمنظمات ذات الصلة إلى نشر المعلومات وتقاسم خبراته</w:t>
      </w:r>
      <w:r w:rsidR="00BC6715">
        <w:rPr>
          <w:rFonts w:hint="cs"/>
          <w:sz w:val="22"/>
          <w:rtl/>
          <w:lang w:bidi="ar-EG"/>
        </w:rPr>
        <w:t>ا</w:t>
      </w:r>
      <w:r w:rsidR="001537CF" w:rsidRPr="001537CF">
        <w:rPr>
          <w:sz w:val="22"/>
          <w:rtl/>
          <w:lang w:bidi="ar-EG"/>
        </w:rPr>
        <w:t xml:space="preserve"> بشأن التقييمات العلمية للفوائد </w:t>
      </w:r>
      <w:r w:rsidR="00EB1518" w:rsidRPr="001537CF">
        <w:rPr>
          <w:sz w:val="22"/>
          <w:rtl/>
          <w:lang w:bidi="ar-EG"/>
        </w:rPr>
        <w:t xml:space="preserve">والآثار الضارة </w:t>
      </w:r>
      <w:r w:rsidR="001537CF" w:rsidRPr="001537CF">
        <w:rPr>
          <w:sz w:val="22"/>
          <w:rtl/>
          <w:lang w:bidi="ar-EG"/>
        </w:rPr>
        <w:t xml:space="preserve">المحتملة للبيولوجيا </w:t>
      </w:r>
      <w:r w:rsidR="0008439F">
        <w:rPr>
          <w:sz w:val="22"/>
          <w:rtl/>
          <w:lang w:bidi="ar-EG"/>
        </w:rPr>
        <w:t>التركيبية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الكائنات التي تحتوي على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>مُهندسة</w:t>
      </w:r>
      <w:r>
        <w:rPr>
          <w:sz w:val="22"/>
          <w:rtl/>
          <w:lang w:bidi="ar-EG"/>
        </w:rPr>
        <w:t>،</w:t>
      </w:r>
      <w:r w:rsidR="00BC6715">
        <w:rPr>
          <w:sz w:val="22"/>
          <w:rtl/>
          <w:lang w:bidi="ar-EG"/>
        </w:rPr>
        <w:t xml:space="preserve"> مع مراعاة</w:t>
      </w:r>
      <w:r w:rsidR="00BC6715">
        <w:rPr>
          <w:rFonts w:hint="cs"/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 xml:space="preserve">المعلومات المستندة إلى النماذج والسيناريوهات والبيانات </w:t>
      </w:r>
      <w:r w:rsidR="00BC6715">
        <w:rPr>
          <w:rFonts w:hint="cs"/>
          <w:sz w:val="22"/>
          <w:rtl/>
          <w:lang w:bidi="ar-EG"/>
        </w:rPr>
        <w:t>المستمدة</w:t>
      </w:r>
      <w:r w:rsidR="001537CF" w:rsidRPr="001537CF">
        <w:rPr>
          <w:sz w:val="22"/>
          <w:rtl/>
          <w:lang w:bidi="ar-EG"/>
        </w:rPr>
        <w:t xml:space="preserve"> من التجارب التي أجريت في إطار الاستخدام المعزول والخبرة المكتسبة من خلال إدارة الآفات والأنواع الغريبة الغازية ومن استخدام الكائنات الحية المحورة التي </w:t>
      </w:r>
      <w:r w:rsidR="00BC6715">
        <w:rPr>
          <w:rFonts w:hint="cs"/>
          <w:sz w:val="22"/>
          <w:rtl/>
          <w:lang w:bidi="ar-EG"/>
        </w:rPr>
        <w:t>أطلقت</w:t>
      </w:r>
      <w:r w:rsidR="001537CF" w:rsidRPr="001537CF">
        <w:rPr>
          <w:sz w:val="22"/>
          <w:rtl/>
          <w:lang w:bidi="ar-EG"/>
        </w:rPr>
        <w:t xml:space="preserve"> في البيئة</w:t>
      </w:r>
      <w:r w:rsidR="00BC6715">
        <w:rPr>
          <w:rFonts w:hint="cs"/>
          <w:sz w:val="22"/>
          <w:rtl/>
          <w:lang w:bidi="ar-EG"/>
        </w:rPr>
        <w:t>، وعدم التقيد بتلك المعلومات فقط</w:t>
      </w:r>
      <w:r>
        <w:rPr>
          <w:sz w:val="22"/>
          <w:rtl/>
          <w:lang w:bidi="ar-EG"/>
        </w:rPr>
        <w:t>؛</w:t>
      </w:r>
    </w:p>
    <w:p w:rsidR="001537CF" w:rsidRPr="001537CF" w:rsidRDefault="00202852" w:rsidP="006A14C5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t>و</w:t>
      </w:r>
      <w:r w:rsidR="001537CF" w:rsidRPr="00F97E9E">
        <w:rPr>
          <w:i/>
          <w:iCs/>
          <w:sz w:val="22"/>
          <w:rtl/>
          <w:lang w:bidi="ar-EG"/>
        </w:rPr>
        <w:t>يقرر</w:t>
      </w:r>
      <w:r w:rsidR="001537CF" w:rsidRPr="001537CF">
        <w:rPr>
          <w:sz w:val="22"/>
          <w:rtl/>
          <w:lang w:bidi="ar-EG"/>
        </w:rPr>
        <w:t xml:space="preserve"> تمديد ولاية فريق الخبراء التقنيين المخصص المعني بالبيولوجيا التركيبية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وأن</w:t>
      </w:r>
      <w:r w:rsidR="00BC6715">
        <w:rPr>
          <w:rFonts w:hint="cs"/>
          <w:sz w:val="22"/>
          <w:rtl/>
          <w:lang w:bidi="ar-EG"/>
        </w:rPr>
        <w:t xml:space="preserve"> يعمل الفريق</w:t>
      </w:r>
      <w:r w:rsidR="001537CF" w:rsidRPr="001537CF">
        <w:rPr>
          <w:sz w:val="22"/>
          <w:rtl/>
          <w:lang w:bidi="ar-EG"/>
        </w:rPr>
        <w:t xml:space="preserve"> بشكل أساسي على الإنترنت وبالتنسيق مع العملية </w:t>
      </w:r>
      <w:r w:rsidR="00BC6715">
        <w:rPr>
          <w:rFonts w:hint="cs"/>
          <w:sz w:val="22"/>
          <w:rtl/>
          <w:lang w:bidi="ar-EG"/>
        </w:rPr>
        <w:t xml:space="preserve">الجارية </w:t>
      </w:r>
      <w:r w:rsidR="001537CF" w:rsidRPr="001537CF">
        <w:rPr>
          <w:sz w:val="22"/>
          <w:rtl/>
          <w:lang w:bidi="ar-EG"/>
        </w:rPr>
        <w:t>بموجب بروتوكول قرطاجنة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حسب الاقتضاء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من أجل: (أ)</w:t>
      </w:r>
      <w:r w:rsidR="00BC6715">
        <w:rPr>
          <w:rFonts w:hint="cs"/>
          <w:sz w:val="22"/>
          <w:rtl/>
          <w:lang w:bidi="ar-EG"/>
        </w:rPr>
        <w:t> </w:t>
      </w:r>
      <w:r w:rsidR="001537CF" w:rsidRPr="001537CF">
        <w:rPr>
          <w:sz w:val="22"/>
          <w:rtl/>
          <w:lang w:bidi="ar-EG"/>
        </w:rPr>
        <w:t xml:space="preserve">تقييم التطورات الجديدة في </w:t>
      </w:r>
      <w:r w:rsidR="00BC6715">
        <w:rPr>
          <w:rFonts w:hint="cs"/>
          <w:sz w:val="22"/>
          <w:rtl/>
          <w:lang w:bidi="ar-EG"/>
        </w:rPr>
        <w:t>مجال</w:t>
      </w:r>
      <w:r w:rsidR="001537CF" w:rsidRPr="001537CF">
        <w:rPr>
          <w:sz w:val="22"/>
          <w:rtl/>
          <w:lang w:bidi="ar-EG"/>
        </w:rPr>
        <w:t xml:space="preserve"> </w:t>
      </w:r>
      <w:r w:rsidR="00BC6715" w:rsidRPr="001537CF">
        <w:rPr>
          <w:sz w:val="22"/>
          <w:rtl/>
          <w:lang w:bidi="ar-EG"/>
        </w:rPr>
        <w:t xml:space="preserve">البيولوجيا </w:t>
      </w:r>
      <w:r w:rsidR="00BD308D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منذ الاجتماع الأخير لفريق الخبراء التقنيين المخصص من أجل دعم عملية </w:t>
      </w:r>
      <w:r w:rsidR="00BC6715">
        <w:rPr>
          <w:rFonts w:hint="cs"/>
          <w:sz w:val="22"/>
          <w:rtl/>
          <w:lang w:bidi="ar-EG"/>
        </w:rPr>
        <w:t xml:space="preserve">لإجراء </w:t>
      </w:r>
      <w:r w:rsidR="001537CF" w:rsidRPr="001537CF">
        <w:rPr>
          <w:sz w:val="22"/>
          <w:rtl/>
          <w:lang w:bidi="ar-EG"/>
        </w:rPr>
        <w:t xml:space="preserve">مسح أفقي </w:t>
      </w:r>
      <w:r w:rsidR="00BC6715">
        <w:rPr>
          <w:rFonts w:hint="cs"/>
          <w:sz w:val="22"/>
          <w:rtl/>
          <w:lang w:bidi="ar-EG"/>
        </w:rPr>
        <w:t xml:space="preserve">بشكل </w:t>
      </w:r>
      <w:r w:rsidR="001537CF" w:rsidRPr="001537CF">
        <w:rPr>
          <w:sz w:val="22"/>
          <w:rtl/>
          <w:lang w:bidi="ar-EG"/>
        </w:rPr>
        <w:t>منتظم</w:t>
      </w:r>
      <w:r>
        <w:rPr>
          <w:sz w:val="22"/>
          <w:rtl/>
          <w:lang w:bidi="ar-EG"/>
        </w:rPr>
        <w:t>؛</w:t>
      </w:r>
      <w:r w:rsidR="001537CF" w:rsidRPr="001537CF">
        <w:rPr>
          <w:sz w:val="22"/>
          <w:rtl/>
          <w:lang w:bidi="ar-EG"/>
        </w:rPr>
        <w:t xml:space="preserve"> (ب)</w:t>
      </w:r>
      <w:r w:rsidR="00BC6715">
        <w:rPr>
          <w:rFonts w:hint="cs"/>
          <w:sz w:val="22"/>
          <w:rtl/>
          <w:lang w:bidi="ar-EG"/>
        </w:rPr>
        <w:t> </w:t>
      </w:r>
      <w:r w:rsidR="001537CF" w:rsidRPr="001537CF">
        <w:rPr>
          <w:sz w:val="22"/>
          <w:rtl/>
          <w:lang w:bidi="ar-EG"/>
        </w:rPr>
        <w:t xml:space="preserve">إعداد استعراض شامل للحالة الراهنة </w:t>
      </w:r>
      <w:r w:rsidR="00BC6715">
        <w:rPr>
          <w:rFonts w:hint="cs"/>
          <w:sz w:val="22"/>
          <w:rtl/>
          <w:lang w:bidi="ar-EG"/>
        </w:rPr>
        <w:t>للمعارف</w:t>
      </w:r>
      <w:r w:rsidR="001537CF" w:rsidRPr="001537CF">
        <w:rPr>
          <w:sz w:val="22"/>
          <w:rtl/>
          <w:lang w:bidi="ar-EG"/>
        </w:rPr>
        <w:t xml:space="preserve"> عن طريق تجميع وتحليل المعلومات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على سبيل المثال لا الحصر </w:t>
      </w:r>
      <w:r w:rsidR="00BC6715">
        <w:rPr>
          <w:rFonts w:hint="cs"/>
          <w:sz w:val="22"/>
          <w:rtl/>
          <w:lang w:bidi="ar-EG"/>
        </w:rPr>
        <w:t>الأدبيات</w:t>
      </w:r>
      <w:r w:rsidR="001537CF" w:rsidRPr="001537CF">
        <w:rPr>
          <w:sz w:val="22"/>
          <w:rtl/>
          <w:lang w:bidi="ar-EG"/>
        </w:rPr>
        <w:t xml:space="preserve"> المنشورة </w:t>
      </w:r>
      <w:r w:rsidR="00BC6715">
        <w:rPr>
          <w:rFonts w:hint="cs"/>
          <w:sz w:val="22"/>
          <w:rtl/>
          <w:lang w:bidi="ar-EG"/>
        </w:rPr>
        <w:t>التي استعرضها</w:t>
      </w:r>
      <w:r w:rsidR="001537CF" w:rsidRPr="001537CF">
        <w:rPr>
          <w:sz w:val="22"/>
          <w:rtl/>
          <w:lang w:bidi="ar-EG"/>
        </w:rPr>
        <w:t xml:space="preserve"> النظراء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بشأن الآثار البيئية والاجتماعية والثقافية الاجتماعية والاقتصادية الإيجابية والسلبية المحتملة لتطبيقات </w:t>
      </w:r>
      <w:r w:rsidR="00BC6715" w:rsidRPr="001537CF">
        <w:rPr>
          <w:sz w:val="22"/>
          <w:rtl/>
          <w:lang w:bidi="ar-EG"/>
        </w:rPr>
        <w:t xml:space="preserve">البيولوجيا التركيبية </w:t>
      </w:r>
      <w:r w:rsidR="001537CF" w:rsidRPr="001537CF">
        <w:rPr>
          <w:sz w:val="22"/>
          <w:rtl/>
          <w:lang w:bidi="ar-EG"/>
        </w:rPr>
        <w:t xml:space="preserve">الحالية </w:t>
      </w:r>
      <w:r w:rsidR="00BC6715">
        <w:rPr>
          <w:rFonts w:hint="cs"/>
          <w:sz w:val="22"/>
          <w:rtl/>
          <w:lang w:bidi="ar-EG"/>
        </w:rPr>
        <w:t xml:space="preserve">والمنتظرة في </w:t>
      </w:r>
      <w:r w:rsidR="001537CF" w:rsidRPr="001537CF">
        <w:rPr>
          <w:sz w:val="22"/>
          <w:rtl/>
          <w:lang w:bidi="ar-EG"/>
        </w:rPr>
        <w:t>المستقبل</w:t>
      </w:r>
      <w:r w:rsidR="00BC6715">
        <w:rPr>
          <w:rFonts w:hint="cs"/>
          <w:sz w:val="22"/>
          <w:rtl/>
          <w:lang w:bidi="ar-EG"/>
        </w:rPr>
        <w:t xml:space="preserve"> القريب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</w:t>
      </w:r>
      <w:r w:rsidR="00BC6715">
        <w:rPr>
          <w:rFonts w:hint="cs"/>
          <w:sz w:val="22"/>
          <w:rtl/>
          <w:lang w:bidi="ar-EG"/>
        </w:rPr>
        <w:t>تعديل</w:t>
      </w:r>
      <w:r w:rsidR="001537CF" w:rsidRPr="001537CF">
        <w:rPr>
          <w:sz w:val="22"/>
          <w:rtl/>
          <w:lang w:bidi="ar-EG"/>
        </w:rPr>
        <w:t xml:space="preserve"> الجينوم والكائنات الحية التي تحتوي على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>مُهندسة</w:t>
      </w:r>
      <w:r>
        <w:rPr>
          <w:sz w:val="22"/>
          <w:rtl/>
          <w:lang w:bidi="ar-EG"/>
        </w:rPr>
        <w:t>؛</w:t>
      </w:r>
      <w:r w:rsidR="001537CF" w:rsidRPr="001537CF">
        <w:rPr>
          <w:sz w:val="22"/>
          <w:rtl/>
          <w:lang w:bidi="ar-EG"/>
        </w:rPr>
        <w:t xml:space="preserve"> (ج)</w:t>
      </w:r>
      <w:r w:rsidR="00CF7345">
        <w:rPr>
          <w:rFonts w:hint="cs"/>
          <w:sz w:val="22"/>
          <w:rtl/>
          <w:lang w:bidi="ar-EG"/>
        </w:rPr>
        <w:t> </w:t>
      </w:r>
      <w:r w:rsidR="001537CF" w:rsidRPr="001537CF">
        <w:rPr>
          <w:sz w:val="22"/>
          <w:rtl/>
          <w:lang w:bidi="ar-EG"/>
        </w:rPr>
        <w:t xml:space="preserve">إعداد تحليل </w:t>
      </w:r>
      <w:r w:rsidR="00CF7345">
        <w:rPr>
          <w:rFonts w:hint="cs"/>
          <w:sz w:val="22"/>
          <w:rtl/>
          <w:lang w:bidi="ar-EG"/>
        </w:rPr>
        <w:t>استشرافي</w:t>
      </w:r>
      <w:r w:rsidR="001537CF" w:rsidRPr="001537CF">
        <w:rPr>
          <w:sz w:val="22"/>
          <w:rtl/>
          <w:lang w:bidi="ar-EG"/>
        </w:rPr>
        <w:t xml:space="preserve"> بشأن ال</w:t>
      </w:r>
      <w:r w:rsidR="00C555BC">
        <w:rPr>
          <w:sz w:val="22"/>
          <w:rtl/>
          <w:lang w:bidi="ar-EG"/>
        </w:rPr>
        <w:t>آثار</w:t>
      </w:r>
      <w:r w:rsidR="001537CF" w:rsidRPr="001537CF">
        <w:rPr>
          <w:sz w:val="22"/>
          <w:rtl/>
          <w:lang w:bidi="ar-EG"/>
        </w:rPr>
        <w:t xml:space="preserve"> الإيجابية والسلبية المحتملة لتطبيقات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التي تكون في المراحل المبكرة من البحث والتطوير</w:t>
      </w:r>
      <w:r>
        <w:rPr>
          <w:sz w:val="22"/>
          <w:rtl/>
          <w:lang w:bidi="ar-EG"/>
        </w:rPr>
        <w:t>؛</w:t>
      </w:r>
      <w:r w:rsidR="001537CF" w:rsidRPr="001537CF">
        <w:rPr>
          <w:sz w:val="22"/>
          <w:rtl/>
          <w:lang w:bidi="ar-EG"/>
        </w:rPr>
        <w:t xml:space="preserve"> (د)</w:t>
      </w:r>
      <w:r w:rsidR="00CF7345">
        <w:rPr>
          <w:rFonts w:hint="cs"/>
          <w:sz w:val="22"/>
          <w:rtl/>
          <w:lang w:bidi="ar-EG"/>
        </w:rPr>
        <w:t> </w:t>
      </w:r>
      <w:r w:rsidR="001537CF" w:rsidRPr="001537CF">
        <w:rPr>
          <w:sz w:val="22"/>
          <w:rtl/>
          <w:lang w:bidi="ar-EG"/>
        </w:rPr>
        <w:t>إعداد تقرير عن نتائج أعماله لتنظر فيه الهيئة الفرعية للمشورة العلمية والتقنية والتكنولوجية</w:t>
      </w:r>
      <w:r>
        <w:rPr>
          <w:sz w:val="22"/>
          <w:rtl/>
          <w:lang w:bidi="ar-EG"/>
        </w:rPr>
        <w:t>؛</w:t>
      </w:r>
    </w:p>
    <w:p w:rsidR="001537CF" w:rsidRPr="001537CF" w:rsidRDefault="00202852" w:rsidP="00CF7345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EB1518">
        <w:rPr>
          <w:rFonts w:hint="cs"/>
          <w:i/>
          <w:iCs/>
          <w:sz w:val="22"/>
          <w:rtl/>
          <w:lang w:bidi="ar-EG"/>
        </w:rPr>
        <w:lastRenderedPageBreak/>
        <w:t>و</w:t>
      </w:r>
      <w:r w:rsidR="001537CF" w:rsidRPr="00EB1518">
        <w:rPr>
          <w:i/>
          <w:iCs/>
          <w:sz w:val="22"/>
          <w:rtl/>
          <w:lang w:bidi="ar-EG"/>
        </w:rPr>
        <w:t>يقرر أيضا</w:t>
      </w:r>
      <w:r w:rsidR="001537CF" w:rsidRPr="001537CF">
        <w:rPr>
          <w:sz w:val="22"/>
          <w:rtl/>
          <w:lang w:bidi="ar-EG"/>
        </w:rPr>
        <w:t xml:space="preserve"> تمديد المنتدى الإلكتروني المفتوح العضوية المعني بالبيولوجيا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لدعم مداولات فريق الخبراء التقنيين المخصص المعني بالبيولوجيا التركيبية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1537CF" w:rsidRPr="00CF7345">
        <w:rPr>
          <w:i/>
          <w:iCs/>
          <w:sz w:val="22"/>
          <w:rtl/>
          <w:lang w:bidi="ar-EG"/>
        </w:rPr>
        <w:t>ويدعو</w:t>
      </w:r>
      <w:r w:rsidR="001537CF" w:rsidRPr="001537CF">
        <w:rPr>
          <w:sz w:val="22"/>
          <w:rtl/>
          <w:lang w:bidi="ar-EG"/>
        </w:rPr>
        <w:t xml:space="preserve"> الأطراف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والحكومات الأخرى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والمجتمعات الأصلية والمحلية والمنظمات ذات الصلة إلى مواصلة ترشيح خبراء للمشاركة في المنتدى الإلكتروني </w:t>
      </w:r>
      <w:r w:rsidR="00CF7345">
        <w:rPr>
          <w:rFonts w:hint="cs"/>
          <w:sz w:val="22"/>
          <w:rtl/>
          <w:lang w:bidi="ar-EG"/>
        </w:rPr>
        <w:t>المعني ب</w:t>
      </w:r>
      <w:r w:rsidR="001537CF" w:rsidRPr="001537CF">
        <w:rPr>
          <w:sz w:val="22"/>
          <w:rtl/>
          <w:lang w:bidi="ar-EG"/>
        </w:rPr>
        <w:t xml:space="preserve">البيولوجيا </w:t>
      </w:r>
      <w:r w:rsidR="0008439F">
        <w:rPr>
          <w:sz w:val="22"/>
          <w:rtl/>
          <w:lang w:bidi="ar-EG"/>
        </w:rPr>
        <w:t>التركيبية</w:t>
      </w:r>
      <w:r>
        <w:rPr>
          <w:sz w:val="22"/>
          <w:rtl/>
          <w:lang w:bidi="ar-EG"/>
        </w:rPr>
        <w:t>؛</w:t>
      </w:r>
    </w:p>
    <w:p w:rsidR="001537CF" w:rsidRPr="001537CF" w:rsidRDefault="00202852" w:rsidP="00F97E9E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t>و</w:t>
      </w:r>
      <w:r w:rsidR="001537CF" w:rsidRPr="00F97E9E">
        <w:rPr>
          <w:i/>
          <w:iCs/>
          <w:sz w:val="22"/>
          <w:rtl/>
          <w:lang w:bidi="ar-EG"/>
        </w:rPr>
        <w:t>يدعو</w:t>
      </w:r>
      <w:r w:rsidR="001537CF" w:rsidRPr="001537CF">
        <w:rPr>
          <w:sz w:val="22"/>
          <w:rtl/>
          <w:lang w:bidi="ar-EG"/>
        </w:rPr>
        <w:t xml:space="preserve"> الأطراف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والحكومات الأخرى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والمنظمات ذات الصلة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والشعوب الأصلية والمجتمعات المحلية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وأصحاب المصلحة الآخرين ذوي الصلة إلى تزويد الأمين</w:t>
      </w:r>
      <w:r w:rsidR="00CB0A3E">
        <w:rPr>
          <w:rFonts w:hint="cs"/>
          <w:sz w:val="22"/>
          <w:rtl/>
          <w:lang w:bidi="ar-EG"/>
        </w:rPr>
        <w:t>ة</w:t>
      </w:r>
      <w:r w:rsidR="001537CF" w:rsidRPr="001537CF">
        <w:rPr>
          <w:sz w:val="22"/>
          <w:rtl/>
          <w:lang w:bidi="ar-EG"/>
        </w:rPr>
        <w:t xml:space="preserve"> التنفيذي</w:t>
      </w:r>
      <w:r w:rsidR="00CB0A3E">
        <w:rPr>
          <w:rFonts w:hint="cs"/>
          <w:sz w:val="22"/>
          <w:rtl/>
          <w:lang w:bidi="ar-EG"/>
        </w:rPr>
        <w:t>ة</w:t>
      </w:r>
      <w:r w:rsidR="001537CF" w:rsidRPr="001537CF">
        <w:rPr>
          <w:sz w:val="22"/>
          <w:rtl/>
          <w:lang w:bidi="ar-EG"/>
        </w:rPr>
        <w:t xml:space="preserve"> بالمعلومات ذات الصلة لإدراجها في الاستعراض المشار إليه في الفقرة 9 أعلاه</w:t>
      </w:r>
      <w:r>
        <w:rPr>
          <w:sz w:val="22"/>
          <w:rtl/>
          <w:lang w:bidi="ar-EG"/>
        </w:rPr>
        <w:t>؛</w:t>
      </w:r>
    </w:p>
    <w:p w:rsidR="001537CF" w:rsidRPr="001537CF" w:rsidRDefault="00202852" w:rsidP="00F97E9E">
      <w:pPr>
        <w:numPr>
          <w:ilvl w:val="0"/>
          <w:numId w:val="19"/>
        </w:numPr>
        <w:spacing w:after="120"/>
        <w:ind w:left="0" w:firstLine="720"/>
        <w:rPr>
          <w:sz w:val="22"/>
          <w:rtl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t>و</w:t>
      </w:r>
      <w:r w:rsidR="001537CF" w:rsidRPr="00F97E9E">
        <w:rPr>
          <w:i/>
          <w:iCs/>
          <w:sz w:val="22"/>
          <w:rtl/>
          <w:lang w:bidi="ar-EG"/>
        </w:rPr>
        <w:t>يطلب</w:t>
      </w:r>
      <w:r w:rsidR="001537CF" w:rsidRPr="001537CF">
        <w:rPr>
          <w:sz w:val="22"/>
          <w:rtl/>
          <w:lang w:bidi="ar-EG"/>
        </w:rPr>
        <w:t xml:space="preserve"> إلى الأمين</w:t>
      </w:r>
      <w:r w:rsidR="00CB0A3E">
        <w:rPr>
          <w:rFonts w:hint="cs"/>
          <w:sz w:val="22"/>
          <w:rtl/>
          <w:lang w:bidi="ar-EG"/>
        </w:rPr>
        <w:t>ة</w:t>
      </w:r>
      <w:r w:rsidR="001537CF" w:rsidRPr="001537CF">
        <w:rPr>
          <w:sz w:val="22"/>
          <w:rtl/>
          <w:lang w:bidi="ar-EG"/>
        </w:rPr>
        <w:t xml:space="preserve"> التنفيذي</w:t>
      </w:r>
      <w:r w:rsidR="00CB0A3E">
        <w:rPr>
          <w:rFonts w:hint="cs"/>
          <w:sz w:val="22"/>
          <w:rtl/>
          <w:lang w:bidi="ar-EG"/>
        </w:rPr>
        <w:t>ة</w:t>
      </w:r>
      <w:r w:rsidR="001537CF" w:rsidRPr="001537CF">
        <w:rPr>
          <w:sz w:val="22"/>
          <w:rtl/>
          <w:lang w:bidi="ar-EG"/>
        </w:rPr>
        <w:t>:</w:t>
      </w:r>
    </w:p>
    <w:p w:rsidR="001537CF" w:rsidRPr="001537CF" w:rsidRDefault="001537CF" w:rsidP="004A6605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(أ)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إجراء مناقشات إلكترونية على الإنترنت في إطار المنتدى الإلكتروني المفتوح العضوية المعني بالبيولوجيا </w:t>
      </w:r>
      <w:r w:rsidR="0008439F">
        <w:rPr>
          <w:sz w:val="22"/>
          <w:rtl/>
          <w:lang w:bidi="ar-EG"/>
        </w:rPr>
        <w:t>التركيبية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537245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(ب)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تيسير عمل فريق الخبراء التقنيين المخصص المعني بالبيولوجيا التركيبية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رهنا بتوافر الأموال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من خلال جملة أمور من بينها جمع </w:t>
      </w:r>
      <w:r w:rsidR="00537245">
        <w:rPr>
          <w:rFonts w:hint="cs"/>
          <w:sz w:val="22"/>
          <w:rtl/>
          <w:lang w:bidi="ar-EG"/>
        </w:rPr>
        <w:t>ا</w:t>
      </w:r>
      <w:r w:rsidR="00537245" w:rsidRPr="001537CF">
        <w:rPr>
          <w:sz w:val="22"/>
          <w:rtl/>
          <w:lang w:bidi="ar-EG"/>
        </w:rPr>
        <w:t xml:space="preserve">لمعلومات ذات الصلة </w:t>
      </w:r>
      <w:r w:rsidR="00537245">
        <w:rPr>
          <w:rFonts w:hint="cs"/>
          <w:sz w:val="22"/>
          <w:rtl/>
          <w:lang w:bidi="ar-EG"/>
        </w:rPr>
        <w:t xml:space="preserve">الخاضعة </w:t>
      </w:r>
      <w:r w:rsidR="00537245" w:rsidRPr="001537CF">
        <w:rPr>
          <w:sz w:val="22"/>
          <w:rtl/>
          <w:lang w:bidi="ar-EG"/>
        </w:rPr>
        <w:t xml:space="preserve">لاستعراض النظراء </w:t>
      </w:r>
      <w:r w:rsidRPr="001537CF">
        <w:rPr>
          <w:sz w:val="22"/>
          <w:rtl/>
          <w:lang w:bidi="ar-EG"/>
        </w:rPr>
        <w:t>وتوليف</w:t>
      </w:r>
      <w:r w:rsidR="00537245">
        <w:rPr>
          <w:rFonts w:hint="cs"/>
          <w:sz w:val="22"/>
          <w:rtl/>
          <w:lang w:bidi="ar-EG"/>
        </w:rPr>
        <w:t>ها</w:t>
      </w:r>
      <w:r w:rsidRPr="001537CF">
        <w:rPr>
          <w:sz w:val="22"/>
          <w:rtl/>
          <w:lang w:bidi="ar-EG"/>
        </w:rPr>
        <w:t xml:space="preserve"> وترتيب</w:t>
      </w:r>
      <w:r w:rsidR="00537245">
        <w:rPr>
          <w:rFonts w:hint="cs"/>
          <w:sz w:val="22"/>
          <w:rtl/>
          <w:lang w:bidi="ar-EG"/>
        </w:rPr>
        <w:t>ها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وعقد اجتماع واحد على الأقل </w:t>
      </w:r>
      <w:r w:rsidR="00537245">
        <w:rPr>
          <w:rFonts w:hint="cs"/>
          <w:sz w:val="22"/>
          <w:rtl/>
          <w:lang w:bidi="ar-EG"/>
        </w:rPr>
        <w:t>وجها لوجه؛</w:t>
      </w:r>
    </w:p>
    <w:p w:rsidR="001537CF" w:rsidRPr="001537CF" w:rsidRDefault="001537CF" w:rsidP="004A6605">
      <w:pPr>
        <w:spacing w:after="120"/>
        <w:ind w:left="-6" w:firstLine="714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(ج)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مواصلة التعاون مع المنظمات والاتفاقيات والمبادرات الأخرى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بما في ذلك المؤسسات الأكاديمية والبحثية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من جميع المناطق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بشأن </w:t>
      </w:r>
      <w:r w:rsidR="00AB0D3D">
        <w:rPr>
          <w:sz w:val="22"/>
          <w:rtl/>
          <w:lang w:bidi="ar-EG"/>
        </w:rPr>
        <w:t>المسائل</w:t>
      </w:r>
      <w:r w:rsidRPr="001537CF">
        <w:rPr>
          <w:sz w:val="22"/>
          <w:rtl/>
          <w:lang w:bidi="ar-EG"/>
        </w:rPr>
        <w:t xml:space="preserve"> المتعلقة بالبيولوجيا التركيبية وكيف يمكن أن تسهم في التقدم نحو خطة التنمية المستدامة لعام 2030</w:t>
      </w:r>
      <w:r w:rsidR="00202852">
        <w:rPr>
          <w:sz w:val="22"/>
          <w:rtl/>
          <w:lang w:bidi="ar-EG"/>
        </w:rPr>
        <w:t>؛</w:t>
      </w:r>
      <w:r w:rsidR="00F97E9E">
        <w:rPr>
          <w:rStyle w:val="FootnoteReference"/>
          <w:sz w:val="22"/>
          <w:rtl/>
        </w:rPr>
        <w:footnoteReference w:id="8"/>
      </w:r>
    </w:p>
    <w:p w:rsidR="004A6605" w:rsidRPr="004A6605" w:rsidRDefault="004A6605" w:rsidP="004A7873">
      <w:pPr>
        <w:spacing w:after="120"/>
        <w:ind w:left="-6" w:firstLine="714"/>
        <w:rPr>
          <w:sz w:val="22"/>
          <w:rtl/>
          <w:lang w:bidi="ar-EG"/>
        </w:rPr>
      </w:pPr>
      <w:r w:rsidRPr="004A6605">
        <w:rPr>
          <w:sz w:val="22"/>
          <w:rtl/>
          <w:lang w:bidi="ar-EG"/>
        </w:rPr>
        <w:t>(د)</w:t>
      </w:r>
      <w:r w:rsidR="00F97E9E">
        <w:rPr>
          <w:sz w:val="22"/>
          <w:rtl/>
          <w:lang w:bidi="ar-EG"/>
        </w:rPr>
        <w:tab/>
      </w:r>
      <w:r w:rsidRPr="004A6605">
        <w:rPr>
          <w:sz w:val="22"/>
          <w:rtl/>
          <w:lang w:bidi="ar-EG"/>
        </w:rPr>
        <w:t>استكشاف طرق ل</w:t>
      </w:r>
      <w:r w:rsidR="000E1455">
        <w:rPr>
          <w:sz w:val="22"/>
          <w:rtl/>
          <w:lang w:bidi="ar-EG"/>
        </w:rPr>
        <w:t>تيسير</w:t>
      </w:r>
      <w:r w:rsidRPr="004A6605">
        <w:rPr>
          <w:sz w:val="22"/>
          <w:rtl/>
          <w:lang w:bidi="ar-EG"/>
        </w:rPr>
        <w:t xml:space="preserve"> وتعزيز ودعم بناء القدرات وتقاسم المعارف فيما يتعلق بالبيولوجيا التركيبية</w:t>
      </w:r>
      <w:r w:rsidR="00202852">
        <w:rPr>
          <w:sz w:val="22"/>
          <w:rtl/>
          <w:lang w:bidi="ar-EG"/>
        </w:rPr>
        <w:t>،</w:t>
      </w:r>
      <w:r w:rsidRPr="004A6605">
        <w:rPr>
          <w:sz w:val="22"/>
          <w:rtl/>
          <w:lang w:bidi="ar-EG"/>
        </w:rPr>
        <w:t xml:space="preserve"> مع مراعاة احتياجات الأطراف والشعوب الأصلية والمجتمعات المحلية</w:t>
      </w:r>
      <w:r w:rsidR="00202852">
        <w:rPr>
          <w:sz w:val="22"/>
          <w:rtl/>
          <w:lang w:bidi="ar-EG"/>
        </w:rPr>
        <w:t>،</w:t>
      </w:r>
      <w:r w:rsidRPr="004A6605">
        <w:rPr>
          <w:sz w:val="22"/>
          <w:rtl/>
          <w:lang w:bidi="ar-EG"/>
        </w:rPr>
        <w:t xml:space="preserve"> بما في ذلك من خلال التمويل اللازم</w:t>
      </w:r>
      <w:r w:rsidR="00202852">
        <w:rPr>
          <w:sz w:val="22"/>
          <w:rtl/>
          <w:lang w:bidi="ar-EG"/>
        </w:rPr>
        <w:t>،</w:t>
      </w:r>
      <w:r w:rsidRPr="004A6605">
        <w:rPr>
          <w:sz w:val="22"/>
          <w:rtl/>
          <w:lang w:bidi="ar-EG"/>
        </w:rPr>
        <w:t xml:space="preserve"> </w:t>
      </w:r>
      <w:r w:rsidR="004A7873">
        <w:rPr>
          <w:rFonts w:hint="cs"/>
          <w:sz w:val="22"/>
          <w:rtl/>
          <w:lang w:bidi="ar-EG"/>
        </w:rPr>
        <w:t>وال</w:t>
      </w:r>
      <w:r w:rsidR="004A7873" w:rsidRPr="004A6605">
        <w:rPr>
          <w:sz w:val="22"/>
          <w:rtl/>
          <w:lang w:bidi="ar-EG"/>
        </w:rPr>
        <w:t xml:space="preserve">تصميم </w:t>
      </w:r>
      <w:r w:rsidR="004A7873">
        <w:rPr>
          <w:rFonts w:hint="cs"/>
          <w:sz w:val="22"/>
          <w:rtl/>
          <w:lang w:bidi="ar-EG"/>
        </w:rPr>
        <w:t xml:space="preserve">المشترك </w:t>
      </w:r>
      <w:r w:rsidR="00537245">
        <w:rPr>
          <w:rFonts w:hint="cs"/>
          <w:sz w:val="22"/>
          <w:rtl/>
          <w:lang w:bidi="ar-EG"/>
        </w:rPr>
        <w:t>ل</w:t>
      </w:r>
      <w:r w:rsidR="00EB1518">
        <w:rPr>
          <w:rFonts w:hint="cs"/>
          <w:sz w:val="22"/>
          <w:rtl/>
          <w:lang w:bidi="ar-EG"/>
        </w:rPr>
        <w:t>ل</w:t>
      </w:r>
      <w:r w:rsidRPr="004A6605">
        <w:rPr>
          <w:sz w:val="22"/>
          <w:rtl/>
          <w:lang w:bidi="ar-EG"/>
        </w:rPr>
        <w:t>مواد التدريب</w:t>
      </w:r>
      <w:r w:rsidR="00537245">
        <w:rPr>
          <w:rFonts w:hint="cs"/>
          <w:sz w:val="22"/>
          <w:rtl/>
          <w:lang w:bidi="ar-EG"/>
        </w:rPr>
        <w:t>ية</w:t>
      </w:r>
      <w:r w:rsidRPr="004A6605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 xml:space="preserve">باللغات الرسمية للأمم المتحدة، وكلما أمكن، باللغات </w:t>
      </w:r>
      <w:r w:rsidR="00F97E9E">
        <w:rPr>
          <w:rFonts w:hint="cs"/>
          <w:sz w:val="22"/>
          <w:rtl/>
          <w:lang w:bidi="ar-EG"/>
        </w:rPr>
        <w:t>المحلي</w:t>
      </w:r>
      <w:r w:rsidR="00F97E9E">
        <w:rPr>
          <w:sz w:val="22"/>
          <w:rtl/>
          <w:lang w:bidi="ar-EG"/>
        </w:rPr>
        <w:t>ة</w:t>
      </w:r>
      <w:r w:rsidR="00537245">
        <w:rPr>
          <w:rFonts w:hint="cs"/>
          <w:sz w:val="22"/>
          <w:rtl/>
          <w:lang w:bidi="ar-EG"/>
        </w:rPr>
        <w:t>؛</w:t>
      </w:r>
    </w:p>
    <w:p w:rsidR="001537CF" w:rsidRDefault="00F97E9E" w:rsidP="00F97E9E">
      <w:pPr>
        <w:numPr>
          <w:ilvl w:val="0"/>
          <w:numId w:val="19"/>
        </w:numPr>
        <w:spacing w:after="120"/>
        <w:ind w:left="0" w:firstLine="720"/>
        <w:rPr>
          <w:sz w:val="22"/>
          <w:lang w:bidi="ar-EG"/>
        </w:rPr>
      </w:pPr>
      <w:r w:rsidRPr="00F97E9E">
        <w:rPr>
          <w:rFonts w:hint="cs"/>
          <w:i/>
          <w:iCs/>
          <w:sz w:val="22"/>
          <w:rtl/>
          <w:lang w:bidi="ar-EG"/>
        </w:rPr>
        <w:t>و</w:t>
      </w:r>
      <w:r w:rsidR="004A6605" w:rsidRPr="00F97E9E">
        <w:rPr>
          <w:i/>
          <w:iCs/>
          <w:sz w:val="22"/>
          <w:rtl/>
          <w:lang w:bidi="ar-EG"/>
        </w:rPr>
        <w:t>يطلب</w:t>
      </w:r>
      <w:r w:rsidR="004A6605" w:rsidRPr="004A6605">
        <w:rPr>
          <w:sz w:val="22"/>
          <w:rtl/>
          <w:lang w:bidi="ar-EG"/>
        </w:rPr>
        <w:t xml:space="preserve"> إلى الهيئة الفرعية المعنية بالمشورة العلمية والتقنية والتكنولوجية أن تنظر في أعمال فريق الخبراء التقنيين المخصص المعني بالبيولوجيا التركيبية وأن تقدم توصية إلى مؤتمر الأطراف في اجتماعه الخامس عشر.</w:t>
      </w:r>
    </w:p>
    <w:p w:rsidR="007520B0" w:rsidRDefault="007520B0" w:rsidP="007520B0">
      <w:pPr>
        <w:spacing w:after="120"/>
        <w:rPr>
          <w:sz w:val="22"/>
          <w:rtl/>
          <w:lang w:bidi="ar-EG"/>
        </w:rPr>
      </w:pPr>
    </w:p>
    <w:p w:rsidR="007520B0" w:rsidRDefault="007520B0" w:rsidP="007520B0">
      <w:pPr>
        <w:spacing w:after="120"/>
        <w:rPr>
          <w:sz w:val="22"/>
          <w:rtl/>
          <w:lang w:bidi="ar-EG"/>
        </w:rPr>
      </w:pPr>
    </w:p>
    <w:p w:rsidR="007520B0" w:rsidRDefault="007520B0" w:rsidP="007520B0">
      <w:pPr>
        <w:spacing w:after="120"/>
        <w:rPr>
          <w:sz w:val="22"/>
          <w:rtl/>
          <w:lang w:bidi="ar-EG"/>
        </w:rPr>
      </w:pPr>
    </w:p>
    <w:p w:rsidR="007520B0" w:rsidRDefault="007520B0" w:rsidP="007520B0">
      <w:pPr>
        <w:spacing w:after="120"/>
        <w:rPr>
          <w:sz w:val="22"/>
          <w:rtl/>
          <w:lang w:bidi="ar-EG"/>
        </w:rPr>
      </w:pPr>
    </w:p>
    <w:p w:rsidR="007520B0" w:rsidRDefault="007520B0">
      <w:pPr>
        <w:bidi w:val="0"/>
        <w:spacing w:line="240" w:lineRule="auto"/>
        <w:jc w:val="left"/>
        <w:rPr>
          <w:sz w:val="22"/>
          <w:rtl/>
          <w:lang w:bidi="ar-EG"/>
        </w:rPr>
      </w:pPr>
      <w:r>
        <w:rPr>
          <w:sz w:val="22"/>
          <w:rtl/>
          <w:lang w:bidi="ar-EG"/>
        </w:rPr>
        <w:br w:type="page"/>
      </w:r>
    </w:p>
    <w:p w:rsidR="001537CF" w:rsidRPr="004A6605" w:rsidRDefault="001537CF" w:rsidP="004A6605">
      <w:pPr>
        <w:keepNext/>
        <w:spacing w:after="120"/>
        <w:jc w:val="center"/>
        <w:rPr>
          <w:i/>
          <w:iCs/>
          <w:rtl/>
          <w:lang w:bidi="ar-EG"/>
        </w:rPr>
      </w:pPr>
      <w:r w:rsidRPr="004A6605">
        <w:rPr>
          <w:i/>
          <w:iCs/>
          <w:rtl/>
          <w:lang w:bidi="ar-EG"/>
        </w:rPr>
        <w:lastRenderedPageBreak/>
        <w:t>المرفق</w:t>
      </w:r>
    </w:p>
    <w:p w:rsidR="001537CF" w:rsidRPr="004A6605" w:rsidRDefault="001537CF" w:rsidP="00537245">
      <w:pPr>
        <w:keepNext/>
        <w:spacing w:after="120"/>
        <w:jc w:val="center"/>
        <w:rPr>
          <w:b/>
          <w:bCs/>
          <w:sz w:val="24"/>
          <w:szCs w:val="28"/>
          <w:rtl/>
          <w:lang w:bidi="ar-EG"/>
        </w:rPr>
      </w:pPr>
      <w:r w:rsidRPr="004A6605">
        <w:rPr>
          <w:b/>
          <w:bCs/>
          <w:sz w:val="24"/>
          <w:szCs w:val="28"/>
          <w:rtl/>
          <w:lang w:bidi="ar-EG"/>
        </w:rPr>
        <w:t xml:space="preserve">نتائج فريق الخبراء التقنيين المخصص </w:t>
      </w:r>
      <w:r w:rsidR="00537245">
        <w:rPr>
          <w:rFonts w:hint="cs"/>
          <w:b/>
          <w:bCs/>
          <w:sz w:val="24"/>
          <w:szCs w:val="28"/>
          <w:rtl/>
          <w:lang w:bidi="ar-EG"/>
        </w:rPr>
        <w:t>المعني ب</w:t>
      </w:r>
      <w:r w:rsidRPr="004A6605">
        <w:rPr>
          <w:b/>
          <w:bCs/>
          <w:sz w:val="24"/>
          <w:szCs w:val="28"/>
          <w:rtl/>
          <w:lang w:bidi="ar-EG"/>
        </w:rPr>
        <w:t xml:space="preserve">البيولوجيا </w:t>
      </w:r>
      <w:r w:rsidR="0008439F">
        <w:rPr>
          <w:b/>
          <w:bCs/>
          <w:sz w:val="24"/>
          <w:szCs w:val="28"/>
          <w:rtl/>
          <w:lang w:bidi="ar-EG"/>
        </w:rPr>
        <w:t>التركيبية</w:t>
      </w:r>
      <w:r w:rsidR="00F97E9E">
        <w:rPr>
          <w:rStyle w:val="FootnoteReference"/>
          <w:b/>
          <w:bCs/>
          <w:sz w:val="24"/>
          <w:rtl/>
        </w:rPr>
        <w:footnoteReference w:id="9"/>
      </w:r>
    </w:p>
    <w:p w:rsidR="001537CF" w:rsidRPr="004A6605" w:rsidRDefault="004A6605" w:rsidP="00537245">
      <w:pPr>
        <w:keepNext/>
        <w:spacing w:after="120"/>
        <w:jc w:val="center"/>
        <w:rPr>
          <w:b/>
          <w:bCs/>
          <w:sz w:val="22"/>
          <w:rtl/>
          <w:lang w:bidi="ar-EG"/>
        </w:rPr>
      </w:pPr>
      <w:r>
        <w:rPr>
          <w:rFonts w:hint="cs"/>
          <w:b/>
          <w:bCs/>
          <w:sz w:val="22"/>
          <w:rtl/>
          <w:lang w:bidi="ar-EG"/>
        </w:rPr>
        <w:t>3-1</w:t>
      </w:r>
      <w:r>
        <w:rPr>
          <w:rFonts w:hint="cs"/>
          <w:b/>
          <w:bCs/>
          <w:sz w:val="22"/>
          <w:rtl/>
          <w:lang w:bidi="ar-EG"/>
        </w:rPr>
        <w:tab/>
      </w:r>
      <w:r w:rsidR="001537CF" w:rsidRPr="004A6605">
        <w:rPr>
          <w:b/>
          <w:bCs/>
          <w:sz w:val="22"/>
          <w:rtl/>
          <w:lang w:bidi="ar-EG"/>
        </w:rPr>
        <w:t xml:space="preserve">التطورات التكنولوجية </w:t>
      </w:r>
      <w:r w:rsidR="00537245">
        <w:rPr>
          <w:rFonts w:hint="cs"/>
          <w:b/>
          <w:bCs/>
          <w:sz w:val="22"/>
          <w:rtl/>
          <w:lang w:bidi="ar-EG"/>
        </w:rPr>
        <w:t>الأخيرة</w:t>
      </w:r>
      <w:r w:rsidR="001537CF" w:rsidRPr="004A6605">
        <w:rPr>
          <w:b/>
          <w:bCs/>
          <w:sz w:val="22"/>
          <w:rtl/>
          <w:lang w:bidi="ar-EG"/>
        </w:rPr>
        <w:t xml:space="preserve"> في مجال البيولوجيا </w:t>
      </w:r>
      <w:r w:rsidR="0008439F">
        <w:rPr>
          <w:b/>
          <w:bCs/>
          <w:sz w:val="22"/>
          <w:rtl/>
          <w:lang w:bidi="ar-EG"/>
        </w:rPr>
        <w:t>التركيبية</w:t>
      </w:r>
    </w:p>
    <w:p w:rsidR="001537CF" w:rsidRPr="001537CF" w:rsidRDefault="001537CF" w:rsidP="00530BBD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أقر </w:t>
      </w:r>
      <w:r w:rsidR="00537245" w:rsidRPr="00537245">
        <w:rPr>
          <w:sz w:val="22"/>
          <w:rtl/>
          <w:lang w:bidi="ar-EG"/>
        </w:rPr>
        <w:t xml:space="preserve">فريق الخبراء التقنيين المخصص </w:t>
      </w:r>
      <w:r w:rsidRPr="001537CF">
        <w:rPr>
          <w:sz w:val="22"/>
          <w:rtl/>
          <w:lang w:bidi="ar-EG"/>
        </w:rPr>
        <w:t xml:space="preserve">في مداولاته </w:t>
      </w:r>
      <w:r w:rsidR="00530BBD">
        <w:rPr>
          <w:rFonts w:hint="cs"/>
          <w:sz w:val="22"/>
          <w:rtl/>
          <w:lang w:bidi="ar-EG"/>
        </w:rPr>
        <w:t>بموجب</w:t>
      </w:r>
      <w:r w:rsidRPr="001537CF">
        <w:rPr>
          <w:sz w:val="22"/>
          <w:rtl/>
          <w:lang w:bidi="ar-EG"/>
        </w:rPr>
        <w:t xml:space="preserve"> هذا البند من جدول الأعمال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بأن التطورات التكنولوجية في مجال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تتقدم بمعدل متسارع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مما أدى إلى تزايد عدد الكائنات التي تم</w:t>
      </w:r>
      <w:r w:rsidR="00530BBD">
        <w:rPr>
          <w:rFonts w:hint="cs"/>
          <w:sz w:val="22"/>
          <w:rtl/>
          <w:lang w:bidi="ar-EG"/>
        </w:rPr>
        <w:t>ت</w:t>
      </w:r>
      <w:r w:rsidRPr="001537CF">
        <w:rPr>
          <w:sz w:val="22"/>
          <w:rtl/>
          <w:lang w:bidi="ar-EG"/>
        </w:rPr>
        <w:t xml:space="preserve"> هندستها باستخدام </w:t>
      </w:r>
      <w:r w:rsidR="00530BBD" w:rsidRPr="001537CF">
        <w:rPr>
          <w:sz w:val="22"/>
          <w:rtl/>
          <w:lang w:bidi="ar-EG"/>
        </w:rPr>
        <w:t>أدوا</w:t>
      </w:r>
      <w:r w:rsidR="00530BBD">
        <w:rPr>
          <w:sz w:val="22"/>
          <w:rtl/>
          <w:lang w:bidi="ar-EG"/>
        </w:rPr>
        <w:t>ت و</w:t>
      </w:r>
      <w:r w:rsidR="00530BBD" w:rsidRPr="001537CF">
        <w:rPr>
          <w:sz w:val="22"/>
          <w:rtl/>
          <w:lang w:bidi="ar-EG"/>
        </w:rPr>
        <w:t xml:space="preserve">تقنيات </w:t>
      </w:r>
      <w:r w:rsidRPr="001537CF">
        <w:rPr>
          <w:sz w:val="22"/>
          <w:rtl/>
          <w:lang w:bidi="ar-EG"/>
        </w:rPr>
        <w:t>مختلف</w:t>
      </w:r>
      <w:r w:rsidR="00530BBD">
        <w:rPr>
          <w:rFonts w:hint="cs"/>
          <w:sz w:val="22"/>
          <w:rtl/>
          <w:lang w:bidi="ar-EG"/>
        </w:rPr>
        <w:t>ة</w:t>
      </w:r>
      <w:r w:rsidRPr="001537CF">
        <w:rPr>
          <w:sz w:val="22"/>
          <w:rtl/>
          <w:lang w:bidi="ar-EG"/>
        </w:rPr>
        <w:t>.</w:t>
      </w:r>
    </w:p>
    <w:p w:rsidR="001537CF" w:rsidRPr="001537CF" w:rsidRDefault="00202852" w:rsidP="00EB1518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عند استعراض التطورات التكنولوجية الحديثة </w:t>
      </w:r>
      <w:r w:rsidR="00530BBD">
        <w:rPr>
          <w:rFonts w:hint="cs"/>
          <w:sz w:val="22"/>
          <w:rtl/>
          <w:lang w:bidi="ar-EG"/>
        </w:rPr>
        <w:t xml:space="preserve">بشأن </w:t>
      </w:r>
      <w:r w:rsidR="001537CF" w:rsidRPr="001537CF">
        <w:rPr>
          <w:sz w:val="22"/>
          <w:rtl/>
          <w:lang w:bidi="ar-EG"/>
        </w:rPr>
        <w:t xml:space="preserve">البيولوجيا </w:t>
      </w:r>
      <w:r w:rsidR="0008439F">
        <w:rPr>
          <w:sz w:val="22"/>
          <w:rtl/>
          <w:lang w:bidi="ar-EG"/>
        </w:rPr>
        <w:t>التركيبية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530BBD">
        <w:rPr>
          <w:rFonts w:hint="cs"/>
          <w:sz w:val="22"/>
          <w:rtl/>
          <w:lang w:bidi="ar-EG"/>
        </w:rPr>
        <w:t>لاحظ</w:t>
      </w:r>
      <w:r w:rsidR="001537CF" w:rsidRPr="001537CF">
        <w:rPr>
          <w:sz w:val="22"/>
          <w:rtl/>
          <w:lang w:bidi="ar-EG"/>
        </w:rPr>
        <w:t xml:space="preserve"> فريق الخبراء التقنيين المخصص</w:t>
      </w:r>
      <w:r w:rsidR="00EB1518">
        <w:rPr>
          <w:rFonts w:hint="cs"/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>جملة أمور</w:t>
      </w:r>
      <w:r w:rsidR="00530BBD">
        <w:rPr>
          <w:rFonts w:hint="cs"/>
          <w:sz w:val="22"/>
          <w:rtl/>
          <w:lang w:bidi="ar-EG"/>
        </w:rPr>
        <w:t xml:space="preserve"> من بينها</w:t>
      </w:r>
      <w:r w:rsidR="001537CF" w:rsidRPr="001537CF">
        <w:rPr>
          <w:sz w:val="22"/>
          <w:rtl/>
          <w:lang w:bidi="ar-EG"/>
        </w:rPr>
        <w:t xml:space="preserve"> ما يلي:</w:t>
      </w:r>
    </w:p>
    <w:p w:rsidR="001537CF" w:rsidRPr="001537CF" w:rsidRDefault="001537CF" w:rsidP="00530BBD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(أ)</w:t>
      </w:r>
      <w:r w:rsidR="004A6605">
        <w:rPr>
          <w:sz w:val="22"/>
          <w:rtl/>
          <w:lang w:bidi="ar-EG"/>
        </w:rPr>
        <w:tab/>
      </w:r>
      <w:r w:rsidR="00530BBD">
        <w:rPr>
          <w:rFonts w:hint="cs"/>
          <w:sz w:val="22"/>
          <w:rtl/>
          <w:lang w:bidi="ar-EG"/>
        </w:rPr>
        <w:t>توسّع</w:t>
      </w:r>
      <w:r w:rsidRPr="001537CF">
        <w:rPr>
          <w:sz w:val="22"/>
          <w:rtl/>
          <w:lang w:bidi="ar-EG"/>
        </w:rPr>
        <w:t xml:space="preserve"> بعض تقنيات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الحديثة نطاق الكائنات التي يمكن تعديلها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530BBD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(ب)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أصبح من الممكن الآن تركيب جينوم</w:t>
      </w:r>
      <w:r w:rsidR="00530BBD">
        <w:rPr>
          <w:rFonts w:hint="cs"/>
          <w:sz w:val="22"/>
          <w:rtl/>
          <w:lang w:bidi="ar-EG"/>
        </w:rPr>
        <w:t>ات</w:t>
      </w:r>
      <w:r w:rsidRPr="001537CF">
        <w:rPr>
          <w:sz w:val="22"/>
          <w:rtl/>
          <w:lang w:bidi="ar-EG"/>
        </w:rPr>
        <w:t xml:space="preserve"> </w:t>
      </w:r>
      <w:r w:rsidR="00530BBD">
        <w:rPr>
          <w:rFonts w:hint="cs"/>
          <w:sz w:val="22"/>
          <w:rtl/>
          <w:lang w:bidi="ar-EG"/>
        </w:rPr>
        <w:t>و</w:t>
      </w:r>
      <w:r w:rsidR="00530BBD" w:rsidRPr="001537CF">
        <w:rPr>
          <w:sz w:val="22"/>
          <w:rtl/>
          <w:lang w:bidi="ar-EG"/>
        </w:rPr>
        <w:t xml:space="preserve">كروموسومات </w:t>
      </w:r>
      <w:r w:rsidRPr="001537CF">
        <w:rPr>
          <w:sz w:val="22"/>
          <w:rtl/>
          <w:lang w:bidi="ar-EG"/>
        </w:rPr>
        <w:t>كامل</w:t>
      </w:r>
      <w:r w:rsidR="00530BBD">
        <w:rPr>
          <w:rFonts w:hint="cs"/>
          <w:sz w:val="22"/>
          <w:rtl/>
          <w:lang w:bidi="ar-EG"/>
        </w:rPr>
        <w:t>ة</w:t>
      </w:r>
      <w:r w:rsidRPr="001537CF">
        <w:rPr>
          <w:sz w:val="22"/>
          <w:rtl/>
          <w:lang w:bidi="ar-EG"/>
        </w:rPr>
        <w:t xml:space="preserve"> </w:t>
      </w:r>
      <w:r w:rsidR="00EB1518">
        <w:rPr>
          <w:rFonts w:hint="cs"/>
          <w:sz w:val="22"/>
          <w:rtl/>
          <w:lang w:bidi="ar-EG"/>
        </w:rPr>
        <w:t>و</w:t>
      </w:r>
      <w:r w:rsidRPr="001537CF">
        <w:rPr>
          <w:sz w:val="22"/>
          <w:rtl/>
          <w:lang w:bidi="ar-EG"/>
        </w:rPr>
        <w:t>يمكن أن يكون له</w:t>
      </w:r>
      <w:r w:rsidR="00530BBD">
        <w:rPr>
          <w:rFonts w:hint="cs"/>
          <w:sz w:val="22"/>
          <w:rtl/>
          <w:lang w:bidi="ar-EG"/>
        </w:rPr>
        <w:t>ا</w:t>
      </w:r>
      <w:r w:rsidRPr="001537CF">
        <w:rPr>
          <w:sz w:val="22"/>
          <w:rtl/>
          <w:lang w:bidi="ar-EG"/>
        </w:rPr>
        <w:t xml:space="preserve"> آثار </w:t>
      </w:r>
      <w:r w:rsidR="00530BBD">
        <w:rPr>
          <w:rFonts w:hint="cs"/>
          <w:sz w:val="22"/>
          <w:rtl/>
          <w:lang w:bidi="ar-EG"/>
        </w:rPr>
        <w:t>كبيرة</w:t>
      </w:r>
      <w:r w:rsidR="00530BBD">
        <w:rPr>
          <w:sz w:val="22"/>
          <w:rtl/>
          <w:lang w:bidi="ar-EG"/>
        </w:rPr>
        <w:t xml:space="preserve"> على طريقة تعديل الكائنات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AD3273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(ج)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إن تطوير أدوات مختلفة لتعديل الجينات ي</w:t>
      </w:r>
      <w:r w:rsidR="008C7F4F">
        <w:rPr>
          <w:rFonts w:hint="cs"/>
          <w:sz w:val="22"/>
          <w:rtl/>
          <w:lang w:bidi="ar-EG"/>
        </w:rPr>
        <w:t>ُ</w:t>
      </w:r>
      <w:r w:rsidRPr="001537CF">
        <w:rPr>
          <w:sz w:val="22"/>
          <w:rtl/>
          <w:lang w:bidi="ar-EG"/>
        </w:rPr>
        <w:t>مك</w:t>
      </w:r>
      <w:r w:rsidR="008C7F4F">
        <w:rPr>
          <w:rFonts w:hint="cs"/>
          <w:sz w:val="22"/>
          <w:rtl/>
          <w:lang w:bidi="ar-EG"/>
        </w:rPr>
        <w:t>ّ</w:t>
      </w:r>
      <w:r w:rsidRPr="001537CF">
        <w:rPr>
          <w:sz w:val="22"/>
          <w:rtl/>
          <w:lang w:bidi="ar-EG"/>
        </w:rPr>
        <w:t>ن الاستهداف المتزامن لمواقع متعددة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أو </w:t>
      </w:r>
      <w:r w:rsidR="00AD3273">
        <w:rPr>
          <w:rFonts w:hint="cs"/>
          <w:sz w:val="22"/>
          <w:rtl/>
          <w:lang w:bidi="ar-EG"/>
        </w:rPr>
        <w:t>المضاعفة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داخل جينوم </w:t>
      </w:r>
      <w:r w:rsidR="00101E32">
        <w:rPr>
          <w:rFonts w:hint="cs"/>
          <w:sz w:val="22"/>
          <w:rtl/>
          <w:lang w:bidi="ar-EG"/>
        </w:rPr>
        <w:t xml:space="preserve">ما </w:t>
      </w:r>
      <w:r w:rsidRPr="001537CF">
        <w:rPr>
          <w:sz w:val="22"/>
          <w:rtl/>
          <w:lang w:bidi="ar-EG"/>
        </w:rPr>
        <w:t>في خطوة واحدة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6A14C5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(د)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يجري تطوير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 xml:space="preserve">مُهندسة </w:t>
      </w:r>
      <w:r w:rsidRPr="001537CF">
        <w:rPr>
          <w:sz w:val="22"/>
          <w:rtl/>
          <w:lang w:bidi="ar-EG"/>
        </w:rPr>
        <w:t>في مجموعة من الكائنات التي تستنسخ جنسيا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مثل بعض الحشرات والقوارض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AD3273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</w:t>
      </w:r>
      <w:r w:rsidRPr="001537CF">
        <w:rPr>
          <w:rFonts w:hint="cs"/>
          <w:sz w:val="22"/>
          <w:rtl/>
          <w:lang w:bidi="ar-EG"/>
        </w:rPr>
        <w:t>ﻫ</w:t>
      </w:r>
      <w:r w:rsidRPr="001537CF">
        <w:rPr>
          <w:sz w:val="22"/>
          <w:rtl/>
          <w:lang w:bidi="ar-EG"/>
        </w:rPr>
        <w:t>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أصبحت أدوات التكنولوجيا </w:t>
      </w:r>
      <w:r w:rsidR="00AD3273">
        <w:rPr>
          <w:rFonts w:hint="cs"/>
          <w:sz w:val="22"/>
          <w:rtl/>
          <w:lang w:bidi="ar-EG"/>
        </w:rPr>
        <w:t>البيولوجية</w:t>
      </w:r>
      <w:r w:rsidRPr="001537CF">
        <w:rPr>
          <w:sz w:val="22"/>
          <w:rtl/>
          <w:lang w:bidi="ar-EG"/>
        </w:rPr>
        <w:t xml:space="preserve"> متاحة بصورة متزايدة في بعض البلدان إلى مجتمع "أفعل بنفسك" وعامة الجمهور خارج مرافق المختبرات الرسمية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AD3273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(و)</w:t>
      </w:r>
      <w:r w:rsidR="004A6605">
        <w:rPr>
          <w:sz w:val="22"/>
          <w:rtl/>
          <w:lang w:bidi="ar-EG"/>
        </w:rPr>
        <w:tab/>
      </w:r>
      <w:r w:rsidR="00AD3273">
        <w:rPr>
          <w:rFonts w:hint="cs"/>
          <w:sz w:val="22"/>
          <w:rtl/>
          <w:lang w:bidi="ar-EG"/>
        </w:rPr>
        <w:t>تقدمت</w:t>
      </w:r>
      <w:r w:rsidRPr="001537CF">
        <w:rPr>
          <w:sz w:val="22"/>
          <w:rtl/>
          <w:lang w:bidi="ar-EG"/>
        </w:rPr>
        <w:t xml:space="preserve"> بعض التطورات الحديثة في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إلى النقطة التي يمكن عندها النظر في </w:t>
      </w:r>
      <w:r w:rsidR="00AD3273">
        <w:rPr>
          <w:rFonts w:hint="cs"/>
          <w:sz w:val="22"/>
          <w:rtl/>
          <w:lang w:bidi="ar-EG"/>
        </w:rPr>
        <w:t xml:space="preserve">إدخال </w:t>
      </w:r>
      <w:r w:rsidRPr="001537CF">
        <w:rPr>
          <w:sz w:val="22"/>
          <w:rtl/>
          <w:lang w:bidi="ar-EG"/>
        </w:rPr>
        <w:t>الكائنات في البيئة بمعدل متسارع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EB1518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(ز)</w:t>
      </w:r>
      <w:r w:rsidR="004A6605">
        <w:rPr>
          <w:sz w:val="22"/>
          <w:rtl/>
          <w:lang w:bidi="ar-EG"/>
        </w:rPr>
        <w:tab/>
      </w:r>
      <w:r w:rsidR="00EB1518">
        <w:rPr>
          <w:sz w:val="22"/>
          <w:rtl/>
          <w:lang w:bidi="ar-EG"/>
        </w:rPr>
        <w:t xml:space="preserve">يجري تطبيق نُهج مثل </w:t>
      </w:r>
      <w:r w:rsidRPr="001537CF">
        <w:rPr>
          <w:sz w:val="22"/>
          <w:rtl/>
          <w:lang w:bidi="ar-EG"/>
        </w:rPr>
        <w:t>تعلم الآل</w:t>
      </w:r>
      <w:r w:rsidR="00EB1518">
        <w:rPr>
          <w:rFonts w:hint="cs"/>
          <w:sz w:val="22"/>
          <w:rtl/>
          <w:lang w:bidi="ar-EG"/>
        </w:rPr>
        <w:t>ة</w:t>
      </w:r>
      <w:r w:rsidRPr="001537CF">
        <w:rPr>
          <w:sz w:val="22"/>
          <w:rtl/>
          <w:lang w:bidi="ar-EG"/>
        </w:rPr>
        <w:t xml:space="preserve"> والذكاء الاصطناعي والروبوتات وتلك المتعلقة "بالبيانات الضخمة" بهدف بناء وهندسة الجينومات والدوائر الوراثية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</w:t>
      </w:r>
      <w:r w:rsidR="006607CB">
        <w:rPr>
          <w:rFonts w:hint="cs"/>
          <w:sz w:val="22"/>
          <w:rtl/>
          <w:lang w:bidi="ar-EG"/>
        </w:rPr>
        <w:t>من الم</w:t>
      </w:r>
      <w:r w:rsidRPr="001537CF">
        <w:rPr>
          <w:sz w:val="22"/>
          <w:rtl/>
          <w:lang w:bidi="ar-EG"/>
        </w:rPr>
        <w:t xml:space="preserve">توقع أن تتيح </w:t>
      </w:r>
      <w:r w:rsidR="00EB1518">
        <w:rPr>
          <w:rFonts w:hint="cs"/>
          <w:sz w:val="22"/>
          <w:rtl/>
          <w:lang w:bidi="ar-EG"/>
        </w:rPr>
        <w:t>إعداد نماذج</w:t>
      </w:r>
      <w:r w:rsidRPr="001537CF">
        <w:rPr>
          <w:sz w:val="22"/>
          <w:rtl/>
          <w:lang w:bidi="ar-EG"/>
        </w:rPr>
        <w:t xml:space="preserve"> أولية </w:t>
      </w:r>
      <w:r w:rsidR="00EB1518">
        <w:rPr>
          <w:rFonts w:hint="cs"/>
          <w:sz w:val="22"/>
          <w:rtl/>
          <w:lang w:bidi="ar-EG"/>
        </w:rPr>
        <w:t>بسرعة</w:t>
      </w:r>
      <w:r w:rsidRPr="001537CF">
        <w:rPr>
          <w:sz w:val="22"/>
          <w:rtl/>
          <w:lang w:bidi="ar-EG"/>
        </w:rPr>
        <w:t xml:space="preserve"> واختبار كائنات </w:t>
      </w:r>
      <w:r w:rsidR="006607CB">
        <w:rPr>
          <w:rFonts w:hint="cs"/>
          <w:sz w:val="22"/>
          <w:rtl/>
          <w:lang w:bidi="ar-EG"/>
        </w:rPr>
        <w:t>جديدة جدا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EB1518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(ح)</w:t>
      </w:r>
      <w:r w:rsidR="004A6605">
        <w:rPr>
          <w:sz w:val="22"/>
          <w:rtl/>
          <w:lang w:bidi="ar-EG"/>
        </w:rPr>
        <w:tab/>
      </w:r>
      <w:r w:rsidR="006607CB">
        <w:rPr>
          <w:rFonts w:hint="cs"/>
          <w:sz w:val="22"/>
          <w:rtl/>
          <w:lang w:bidi="ar-EG"/>
        </w:rPr>
        <w:t>يسمح</w:t>
      </w:r>
      <w:r w:rsidRPr="001537CF">
        <w:rPr>
          <w:sz w:val="22"/>
          <w:rtl/>
          <w:lang w:bidi="ar-EG"/>
        </w:rPr>
        <w:t xml:space="preserve"> جمع أدوات </w:t>
      </w:r>
      <w:r w:rsidR="006607CB" w:rsidRPr="001537CF">
        <w:rPr>
          <w:sz w:val="22"/>
          <w:rtl/>
          <w:lang w:bidi="ar-EG"/>
        </w:rPr>
        <w:t xml:space="preserve">التكنولوجيا </w:t>
      </w:r>
      <w:r w:rsidR="006607CB">
        <w:rPr>
          <w:rFonts w:hint="cs"/>
          <w:sz w:val="22"/>
          <w:rtl/>
          <w:lang w:bidi="ar-EG"/>
        </w:rPr>
        <w:t>البيولوجية</w:t>
      </w:r>
      <w:r w:rsidR="006607CB" w:rsidRPr="001537CF">
        <w:rPr>
          <w:sz w:val="22"/>
          <w:rtl/>
          <w:lang w:bidi="ar-EG"/>
        </w:rPr>
        <w:t xml:space="preserve"> الجديدة </w:t>
      </w:r>
      <w:r w:rsidR="006607CB">
        <w:rPr>
          <w:rFonts w:hint="cs"/>
          <w:sz w:val="22"/>
          <w:rtl/>
          <w:lang w:bidi="ar-EG"/>
        </w:rPr>
        <w:t>والأتمتة</w:t>
      </w:r>
      <w:r w:rsidRPr="001537CF">
        <w:rPr>
          <w:sz w:val="22"/>
          <w:rtl/>
          <w:lang w:bidi="ar-EG"/>
        </w:rPr>
        <w:t xml:space="preserve"> بالإنتاج </w:t>
      </w:r>
      <w:r w:rsidR="006607CB">
        <w:rPr>
          <w:rFonts w:hint="cs"/>
          <w:sz w:val="22"/>
          <w:rtl/>
          <w:lang w:bidi="ar-EG"/>
        </w:rPr>
        <w:t>الأكثر</w:t>
      </w:r>
      <w:r w:rsidRPr="001537CF">
        <w:rPr>
          <w:sz w:val="22"/>
          <w:rtl/>
          <w:lang w:bidi="ar-EG"/>
        </w:rPr>
        <w:t xml:space="preserve"> </w:t>
      </w:r>
      <w:r w:rsidR="006607CB">
        <w:rPr>
          <w:rFonts w:hint="cs"/>
          <w:sz w:val="22"/>
          <w:rtl/>
          <w:lang w:bidi="ar-EG"/>
        </w:rPr>
        <w:t xml:space="preserve">سرعة </w:t>
      </w:r>
      <w:r w:rsidRPr="001537CF">
        <w:rPr>
          <w:sz w:val="22"/>
          <w:rtl/>
          <w:lang w:bidi="ar-EG"/>
        </w:rPr>
        <w:t xml:space="preserve">للكائنات </w:t>
      </w:r>
      <w:r w:rsidR="00EB1518">
        <w:rPr>
          <w:rFonts w:hint="cs"/>
          <w:sz w:val="22"/>
          <w:rtl/>
          <w:lang w:bidi="ar-EG"/>
        </w:rPr>
        <w:t>المحورة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CC71A6" w:rsidP="00EB1518">
      <w:pPr>
        <w:spacing w:after="120"/>
        <w:ind w:firstLine="720"/>
        <w:rPr>
          <w:sz w:val="22"/>
          <w:rtl/>
          <w:lang w:bidi="ar-EG"/>
        </w:rPr>
      </w:pPr>
      <w:r>
        <w:rPr>
          <w:sz w:val="22"/>
          <w:rtl/>
          <w:lang w:bidi="ar-EG"/>
        </w:rPr>
        <w:t>(ط)</w:t>
      </w:r>
      <w:r>
        <w:rPr>
          <w:sz w:val="22"/>
          <w:rtl/>
          <w:lang w:bidi="ar-EG"/>
        </w:rPr>
        <w:tab/>
      </w:r>
      <w:r>
        <w:rPr>
          <w:rFonts w:hint="cs"/>
          <w:sz w:val="22"/>
          <w:rtl/>
          <w:lang w:bidi="ar-EG"/>
        </w:rPr>
        <w:t xml:space="preserve">قد تتطلب </w:t>
      </w:r>
      <w:r w:rsidR="001537CF" w:rsidRPr="001537CF">
        <w:rPr>
          <w:sz w:val="22"/>
          <w:rtl/>
          <w:lang w:bidi="ar-EG"/>
        </w:rPr>
        <w:t xml:space="preserve">الطحالب </w:t>
      </w:r>
      <w:r w:rsidR="00EB1518">
        <w:rPr>
          <w:rFonts w:hint="cs"/>
          <w:sz w:val="22"/>
          <w:rtl/>
          <w:lang w:bidi="ar-EG"/>
        </w:rPr>
        <w:t>المحورة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التي ت</w:t>
      </w:r>
      <w:r>
        <w:rPr>
          <w:rFonts w:hint="cs"/>
          <w:sz w:val="22"/>
          <w:rtl/>
          <w:lang w:bidi="ar-EG"/>
        </w:rPr>
        <w:t>ُ</w:t>
      </w:r>
      <w:r w:rsidR="001537CF" w:rsidRPr="001537CF">
        <w:rPr>
          <w:sz w:val="22"/>
          <w:rtl/>
          <w:lang w:bidi="ar-EG"/>
        </w:rPr>
        <w:t>ستخدم في إنتاج المواد الكيميائية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أحواض</w:t>
      </w:r>
      <w:r w:rsidR="00202852">
        <w:rPr>
          <w:sz w:val="22"/>
          <w:rtl/>
          <w:lang w:bidi="ar-EG"/>
        </w:rPr>
        <w:t>/</w:t>
      </w:r>
      <w:r>
        <w:rPr>
          <w:rFonts w:hint="cs"/>
          <w:sz w:val="22"/>
          <w:rtl/>
          <w:lang w:bidi="ar-EG"/>
        </w:rPr>
        <w:t>مرافق</w:t>
      </w:r>
      <w:r w:rsidR="001537CF" w:rsidRPr="001537CF">
        <w:rPr>
          <w:sz w:val="22"/>
          <w:rtl/>
          <w:lang w:bidi="ar-EG"/>
        </w:rPr>
        <w:t xml:space="preserve"> إنتاج "مفتوحة" نسبيا </w:t>
      </w:r>
      <w:r>
        <w:rPr>
          <w:rFonts w:hint="cs"/>
          <w:sz w:val="22"/>
          <w:rtl/>
          <w:lang w:bidi="ar-EG"/>
        </w:rPr>
        <w:t>نتيجة</w:t>
      </w:r>
      <w:r w:rsidR="001537CF" w:rsidRPr="001537CF">
        <w:rPr>
          <w:sz w:val="22"/>
          <w:rtl/>
          <w:lang w:bidi="ar-EG"/>
        </w:rPr>
        <w:t xml:space="preserve"> الحاجة إلى ضوء الشمس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EB1518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(ي)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 xml:space="preserve">يجري العمل على تطوير </w:t>
      </w:r>
      <w:r w:rsidR="00CC71A6">
        <w:rPr>
          <w:rFonts w:hint="cs"/>
          <w:sz w:val="22"/>
          <w:rtl/>
          <w:lang w:bidi="ar-EG"/>
        </w:rPr>
        <w:t>مستشعرات</w:t>
      </w:r>
      <w:r w:rsidRPr="001537CF">
        <w:rPr>
          <w:sz w:val="22"/>
          <w:rtl/>
          <w:lang w:bidi="ar-EG"/>
        </w:rPr>
        <w:t xml:space="preserve"> كاملة </w:t>
      </w:r>
      <w:r w:rsidR="00CC71A6">
        <w:rPr>
          <w:rFonts w:hint="cs"/>
          <w:sz w:val="22"/>
          <w:rtl/>
          <w:lang w:bidi="ar-EG"/>
        </w:rPr>
        <w:t>الخلايا</w:t>
      </w:r>
      <w:r w:rsidRPr="001537CF">
        <w:rPr>
          <w:sz w:val="22"/>
          <w:rtl/>
          <w:lang w:bidi="ar-EG"/>
        </w:rPr>
        <w:t xml:space="preserve"> وخالية من الخلايا </w:t>
      </w:r>
      <w:r w:rsidR="00EB1518">
        <w:rPr>
          <w:rFonts w:hint="cs"/>
          <w:sz w:val="22"/>
          <w:rtl/>
          <w:lang w:bidi="ar-EG"/>
        </w:rPr>
        <w:t>لإمكانية</w:t>
      </w:r>
      <w:r w:rsidRPr="001537CF">
        <w:rPr>
          <w:sz w:val="22"/>
          <w:rtl/>
          <w:lang w:bidi="ar-EG"/>
        </w:rPr>
        <w:t xml:space="preserve"> استخدامها داخل المختبرات وخارجها</w:t>
      </w:r>
      <w:r w:rsidR="00202852">
        <w:rPr>
          <w:sz w:val="22"/>
          <w:rtl/>
          <w:lang w:bidi="ar-EG"/>
        </w:rPr>
        <w:t>؛</w:t>
      </w:r>
    </w:p>
    <w:p w:rsidR="001537CF" w:rsidRPr="001537CF" w:rsidRDefault="001537CF" w:rsidP="00EB1518">
      <w:pPr>
        <w:spacing w:after="120"/>
        <w:ind w:firstLine="720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>(ك)</w:t>
      </w:r>
      <w:r w:rsidR="004A6605">
        <w:rPr>
          <w:sz w:val="22"/>
          <w:rtl/>
          <w:lang w:bidi="ar-EG"/>
        </w:rPr>
        <w:tab/>
      </w:r>
      <w:r w:rsidRPr="001537CF">
        <w:rPr>
          <w:sz w:val="22"/>
          <w:rtl/>
          <w:lang w:bidi="ar-EG"/>
        </w:rPr>
        <w:t>يجري تطوير طر</w:t>
      </w:r>
      <w:r w:rsidR="00CC71A6">
        <w:rPr>
          <w:rFonts w:hint="cs"/>
          <w:sz w:val="22"/>
          <w:rtl/>
          <w:lang w:bidi="ar-EG"/>
        </w:rPr>
        <w:t>ائ</w:t>
      </w:r>
      <w:r w:rsidRPr="001537CF">
        <w:rPr>
          <w:sz w:val="22"/>
          <w:rtl/>
          <w:lang w:bidi="ar-EG"/>
        </w:rPr>
        <w:t>ق تنظيم الجينوم الخارجي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مثل نواقل تدخل </w:t>
      </w:r>
      <w:r w:rsidR="00CC71A6" w:rsidRPr="00CC71A6">
        <w:rPr>
          <w:sz w:val="22"/>
          <w:rtl/>
          <w:lang w:bidi="ar-EG"/>
        </w:rPr>
        <w:t xml:space="preserve">الحمض الريبي النووي </w:t>
      </w:r>
      <w:r w:rsidR="00CC71A6">
        <w:rPr>
          <w:rFonts w:hint="cs"/>
          <w:sz w:val="22"/>
          <w:rtl/>
          <w:lang w:bidi="ar-EG"/>
        </w:rPr>
        <w:t>(</w:t>
      </w:r>
      <w:r w:rsidR="00CC71A6">
        <w:rPr>
          <w:sz w:val="22"/>
          <w:lang w:val="en-CA" w:bidi="ar-EG"/>
        </w:rPr>
        <w:t>RNA</w:t>
      </w:r>
      <w:r w:rsidR="00CC71A6">
        <w:rPr>
          <w:rFonts w:hint="cs"/>
          <w:sz w:val="22"/>
          <w:rtl/>
          <w:lang w:bidi="ar-EG"/>
        </w:rPr>
        <w:t xml:space="preserve">) </w:t>
      </w:r>
      <w:r w:rsidRPr="001537CF">
        <w:rPr>
          <w:sz w:val="22"/>
          <w:rtl/>
          <w:lang w:bidi="ar-EG"/>
        </w:rPr>
        <w:t xml:space="preserve">أو </w:t>
      </w:r>
      <w:r w:rsidR="00CC71A6">
        <w:rPr>
          <w:rFonts w:hint="cs"/>
          <w:sz w:val="22"/>
          <w:rtl/>
          <w:lang w:bidi="ar-EG"/>
        </w:rPr>
        <w:t xml:space="preserve">يجري تطبيق وسائل الكشف </w:t>
      </w:r>
      <w:r w:rsidRPr="001537CF">
        <w:rPr>
          <w:sz w:val="22"/>
          <w:rtl/>
          <w:lang w:bidi="ar-EG"/>
        </w:rPr>
        <w:t xml:space="preserve">في شكل </w:t>
      </w:r>
      <w:r w:rsidR="00EB1518">
        <w:rPr>
          <w:rFonts w:hint="cs"/>
          <w:sz w:val="22"/>
          <w:rtl/>
          <w:lang w:bidi="ar-EG"/>
        </w:rPr>
        <w:t>رذاذ</w:t>
      </w:r>
      <w:r w:rsidRPr="001537CF">
        <w:rPr>
          <w:sz w:val="22"/>
          <w:rtl/>
          <w:lang w:bidi="ar-EG"/>
        </w:rPr>
        <w:t>.</w:t>
      </w:r>
    </w:p>
    <w:p w:rsidR="001537CF" w:rsidRPr="001537CF" w:rsidRDefault="001537CF" w:rsidP="00CC71A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1537CF">
        <w:rPr>
          <w:sz w:val="22"/>
          <w:rtl/>
          <w:lang w:bidi="ar-EG"/>
        </w:rPr>
        <w:t xml:space="preserve">وقد تمثل السرعة المتزايدة باستمرار في مجال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تحديا </w:t>
      </w:r>
      <w:r w:rsidR="00CC71A6">
        <w:rPr>
          <w:rFonts w:hint="cs"/>
          <w:sz w:val="22"/>
          <w:rtl/>
          <w:lang w:bidi="ar-EG"/>
        </w:rPr>
        <w:t>أما ا</w:t>
      </w:r>
      <w:r w:rsidRPr="001537CF">
        <w:rPr>
          <w:sz w:val="22"/>
          <w:rtl/>
          <w:lang w:bidi="ar-EG"/>
        </w:rPr>
        <w:t>لقدرة على إجراء تقييمات المخاطر في بعض البلدان.</w:t>
      </w:r>
    </w:p>
    <w:p w:rsidR="001537CF" w:rsidRPr="001537CF" w:rsidRDefault="000C4542" w:rsidP="006A14C5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lastRenderedPageBreak/>
        <w:t>ويمكن أن تشكل</w:t>
      </w:r>
      <w:r w:rsidR="001537CF" w:rsidRPr="001537CF">
        <w:rPr>
          <w:sz w:val="22"/>
          <w:rtl/>
          <w:lang w:bidi="ar-EG"/>
        </w:rPr>
        <w:t xml:space="preserve"> التطورات الأخيرة في البيولوجيا التركيبية واستمرار وتيرة </w:t>
      </w:r>
      <w:r>
        <w:rPr>
          <w:rFonts w:hint="cs"/>
          <w:sz w:val="22"/>
          <w:rtl/>
          <w:lang w:bidi="ar-EG"/>
        </w:rPr>
        <w:t>التطورات</w:t>
      </w:r>
      <w:r w:rsidR="001537CF" w:rsidRPr="001537CF">
        <w:rPr>
          <w:sz w:val="22"/>
          <w:rtl/>
          <w:lang w:bidi="ar-EG"/>
        </w:rPr>
        <w:t xml:space="preserve"> تحديات للقدرة على فهم ال</w:t>
      </w:r>
      <w:r w:rsidR="00C555BC">
        <w:rPr>
          <w:sz w:val="22"/>
          <w:rtl/>
          <w:lang w:bidi="ar-EG"/>
        </w:rPr>
        <w:t>آثار</w:t>
      </w:r>
      <w:r w:rsidR="001537CF" w:rsidRPr="001537CF">
        <w:rPr>
          <w:sz w:val="22"/>
          <w:rtl/>
          <w:lang w:bidi="ar-EG"/>
        </w:rPr>
        <w:t xml:space="preserve"> المحتملة على التنوع البيولوجي وصحة الإنسان. </w:t>
      </w: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قد تكون هناك حاجة </w:t>
      </w:r>
      <w:r>
        <w:rPr>
          <w:rFonts w:hint="cs"/>
          <w:sz w:val="22"/>
          <w:rtl/>
          <w:lang w:bidi="ar-EG"/>
        </w:rPr>
        <w:t>إلى ا</w:t>
      </w:r>
      <w:r w:rsidR="001537CF" w:rsidRPr="001537CF">
        <w:rPr>
          <w:sz w:val="22"/>
          <w:rtl/>
          <w:lang w:bidi="ar-EG"/>
        </w:rPr>
        <w:t>لنظر بشكل أكثر شمولا في الفوائد والآثار الضارة المحتملة على مستوى النظام الإيكولوجي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B6685B"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>خاصة بالنسبة لبعض التطورات</w:t>
      </w:r>
      <w:r w:rsidR="00202852"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مثل </w:t>
      </w:r>
      <w:r w:rsidR="006A14C5" w:rsidRPr="001537CF">
        <w:rPr>
          <w:sz w:val="22"/>
          <w:rtl/>
          <w:lang w:bidi="ar-EG"/>
        </w:rPr>
        <w:t xml:space="preserve">محركات </w:t>
      </w:r>
      <w:r w:rsidR="006A14C5">
        <w:rPr>
          <w:rFonts w:hint="cs"/>
          <w:sz w:val="22"/>
          <w:rtl/>
          <w:lang w:bidi="ar-EG"/>
        </w:rPr>
        <w:t>الجينات ال</w:t>
      </w:r>
      <w:r w:rsidR="006A14C5" w:rsidRPr="001537CF">
        <w:rPr>
          <w:sz w:val="22"/>
          <w:rtl/>
          <w:lang w:bidi="ar-EG"/>
        </w:rPr>
        <w:t>مُهندسة</w:t>
      </w:r>
      <w:r w:rsidR="001537CF" w:rsidRPr="001537CF">
        <w:rPr>
          <w:sz w:val="22"/>
          <w:rtl/>
          <w:lang w:bidi="ar-EG"/>
        </w:rPr>
        <w:t>.</w:t>
      </w:r>
    </w:p>
    <w:p w:rsidR="001537CF" w:rsidRPr="001537CF" w:rsidRDefault="00202852" w:rsidP="00582A6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>قد تكون هناك حاجة إلى وضع وتنفيذ استراتيجيات جيدة التصميم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بما في ذلك الاحتواء </w:t>
      </w:r>
      <w:r w:rsidR="00582A66">
        <w:rPr>
          <w:rFonts w:hint="cs"/>
          <w:sz w:val="22"/>
          <w:rtl/>
          <w:lang w:bidi="ar-EG"/>
        </w:rPr>
        <w:t>المادي</w:t>
      </w:r>
      <w:r w:rsidR="001537CF" w:rsidRPr="001537CF">
        <w:rPr>
          <w:sz w:val="22"/>
          <w:rtl/>
          <w:lang w:bidi="ar-EG"/>
        </w:rPr>
        <w:t xml:space="preserve"> و</w:t>
      </w:r>
      <w:r w:rsidR="00582A66">
        <w:rPr>
          <w:rFonts w:hint="cs"/>
          <w:sz w:val="22"/>
          <w:rtl/>
          <w:lang w:bidi="ar-EG"/>
        </w:rPr>
        <w:t>نظم</w:t>
      </w:r>
      <w:r w:rsidR="001537CF" w:rsidRPr="001537CF">
        <w:rPr>
          <w:sz w:val="22"/>
          <w:rtl/>
          <w:lang w:bidi="ar-EG"/>
        </w:rPr>
        <w:t xml:space="preserve"> مدمجة للحد من البقاء أو الانتشار</w:t>
      </w:r>
      <w:r w:rsidR="00582A66">
        <w:rPr>
          <w:rFonts w:hint="cs"/>
          <w:sz w:val="22"/>
          <w:rtl/>
          <w:lang w:bidi="ar-EG"/>
        </w:rPr>
        <w:t xml:space="preserve"> </w:t>
      </w:r>
      <w:r w:rsidR="00582A66">
        <w:rPr>
          <w:sz w:val="22"/>
          <w:rtl/>
          <w:lang w:bidi="ar-EG"/>
        </w:rPr>
        <w:t>بشكل فعال</w:t>
      </w:r>
      <w:r>
        <w:rPr>
          <w:sz w:val="22"/>
          <w:rtl/>
          <w:lang w:bidi="ar-EG"/>
        </w:rPr>
        <w:t>،</w:t>
      </w:r>
      <w:r w:rsidR="001537CF" w:rsidRPr="001537CF">
        <w:rPr>
          <w:sz w:val="22"/>
          <w:rtl/>
          <w:lang w:bidi="ar-EG"/>
        </w:rPr>
        <w:t xml:space="preserve"> </w:t>
      </w:r>
      <w:r w:rsidR="00582A66">
        <w:rPr>
          <w:rFonts w:hint="cs"/>
          <w:sz w:val="22"/>
          <w:rtl/>
          <w:lang w:bidi="ar-EG"/>
        </w:rPr>
        <w:t xml:space="preserve">من أجل </w:t>
      </w:r>
      <w:r w:rsidR="001537CF" w:rsidRPr="001537CF">
        <w:rPr>
          <w:sz w:val="22"/>
          <w:rtl/>
          <w:lang w:bidi="ar-EG"/>
        </w:rPr>
        <w:t xml:space="preserve">منع أو تقليل إلى أدنى حد تعرض البيئة لكائنات </w:t>
      </w:r>
      <w:r w:rsidR="00582A66" w:rsidRPr="001537CF">
        <w:rPr>
          <w:sz w:val="22"/>
          <w:rtl/>
          <w:lang w:bidi="ar-EG"/>
        </w:rPr>
        <w:t xml:space="preserve">البيولوجيا </w:t>
      </w:r>
      <w:r w:rsidR="00582A66">
        <w:rPr>
          <w:sz w:val="22"/>
          <w:rtl/>
          <w:lang w:bidi="ar-EG"/>
        </w:rPr>
        <w:t>التركيبية</w:t>
      </w:r>
      <w:r w:rsidR="00582A66">
        <w:rPr>
          <w:rFonts w:hint="cs"/>
          <w:sz w:val="22"/>
          <w:rtl/>
          <w:lang w:bidi="ar-EG"/>
        </w:rPr>
        <w:t xml:space="preserve"> </w:t>
      </w:r>
      <w:r w:rsidR="001537CF" w:rsidRPr="001537CF">
        <w:rPr>
          <w:sz w:val="22"/>
          <w:rtl/>
          <w:lang w:bidi="ar-EG"/>
        </w:rPr>
        <w:t xml:space="preserve">ومكوناتها ومنتجاتها في </w:t>
      </w:r>
      <w:r w:rsidR="00F97E9E">
        <w:rPr>
          <w:rFonts w:hint="cs"/>
          <w:sz w:val="22"/>
          <w:rtl/>
          <w:lang w:bidi="ar-EG"/>
        </w:rPr>
        <w:t xml:space="preserve">إطار </w:t>
      </w:r>
      <w:r w:rsidR="00BD308D">
        <w:rPr>
          <w:rFonts w:hint="cs"/>
          <w:sz w:val="22"/>
          <w:rtl/>
          <w:lang w:bidi="ar-EG"/>
        </w:rPr>
        <w:t>ال</w:t>
      </w:r>
      <w:r w:rsidR="00BD308D" w:rsidRPr="001537CF">
        <w:rPr>
          <w:rFonts w:hint="cs"/>
          <w:sz w:val="22"/>
          <w:rtl/>
          <w:lang w:bidi="ar-EG"/>
        </w:rPr>
        <w:t>استخدام</w:t>
      </w:r>
      <w:r w:rsidR="00BD308D">
        <w:rPr>
          <w:rFonts w:hint="cs"/>
          <w:sz w:val="22"/>
          <w:rtl/>
          <w:lang w:bidi="ar-EG"/>
        </w:rPr>
        <w:t xml:space="preserve"> المعزو</w:t>
      </w:r>
      <w:r w:rsidR="00BD308D">
        <w:rPr>
          <w:sz w:val="22"/>
          <w:rtl/>
          <w:lang w:bidi="ar-EG"/>
        </w:rPr>
        <w:t>ل</w:t>
      </w:r>
      <w:r w:rsidR="001537CF" w:rsidRPr="001537CF">
        <w:rPr>
          <w:sz w:val="22"/>
          <w:rtl/>
          <w:lang w:bidi="ar-EG"/>
        </w:rPr>
        <w:t>.</w:t>
      </w:r>
      <w:r w:rsidR="00F97E9E">
        <w:rPr>
          <w:rStyle w:val="FootnoteReference"/>
          <w:sz w:val="22"/>
          <w:rtl/>
        </w:rPr>
        <w:footnoteReference w:id="10"/>
      </w:r>
      <w:r w:rsidR="001537CF" w:rsidRPr="001537CF">
        <w:rPr>
          <w:sz w:val="22"/>
          <w:rtl/>
          <w:lang w:bidi="ar-EG"/>
        </w:rPr>
        <w:t xml:space="preserve"> </w:t>
      </w:r>
      <w:r w:rsidR="00582A66">
        <w:rPr>
          <w:rFonts w:hint="cs"/>
          <w:sz w:val="22"/>
          <w:rtl/>
          <w:lang w:bidi="ar-EG"/>
        </w:rPr>
        <w:t>وينبغي</w:t>
      </w:r>
      <w:r w:rsidR="001537CF" w:rsidRPr="001537CF">
        <w:rPr>
          <w:sz w:val="22"/>
          <w:rtl/>
          <w:lang w:bidi="ar-EG"/>
        </w:rPr>
        <w:t xml:space="preserve"> أن تكون هذه الاستراتيجيات متناسبة مع </w:t>
      </w:r>
      <w:r w:rsidR="00582A66">
        <w:rPr>
          <w:rFonts w:hint="cs"/>
          <w:sz w:val="22"/>
          <w:rtl/>
          <w:lang w:bidi="ar-EG"/>
        </w:rPr>
        <w:t>المخاطر</w:t>
      </w:r>
      <w:r w:rsidR="001537CF" w:rsidRPr="001537CF">
        <w:rPr>
          <w:sz w:val="22"/>
          <w:rtl/>
          <w:lang w:bidi="ar-EG"/>
        </w:rPr>
        <w:t xml:space="preserve"> ال</w:t>
      </w:r>
      <w:r w:rsidR="00582A66">
        <w:rPr>
          <w:rFonts w:hint="cs"/>
          <w:sz w:val="22"/>
          <w:rtl/>
          <w:lang w:bidi="ar-EG"/>
        </w:rPr>
        <w:t>ت</w:t>
      </w:r>
      <w:r w:rsidR="001537CF" w:rsidRPr="001537CF">
        <w:rPr>
          <w:sz w:val="22"/>
          <w:rtl/>
          <w:lang w:bidi="ar-EG"/>
        </w:rPr>
        <w:t>ي تشكله</w:t>
      </w:r>
      <w:r w:rsidR="00582A66">
        <w:rPr>
          <w:rFonts w:hint="cs"/>
          <w:sz w:val="22"/>
          <w:rtl/>
          <w:lang w:bidi="ar-EG"/>
        </w:rPr>
        <w:t>ا</w:t>
      </w:r>
      <w:r w:rsidR="001537CF" w:rsidRPr="001537CF">
        <w:rPr>
          <w:sz w:val="22"/>
          <w:rtl/>
          <w:lang w:bidi="ar-EG"/>
        </w:rPr>
        <w:t xml:space="preserve"> الكائنات والمكونات والمنتجات.</w:t>
      </w:r>
    </w:p>
    <w:p w:rsidR="001537CF" w:rsidRPr="001537CF" w:rsidRDefault="00582A66" w:rsidP="00582A6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وقد يثير الطابع</w:t>
      </w:r>
      <w:r w:rsidR="001537CF" w:rsidRPr="001537CF">
        <w:rPr>
          <w:sz w:val="22"/>
          <w:rtl/>
          <w:lang w:bidi="ar-EG"/>
        </w:rPr>
        <w:t xml:space="preserve"> المحتملة المزدوج</w:t>
      </w:r>
      <w:r>
        <w:rPr>
          <w:rFonts w:hint="cs"/>
          <w:sz w:val="22"/>
          <w:rtl/>
          <w:lang w:bidi="ar-EG"/>
        </w:rPr>
        <w:t xml:space="preserve"> ا</w:t>
      </w:r>
      <w:r w:rsidR="001537CF" w:rsidRPr="001537CF">
        <w:rPr>
          <w:sz w:val="22"/>
          <w:rtl/>
          <w:lang w:bidi="ar-EG"/>
        </w:rPr>
        <w:t xml:space="preserve">لاستخدام </w:t>
      </w:r>
      <w:r>
        <w:rPr>
          <w:rFonts w:hint="cs"/>
          <w:sz w:val="22"/>
          <w:rtl/>
          <w:lang w:bidi="ar-EG"/>
        </w:rPr>
        <w:t>لبعض التطورات</w:t>
      </w:r>
      <w:r w:rsidR="001537CF" w:rsidRPr="001537CF">
        <w:rPr>
          <w:sz w:val="22"/>
          <w:rtl/>
          <w:lang w:bidi="ar-EG"/>
        </w:rPr>
        <w:t xml:space="preserve"> في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 xml:space="preserve">شواغل إزاء </w:t>
      </w:r>
      <w:r w:rsidR="001537CF" w:rsidRPr="001537CF">
        <w:rPr>
          <w:sz w:val="22"/>
          <w:rtl/>
          <w:lang w:bidi="ar-EG"/>
        </w:rPr>
        <w:t>الأمن البيولوجي فيما يتعلق بالأهداف الثلاثة للاتفاقية.</w:t>
      </w:r>
    </w:p>
    <w:p w:rsidR="001537CF" w:rsidRPr="001537CF" w:rsidRDefault="00202852" w:rsidP="00582A6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 xml:space="preserve">أشار فريق الخبراء التقنيين المخصص إلى أن مسح الأفق المنتظم ورصد وتقييم التطورات في مجال البيولوجيا </w:t>
      </w:r>
      <w:r w:rsidR="0008439F">
        <w:rPr>
          <w:sz w:val="22"/>
          <w:rtl/>
          <w:lang w:bidi="ar-EG"/>
        </w:rPr>
        <w:t>التركيبية</w:t>
      </w:r>
      <w:r w:rsidR="001537CF" w:rsidRPr="001537CF">
        <w:rPr>
          <w:sz w:val="22"/>
          <w:rtl/>
          <w:lang w:bidi="ar-EG"/>
        </w:rPr>
        <w:t xml:space="preserve"> يمكن أن </w:t>
      </w:r>
      <w:r w:rsidR="00582A66">
        <w:rPr>
          <w:rFonts w:hint="cs"/>
          <w:sz w:val="22"/>
          <w:rtl/>
          <w:lang w:bidi="ar-EG"/>
        </w:rPr>
        <w:t>ت</w:t>
      </w:r>
      <w:r w:rsidR="001537CF" w:rsidRPr="001537CF">
        <w:rPr>
          <w:sz w:val="22"/>
          <w:rtl/>
          <w:lang w:bidi="ar-EG"/>
        </w:rPr>
        <w:t>كون مفيد</w:t>
      </w:r>
      <w:r w:rsidR="00582A66">
        <w:rPr>
          <w:rFonts w:hint="cs"/>
          <w:sz w:val="22"/>
          <w:rtl/>
          <w:lang w:bidi="ar-EG"/>
        </w:rPr>
        <w:t>ة</w:t>
      </w:r>
      <w:r w:rsidR="001537CF" w:rsidRPr="001537CF">
        <w:rPr>
          <w:sz w:val="22"/>
          <w:rtl/>
          <w:lang w:bidi="ar-EG"/>
        </w:rPr>
        <w:t xml:space="preserve"> لاستعراض المعلومات الجديدة المتعلقة بال</w:t>
      </w:r>
      <w:r w:rsidR="00C555BC">
        <w:rPr>
          <w:sz w:val="22"/>
          <w:rtl/>
          <w:lang w:bidi="ar-EG"/>
        </w:rPr>
        <w:t>آثار</w:t>
      </w:r>
      <w:r w:rsidR="001537CF" w:rsidRPr="001537CF">
        <w:rPr>
          <w:sz w:val="22"/>
          <w:rtl/>
          <w:lang w:bidi="ar-EG"/>
        </w:rPr>
        <w:t xml:space="preserve"> الإيجابية والسلبية للبيولوجيا التركيبية مقابل الأهداف الثلاثة للاتفاقية </w:t>
      </w:r>
      <w:r w:rsidR="00582A66">
        <w:rPr>
          <w:rFonts w:hint="cs"/>
          <w:sz w:val="22"/>
          <w:rtl/>
          <w:lang w:bidi="ar-EG"/>
        </w:rPr>
        <w:t>و</w:t>
      </w:r>
      <w:r w:rsidR="001537CF" w:rsidRPr="001537CF">
        <w:rPr>
          <w:sz w:val="22"/>
          <w:rtl/>
          <w:lang w:bidi="ar-EG"/>
        </w:rPr>
        <w:t>بروتوكول</w:t>
      </w:r>
      <w:r w:rsidR="00582A66">
        <w:rPr>
          <w:rFonts w:hint="cs"/>
          <w:sz w:val="22"/>
          <w:rtl/>
          <w:lang w:bidi="ar-EG"/>
        </w:rPr>
        <w:t>يها</w:t>
      </w:r>
      <w:r w:rsidR="001537CF" w:rsidRPr="001537CF">
        <w:rPr>
          <w:sz w:val="22"/>
          <w:rtl/>
          <w:lang w:bidi="ar-EG"/>
        </w:rPr>
        <w:t>.</w:t>
      </w:r>
    </w:p>
    <w:p w:rsidR="001537CF" w:rsidRDefault="001537CF" w:rsidP="00EB1518">
      <w:pPr>
        <w:numPr>
          <w:ilvl w:val="0"/>
          <w:numId w:val="19"/>
        </w:numPr>
        <w:spacing w:after="120"/>
        <w:ind w:left="0" w:firstLine="726"/>
        <w:rPr>
          <w:sz w:val="22"/>
          <w:lang w:bidi="ar-EG"/>
        </w:rPr>
      </w:pPr>
      <w:r w:rsidRPr="001537CF">
        <w:rPr>
          <w:sz w:val="22"/>
          <w:rtl/>
          <w:lang w:bidi="ar-EG"/>
        </w:rPr>
        <w:t xml:space="preserve">ولاحظ فريق الخبراء التقنيين المخصص أيضا أن معظم </w:t>
      </w:r>
      <w:r w:rsidR="00582A66">
        <w:rPr>
          <w:rFonts w:hint="cs"/>
          <w:sz w:val="22"/>
          <w:rtl/>
          <w:lang w:bidi="ar-EG"/>
        </w:rPr>
        <w:t>البحث</w:t>
      </w:r>
      <w:r w:rsidRPr="001537CF">
        <w:rPr>
          <w:sz w:val="22"/>
          <w:rtl/>
          <w:lang w:bidi="ar-EG"/>
        </w:rPr>
        <w:t xml:space="preserve"> والتطوير في مجال البيولوجيا </w:t>
      </w:r>
      <w:r w:rsidR="0008439F">
        <w:rPr>
          <w:sz w:val="22"/>
          <w:rtl/>
          <w:lang w:bidi="ar-EG"/>
        </w:rPr>
        <w:t>التركيبية</w:t>
      </w:r>
      <w:r w:rsidRPr="001537CF">
        <w:rPr>
          <w:sz w:val="22"/>
          <w:rtl/>
          <w:lang w:bidi="ar-EG"/>
        </w:rPr>
        <w:t xml:space="preserve"> جر</w:t>
      </w:r>
      <w:r w:rsidR="00582A66">
        <w:rPr>
          <w:rFonts w:hint="cs"/>
          <w:sz w:val="22"/>
          <w:rtl/>
          <w:lang w:bidi="ar-EG"/>
        </w:rPr>
        <w:t>ى</w:t>
      </w:r>
      <w:r w:rsidRPr="001537CF">
        <w:rPr>
          <w:sz w:val="22"/>
          <w:rtl/>
          <w:lang w:bidi="ar-EG"/>
        </w:rPr>
        <w:t xml:space="preserve"> في البلدان المتقدمة وفي عدد محدود من البلدان النامية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وأن العديد من البلدان النامية </w:t>
      </w:r>
      <w:r w:rsidR="004A7873">
        <w:rPr>
          <w:rFonts w:hint="cs"/>
          <w:sz w:val="22"/>
          <w:rtl/>
          <w:lang w:bidi="ar-EG"/>
        </w:rPr>
        <w:t>فضلا عن</w:t>
      </w:r>
      <w:r w:rsidRPr="001537CF">
        <w:rPr>
          <w:sz w:val="22"/>
          <w:rtl/>
          <w:lang w:bidi="ar-EG"/>
        </w:rPr>
        <w:t xml:space="preserve"> الشعوب الأصلية والمجتمعات المحلية قد تحتاج إلى تنمية القدرات لمواكبة التطورات في هذا المجال. </w:t>
      </w:r>
      <w:r w:rsidR="004A7873">
        <w:rPr>
          <w:rFonts w:hint="cs"/>
          <w:sz w:val="22"/>
          <w:rtl/>
          <w:lang w:bidi="ar-EG"/>
        </w:rPr>
        <w:t>و</w:t>
      </w:r>
      <w:r w:rsidRPr="001537CF">
        <w:rPr>
          <w:sz w:val="22"/>
          <w:rtl/>
          <w:lang w:bidi="ar-EG"/>
        </w:rPr>
        <w:t xml:space="preserve">أبرز </w:t>
      </w:r>
      <w:r w:rsidR="004A7873" w:rsidRPr="001537CF">
        <w:rPr>
          <w:sz w:val="22"/>
          <w:rtl/>
          <w:lang w:bidi="ar-EG"/>
        </w:rPr>
        <w:t xml:space="preserve">فريق الخبراء التقنيين المخصص </w:t>
      </w:r>
      <w:r w:rsidRPr="001537CF">
        <w:rPr>
          <w:sz w:val="22"/>
          <w:rtl/>
          <w:lang w:bidi="ar-EG"/>
        </w:rPr>
        <w:t xml:space="preserve">الحاجة إلى استكشاف </w:t>
      </w:r>
      <w:r w:rsidR="004A7873">
        <w:rPr>
          <w:rFonts w:hint="cs"/>
          <w:sz w:val="22"/>
          <w:rtl/>
          <w:lang w:bidi="ar-EG"/>
        </w:rPr>
        <w:t>وسائل</w:t>
      </w:r>
      <w:r w:rsidRPr="001537CF">
        <w:rPr>
          <w:sz w:val="22"/>
          <w:rtl/>
          <w:lang w:bidi="ar-EG"/>
        </w:rPr>
        <w:t xml:space="preserve"> ل</w:t>
      </w:r>
      <w:r w:rsidR="000E1455">
        <w:rPr>
          <w:sz w:val="22"/>
          <w:rtl/>
          <w:lang w:bidi="ar-EG"/>
        </w:rPr>
        <w:t>تيسير</w:t>
      </w:r>
      <w:r w:rsidRPr="001537CF">
        <w:rPr>
          <w:sz w:val="22"/>
          <w:rtl/>
          <w:lang w:bidi="ar-EG"/>
        </w:rPr>
        <w:t xml:space="preserve"> وتعزيز ودعم بناء القدرات وتقاسم ال</w:t>
      </w:r>
      <w:r w:rsidR="004A7873">
        <w:rPr>
          <w:sz w:val="22"/>
          <w:rtl/>
          <w:lang w:bidi="ar-EG"/>
        </w:rPr>
        <w:t>معارف</w:t>
      </w:r>
      <w:r w:rsidRPr="001537CF">
        <w:rPr>
          <w:sz w:val="22"/>
          <w:rtl/>
          <w:lang w:bidi="ar-EG"/>
        </w:rPr>
        <w:t xml:space="preserve"> فيما يتعلق بالبيولوجيا التركيبية وتحليل المخاطر والمسائل ذات الصلة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لتلبية احتياجات البلدان النامية والشعوب الأصلية والمجتمعات المحلية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بما في ذلك من خلال التمويل اللازم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والتصميم المشترك للبرامج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مع توفير التدريب باللغات الرسمية للأمم المتحدة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وحيثما </w:t>
      </w:r>
      <w:r w:rsidR="00EB1518">
        <w:rPr>
          <w:rFonts w:hint="cs"/>
          <w:sz w:val="22"/>
          <w:rtl/>
          <w:lang w:bidi="ar-EG"/>
        </w:rPr>
        <w:t>ي</w:t>
      </w:r>
      <w:r w:rsidRPr="001537CF">
        <w:rPr>
          <w:sz w:val="22"/>
          <w:rtl/>
          <w:lang w:bidi="ar-EG"/>
        </w:rPr>
        <w:t>مكن</w:t>
      </w:r>
      <w:r w:rsidR="00202852">
        <w:rPr>
          <w:sz w:val="22"/>
          <w:rtl/>
          <w:lang w:bidi="ar-EG"/>
        </w:rPr>
        <w:t>،</w:t>
      </w:r>
      <w:r w:rsidRPr="001537CF">
        <w:rPr>
          <w:sz w:val="22"/>
          <w:rtl/>
          <w:lang w:bidi="ar-EG"/>
        </w:rPr>
        <w:t xml:space="preserve"> باللغات المحلية</w:t>
      </w:r>
      <w:r w:rsidR="004A7873">
        <w:rPr>
          <w:rFonts w:hint="cs"/>
          <w:sz w:val="22"/>
          <w:rtl/>
          <w:lang w:bidi="ar-EG"/>
        </w:rPr>
        <w:t>.</w:t>
      </w:r>
    </w:p>
    <w:p w:rsidR="007520B0" w:rsidRPr="004A6605" w:rsidRDefault="004A6605" w:rsidP="004A7873">
      <w:pPr>
        <w:keepNext/>
        <w:spacing w:after="120"/>
        <w:ind w:left="1552" w:hanging="851"/>
        <w:jc w:val="both"/>
        <w:rPr>
          <w:b/>
          <w:bCs/>
          <w:sz w:val="22"/>
          <w:rtl/>
          <w:lang w:bidi="ar-EG"/>
        </w:rPr>
      </w:pPr>
      <w:r w:rsidRPr="00BF42C2">
        <w:rPr>
          <w:rFonts w:hint="cs"/>
          <w:b/>
          <w:bCs/>
          <w:sz w:val="22"/>
          <w:rtl/>
          <w:lang w:bidi="ar-EG"/>
        </w:rPr>
        <w:t>3-2</w:t>
      </w:r>
      <w:r w:rsidRPr="00BF42C2">
        <w:rPr>
          <w:rFonts w:hint="cs"/>
          <w:b/>
          <w:bCs/>
          <w:sz w:val="22"/>
          <w:rtl/>
          <w:lang w:bidi="ar-EG"/>
        </w:rPr>
        <w:tab/>
      </w:r>
      <w:r w:rsidR="004A7873" w:rsidRPr="00BF42C2">
        <w:rPr>
          <w:rFonts w:hint="cs"/>
          <w:b/>
          <w:bCs/>
          <w:sz w:val="22"/>
          <w:rtl/>
          <w:lang w:bidi="ar-EG"/>
        </w:rPr>
        <w:t>أدلة</w:t>
      </w:r>
      <w:r w:rsidR="007520B0" w:rsidRPr="00BF42C2">
        <w:rPr>
          <w:b/>
          <w:bCs/>
          <w:sz w:val="22"/>
          <w:rtl/>
          <w:lang w:bidi="ar-EG"/>
        </w:rPr>
        <w:t xml:space="preserve"> على فوائد كائنات </w:t>
      </w:r>
      <w:r w:rsidR="004A7873" w:rsidRPr="00BF42C2">
        <w:rPr>
          <w:b/>
          <w:bCs/>
          <w:sz w:val="22"/>
          <w:rtl/>
          <w:lang w:bidi="ar-EG"/>
        </w:rPr>
        <w:t xml:space="preserve">البيولوجيا التركيبية </w:t>
      </w:r>
      <w:r w:rsidR="007520B0" w:rsidRPr="00BF42C2">
        <w:rPr>
          <w:b/>
          <w:bCs/>
          <w:sz w:val="22"/>
          <w:rtl/>
          <w:lang w:bidi="ar-EG"/>
        </w:rPr>
        <w:t>ومكونات</w:t>
      </w:r>
      <w:r w:rsidR="004A7873" w:rsidRPr="00BF42C2">
        <w:rPr>
          <w:rFonts w:hint="cs"/>
          <w:b/>
          <w:bCs/>
          <w:sz w:val="22"/>
          <w:rtl/>
          <w:lang w:bidi="ar-EG"/>
        </w:rPr>
        <w:t>ها و</w:t>
      </w:r>
      <w:r w:rsidR="007520B0" w:rsidRPr="00BF42C2">
        <w:rPr>
          <w:b/>
          <w:bCs/>
          <w:sz w:val="22"/>
          <w:rtl/>
          <w:lang w:bidi="ar-EG"/>
        </w:rPr>
        <w:t>منتجات</w:t>
      </w:r>
      <w:r w:rsidR="004A7873" w:rsidRPr="00BF42C2">
        <w:rPr>
          <w:rFonts w:hint="cs"/>
          <w:b/>
          <w:bCs/>
          <w:sz w:val="22"/>
          <w:rtl/>
          <w:lang w:bidi="ar-EG"/>
        </w:rPr>
        <w:t>ها</w:t>
      </w:r>
      <w:r w:rsidR="007520B0" w:rsidRPr="00BF42C2">
        <w:rPr>
          <w:b/>
          <w:bCs/>
          <w:sz w:val="22"/>
          <w:rtl/>
          <w:lang w:bidi="ar-EG"/>
        </w:rPr>
        <w:t xml:space="preserve"> </w:t>
      </w:r>
      <w:r w:rsidR="004A7873" w:rsidRPr="00BF42C2">
        <w:rPr>
          <w:b/>
          <w:bCs/>
          <w:sz w:val="22"/>
          <w:rtl/>
          <w:lang w:bidi="ar-EG"/>
        </w:rPr>
        <w:t>وآثار</w:t>
      </w:r>
      <w:r w:rsidR="004A7873" w:rsidRPr="00BF42C2">
        <w:rPr>
          <w:rFonts w:hint="cs"/>
          <w:b/>
          <w:bCs/>
          <w:sz w:val="22"/>
          <w:rtl/>
          <w:lang w:bidi="ar-EG"/>
        </w:rPr>
        <w:t>ها</w:t>
      </w:r>
      <w:r w:rsidR="004A7873" w:rsidRPr="00BF42C2">
        <w:rPr>
          <w:b/>
          <w:bCs/>
          <w:sz w:val="22"/>
          <w:rtl/>
          <w:lang w:bidi="ar-EG"/>
        </w:rPr>
        <w:t xml:space="preserve"> الضارة</w:t>
      </w:r>
      <w:r w:rsidR="007520B0" w:rsidRPr="00BF42C2">
        <w:rPr>
          <w:b/>
          <w:bCs/>
          <w:sz w:val="22"/>
          <w:rtl/>
          <w:lang w:bidi="ar-EG"/>
        </w:rPr>
        <w:t xml:space="preserve"> مقابل الأهداف الثلاثة للاتفاقية</w:t>
      </w:r>
    </w:p>
    <w:p w:rsidR="007520B0" w:rsidRPr="007520B0" w:rsidRDefault="007520B0" w:rsidP="004A7873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في إطار هذا البند من جدول الأعمال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أشار فريق الخبراء التقنيين المخصص إلى الاستنتاج الذي تم التوصل إليه في اجتماعه السابق والذي </w:t>
      </w:r>
      <w:r w:rsidR="004A7873">
        <w:rPr>
          <w:rFonts w:hint="cs"/>
          <w:sz w:val="22"/>
          <w:rtl/>
          <w:lang w:bidi="ar-EG"/>
        </w:rPr>
        <w:t>يفيد ب</w:t>
      </w:r>
      <w:r w:rsidRPr="007520B0">
        <w:rPr>
          <w:sz w:val="22"/>
          <w:rtl/>
          <w:lang w:bidi="ar-EG"/>
        </w:rPr>
        <w:t>أن</w:t>
      </w:r>
      <w:r w:rsidR="004A7873">
        <w:rPr>
          <w:rFonts w:hint="cs"/>
          <w:sz w:val="22"/>
          <w:rtl/>
          <w:lang w:bidi="ar-EG"/>
        </w:rPr>
        <w:t>ه من الم</w:t>
      </w:r>
      <w:r w:rsidR="004A7873" w:rsidRPr="007520B0">
        <w:rPr>
          <w:sz w:val="22"/>
          <w:rtl/>
          <w:lang w:bidi="ar-EG"/>
        </w:rPr>
        <w:t xml:space="preserve">توقع أن يكون </w:t>
      </w:r>
      <w:r w:rsidR="004A7873">
        <w:rPr>
          <w:rFonts w:hint="cs"/>
          <w:sz w:val="22"/>
          <w:rtl/>
          <w:lang w:bidi="ar-EG"/>
        </w:rPr>
        <w:t>ل</w:t>
      </w:r>
      <w:r w:rsidRPr="007520B0">
        <w:rPr>
          <w:sz w:val="22"/>
          <w:rtl/>
          <w:lang w:bidi="ar-EG"/>
        </w:rPr>
        <w:t xml:space="preserve">لكائنات </w:t>
      </w:r>
      <w:r w:rsidR="004A7873" w:rsidRPr="007520B0">
        <w:rPr>
          <w:sz w:val="22"/>
          <w:rtl/>
          <w:lang w:bidi="ar-EG"/>
        </w:rPr>
        <w:t xml:space="preserve">البيولوجيا </w:t>
      </w:r>
      <w:r w:rsidR="004A7873">
        <w:rPr>
          <w:sz w:val="22"/>
          <w:rtl/>
          <w:lang w:bidi="ar-EG"/>
        </w:rPr>
        <w:t>التركيبية</w:t>
      </w:r>
      <w:r w:rsidR="004A7873" w:rsidRPr="007520B0">
        <w:rPr>
          <w:sz w:val="22"/>
          <w:rtl/>
          <w:lang w:bidi="ar-EG"/>
        </w:rPr>
        <w:t xml:space="preserve"> </w:t>
      </w:r>
      <w:r w:rsidRPr="007520B0">
        <w:rPr>
          <w:sz w:val="22"/>
          <w:rtl/>
          <w:lang w:bidi="ar-EG"/>
        </w:rPr>
        <w:t>ومكونات</w:t>
      </w:r>
      <w:r w:rsidR="004A7873">
        <w:rPr>
          <w:rFonts w:hint="cs"/>
          <w:sz w:val="22"/>
          <w:rtl/>
          <w:lang w:bidi="ar-EG"/>
        </w:rPr>
        <w:t>ها</w:t>
      </w:r>
      <w:r w:rsidRPr="007520B0">
        <w:rPr>
          <w:sz w:val="22"/>
          <w:rtl/>
          <w:lang w:bidi="ar-EG"/>
        </w:rPr>
        <w:t xml:space="preserve"> ومنتجات</w:t>
      </w:r>
      <w:r w:rsidR="004A7873">
        <w:rPr>
          <w:rFonts w:hint="cs"/>
          <w:sz w:val="22"/>
          <w:rtl/>
          <w:lang w:bidi="ar-EG"/>
        </w:rPr>
        <w:t>ها</w:t>
      </w:r>
      <w:r w:rsidRPr="007520B0">
        <w:rPr>
          <w:sz w:val="22"/>
          <w:rtl/>
          <w:lang w:bidi="ar-EG"/>
        </w:rPr>
        <w:t xml:space="preserve"> أنواع مماثلة من ال</w:t>
      </w:r>
      <w:r w:rsidR="00C555BC">
        <w:rPr>
          <w:sz w:val="22"/>
          <w:rtl/>
          <w:lang w:bidi="ar-EG"/>
        </w:rPr>
        <w:t>آثار</w:t>
      </w:r>
      <w:r w:rsidRPr="007520B0">
        <w:rPr>
          <w:sz w:val="22"/>
          <w:rtl/>
          <w:lang w:bidi="ar-EG"/>
        </w:rPr>
        <w:t xml:space="preserve"> الإيجابية والسلبية على التنوع البيولوجي مثل الهندسة الجينية الكلاسيكية. </w:t>
      </w:r>
      <w:r w:rsidR="004A7873">
        <w:rPr>
          <w:rFonts w:hint="cs"/>
          <w:sz w:val="22"/>
          <w:rtl/>
          <w:lang w:bidi="ar-EG"/>
        </w:rPr>
        <w:t>غير أنه رأى</w:t>
      </w:r>
      <w:r w:rsidRPr="007520B0">
        <w:rPr>
          <w:sz w:val="22"/>
          <w:rtl/>
          <w:lang w:bidi="ar-EG"/>
        </w:rPr>
        <w:t xml:space="preserve"> أن ال</w:t>
      </w:r>
      <w:r w:rsidR="00C555BC">
        <w:rPr>
          <w:sz w:val="22"/>
          <w:rtl/>
          <w:lang w:bidi="ar-EG"/>
        </w:rPr>
        <w:t>آثار</w:t>
      </w:r>
      <w:r w:rsidRPr="007520B0">
        <w:rPr>
          <w:sz w:val="22"/>
          <w:rtl/>
          <w:lang w:bidi="ar-EG"/>
        </w:rPr>
        <w:t xml:space="preserve"> الإيجابية والسلبية المحتملة للبيولوجيا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قد تكون أوسع </w:t>
      </w:r>
      <w:r w:rsidR="004A7873">
        <w:rPr>
          <w:rFonts w:hint="cs"/>
          <w:sz w:val="22"/>
          <w:rtl/>
          <w:lang w:bidi="ar-EG"/>
        </w:rPr>
        <w:t xml:space="preserve">نطاقا </w:t>
      </w:r>
      <w:r w:rsidRPr="007520B0">
        <w:rPr>
          <w:sz w:val="22"/>
          <w:rtl/>
          <w:lang w:bidi="ar-EG"/>
        </w:rPr>
        <w:t xml:space="preserve">وأكثر اتساعا نظرا </w:t>
      </w:r>
      <w:r w:rsidR="004A7873">
        <w:rPr>
          <w:rFonts w:hint="cs"/>
          <w:sz w:val="22"/>
          <w:rtl/>
          <w:lang w:bidi="ar-EG"/>
        </w:rPr>
        <w:t>لقدرة</w:t>
      </w:r>
      <w:r w:rsidRPr="007520B0">
        <w:rPr>
          <w:sz w:val="22"/>
          <w:rtl/>
          <w:lang w:bidi="ar-EG"/>
        </w:rPr>
        <w:t xml:space="preserve">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</w:t>
      </w:r>
      <w:r w:rsidR="004A7873">
        <w:rPr>
          <w:rFonts w:hint="cs"/>
          <w:sz w:val="22"/>
          <w:rtl/>
          <w:lang w:bidi="ar-EG"/>
        </w:rPr>
        <w:t xml:space="preserve">على إنتاج </w:t>
      </w:r>
      <w:r w:rsidRPr="007520B0">
        <w:rPr>
          <w:sz w:val="22"/>
          <w:rtl/>
          <w:lang w:bidi="ar-EG"/>
        </w:rPr>
        <w:t xml:space="preserve">كائنات </w:t>
      </w:r>
      <w:r w:rsidR="004A7873">
        <w:rPr>
          <w:rFonts w:hint="cs"/>
          <w:sz w:val="22"/>
          <w:rtl/>
          <w:lang w:bidi="ar-EG"/>
        </w:rPr>
        <w:t>ونظم</w:t>
      </w:r>
      <w:r w:rsidRPr="007520B0">
        <w:rPr>
          <w:sz w:val="22"/>
          <w:rtl/>
          <w:lang w:bidi="ar-EG"/>
        </w:rPr>
        <w:t xml:space="preserve"> بيولوجية ذات مستويات </w:t>
      </w:r>
      <w:r w:rsidR="004A7873">
        <w:rPr>
          <w:rFonts w:hint="cs"/>
          <w:sz w:val="22"/>
          <w:rtl/>
          <w:lang w:bidi="ar-EG"/>
        </w:rPr>
        <w:t>مختلفة</w:t>
      </w:r>
      <w:r w:rsidRPr="007520B0">
        <w:rPr>
          <w:sz w:val="22"/>
          <w:rtl/>
          <w:lang w:bidi="ar-EG"/>
        </w:rPr>
        <w:t xml:space="preserve"> من التعقيد للاستخدام في مجموعة من التطبيقات.</w:t>
      </w:r>
    </w:p>
    <w:p w:rsidR="007520B0" w:rsidRPr="007520B0" w:rsidRDefault="00202852" w:rsidP="00961089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أشار فريق الخبراء التقنيين المخصص إلى أنه بخلاف الخبرة المكتسبة من الكائنات الحية المحورة التي تم </w:t>
      </w:r>
      <w:r w:rsidR="00961089">
        <w:rPr>
          <w:rFonts w:hint="cs"/>
          <w:sz w:val="22"/>
          <w:rtl/>
          <w:lang w:bidi="ar-EG"/>
        </w:rPr>
        <w:t>إطلاقها</w:t>
      </w:r>
      <w:r w:rsidR="007520B0" w:rsidRPr="007520B0">
        <w:rPr>
          <w:sz w:val="22"/>
          <w:rtl/>
          <w:lang w:bidi="ar-EG"/>
        </w:rPr>
        <w:t xml:space="preserve"> بالفعل في البيئة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كان</w:t>
      </w:r>
      <w:r w:rsidR="00961089">
        <w:rPr>
          <w:rFonts w:hint="cs"/>
          <w:sz w:val="22"/>
          <w:rtl/>
          <w:lang w:bidi="ar-EG"/>
        </w:rPr>
        <w:t>ت</w:t>
      </w:r>
      <w:r w:rsidR="007520B0" w:rsidRPr="007520B0">
        <w:rPr>
          <w:sz w:val="22"/>
          <w:rtl/>
          <w:lang w:bidi="ar-EG"/>
        </w:rPr>
        <w:t xml:space="preserve"> هناك حتى الآن </w:t>
      </w:r>
      <w:r w:rsidR="00961089">
        <w:rPr>
          <w:rFonts w:hint="cs"/>
          <w:sz w:val="22"/>
          <w:rtl/>
          <w:lang w:bidi="ar-EG"/>
        </w:rPr>
        <w:t>أدلة</w:t>
      </w:r>
      <w:r w:rsidR="007520B0" w:rsidRPr="007520B0">
        <w:rPr>
          <w:sz w:val="22"/>
          <w:rtl/>
          <w:lang w:bidi="ar-EG"/>
        </w:rPr>
        <w:t xml:space="preserve"> تجريبي</w:t>
      </w:r>
      <w:r w:rsidR="00961089">
        <w:rPr>
          <w:rFonts w:hint="cs"/>
          <w:sz w:val="22"/>
          <w:rtl/>
          <w:lang w:bidi="ar-EG"/>
        </w:rPr>
        <w:t>ة</w:t>
      </w:r>
      <w:r w:rsidR="007520B0" w:rsidRPr="007520B0">
        <w:rPr>
          <w:sz w:val="22"/>
          <w:rtl/>
          <w:lang w:bidi="ar-EG"/>
        </w:rPr>
        <w:t xml:space="preserve"> محدود</w:t>
      </w:r>
      <w:r w:rsidR="00961089">
        <w:rPr>
          <w:rFonts w:hint="cs"/>
          <w:sz w:val="22"/>
          <w:rtl/>
          <w:lang w:bidi="ar-EG"/>
        </w:rPr>
        <w:t>ة</w:t>
      </w:r>
      <w:r w:rsidR="007520B0" w:rsidRPr="007520B0">
        <w:rPr>
          <w:sz w:val="22"/>
          <w:rtl/>
          <w:lang w:bidi="ar-EG"/>
        </w:rPr>
        <w:t xml:space="preserve"> على فوائد </w:t>
      </w:r>
      <w:r w:rsidR="00961089" w:rsidRPr="007520B0">
        <w:rPr>
          <w:sz w:val="22"/>
          <w:rtl/>
          <w:lang w:bidi="ar-EG"/>
        </w:rPr>
        <w:t xml:space="preserve">كائنات البيولوجيا </w:t>
      </w:r>
      <w:r w:rsidR="00961089">
        <w:rPr>
          <w:sz w:val="22"/>
          <w:rtl/>
          <w:lang w:bidi="ar-EG"/>
        </w:rPr>
        <w:t>التركيبية</w:t>
      </w:r>
      <w:r w:rsidR="00961089" w:rsidRPr="007520B0">
        <w:rPr>
          <w:sz w:val="22"/>
          <w:rtl/>
          <w:lang w:bidi="ar-EG"/>
        </w:rPr>
        <w:t xml:space="preserve"> ومكونات</w:t>
      </w:r>
      <w:r w:rsidR="00961089">
        <w:rPr>
          <w:rFonts w:hint="cs"/>
          <w:sz w:val="22"/>
          <w:rtl/>
          <w:lang w:bidi="ar-EG"/>
        </w:rPr>
        <w:t>ها</w:t>
      </w:r>
      <w:r w:rsidR="00961089" w:rsidRPr="007520B0">
        <w:rPr>
          <w:sz w:val="22"/>
          <w:rtl/>
          <w:lang w:bidi="ar-EG"/>
        </w:rPr>
        <w:t xml:space="preserve"> ومنتجات</w:t>
      </w:r>
      <w:r w:rsidR="00961089">
        <w:rPr>
          <w:rFonts w:hint="cs"/>
          <w:sz w:val="22"/>
          <w:rtl/>
          <w:lang w:bidi="ar-EG"/>
        </w:rPr>
        <w:t>ها</w:t>
      </w:r>
      <w:r w:rsidR="00961089" w:rsidRPr="007520B0">
        <w:rPr>
          <w:sz w:val="22"/>
          <w:rtl/>
          <w:lang w:bidi="ar-EG"/>
        </w:rPr>
        <w:t xml:space="preserve"> </w:t>
      </w:r>
      <w:r w:rsidR="00961089">
        <w:rPr>
          <w:rFonts w:hint="cs"/>
          <w:sz w:val="22"/>
          <w:rtl/>
          <w:lang w:bidi="ar-EG"/>
        </w:rPr>
        <w:t>على ا</w:t>
      </w:r>
      <w:r w:rsidR="00961089" w:rsidRPr="007520B0">
        <w:rPr>
          <w:sz w:val="22"/>
          <w:rtl/>
          <w:lang w:bidi="ar-EG"/>
        </w:rPr>
        <w:t xml:space="preserve">لتنوع البيولوجي </w:t>
      </w:r>
      <w:r w:rsidR="007520B0" w:rsidRPr="007520B0">
        <w:rPr>
          <w:sz w:val="22"/>
          <w:rtl/>
          <w:lang w:bidi="ar-EG"/>
        </w:rPr>
        <w:t>وآثار</w:t>
      </w:r>
      <w:r w:rsidR="00961089">
        <w:rPr>
          <w:rFonts w:hint="cs"/>
          <w:sz w:val="22"/>
          <w:rtl/>
          <w:lang w:bidi="ar-EG"/>
        </w:rPr>
        <w:t>ها</w:t>
      </w:r>
      <w:r w:rsidR="007520B0" w:rsidRPr="007520B0">
        <w:rPr>
          <w:sz w:val="22"/>
          <w:rtl/>
          <w:lang w:bidi="ar-EG"/>
        </w:rPr>
        <w:t xml:space="preserve"> الضارة </w:t>
      </w:r>
      <w:r w:rsidR="00961089">
        <w:rPr>
          <w:rFonts w:hint="cs"/>
          <w:sz w:val="22"/>
          <w:rtl/>
          <w:lang w:bidi="ar-EG"/>
        </w:rPr>
        <w:t>عليه</w:t>
      </w:r>
      <w:r w:rsidR="007520B0" w:rsidRPr="007520B0">
        <w:rPr>
          <w:sz w:val="22"/>
          <w:rtl/>
          <w:lang w:bidi="ar-EG"/>
        </w:rPr>
        <w:t>.</w:t>
      </w:r>
    </w:p>
    <w:p w:rsidR="007520B0" w:rsidRPr="007520B0" w:rsidRDefault="000A5AE6" w:rsidP="00BF42C2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غير أن</w:t>
      </w:r>
      <w:r w:rsidR="007520B0" w:rsidRPr="007520B0">
        <w:rPr>
          <w:sz w:val="22"/>
          <w:rtl/>
          <w:lang w:bidi="ar-EG"/>
        </w:rPr>
        <w:t xml:space="preserve"> فريق الخبراء التقنيين المخصص </w:t>
      </w:r>
      <w:r w:rsidRPr="007520B0">
        <w:rPr>
          <w:sz w:val="22"/>
          <w:rtl/>
          <w:lang w:bidi="ar-EG"/>
        </w:rPr>
        <w:t xml:space="preserve">لاحظ </w:t>
      </w:r>
      <w:r w:rsidR="007520B0" w:rsidRPr="007520B0">
        <w:rPr>
          <w:sz w:val="22"/>
          <w:rtl/>
          <w:lang w:bidi="ar-EG"/>
        </w:rPr>
        <w:t xml:space="preserve">أيضا توافر أنواع أخرى من المعلومات والمعارف ذات القيمة العلمية في الإبلاغ عن الفوائد المحتملة أو الآثار الضارة للكائنات والمكونات والمنتجات </w:t>
      </w:r>
      <w:r w:rsidR="00BF2487">
        <w:rPr>
          <w:sz w:val="22"/>
          <w:rtl/>
          <w:lang w:bidi="ar-EG"/>
        </w:rPr>
        <w:t>التي يتم تطويرها من خلال</w:t>
      </w:r>
      <w:r w:rsidR="007520B0" w:rsidRPr="007520B0">
        <w:rPr>
          <w:sz w:val="22"/>
          <w:rtl/>
          <w:lang w:bidi="ar-EG"/>
        </w:rPr>
        <w:t xml:space="preserve"> تقنيات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. ويمكن أن يشمل ذلك معلومات تستند إلى </w:t>
      </w:r>
      <w:r w:rsidR="00BF42C2">
        <w:rPr>
          <w:rFonts w:hint="cs"/>
          <w:sz w:val="22"/>
          <w:rtl/>
          <w:lang w:bidi="ar-EG"/>
        </w:rPr>
        <w:t>إعداد النماذج</w:t>
      </w:r>
      <w:r>
        <w:rPr>
          <w:rFonts w:hint="cs"/>
          <w:sz w:val="22"/>
          <w:rtl/>
          <w:lang w:bidi="ar-EG"/>
        </w:rPr>
        <w:t xml:space="preserve"> وال</w:t>
      </w:r>
      <w:r w:rsidR="007520B0" w:rsidRPr="007520B0">
        <w:rPr>
          <w:sz w:val="22"/>
          <w:rtl/>
          <w:lang w:bidi="ar-EG"/>
        </w:rPr>
        <w:t>سيناريوهات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وبيانات من تجارب أجريت في إطار الاستخدام المعزول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كما في المختبرات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والخبرة المكتسبة من خلال إدارة الآفات والأنواع الغريبة الغازية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بما في ذلك المكافحة البيولوجية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وكذلك من استخدام الكائنات الحية المحورة </w:t>
      </w:r>
      <w:r>
        <w:rPr>
          <w:rFonts w:hint="cs"/>
          <w:sz w:val="22"/>
          <w:rtl/>
          <w:lang w:bidi="ar-EG"/>
        </w:rPr>
        <w:t xml:space="preserve">التي </w:t>
      </w:r>
      <w:r w:rsidR="007520B0" w:rsidRPr="007520B0">
        <w:rPr>
          <w:sz w:val="22"/>
          <w:rtl/>
          <w:lang w:bidi="ar-EG"/>
        </w:rPr>
        <w:t>تم إطلاقه</w:t>
      </w:r>
      <w:r>
        <w:rPr>
          <w:rFonts w:hint="cs"/>
          <w:sz w:val="22"/>
          <w:rtl/>
          <w:lang w:bidi="ar-EG"/>
        </w:rPr>
        <w:t>ا</w:t>
      </w:r>
      <w:r w:rsidR="007520B0" w:rsidRPr="007520B0">
        <w:rPr>
          <w:sz w:val="22"/>
          <w:rtl/>
          <w:lang w:bidi="ar-EG"/>
        </w:rPr>
        <w:t xml:space="preserve"> في البيئة. </w:t>
      </w:r>
      <w:r>
        <w:rPr>
          <w:rFonts w:hint="cs"/>
          <w:sz w:val="22"/>
          <w:rtl/>
          <w:lang w:bidi="ar-EG"/>
        </w:rPr>
        <w:t xml:space="preserve">كما أن </w:t>
      </w:r>
      <w:r w:rsidR="007520B0" w:rsidRPr="007520B0">
        <w:rPr>
          <w:sz w:val="22"/>
          <w:rtl/>
          <w:lang w:bidi="ar-EG"/>
        </w:rPr>
        <w:t>المعلومات التي تم جمعها من</w:t>
      </w:r>
      <w:r>
        <w:rPr>
          <w:rFonts w:hint="cs"/>
          <w:sz w:val="22"/>
          <w:rtl/>
          <w:lang w:bidi="ar-EG"/>
        </w:rPr>
        <w:t xml:space="preserve"> </w:t>
      </w:r>
      <w:r w:rsidR="00BF42C2">
        <w:rPr>
          <w:rFonts w:hint="cs"/>
          <w:sz w:val="22"/>
          <w:rtl/>
          <w:lang w:bidi="ar-EG"/>
        </w:rPr>
        <w:t>ال</w:t>
      </w:r>
      <w:r>
        <w:rPr>
          <w:rFonts w:hint="cs"/>
          <w:sz w:val="22"/>
          <w:rtl/>
          <w:lang w:bidi="ar-EG"/>
        </w:rPr>
        <w:t xml:space="preserve">أنشطة </w:t>
      </w:r>
      <w:r w:rsidR="00BF42C2">
        <w:rPr>
          <w:rFonts w:hint="cs"/>
          <w:sz w:val="22"/>
          <w:rtl/>
          <w:lang w:bidi="ar-EG"/>
        </w:rPr>
        <w:t>التقليدية ل</w:t>
      </w:r>
      <w:r>
        <w:rPr>
          <w:rFonts w:hint="cs"/>
          <w:sz w:val="22"/>
          <w:rtl/>
          <w:lang w:bidi="ar-EG"/>
        </w:rPr>
        <w:t>تربية</w:t>
      </w:r>
      <w:r w:rsidR="007520B0" w:rsidRPr="007520B0">
        <w:rPr>
          <w:sz w:val="22"/>
          <w:rtl/>
          <w:lang w:bidi="ar-EG"/>
        </w:rPr>
        <w:t xml:space="preserve"> الحيوانات </w:t>
      </w:r>
      <w:r>
        <w:rPr>
          <w:rFonts w:hint="cs"/>
          <w:sz w:val="22"/>
          <w:rtl/>
          <w:lang w:bidi="ar-EG"/>
        </w:rPr>
        <w:t>وزراعة</w:t>
      </w:r>
      <w:r w:rsidR="007520B0" w:rsidRPr="007520B0">
        <w:rPr>
          <w:sz w:val="22"/>
          <w:rtl/>
          <w:lang w:bidi="ar-EG"/>
        </w:rPr>
        <w:t xml:space="preserve"> المحاصيل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والحراجة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وتربية الأحياء المائية وغيرها من التدخلات البشرية في البيئة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بما في ذلك </w:t>
      </w:r>
      <w:r w:rsidR="007520B0" w:rsidRPr="007520B0">
        <w:rPr>
          <w:sz w:val="22"/>
          <w:rtl/>
          <w:lang w:bidi="ar-EG"/>
        </w:rPr>
        <w:lastRenderedPageBreak/>
        <w:t>معارف وابتكارات وممارسات الشعوب الأصلية والمجتمعات المحلية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يمكن أن تكون مفيدة في استكشاف الآثار الإيجابية والسلبية المحتملة للكائنات الناتجة عن البيولوجيا التركيبية</w:t>
      </w:r>
      <w:r w:rsidR="00202852">
        <w:rPr>
          <w:sz w:val="22"/>
          <w:rtl/>
          <w:lang w:bidi="ar-EG"/>
        </w:rPr>
        <w:t>.</w:t>
      </w:r>
    </w:p>
    <w:p w:rsidR="007520B0" w:rsidRPr="007520B0" w:rsidRDefault="00202852" w:rsidP="008C6BAC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لاحظ فريق الخبراء التقنيين المخصص أن النظر في الفوائد المحتملة والآثار الضارة للكائنات المنتجة من خلال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 يمكن أن يكون ذا أهمية خاصة وعاجلة بالنسبة </w:t>
      </w:r>
      <w:r w:rsidR="000A5AE6">
        <w:rPr>
          <w:rFonts w:hint="cs"/>
          <w:sz w:val="22"/>
          <w:rtl/>
          <w:lang w:bidi="ar-EG"/>
        </w:rPr>
        <w:t>ل</w:t>
      </w:r>
      <w:r w:rsidR="007520B0" w:rsidRPr="007520B0">
        <w:rPr>
          <w:sz w:val="22"/>
          <w:rtl/>
          <w:lang w:bidi="ar-EG"/>
        </w:rPr>
        <w:t xml:space="preserve">لكائنات التي تم تطويرها </w:t>
      </w:r>
      <w:r w:rsidR="000A5AE6">
        <w:rPr>
          <w:rFonts w:hint="cs"/>
          <w:sz w:val="22"/>
          <w:rtl/>
          <w:lang w:bidi="ar-EG"/>
        </w:rPr>
        <w:t>لتحتوي على</w:t>
      </w:r>
      <w:r w:rsidR="007520B0" w:rsidRPr="007520B0">
        <w:rPr>
          <w:sz w:val="22"/>
          <w:rtl/>
          <w:lang w:bidi="ar-EG"/>
        </w:rPr>
        <w:t xml:space="preserve"> محركات الجينات الم</w:t>
      </w:r>
      <w:r w:rsidR="000A5AE6">
        <w:rPr>
          <w:rFonts w:hint="cs"/>
          <w:sz w:val="22"/>
          <w:rtl/>
          <w:lang w:bidi="ar-EG"/>
        </w:rPr>
        <w:t>ُ</w:t>
      </w:r>
      <w:r w:rsidR="007520B0" w:rsidRPr="007520B0">
        <w:rPr>
          <w:sz w:val="22"/>
          <w:rtl/>
          <w:lang w:bidi="ar-EG"/>
        </w:rPr>
        <w:t>هندسة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في ضوء ال</w:t>
      </w:r>
      <w:r w:rsidR="00C555BC">
        <w:rPr>
          <w:sz w:val="22"/>
          <w:rtl/>
          <w:lang w:bidi="ar-EG"/>
        </w:rPr>
        <w:t>آثار</w:t>
      </w:r>
      <w:r w:rsidR="007520B0" w:rsidRPr="007520B0">
        <w:rPr>
          <w:sz w:val="22"/>
          <w:rtl/>
          <w:lang w:bidi="ar-EG"/>
        </w:rPr>
        <w:t xml:space="preserve"> التي قد </w:t>
      </w:r>
      <w:r w:rsidR="00214989">
        <w:rPr>
          <w:rFonts w:hint="cs"/>
          <w:sz w:val="22"/>
          <w:rtl/>
          <w:lang w:bidi="ar-EG"/>
        </w:rPr>
        <w:t>تكون ل</w:t>
      </w:r>
      <w:r w:rsidR="007520B0" w:rsidRPr="007520B0">
        <w:rPr>
          <w:sz w:val="22"/>
          <w:rtl/>
          <w:lang w:bidi="ar-EG"/>
        </w:rPr>
        <w:t>هذه الكائنات</w:t>
      </w:r>
      <w:r w:rsidR="00214989">
        <w:rPr>
          <w:rFonts w:hint="cs"/>
          <w:sz w:val="22"/>
          <w:rtl/>
          <w:lang w:bidi="ar-EG"/>
        </w:rPr>
        <w:t xml:space="preserve"> على</w:t>
      </w:r>
      <w:r w:rsidR="007520B0" w:rsidRPr="007520B0">
        <w:rPr>
          <w:sz w:val="22"/>
          <w:rtl/>
          <w:lang w:bidi="ar-EG"/>
        </w:rPr>
        <w:t xml:space="preserve"> </w:t>
      </w:r>
      <w:r w:rsidR="00D135D7">
        <w:rPr>
          <w:sz w:val="22"/>
          <w:rtl/>
          <w:lang w:bidi="ar-EG"/>
        </w:rPr>
        <w:t>حفظ التنوع البيولوجي واستخدامه المستدام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وكذلك </w:t>
      </w:r>
      <w:r w:rsidR="004A7873">
        <w:rPr>
          <w:sz w:val="22"/>
          <w:rtl/>
          <w:lang w:bidi="ar-EG"/>
        </w:rPr>
        <w:t>معارف</w:t>
      </w:r>
      <w:r w:rsidR="007520B0" w:rsidRPr="007520B0">
        <w:rPr>
          <w:sz w:val="22"/>
          <w:rtl/>
          <w:lang w:bidi="ar-EG"/>
        </w:rPr>
        <w:t xml:space="preserve"> وابتكارات وممارسات الشعوب الأصلية والمجتمعات المحلية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لا سيما إذا تم إطلاقها في البيئة. ولوحظ عدم اليقين </w:t>
      </w:r>
      <w:r w:rsidR="00214989">
        <w:rPr>
          <w:rFonts w:hint="cs"/>
          <w:sz w:val="22"/>
          <w:rtl/>
          <w:lang w:bidi="ar-EG"/>
        </w:rPr>
        <w:t xml:space="preserve">إزاء </w:t>
      </w:r>
      <w:r w:rsidR="007520B0" w:rsidRPr="007520B0">
        <w:rPr>
          <w:sz w:val="22"/>
          <w:rtl/>
          <w:lang w:bidi="ar-EG"/>
        </w:rPr>
        <w:t>فعالية وسلامة</w:t>
      </w:r>
      <w:r w:rsidR="00214989">
        <w:rPr>
          <w:rFonts w:hint="cs"/>
          <w:sz w:val="22"/>
          <w:rtl/>
          <w:lang w:bidi="ar-EG"/>
        </w:rPr>
        <w:t xml:space="preserve"> نظم محركات</w:t>
      </w:r>
      <w:r w:rsidR="007520B0" w:rsidRPr="007520B0">
        <w:rPr>
          <w:sz w:val="22"/>
          <w:rtl/>
          <w:lang w:bidi="ar-EG"/>
        </w:rPr>
        <w:t xml:space="preserve"> الجينات الم</w:t>
      </w:r>
      <w:r w:rsidR="00214989">
        <w:rPr>
          <w:rFonts w:hint="cs"/>
          <w:sz w:val="22"/>
          <w:rtl/>
          <w:lang w:bidi="ar-EG"/>
        </w:rPr>
        <w:t>ُ</w:t>
      </w:r>
      <w:r w:rsidR="007520B0" w:rsidRPr="007520B0">
        <w:rPr>
          <w:sz w:val="22"/>
          <w:rtl/>
          <w:lang w:bidi="ar-EG"/>
        </w:rPr>
        <w:t>هندسة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فضلا عن المخاطر النسبية التي </w:t>
      </w:r>
      <w:r w:rsidR="00214989">
        <w:rPr>
          <w:rFonts w:hint="cs"/>
          <w:sz w:val="22"/>
          <w:rtl/>
          <w:lang w:bidi="ar-EG"/>
        </w:rPr>
        <w:t>قد تفرضها</w:t>
      </w:r>
      <w:r w:rsidR="007520B0" w:rsidRPr="007520B0">
        <w:rPr>
          <w:sz w:val="22"/>
          <w:rtl/>
          <w:lang w:bidi="ar-EG"/>
        </w:rPr>
        <w:t xml:space="preserve"> التطبيقات المختلفة </w:t>
      </w:r>
      <w:r w:rsidR="00214989">
        <w:rPr>
          <w:rFonts w:hint="cs"/>
          <w:sz w:val="22"/>
          <w:rtl/>
          <w:lang w:bidi="ar-EG"/>
        </w:rPr>
        <w:t>لنظم</w:t>
      </w:r>
      <w:r w:rsidR="007520B0" w:rsidRPr="007520B0">
        <w:rPr>
          <w:sz w:val="22"/>
          <w:rtl/>
          <w:lang w:bidi="ar-EG"/>
        </w:rPr>
        <w:t xml:space="preserve"> </w:t>
      </w:r>
      <w:r w:rsidR="00214989">
        <w:rPr>
          <w:rFonts w:hint="cs"/>
          <w:sz w:val="22"/>
          <w:rtl/>
          <w:lang w:bidi="ar-EG"/>
        </w:rPr>
        <w:t>محركات</w:t>
      </w:r>
      <w:r w:rsidR="00214989" w:rsidRPr="007520B0">
        <w:rPr>
          <w:sz w:val="22"/>
          <w:rtl/>
          <w:lang w:bidi="ar-EG"/>
        </w:rPr>
        <w:t xml:space="preserve"> الجينات الم</w:t>
      </w:r>
      <w:r w:rsidR="00214989">
        <w:rPr>
          <w:rFonts w:hint="cs"/>
          <w:sz w:val="22"/>
          <w:rtl/>
          <w:lang w:bidi="ar-EG"/>
        </w:rPr>
        <w:t>ُ</w:t>
      </w:r>
      <w:r w:rsidR="00214989" w:rsidRPr="007520B0">
        <w:rPr>
          <w:sz w:val="22"/>
          <w:rtl/>
          <w:lang w:bidi="ar-EG"/>
        </w:rPr>
        <w:t xml:space="preserve">هندسة </w:t>
      </w:r>
      <w:r w:rsidR="007520B0" w:rsidRPr="007520B0">
        <w:rPr>
          <w:sz w:val="22"/>
          <w:rtl/>
          <w:lang w:bidi="ar-EG"/>
        </w:rPr>
        <w:t>(على سبيل المثال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لاستبدال </w:t>
      </w:r>
      <w:r w:rsidR="00214989">
        <w:rPr>
          <w:rFonts w:hint="cs"/>
          <w:sz w:val="22"/>
          <w:rtl/>
          <w:lang w:bidi="ar-EG"/>
        </w:rPr>
        <w:t xml:space="preserve">الأنواع </w:t>
      </w:r>
      <w:r w:rsidR="007520B0" w:rsidRPr="007520B0">
        <w:rPr>
          <w:sz w:val="22"/>
          <w:rtl/>
          <w:lang w:bidi="ar-EG"/>
        </w:rPr>
        <w:t>أو كبح</w:t>
      </w:r>
      <w:r w:rsidR="00214989">
        <w:rPr>
          <w:rFonts w:hint="cs"/>
          <w:sz w:val="22"/>
          <w:rtl/>
          <w:lang w:bidi="ar-EG"/>
        </w:rPr>
        <w:t>ها</w:t>
      </w:r>
      <w:r w:rsidR="007520B0" w:rsidRPr="007520B0">
        <w:rPr>
          <w:sz w:val="22"/>
          <w:rtl/>
          <w:lang w:bidi="ar-EG"/>
        </w:rPr>
        <w:t>). و</w:t>
      </w:r>
      <w:r>
        <w:rPr>
          <w:sz w:val="22"/>
          <w:rtl/>
          <w:lang w:bidi="ar-EG"/>
        </w:rPr>
        <w:t>بالإضافة إلى ذلك،</w:t>
      </w:r>
      <w:r w:rsidR="007520B0" w:rsidRPr="007520B0">
        <w:rPr>
          <w:sz w:val="22"/>
          <w:rtl/>
          <w:lang w:bidi="ar-EG"/>
        </w:rPr>
        <w:t xml:space="preserve"> في حين قد تكون هناك </w:t>
      </w:r>
      <w:r w:rsidR="00214989">
        <w:rPr>
          <w:rFonts w:hint="cs"/>
          <w:sz w:val="22"/>
          <w:rtl/>
          <w:lang w:bidi="ar-EG"/>
        </w:rPr>
        <w:t>فوائد</w:t>
      </w:r>
      <w:r w:rsidR="007520B0" w:rsidRPr="007520B0">
        <w:rPr>
          <w:sz w:val="22"/>
          <w:rtl/>
          <w:lang w:bidi="ar-EG"/>
        </w:rPr>
        <w:t xml:space="preserve"> محتملة </w:t>
      </w:r>
      <w:r w:rsidR="00214989">
        <w:rPr>
          <w:rFonts w:hint="cs"/>
          <w:sz w:val="22"/>
          <w:rtl/>
          <w:lang w:bidi="ar-EG"/>
        </w:rPr>
        <w:t xml:space="preserve">من </w:t>
      </w:r>
      <w:r w:rsidR="007520B0" w:rsidRPr="007520B0">
        <w:rPr>
          <w:sz w:val="22"/>
          <w:rtl/>
          <w:lang w:bidi="ar-EG"/>
        </w:rPr>
        <w:t>تطوير هذه الكائنات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 w:rsidR="008C6BAC">
        <w:rPr>
          <w:rFonts w:hint="cs"/>
          <w:sz w:val="22"/>
          <w:rtl/>
          <w:lang w:bidi="ar-EG"/>
        </w:rPr>
        <w:t>أشير إلى</w:t>
      </w:r>
      <w:r w:rsidR="007520B0" w:rsidRPr="007520B0">
        <w:rPr>
          <w:sz w:val="22"/>
          <w:rtl/>
          <w:lang w:bidi="ar-EG"/>
        </w:rPr>
        <w:t xml:space="preserve"> أن هناك حاجة إلى مزيد من البحوث والإرشادات قبل النظر في </w:t>
      </w:r>
      <w:r w:rsidR="00214989">
        <w:rPr>
          <w:rFonts w:hint="cs"/>
          <w:sz w:val="22"/>
          <w:rtl/>
          <w:lang w:bidi="ar-EG"/>
        </w:rPr>
        <w:t xml:space="preserve">إطلاق </w:t>
      </w:r>
      <w:r w:rsidR="007520B0" w:rsidRPr="007520B0">
        <w:rPr>
          <w:sz w:val="22"/>
          <w:rtl/>
          <w:lang w:bidi="ar-EG"/>
        </w:rPr>
        <w:t xml:space="preserve">أي كائن حي يحتوي على محركات </w:t>
      </w:r>
      <w:r w:rsidR="00214989" w:rsidRPr="007520B0">
        <w:rPr>
          <w:sz w:val="22"/>
          <w:rtl/>
          <w:lang w:bidi="ar-EG"/>
        </w:rPr>
        <w:t>الجينات الم</w:t>
      </w:r>
      <w:r w:rsidR="00214989">
        <w:rPr>
          <w:rFonts w:hint="cs"/>
          <w:sz w:val="22"/>
          <w:rtl/>
          <w:lang w:bidi="ar-EG"/>
        </w:rPr>
        <w:t>ُ</w:t>
      </w:r>
      <w:r w:rsidR="00214989" w:rsidRPr="007520B0">
        <w:rPr>
          <w:sz w:val="22"/>
          <w:rtl/>
          <w:lang w:bidi="ar-EG"/>
        </w:rPr>
        <w:t xml:space="preserve">هندسة </w:t>
      </w:r>
      <w:r w:rsidR="007520B0" w:rsidRPr="007520B0">
        <w:rPr>
          <w:sz w:val="22"/>
          <w:rtl/>
          <w:lang w:bidi="ar-EG"/>
        </w:rPr>
        <w:t>في البيئة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 w:rsidR="008C6BAC">
        <w:rPr>
          <w:rFonts w:hint="cs"/>
          <w:sz w:val="22"/>
          <w:rtl/>
          <w:lang w:bidi="ar-EG"/>
        </w:rPr>
        <w:t>ب</w:t>
      </w:r>
      <w:r w:rsidR="007520B0" w:rsidRPr="007520B0">
        <w:rPr>
          <w:sz w:val="22"/>
          <w:rtl/>
          <w:lang w:bidi="ar-EG"/>
        </w:rPr>
        <w:t xml:space="preserve">ما في ذلك </w:t>
      </w:r>
      <w:r w:rsidR="008C6BAC">
        <w:rPr>
          <w:rFonts w:hint="cs"/>
          <w:sz w:val="22"/>
          <w:rtl/>
          <w:lang w:bidi="ar-EG"/>
        </w:rPr>
        <w:t xml:space="preserve">في </w:t>
      </w:r>
      <w:r w:rsidR="007520B0" w:rsidRPr="007520B0">
        <w:rPr>
          <w:sz w:val="22"/>
          <w:rtl/>
          <w:lang w:bidi="ar-EG"/>
        </w:rPr>
        <w:t>أراضي وأقاليم الشعوب الأصلية</w:t>
      </w:r>
      <w:r w:rsidR="008C6BAC">
        <w:rPr>
          <w:rFonts w:hint="cs"/>
          <w:sz w:val="22"/>
          <w:rtl/>
          <w:lang w:bidi="ar-EG"/>
        </w:rPr>
        <w:t xml:space="preserve"> و</w:t>
      </w:r>
      <w:r w:rsidR="007520B0" w:rsidRPr="007520B0">
        <w:rPr>
          <w:sz w:val="22"/>
          <w:rtl/>
          <w:lang w:bidi="ar-EG"/>
        </w:rPr>
        <w:t xml:space="preserve">المجتمعات المحلية. وأشار فريق الخبراء التقنيين المخصص أيضا إلى احتمال حدوث تحركات عابرة للحدود غير مقصودة وانتشار </w:t>
      </w:r>
      <w:r w:rsidR="008C6BAC">
        <w:rPr>
          <w:rFonts w:hint="cs"/>
          <w:sz w:val="22"/>
          <w:rtl/>
          <w:lang w:bidi="ar-EG"/>
        </w:rPr>
        <w:t>جغرافي ل</w:t>
      </w:r>
      <w:r w:rsidR="007520B0" w:rsidRPr="007520B0">
        <w:rPr>
          <w:sz w:val="22"/>
          <w:rtl/>
          <w:lang w:bidi="ar-EG"/>
        </w:rPr>
        <w:t xml:space="preserve">لكائنات </w:t>
      </w:r>
      <w:r w:rsidR="008C6BAC">
        <w:rPr>
          <w:rFonts w:hint="cs"/>
          <w:sz w:val="22"/>
          <w:rtl/>
          <w:lang w:bidi="ar-EG"/>
        </w:rPr>
        <w:t>التي أطلقت</w:t>
      </w:r>
      <w:r w:rsidR="007520B0" w:rsidRPr="007520B0">
        <w:rPr>
          <w:sz w:val="22"/>
          <w:rtl/>
          <w:lang w:bidi="ar-EG"/>
        </w:rPr>
        <w:t xml:space="preserve"> في البيئة. وبالنظر إلى أوجه عدم اليقين الحالية المتعلقة </w:t>
      </w:r>
      <w:r w:rsidR="008C6BAC">
        <w:rPr>
          <w:rFonts w:hint="cs"/>
          <w:sz w:val="22"/>
          <w:rtl/>
          <w:lang w:bidi="ar-EG"/>
        </w:rPr>
        <w:t xml:space="preserve">بمحركات </w:t>
      </w:r>
      <w:r w:rsidR="008C6BAC" w:rsidRPr="007520B0">
        <w:rPr>
          <w:sz w:val="22"/>
          <w:rtl/>
          <w:lang w:bidi="ar-EG"/>
        </w:rPr>
        <w:t>الجينات الم</w:t>
      </w:r>
      <w:r w:rsidR="008C6BAC">
        <w:rPr>
          <w:rFonts w:hint="cs"/>
          <w:sz w:val="22"/>
          <w:rtl/>
          <w:lang w:bidi="ar-EG"/>
        </w:rPr>
        <w:t>ُ</w:t>
      </w:r>
      <w:r w:rsidR="008C6BAC" w:rsidRPr="007520B0">
        <w:rPr>
          <w:sz w:val="22"/>
          <w:rtl/>
          <w:lang w:bidi="ar-EG"/>
        </w:rPr>
        <w:t>هندسة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 w:rsidR="008C6BAC">
        <w:rPr>
          <w:rFonts w:hint="cs"/>
          <w:sz w:val="22"/>
          <w:rtl/>
          <w:lang w:bidi="ar-EG"/>
        </w:rPr>
        <w:t>قد يستلزم الأمر وضع</w:t>
      </w:r>
      <w:r w:rsidR="007520B0" w:rsidRPr="007520B0">
        <w:rPr>
          <w:sz w:val="22"/>
          <w:rtl/>
          <w:lang w:bidi="ar-EG"/>
        </w:rPr>
        <w:t xml:space="preserve"> </w:t>
      </w:r>
      <w:r w:rsidR="008C6BAC">
        <w:rPr>
          <w:sz w:val="22"/>
          <w:rtl/>
          <w:lang w:bidi="ar-EG"/>
        </w:rPr>
        <w:t xml:space="preserve">نهج </w:t>
      </w:r>
      <w:r w:rsidR="007520B0" w:rsidRPr="007520B0">
        <w:rPr>
          <w:sz w:val="22"/>
          <w:rtl/>
          <w:lang w:bidi="ar-EG"/>
        </w:rPr>
        <w:t>تحوطي والتعاون مع جميع البلدان وأصحاب المصلحة الذين يمكن أن يتأثروا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مع مراعاة الحاجة إلى الموافقة الحرة والمسبقة </w:t>
      </w:r>
      <w:r w:rsidR="008C6BAC">
        <w:rPr>
          <w:rFonts w:hint="cs"/>
          <w:sz w:val="22"/>
          <w:rtl/>
          <w:lang w:bidi="ar-EG"/>
        </w:rPr>
        <w:t>عن علم</w:t>
      </w:r>
      <w:r w:rsidR="007520B0" w:rsidRPr="007520B0">
        <w:rPr>
          <w:sz w:val="22"/>
          <w:rtl/>
          <w:lang w:bidi="ar-EG"/>
        </w:rPr>
        <w:t xml:space="preserve"> للشعوب الأصلية والمجتمعات المحلية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 w:rsidR="008C6BAC">
        <w:rPr>
          <w:rFonts w:hint="cs"/>
          <w:sz w:val="22"/>
          <w:rtl/>
          <w:lang w:bidi="ar-EG"/>
        </w:rPr>
        <w:t>عند تطوير وإطلاق</w:t>
      </w:r>
      <w:r w:rsidR="007520B0" w:rsidRPr="007520B0">
        <w:rPr>
          <w:sz w:val="22"/>
          <w:rtl/>
          <w:lang w:bidi="ar-EG"/>
        </w:rPr>
        <w:t xml:space="preserve"> الكائنات التي تحتوي على محركات </w:t>
      </w:r>
      <w:r w:rsidR="008C6BAC" w:rsidRPr="007520B0">
        <w:rPr>
          <w:sz w:val="22"/>
          <w:rtl/>
          <w:lang w:bidi="ar-EG"/>
        </w:rPr>
        <w:t>الجينات الم</w:t>
      </w:r>
      <w:r w:rsidR="008C6BAC">
        <w:rPr>
          <w:rFonts w:hint="cs"/>
          <w:sz w:val="22"/>
          <w:rtl/>
          <w:lang w:bidi="ar-EG"/>
        </w:rPr>
        <w:t>ُ</w:t>
      </w:r>
      <w:r w:rsidR="008C6BAC" w:rsidRPr="007520B0">
        <w:rPr>
          <w:sz w:val="22"/>
          <w:rtl/>
          <w:lang w:bidi="ar-EG"/>
        </w:rPr>
        <w:t>هندسة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بما في ذلك الإطلاقات التجريبية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من أجل تجنب الآثار الضارة المحتملة </w:t>
      </w:r>
      <w:r w:rsidR="008C6BAC" w:rsidRPr="007520B0">
        <w:rPr>
          <w:sz w:val="22"/>
          <w:rtl/>
          <w:lang w:bidi="ar-EG"/>
        </w:rPr>
        <w:t xml:space="preserve">للتنوع البيولوجي </w:t>
      </w:r>
      <w:r w:rsidR="008C6BAC">
        <w:rPr>
          <w:rFonts w:hint="cs"/>
          <w:sz w:val="22"/>
          <w:rtl/>
          <w:lang w:bidi="ar-EG"/>
        </w:rPr>
        <w:t>التي لا يمكن عكس اتجاهها</w:t>
      </w:r>
      <w:r w:rsidR="007520B0" w:rsidRPr="007520B0">
        <w:rPr>
          <w:sz w:val="22"/>
          <w:rtl/>
          <w:lang w:bidi="ar-EG"/>
        </w:rPr>
        <w:t>.</w:t>
      </w:r>
    </w:p>
    <w:p w:rsidR="007520B0" w:rsidRPr="007520B0" w:rsidRDefault="007520B0" w:rsidP="009B0358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 xml:space="preserve">كما </w:t>
      </w:r>
      <w:r w:rsidR="008C6BAC">
        <w:rPr>
          <w:rFonts w:hint="cs"/>
          <w:sz w:val="22"/>
          <w:rtl/>
          <w:lang w:bidi="ar-EG"/>
        </w:rPr>
        <w:t>تناول</w:t>
      </w:r>
      <w:r w:rsidR="00BF42C2">
        <w:rPr>
          <w:rFonts w:hint="cs"/>
          <w:sz w:val="22"/>
          <w:rtl/>
          <w:lang w:bidi="ar-EG"/>
        </w:rPr>
        <w:t>ت</w:t>
      </w:r>
      <w:r w:rsidRPr="007520B0">
        <w:rPr>
          <w:sz w:val="22"/>
          <w:rtl/>
          <w:lang w:bidi="ar-EG"/>
        </w:rPr>
        <w:t xml:space="preserve"> المناقشة في إطار هذا البند من جدول الأعمال ال</w:t>
      </w:r>
      <w:r w:rsidR="00C555BC">
        <w:rPr>
          <w:sz w:val="22"/>
          <w:rtl/>
          <w:lang w:bidi="ar-EG"/>
        </w:rPr>
        <w:t>آثار</w:t>
      </w:r>
      <w:r w:rsidRPr="007520B0">
        <w:rPr>
          <w:sz w:val="22"/>
          <w:rtl/>
          <w:lang w:bidi="ar-EG"/>
        </w:rPr>
        <w:t xml:space="preserve"> المحتملة للبيولوجيا التركيبية على المعارف والابتكارات والممارسات التقليدية للشعوب الأصلية والمجتمعات المحلية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وكذلك كيف تؤثر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على العلاقة بين الشعوب الأصلية والمجتمعات المحلية مع </w:t>
      </w:r>
      <w:r w:rsidR="008C6BAC">
        <w:rPr>
          <w:rFonts w:hint="cs"/>
          <w:sz w:val="22"/>
          <w:rtl/>
          <w:lang w:bidi="ar-EG"/>
        </w:rPr>
        <w:t>ال</w:t>
      </w:r>
      <w:r w:rsidR="008C6BAC" w:rsidRPr="007520B0">
        <w:rPr>
          <w:sz w:val="22"/>
          <w:rtl/>
          <w:lang w:bidi="ar-EG"/>
        </w:rPr>
        <w:t xml:space="preserve">طبيعة </w:t>
      </w:r>
      <w:r w:rsidRPr="007520B0">
        <w:rPr>
          <w:sz w:val="22"/>
          <w:rtl/>
          <w:lang w:bidi="ar-EG"/>
        </w:rPr>
        <w:t xml:space="preserve">الأم. </w:t>
      </w:r>
      <w:r w:rsidR="008C6BAC">
        <w:rPr>
          <w:rFonts w:hint="cs"/>
          <w:sz w:val="22"/>
          <w:rtl/>
          <w:lang w:bidi="ar-EG"/>
        </w:rPr>
        <w:t>و</w:t>
      </w:r>
      <w:r w:rsidRPr="007520B0">
        <w:rPr>
          <w:sz w:val="22"/>
          <w:rtl/>
          <w:lang w:bidi="ar-EG"/>
        </w:rPr>
        <w:t xml:space="preserve">ينبغي أن </w:t>
      </w:r>
      <w:r w:rsidR="009B0358">
        <w:rPr>
          <w:rFonts w:hint="cs"/>
          <w:sz w:val="22"/>
          <w:rtl/>
          <w:lang w:bidi="ar-EG"/>
        </w:rPr>
        <w:t>يتم</w:t>
      </w:r>
      <w:r w:rsidRPr="007520B0">
        <w:rPr>
          <w:sz w:val="22"/>
          <w:rtl/>
          <w:lang w:bidi="ar-EG"/>
        </w:rPr>
        <w:t xml:space="preserve"> تطوير هذه التكنولوجيات بالمشاركة الكاملة والفعالة للشعوب الأصلية والمجتمعات المحلية بهدف </w:t>
      </w:r>
      <w:r w:rsidR="009B0358">
        <w:rPr>
          <w:rFonts w:hint="cs"/>
          <w:sz w:val="22"/>
          <w:rtl/>
          <w:lang w:bidi="ar-EG"/>
        </w:rPr>
        <w:t>استحداث</w:t>
      </w:r>
      <w:r w:rsidRPr="007520B0">
        <w:rPr>
          <w:sz w:val="22"/>
          <w:rtl/>
          <w:lang w:bidi="ar-EG"/>
        </w:rPr>
        <w:t xml:space="preserve"> رؤية من شأنها أن </w:t>
      </w:r>
      <w:r w:rsidR="009B0358">
        <w:rPr>
          <w:rFonts w:hint="cs"/>
          <w:sz w:val="22"/>
          <w:rtl/>
          <w:lang w:bidi="ar-EG"/>
        </w:rPr>
        <w:t>تواصل تحقيق</w:t>
      </w:r>
      <w:r w:rsidRPr="007520B0">
        <w:rPr>
          <w:sz w:val="22"/>
          <w:rtl/>
          <w:lang w:bidi="ar-EG"/>
        </w:rPr>
        <w:t xml:space="preserve"> التقدم وال</w:t>
      </w:r>
      <w:r w:rsidR="009B0358">
        <w:rPr>
          <w:rFonts w:hint="cs"/>
          <w:sz w:val="22"/>
          <w:rtl/>
          <w:lang w:bidi="ar-EG"/>
        </w:rPr>
        <w:t>فهم</w:t>
      </w:r>
      <w:r w:rsidRPr="007520B0">
        <w:rPr>
          <w:sz w:val="22"/>
          <w:rtl/>
          <w:lang w:bidi="ar-EG"/>
        </w:rPr>
        <w:t xml:space="preserve"> في مجال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وإدماج شواغل الشعوب الأصلية والمجتمعات المحلية </w:t>
      </w:r>
      <w:r w:rsidR="009B0358" w:rsidRPr="007520B0">
        <w:rPr>
          <w:sz w:val="22"/>
          <w:rtl/>
          <w:lang w:bidi="ar-EG"/>
        </w:rPr>
        <w:t xml:space="preserve">واحتياجاتها </w:t>
      </w:r>
      <w:r w:rsidRPr="007520B0">
        <w:rPr>
          <w:sz w:val="22"/>
          <w:rtl/>
          <w:lang w:bidi="ar-EG"/>
        </w:rPr>
        <w:t>في صنع القرار.</w:t>
      </w:r>
    </w:p>
    <w:p w:rsidR="007520B0" w:rsidRPr="004A6605" w:rsidRDefault="004A6605" w:rsidP="00202852">
      <w:pPr>
        <w:keepNext/>
        <w:spacing w:after="120"/>
        <w:ind w:left="1552" w:hanging="851"/>
        <w:jc w:val="both"/>
        <w:rPr>
          <w:b/>
          <w:bCs/>
          <w:sz w:val="22"/>
          <w:rtl/>
          <w:lang w:bidi="ar-EG"/>
        </w:rPr>
      </w:pPr>
      <w:r>
        <w:rPr>
          <w:rFonts w:hint="cs"/>
          <w:b/>
          <w:bCs/>
          <w:sz w:val="22"/>
          <w:rtl/>
          <w:lang w:bidi="ar-EG"/>
        </w:rPr>
        <w:t>3-3</w:t>
      </w:r>
      <w:r>
        <w:rPr>
          <w:rFonts w:hint="cs"/>
          <w:b/>
          <w:bCs/>
          <w:sz w:val="22"/>
          <w:rtl/>
          <w:lang w:bidi="ar-EG"/>
        </w:rPr>
        <w:tab/>
      </w:r>
      <w:r w:rsidR="007520B0" w:rsidRPr="004A6605">
        <w:rPr>
          <w:b/>
          <w:bCs/>
          <w:sz w:val="22"/>
          <w:rtl/>
          <w:lang w:bidi="ar-EG"/>
        </w:rPr>
        <w:t xml:space="preserve">الكائنات الحية التي </w:t>
      </w:r>
      <w:r w:rsidR="009B0358">
        <w:rPr>
          <w:rFonts w:hint="cs"/>
          <w:b/>
          <w:bCs/>
          <w:sz w:val="22"/>
          <w:rtl/>
          <w:lang w:bidi="ar-EG"/>
        </w:rPr>
        <w:t>ي</w:t>
      </w:r>
      <w:r w:rsidR="007520B0" w:rsidRPr="004A6605">
        <w:rPr>
          <w:b/>
          <w:bCs/>
          <w:sz w:val="22"/>
          <w:rtl/>
          <w:lang w:bidi="ar-EG"/>
        </w:rPr>
        <w:t xml:space="preserve">تم تطويرها من خلال البيولوجيا </w:t>
      </w:r>
      <w:r w:rsidR="0008439F">
        <w:rPr>
          <w:b/>
          <w:bCs/>
          <w:sz w:val="22"/>
          <w:rtl/>
          <w:lang w:bidi="ar-EG"/>
        </w:rPr>
        <w:t>التركيبية</w:t>
      </w:r>
      <w:r w:rsidR="007520B0" w:rsidRPr="004A6605">
        <w:rPr>
          <w:b/>
          <w:bCs/>
          <w:sz w:val="22"/>
          <w:rtl/>
          <w:lang w:bidi="ar-EG"/>
        </w:rPr>
        <w:t xml:space="preserve"> </w:t>
      </w:r>
      <w:r w:rsidR="009B0358">
        <w:rPr>
          <w:rFonts w:hint="cs"/>
          <w:b/>
          <w:bCs/>
          <w:sz w:val="22"/>
          <w:rtl/>
          <w:lang w:bidi="ar-EG"/>
        </w:rPr>
        <w:t>و</w:t>
      </w:r>
      <w:r w:rsidR="007520B0" w:rsidRPr="004A6605">
        <w:rPr>
          <w:b/>
          <w:bCs/>
          <w:sz w:val="22"/>
          <w:rtl/>
          <w:lang w:bidi="ar-EG"/>
        </w:rPr>
        <w:t xml:space="preserve">التي لا يمكن اعتبارها </w:t>
      </w:r>
      <w:r w:rsidR="009B0358">
        <w:rPr>
          <w:rFonts w:hint="cs"/>
          <w:b/>
          <w:bCs/>
          <w:sz w:val="22"/>
          <w:rtl/>
          <w:lang w:bidi="ar-EG"/>
        </w:rPr>
        <w:t>ك</w:t>
      </w:r>
      <w:r w:rsidR="007520B0" w:rsidRPr="004A6605">
        <w:rPr>
          <w:b/>
          <w:bCs/>
          <w:sz w:val="22"/>
          <w:rtl/>
          <w:lang w:bidi="ar-EG"/>
        </w:rPr>
        <w:t>كائنات حية محورة وفقا لبروتوكول قرطاجنة للسلامة الأحيائية</w:t>
      </w:r>
    </w:p>
    <w:p w:rsidR="001537CF" w:rsidRDefault="007520B0" w:rsidP="00E22DA9">
      <w:pPr>
        <w:numPr>
          <w:ilvl w:val="0"/>
          <w:numId w:val="19"/>
        </w:numPr>
        <w:spacing w:after="120"/>
        <w:ind w:left="0" w:firstLine="726"/>
        <w:rPr>
          <w:sz w:val="22"/>
          <w:lang w:bidi="ar-EG"/>
        </w:rPr>
      </w:pPr>
      <w:r w:rsidRPr="007520B0">
        <w:rPr>
          <w:sz w:val="22"/>
          <w:rtl/>
          <w:lang w:bidi="ar-EG"/>
        </w:rPr>
        <w:t xml:space="preserve">ناقش فريق الخبراء التقنيين المخصص هذا البند على أساس مساهمات المنتدى </w:t>
      </w:r>
      <w:r w:rsidR="00E22DA9">
        <w:rPr>
          <w:rFonts w:hint="cs"/>
          <w:sz w:val="22"/>
          <w:rtl/>
          <w:lang w:bidi="ar-EG"/>
        </w:rPr>
        <w:t>الإلكتروني</w:t>
      </w:r>
      <w:r w:rsidRPr="007520B0">
        <w:rPr>
          <w:sz w:val="22"/>
          <w:rtl/>
          <w:lang w:bidi="ar-EG"/>
        </w:rPr>
        <w:t xml:space="preserve"> و</w:t>
      </w:r>
      <w:r w:rsidR="00E22DA9">
        <w:rPr>
          <w:rFonts w:hint="cs"/>
          <w:sz w:val="22"/>
          <w:rtl/>
          <w:lang w:bidi="ar-EG"/>
        </w:rPr>
        <w:t xml:space="preserve">واصل </w:t>
      </w:r>
      <w:r w:rsidRPr="007520B0">
        <w:rPr>
          <w:sz w:val="22"/>
          <w:rtl/>
          <w:lang w:bidi="ar-EG"/>
        </w:rPr>
        <w:t xml:space="preserve">تحليل ما إذا كانت الكائنات الحية التي طورت من خلال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</w:t>
      </w:r>
      <w:r w:rsidR="00E22DA9">
        <w:rPr>
          <w:rFonts w:hint="cs"/>
          <w:sz w:val="22"/>
          <w:rtl/>
          <w:lang w:bidi="ar-EG"/>
        </w:rPr>
        <w:t>ت</w:t>
      </w:r>
      <w:r w:rsidRPr="007520B0">
        <w:rPr>
          <w:sz w:val="22"/>
          <w:rtl/>
          <w:lang w:bidi="ar-EG"/>
        </w:rPr>
        <w:t>ستوف</w:t>
      </w:r>
      <w:r w:rsidR="00E22DA9">
        <w:rPr>
          <w:rFonts w:hint="cs"/>
          <w:sz w:val="22"/>
          <w:rtl/>
          <w:lang w:bidi="ar-EG"/>
        </w:rPr>
        <w:t>ي</w:t>
      </w:r>
      <w:r w:rsidRPr="007520B0">
        <w:rPr>
          <w:sz w:val="22"/>
          <w:rtl/>
          <w:lang w:bidi="ar-EG"/>
        </w:rPr>
        <w:t xml:space="preserve"> معايير تعريف الكائنات الحية المحورة وفقا للمادة 3 من بروتوكول قرطاجنة</w:t>
      </w:r>
      <w:r w:rsidR="00E22DA9">
        <w:rPr>
          <w:rFonts w:hint="cs"/>
          <w:sz w:val="22"/>
          <w:rtl/>
          <w:lang w:bidi="ar-EG"/>
        </w:rPr>
        <w:t xml:space="preserve"> وكيف تستوفي هذه المعايير</w:t>
      </w:r>
      <w:r w:rsidRPr="007520B0">
        <w:rPr>
          <w:sz w:val="22"/>
          <w:rtl/>
          <w:lang w:bidi="ar-EG"/>
        </w:rPr>
        <w:t>.</w:t>
      </w:r>
    </w:p>
    <w:p w:rsidR="007520B0" w:rsidRPr="007520B0" w:rsidRDefault="00202852" w:rsidP="00EB1518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>نتيجة لمداولاته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خلص فريق الخبراء التقنيين المخصص إلى أن معظم الكائنات الحية التي </w:t>
      </w:r>
      <w:r w:rsidR="005E1A2A">
        <w:rPr>
          <w:rFonts w:hint="cs"/>
          <w:sz w:val="22"/>
          <w:rtl/>
          <w:lang w:bidi="ar-EG"/>
        </w:rPr>
        <w:t xml:space="preserve">تم تطويرها بالفعل أو التي </w:t>
      </w:r>
      <w:r w:rsidR="00E22DA9">
        <w:rPr>
          <w:rFonts w:hint="cs"/>
          <w:sz w:val="22"/>
          <w:rtl/>
          <w:lang w:bidi="ar-EG"/>
        </w:rPr>
        <w:t>كانت قيد البحث والتطوير م</w:t>
      </w:r>
      <w:r w:rsidR="007520B0" w:rsidRPr="007520B0">
        <w:rPr>
          <w:sz w:val="22"/>
          <w:rtl/>
          <w:lang w:bidi="ar-EG"/>
        </w:rPr>
        <w:t xml:space="preserve">ن خلال تقنيات البيولوجيا </w:t>
      </w:r>
      <w:r w:rsidR="0008439F">
        <w:rPr>
          <w:sz w:val="22"/>
          <w:rtl/>
          <w:lang w:bidi="ar-EG"/>
        </w:rPr>
        <w:t>التركيبية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بما في ذلك الكائنات التي تحتوي على محركات جينية </w:t>
      </w:r>
      <w:r w:rsidR="00E22DA9">
        <w:rPr>
          <w:rFonts w:hint="cs"/>
          <w:sz w:val="22"/>
          <w:rtl/>
          <w:lang w:bidi="ar-EG"/>
        </w:rPr>
        <w:t>مُهندسة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تندرج </w:t>
      </w:r>
      <w:r w:rsidR="00E22DA9">
        <w:rPr>
          <w:rFonts w:hint="cs"/>
          <w:sz w:val="22"/>
          <w:rtl/>
          <w:lang w:bidi="ar-EG"/>
        </w:rPr>
        <w:t>ضمن</w:t>
      </w:r>
      <w:r w:rsidR="007520B0" w:rsidRPr="007520B0">
        <w:rPr>
          <w:sz w:val="22"/>
          <w:rtl/>
          <w:lang w:bidi="ar-EG"/>
        </w:rPr>
        <w:t xml:space="preserve"> تعريف الكائنات الحية </w:t>
      </w:r>
      <w:r w:rsidR="00EB1518">
        <w:rPr>
          <w:rFonts w:hint="cs"/>
          <w:sz w:val="22"/>
          <w:rtl/>
          <w:lang w:bidi="ar-EG"/>
        </w:rPr>
        <w:t>المحورة</w:t>
      </w:r>
      <w:r w:rsidR="007520B0" w:rsidRPr="007520B0">
        <w:rPr>
          <w:sz w:val="22"/>
          <w:rtl/>
          <w:lang w:bidi="ar-EG"/>
        </w:rPr>
        <w:t xml:space="preserve"> وفقا لبروتوكول قرطاجنة.</w:t>
      </w:r>
    </w:p>
    <w:p w:rsidR="007520B0" w:rsidRPr="007520B0" w:rsidRDefault="007520B0" w:rsidP="000177F1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 xml:space="preserve">ولم تسفر التقنيات التي تنطوي على </w:t>
      </w:r>
      <w:r w:rsidR="00E22DA9">
        <w:rPr>
          <w:rFonts w:hint="cs"/>
          <w:sz w:val="22"/>
          <w:rtl/>
          <w:lang w:bidi="ar-EG"/>
        </w:rPr>
        <w:t>نظم</w:t>
      </w:r>
      <w:r w:rsidRPr="007520B0">
        <w:rPr>
          <w:sz w:val="22"/>
          <w:rtl/>
          <w:lang w:bidi="ar-EG"/>
        </w:rPr>
        <w:t xml:space="preserve"> خالية من الخلايا عن تطور كائنات</w:t>
      </w:r>
      <w:r w:rsidR="005661C8">
        <w:rPr>
          <w:rFonts w:hint="cs"/>
          <w:sz w:val="22"/>
          <w:rtl/>
          <w:lang w:bidi="ar-EG"/>
        </w:rPr>
        <w:t xml:space="preserve"> حية</w:t>
      </w:r>
      <w:r w:rsidRPr="007520B0">
        <w:rPr>
          <w:sz w:val="22"/>
          <w:rtl/>
          <w:lang w:bidi="ar-EG"/>
        </w:rPr>
        <w:t>. وبالمثل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لم تكن هناك </w:t>
      </w:r>
      <w:r w:rsidR="00E0092E">
        <w:rPr>
          <w:rFonts w:hint="cs"/>
          <w:sz w:val="22"/>
          <w:rtl/>
          <w:lang w:bidi="ar-EG"/>
        </w:rPr>
        <w:t>خلايا منظمة ذاتيا</w:t>
      </w:r>
      <w:r w:rsidR="00E22DA9">
        <w:rPr>
          <w:rFonts w:hint="cs"/>
          <w:sz w:val="22"/>
          <w:rtl/>
          <w:lang w:bidi="ar-EG"/>
        </w:rPr>
        <w:t xml:space="preserve">، </w:t>
      </w:r>
      <w:r w:rsidR="00E22DA9" w:rsidRPr="007520B0">
        <w:rPr>
          <w:sz w:val="22"/>
          <w:rtl/>
          <w:lang w:bidi="ar-EG"/>
        </w:rPr>
        <w:t>حتى الآن</w:t>
      </w:r>
      <w:r w:rsidR="00E22DA9">
        <w:rPr>
          <w:rFonts w:hint="cs"/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قادرة على تكرار المادة </w:t>
      </w:r>
      <w:r w:rsidR="00E22DA9">
        <w:rPr>
          <w:rFonts w:hint="cs"/>
          <w:sz w:val="22"/>
          <w:rtl/>
          <w:lang w:bidi="ar-EG"/>
        </w:rPr>
        <w:t>الجينية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وبالتالي لم تكن كائنات حية. ومع ذلك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يمكن في المستقبل تطوير </w:t>
      </w:r>
      <w:r w:rsidR="00E0092E">
        <w:rPr>
          <w:rFonts w:hint="cs"/>
          <w:sz w:val="22"/>
          <w:rtl/>
          <w:lang w:bidi="ar-EG"/>
        </w:rPr>
        <w:t>خلايا منظمة ذاتيا</w:t>
      </w:r>
      <w:r w:rsidR="00E0092E" w:rsidRPr="007520B0">
        <w:rPr>
          <w:sz w:val="22"/>
          <w:rtl/>
          <w:lang w:bidi="ar-EG"/>
        </w:rPr>
        <w:t xml:space="preserve"> </w:t>
      </w:r>
      <w:r w:rsidRPr="007520B0">
        <w:rPr>
          <w:sz w:val="22"/>
          <w:rtl/>
          <w:lang w:bidi="ar-EG"/>
        </w:rPr>
        <w:t xml:space="preserve">قادرة على نقل أو </w:t>
      </w:r>
      <w:r w:rsidR="00E0092E">
        <w:rPr>
          <w:rFonts w:hint="cs"/>
          <w:sz w:val="22"/>
          <w:rtl/>
          <w:lang w:bidi="ar-EG"/>
        </w:rPr>
        <w:t>تكرار</w:t>
      </w:r>
      <w:r w:rsidRPr="007520B0">
        <w:rPr>
          <w:sz w:val="22"/>
          <w:rtl/>
          <w:lang w:bidi="ar-EG"/>
        </w:rPr>
        <w:t xml:space="preserve"> المادة </w:t>
      </w:r>
      <w:r w:rsidR="00E0092E">
        <w:rPr>
          <w:rFonts w:hint="cs"/>
          <w:sz w:val="22"/>
          <w:rtl/>
          <w:lang w:bidi="ar-EG"/>
        </w:rPr>
        <w:t>الجينية</w:t>
      </w:r>
      <w:r w:rsidRPr="007520B0">
        <w:rPr>
          <w:sz w:val="22"/>
          <w:rtl/>
          <w:lang w:bidi="ar-EG"/>
        </w:rPr>
        <w:t xml:space="preserve"> ويمكن اعتبار</w:t>
      </w:r>
      <w:r w:rsidR="000177F1">
        <w:rPr>
          <w:rFonts w:hint="cs"/>
          <w:sz w:val="22"/>
          <w:rtl/>
          <w:lang w:bidi="ar-EG"/>
        </w:rPr>
        <w:t>ها</w:t>
      </w:r>
      <w:r w:rsidRPr="007520B0">
        <w:rPr>
          <w:sz w:val="22"/>
          <w:rtl/>
          <w:lang w:bidi="ar-EG"/>
        </w:rPr>
        <w:t xml:space="preserve"> </w:t>
      </w:r>
      <w:r w:rsidR="0028024B">
        <w:rPr>
          <w:rFonts w:hint="cs"/>
          <w:sz w:val="22"/>
          <w:rtl/>
          <w:lang w:bidi="ar-EG"/>
        </w:rPr>
        <w:t>ك</w:t>
      </w:r>
      <w:r w:rsidRPr="007520B0">
        <w:rPr>
          <w:sz w:val="22"/>
          <w:rtl/>
          <w:lang w:bidi="ar-EG"/>
        </w:rPr>
        <w:t>كائنات حية محورة.</w:t>
      </w:r>
    </w:p>
    <w:p w:rsidR="007520B0" w:rsidRPr="007520B0" w:rsidRDefault="007520B0" w:rsidP="00EB1518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و</w:t>
      </w:r>
      <w:r w:rsidR="00202852">
        <w:rPr>
          <w:sz w:val="22"/>
          <w:rtl/>
          <w:lang w:bidi="ar-EG"/>
        </w:rPr>
        <w:t>بالإضافة إلى ذلك،</w:t>
      </w:r>
      <w:r w:rsidRPr="007520B0">
        <w:rPr>
          <w:sz w:val="22"/>
          <w:rtl/>
          <w:lang w:bidi="ar-EG"/>
        </w:rPr>
        <w:t xml:space="preserve"> كانت هناك تفسيرات مختلفة </w:t>
      </w:r>
      <w:r w:rsidR="00802206">
        <w:rPr>
          <w:rFonts w:hint="cs"/>
          <w:sz w:val="22"/>
          <w:rtl/>
          <w:lang w:bidi="ar-EG"/>
        </w:rPr>
        <w:t xml:space="preserve">بشأن </w:t>
      </w:r>
      <w:r w:rsidRPr="007520B0">
        <w:rPr>
          <w:sz w:val="22"/>
          <w:rtl/>
          <w:lang w:bidi="ar-EG"/>
        </w:rPr>
        <w:t xml:space="preserve">ما إذا كانت </w:t>
      </w:r>
      <w:r w:rsidR="00802206">
        <w:rPr>
          <w:rFonts w:hint="cs"/>
          <w:sz w:val="22"/>
          <w:rtl/>
          <w:lang w:bidi="ar-EG"/>
        </w:rPr>
        <w:t xml:space="preserve">أو لم تكن </w:t>
      </w:r>
      <w:r w:rsidRPr="007520B0">
        <w:rPr>
          <w:sz w:val="22"/>
          <w:rtl/>
          <w:lang w:bidi="ar-EG"/>
        </w:rPr>
        <w:t xml:space="preserve">الكائنات </w:t>
      </w:r>
      <w:r w:rsidR="00EB1518">
        <w:rPr>
          <w:rFonts w:hint="cs"/>
          <w:sz w:val="22"/>
          <w:rtl/>
          <w:lang w:bidi="ar-EG"/>
        </w:rPr>
        <w:t>المحورة</w:t>
      </w:r>
      <w:r w:rsidRPr="007520B0">
        <w:rPr>
          <w:sz w:val="22"/>
          <w:rtl/>
          <w:lang w:bidi="ar-EG"/>
        </w:rPr>
        <w:t xml:space="preserve"> من خلال الهندسة اللاجينية تحتوي على مجموعات جديدة من المواد الجينية أم لا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وبالتالي فإن</w:t>
      </w:r>
      <w:r w:rsidR="00802206">
        <w:rPr>
          <w:rFonts w:hint="cs"/>
          <w:sz w:val="22"/>
          <w:rtl/>
          <w:lang w:bidi="ar-EG"/>
        </w:rPr>
        <w:t>ه يمكن أو لا يمكن اعتبار</w:t>
      </w:r>
      <w:r w:rsidRPr="007520B0">
        <w:rPr>
          <w:sz w:val="22"/>
          <w:rtl/>
          <w:lang w:bidi="ar-EG"/>
        </w:rPr>
        <w:t xml:space="preserve"> هذه الكائنات </w:t>
      </w:r>
      <w:r w:rsidR="00802206">
        <w:rPr>
          <w:rFonts w:hint="cs"/>
          <w:sz w:val="22"/>
          <w:rtl/>
          <w:lang w:bidi="ar-EG"/>
        </w:rPr>
        <w:t>ك</w:t>
      </w:r>
      <w:r w:rsidRPr="007520B0">
        <w:rPr>
          <w:sz w:val="22"/>
          <w:rtl/>
          <w:lang w:bidi="ar-EG"/>
        </w:rPr>
        <w:t>كائنات حية محورة.</w:t>
      </w:r>
    </w:p>
    <w:p w:rsidR="007520B0" w:rsidRPr="007520B0" w:rsidRDefault="00202852" w:rsidP="0080220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lastRenderedPageBreak/>
        <w:t>و</w:t>
      </w:r>
      <w:r w:rsidR="007520B0" w:rsidRPr="007520B0">
        <w:rPr>
          <w:sz w:val="22"/>
          <w:rtl/>
          <w:lang w:bidi="ar-EG"/>
        </w:rPr>
        <w:t xml:space="preserve">لاحظ فريق الخبراء التقنيين المخصص أيضا أن الشعوب الأصلية والمجتمعات المحلية </w:t>
      </w:r>
      <w:r w:rsidR="00802206">
        <w:rPr>
          <w:rFonts w:hint="cs"/>
          <w:sz w:val="22"/>
          <w:rtl/>
          <w:lang w:bidi="ar-EG"/>
        </w:rPr>
        <w:t>ترى</w:t>
      </w:r>
      <w:r w:rsidR="007520B0" w:rsidRPr="007520B0">
        <w:rPr>
          <w:sz w:val="22"/>
          <w:rtl/>
          <w:lang w:bidi="ar-EG"/>
        </w:rPr>
        <w:t xml:space="preserve"> جميع مكونات الطبيعة الأم ك</w:t>
      </w:r>
      <w:r w:rsidR="00802206">
        <w:rPr>
          <w:rFonts w:hint="cs"/>
          <w:sz w:val="22"/>
          <w:rtl/>
          <w:lang w:bidi="ar-EG"/>
        </w:rPr>
        <w:t>ك</w:t>
      </w:r>
      <w:r w:rsidR="007520B0" w:rsidRPr="007520B0">
        <w:rPr>
          <w:sz w:val="22"/>
          <w:rtl/>
          <w:lang w:bidi="ar-EG"/>
        </w:rPr>
        <w:t>يانات حية.</w:t>
      </w:r>
    </w:p>
    <w:p w:rsidR="007520B0" w:rsidRPr="00202852" w:rsidRDefault="00202852" w:rsidP="00802206">
      <w:pPr>
        <w:keepNext/>
        <w:spacing w:after="120"/>
        <w:jc w:val="center"/>
        <w:rPr>
          <w:b/>
          <w:bCs/>
          <w:sz w:val="22"/>
          <w:rtl/>
          <w:lang w:bidi="ar-EG"/>
        </w:rPr>
      </w:pPr>
      <w:r>
        <w:rPr>
          <w:rFonts w:hint="cs"/>
          <w:b/>
          <w:bCs/>
          <w:sz w:val="22"/>
          <w:rtl/>
          <w:lang w:bidi="ar-EG"/>
        </w:rPr>
        <w:t>3-4</w:t>
      </w:r>
      <w:r>
        <w:rPr>
          <w:rFonts w:hint="cs"/>
          <w:b/>
          <w:bCs/>
          <w:sz w:val="22"/>
          <w:rtl/>
          <w:lang w:bidi="ar-EG"/>
        </w:rPr>
        <w:tab/>
      </w:r>
      <w:r w:rsidR="007520B0" w:rsidRPr="00202852">
        <w:rPr>
          <w:b/>
          <w:bCs/>
          <w:sz w:val="22"/>
          <w:rtl/>
          <w:lang w:bidi="ar-EG"/>
        </w:rPr>
        <w:t xml:space="preserve">أدوات للكشف </w:t>
      </w:r>
      <w:r w:rsidR="00802206">
        <w:rPr>
          <w:rFonts w:hint="cs"/>
          <w:b/>
          <w:bCs/>
          <w:sz w:val="22"/>
          <w:rtl/>
          <w:lang w:bidi="ar-EG"/>
        </w:rPr>
        <w:t>عن ا</w:t>
      </w:r>
      <w:r w:rsidR="007520B0" w:rsidRPr="00202852">
        <w:rPr>
          <w:b/>
          <w:bCs/>
          <w:sz w:val="22"/>
          <w:rtl/>
          <w:lang w:bidi="ar-EG"/>
        </w:rPr>
        <w:t xml:space="preserve">لكائنات </w:t>
      </w:r>
      <w:r w:rsidR="00802206" w:rsidRPr="00202852">
        <w:rPr>
          <w:b/>
          <w:bCs/>
          <w:sz w:val="22"/>
          <w:rtl/>
          <w:lang w:bidi="ar-EG"/>
        </w:rPr>
        <w:t xml:space="preserve">البيولوجيا </w:t>
      </w:r>
      <w:r w:rsidR="00802206">
        <w:rPr>
          <w:b/>
          <w:bCs/>
          <w:sz w:val="22"/>
          <w:rtl/>
          <w:lang w:bidi="ar-EG"/>
        </w:rPr>
        <w:t>التركيبية</w:t>
      </w:r>
      <w:r w:rsidR="00802206" w:rsidRPr="00202852">
        <w:rPr>
          <w:b/>
          <w:bCs/>
          <w:sz w:val="22"/>
          <w:rtl/>
          <w:lang w:bidi="ar-EG"/>
        </w:rPr>
        <w:t xml:space="preserve"> </w:t>
      </w:r>
      <w:r w:rsidR="007520B0" w:rsidRPr="00202852">
        <w:rPr>
          <w:b/>
          <w:bCs/>
          <w:sz w:val="22"/>
          <w:rtl/>
          <w:lang w:bidi="ar-EG"/>
        </w:rPr>
        <w:t>ومكونا</w:t>
      </w:r>
      <w:r w:rsidR="00802206">
        <w:rPr>
          <w:rFonts w:hint="cs"/>
          <w:b/>
          <w:bCs/>
          <w:sz w:val="22"/>
          <w:rtl/>
          <w:lang w:bidi="ar-EG"/>
        </w:rPr>
        <w:t>تها و</w:t>
      </w:r>
      <w:r w:rsidR="007520B0" w:rsidRPr="00202852">
        <w:rPr>
          <w:b/>
          <w:bCs/>
          <w:sz w:val="22"/>
          <w:rtl/>
          <w:lang w:bidi="ar-EG"/>
        </w:rPr>
        <w:t>منتجات</w:t>
      </w:r>
      <w:r w:rsidR="00802206">
        <w:rPr>
          <w:rFonts w:hint="cs"/>
          <w:b/>
          <w:bCs/>
          <w:sz w:val="22"/>
          <w:rtl/>
          <w:lang w:bidi="ar-EG"/>
        </w:rPr>
        <w:t>ها ورصدها</w:t>
      </w:r>
      <w:r w:rsidR="007520B0" w:rsidRPr="00202852">
        <w:rPr>
          <w:b/>
          <w:bCs/>
          <w:sz w:val="22"/>
          <w:rtl/>
          <w:lang w:bidi="ar-EG"/>
        </w:rPr>
        <w:t xml:space="preserve"> </w:t>
      </w:r>
    </w:p>
    <w:p w:rsidR="007520B0" w:rsidRPr="007520B0" w:rsidRDefault="00802206" w:rsidP="0080220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لاحظ</w:t>
      </w:r>
      <w:r w:rsidR="007520B0" w:rsidRPr="007520B0">
        <w:rPr>
          <w:sz w:val="22"/>
          <w:rtl/>
          <w:lang w:bidi="ar-EG"/>
        </w:rPr>
        <w:t xml:space="preserve"> فريق الخبراء التقنيين المخصص أن معظم الأدوات المستخدمة حاليا في الكشف عن الكائنات الحية المحورة وتحديد</w:t>
      </w:r>
      <w:r w:rsidR="00E94271">
        <w:rPr>
          <w:rFonts w:hint="cs"/>
          <w:sz w:val="22"/>
          <w:rtl/>
          <w:lang w:bidi="ar-EG"/>
        </w:rPr>
        <w:t xml:space="preserve"> هويت</w:t>
      </w:r>
      <w:r w:rsidR="007520B0" w:rsidRPr="007520B0">
        <w:rPr>
          <w:sz w:val="22"/>
          <w:rtl/>
          <w:lang w:bidi="ar-EG"/>
        </w:rPr>
        <w:t>ها ورصدها يمكن أن ت</w:t>
      </w:r>
      <w:r>
        <w:rPr>
          <w:rFonts w:hint="cs"/>
          <w:sz w:val="22"/>
          <w:rtl/>
          <w:lang w:bidi="ar-EG"/>
        </w:rPr>
        <w:t>ُ</w:t>
      </w:r>
      <w:r w:rsidR="007520B0" w:rsidRPr="007520B0">
        <w:rPr>
          <w:sz w:val="22"/>
          <w:rtl/>
          <w:lang w:bidi="ar-EG"/>
        </w:rPr>
        <w:t xml:space="preserve">ستخدم أيضا للكائنات التي </w:t>
      </w:r>
      <w:r>
        <w:rPr>
          <w:rFonts w:hint="cs"/>
          <w:sz w:val="22"/>
          <w:rtl/>
          <w:lang w:bidi="ar-EG"/>
        </w:rPr>
        <w:t>ي</w:t>
      </w:r>
      <w:r w:rsidR="007520B0" w:rsidRPr="007520B0">
        <w:rPr>
          <w:sz w:val="22"/>
          <w:rtl/>
          <w:lang w:bidi="ar-EG"/>
        </w:rPr>
        <w:t>تم تطويرها من خلال البيولوجيا التركيبية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ولكن قد تحتاج هذه الأدوات إلى </w:t>
      </w:r>
      <w:r>
        <w:rPr>
          <w:rFonts w:hint="cs"/>
          <w:sz w:val="22"/>
          <w:rtl/>
          <w:lang w:bidi="ar-EG"/>
        </w:rPr>
        <w:t>ال</w:t>
      </w:r>
      <w:r w:rsidR="007520B0" w:rsidRPr="007520B0">
        <w:rPr>
          <w:sz w:val="22"/>
          <w:rtl/>
          <w:lang w:bidi="ar-EG"/>
        </w:rPr>
        <w:t>تحديث</w:t>
      </w:r>
      <w:r>
        <w:rPr>
          <w:rFonts w:hint="cs"/>
          <w:sz w:val="22"/>
          <w:rtl/>
          <w:lang w:bidi="ar-EG"/>
        </w:rPr>
        <w:t xml:space="preserve"> وال</w:t>
      </w:r>
      <w:r w:rsidR="007520B0" w:rsidRPr="007520B0">
        <w:rPr>
          <w:sz w:val="22"/>
          <w:rtl/>
          <w:lang w:bidi="ar-EG"/>
        </w:rPr>
        <w:t>تكييف.</w:t>
      </w:r>
    </w:p>
    <w:p w:rsidR="007520B0" w:rsidRPr="007520B0" w:rsidRDefault="00202852" w:rsidP="00EA114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أشار فريق الخبراء التقنيين المخصص أيضا إلى أن التحديات قد تنشأ في حالة الكائنات التي قد لا يكون لها علامة (علامات) مستهدفة مناسبة وعندما يكون الكائن الحي المحور </w:t>
      </w:r>
      <w:r w:rsidR="00EA1146">
        <w:rPr>
          <w:rFonts w:hint="cs"/>
          <w:sz w:val="22"/>
          <w:rtl/>
          <w:lang w:bidi="ar-EG"/>
        </w:rPr>
        <w:t xml:space="preserve">الناتج </w:t>
      </w:r>
      <w:r w:rsidR="007520B0" w:rsidRPr="007520B0">
        <w:rPr>
          <w:sz w:val="22"/>
          <w:rtl/>
          <w:lang w:bidi="ar-EG"/>
        </w:rPr>
        <w:t xml:space="preserve">غير قابل للتمييز </w:t>
      </w:r>
      <w:r w:rsidR="00EA1146">
        <w:rPr>
          <w:rFonts w:hint="cs"/>
          <w:sz w:val="22"/>
          <w:rtl/>
          <w:lang w:bidi="ar-EG"/>
        </w:rPr>
        <w:t>ع</w:t>
      </w:r>
      <w:r w:rsidR="007520B0" w:rsidRPr="007520B0">
        <w:rPr>
          <w:sz w:val="22"/>
          <w:rtl/>
          <w:lang w:bidi="ar-EG"/>
        </w:rPr>
        <w:t xml:space="preserve">ن </w:t>
      </w:r>
      <w:r w:rsidR="00EA1146">
        <w:rPr>
          <w:rFonts w:hint="cs"/>
          <w:sz w:val="22"/>
          <w:rtl/>
          <w:lang w:bidi="ar-EG"/>
        </w:rPr>
        <w:t>ال</w:t>
      </w:r>
      <w:r w:rsidR="007520B0" w:rsidRPr="007520B0">
        <w:rPr>
          <w:sz w:val="22"/>
          <w:rtl/>
          <w:lang w:bidi="ar-EG"/>
        </w:rPr>
        <w:t xml:space="preserve">نظير </w:t>
      </w:r>
      <w:r w:rsidR="00EA1146">
        <w:rPr>
          <w:rFonts w:hint="cs"/>
          <w:sz w:val="22"/>
          <w:rtl/>
          <w:lang w:bidi="ar-EG"/>
        </w:rPr>
        <w:t xml:space="preserve">الذي يحدث </w:t>
      </w:r>
      <w:r w:rsidR="007520B0" w:rsidRPr="007520B0">
        <w:rPr>
          <w:sz w:val="22"/>
          <w:rtl/>
          <w:lang w:bidi="ar-EG"/>
        </w:rPr>
        <w:t>طبيعي</w:t>
      </w:r>
      <w:r w:rsidR="00EA1146">
        <w:rPr>
          <w:rFonts w:hint="cs"/>
          <w:sz w:val="22"/>
          <w:rtl/>
          <w:lang w:bidi="ar-EG"/>
        </w:rPr>
        <w:t>ا</w:t>
      </w:r>
      <w:r w:rsidR="007520B0" w:rsidRPr="007520B0">
        <w:rPr>
          <w:sz w:val="22"/>
          <w:rtl/>
          <w:lang w:bidi="ar-EG"/>
        </w:rPr>
        <w:t xml:space="preserve"> أو تقليدي</w:t>
      </w:r>
      <w:r w:rsidR="00EA1146">
        <w:rPr>
          <w:rFonts w:hint="cs"/>
          <w:sz w:val="22"/>
          <w:rtl/>
          <w:lang w:bidi="ar-EG"/>
        </w:rPr>
        <w:t>ا</w:t>
      </w:r>
      <w:r w:rsidR="007520B0" w:rsidRPr="007520B0">
        <w:rPr>
          <w:sz w:val="22"/>
          <w:rtl/>
          <w:lang w:bidi="ar-EG"/>
        </w:rPr>
        <w:t xml:space="preserve">. </w:t>
      </w:r>
      <w:r w:rsidR="00EA1146"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>في مثل هذه الحالات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قد تكون هناك حاجة إلى تطوير أدوات إضافية للكشف عن هوية </w:t>
      </w:r>
      <w:r w:rsidR="00EA1146">
        <w:rPr>
          <w:rFonts w:hint="cs"/>
          <w:sz w:val="22"/>
          <w:rtl/>
          <w:lang w:bidi="ar-EG"/>
        </w:rPr>
        <w:t xml:space="preserve">الكائنات </w:t>
      </w:r>
      <w:r w:rsidR="007520B0" w:rsidRPr="007520B0">
        <w:rPr>
          <w:sz w:val="22"/>
          <w:rtl/>
          <w:lang w:bidi="ar-EG"/>
        </w:rPr>
        <w:t>وتحديدها ورصدها.</w:t>
      </w:r>
    </w:p>
    <w:p w:rsidR="007520B0" w:rsidRPr="007520B0" w:rsidRDefault="007520B0" w:rsidP="00EA1146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 xml:space="preserve">وفيما يتعلق </w:t>
      </w:r>
      <w:r w:rsidR="00EA1146">
        <w:rPr>
          <w:rFonts w:hint="cs"/>
          <w:sz w:val="22"/>
          <w:rtl/>
          <w:lang w:bidi="ar-EG"/>
        </w:rPr>
        <w:t xml:space="preserve">بالكشف عن منتجات </w:t>
      </w:r>
      <w:r w:rsidRPr="007520B0">
        <w:rPr>
          <w:sz w:val="22"/>
          <w:rtl/>
          <w:lang w:bidi="ar-EG"/>
        </w:rPr>
        <w:t xml:space="preserve">البيولوجيا </w:t>
      </w:r>
      <w:r w:rsidR="0008439F">
        <w:rPr>
          <w:sz w:val="22"/>
          <w:rtl/>
          <w:lang w:bidi="ar-EG"/>
        </w:rPr>
        <w:t>التركيبية</w:t>
      </w:r>
      <w:r w:rsidR="00EA1146">
        <w:rPr>
          <w:rFonts w:hint="cs"/>
          <w:sz w:val="22"/>
          <w:rtl/>
          <w:lang w:bidi="ar-EG"/>
        </w:rPr>
        <w:t xml:space="preserve"> ورصدها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لوحظ أنه يمكن استخدام تقنيات تحليلية للتمييز بين </w:t>
      </w:r>
      <w:r w:rsidR="00EA1146">
        <w:rPr>
          <w:rFonts w:hint="cs"/>
          <w:sz w:val="22"/>
          <w:rtl/>
          <w:lang w:bidi="ar-EG"/>
        </w:rPr>
        <w:t>منتجات</w:t>
      </w:r>
      <w:r w:rsidRPr="007520B0">
        <w:rPr>
          <w:sz w:val="22"/>
          <w:rtl/>
          <w:lang w:bidi="ar-EG"/>
        </w:rPr>
        <w:t xml:space="preserve">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</w:t>
      </w:r>
      <w:r w:rsidR="00EA1146">
        <w:rPr>
          <w:rFonts w:hint="cs"/>
          <w:sz w:val="22"/>
          <w:rtl/>
          <w:lang w:bidi="ar-EG"/>
        </w:rPr>
        <w:t>والمنتجات</w:t>
      </w:r>
      <w:r w:rsidRPr="007520B0">
        <w:rPr>
          <w:sz w:val="22"/>
          <w:rtl/>
          <w:lang w:bidi="ar-EG"/>
        </w:rPr>
        <w:t xml:space="preserve"> </w:t>
      </w:r>
      <w:r w:rsidR="00EA1146">
        <w:rPr>
          <w:rFonts w:hint="cs"/>
          <w:sz w:val="22"/>
          <w:rtl/>
          <w:lang w:bidi="ar-EG"/>
        </w:rPr>
        <w:t xml:space="preserve">النظيرة التي تحدث </w:t>
      </w:r>
      <w:r w:rsidRPr="007520B0">
        <w:rPr>
          <w:sz w:val="22"/>
          <w:rtl/>
          <w:lang w:bidi="ar-EG"/>
        </w:rPr>
        <w:t>طبيعي</w:t>
      </w:r>
      <w:r w:rsidR="00EA1146">
        <w:rPr>
          <w:rFonts w:hint="cs"/>
          <w:sz w:val="22"/>
          <w:rtl/>
          <w:lang w:bidi="ar-EG"/>
        </w:rPr>
        <w:t>ا</w:t>
      </w:r>
      <w:r w:rsidRPr="007520B0">
        <w:rPr>
          <w:sz w:val="22"/>
          <w:rtl/>
          <w:lang w:bidi="ar-EG"/>
        </w:rPr>
        <w:t xml:space="preserve"> أو الم</w:t>
      </w:r>
      <w:r w:rsidR="00EA1146">
        <w:rPr>
          <w:rFonts w:hint="cs"/>
          <w:sz w:val="22"/>
          <w:rtl/>
          <w:lang w:bidi="ar-EG"/>
        </w:rPr>
        <w:t>ُ</w:t>
      </w:r>
      <w:r w:rsidRPr="007520B0">
        <w:rPr>
          <w:sz w:val="22"/>
          <w:rtl/>
          <w:lang w:bidi="ar-EG"/>
        </w:rPr>
        <w:t xml:space="preserve">ركبة كيميائيا. </w:t>
      </w:r>
      <w:r w:rsidR="00EA1146">
        <w:rPr>
          <w:rFonts w:hint="cs"/>
          <w:sz w:val="22"/>
          <w:rtl/>
          <w:lang w:bidi="ar-EG"/>
        </w:rPr>
        <w:t>غير أنه</w:t>
      </w:r>
      <w:r w:rsidRPr="007520B0">
        <w:rPr>
          <w:sz w:val="22"/>
          <w:rtl/>
          <w:lang w:bidi="ar-EG"/>
        </w:rPr>
        <w:t xml:space="preserve"> قد تكون هناك حاجة إلى مزيد من التطوير في هذا المجال.</w:t>
      </w:r>
    </w:p>
    <w:p w:rsidR="007520B0" w:rsidRPr="007520B0" w:rsidRDefault="007520B0" w:rsidP="00BF07AB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 xml:space="preserve">ولاحظ فريق الخبراء التقنيين المخصص كذلك أن الاعتماد على </w:t>
      </w:r>
      <w:r w:rsidR="00DE1AE6">
        <w:rPr>
          <w:rFonts w:hint="cs"/>
          <w:sz w:val="22"/>
          <w:rtl/>
          <w:lang w:bidi="ar-EG"/>
        </w:rPr>
        <w:t>قابلية</w:t>
      </w:r>
      <w:r w:rsidRPr="007520B0">
        <w:rPr>
          <w:sz w:val="22"/>
          <w:rtl/>
          <w:lang w:bidi="ar-EG"/>
        </w:rPr>
        <w:t xml:space="preserve"> التتبع والتوثيق للحفاظ على الهوية كانا أيضا </w:t>
      </w:r>
      <w:r w:rsidR="00DE1AE6">
        <w:rPr>
          <w:rFonts w:hint="cs"/>
          <w:sz w:val="22"/>
          <w:rtl/>
          <w:lang w:bidi="ar-EG"/>
        </w:rPr>
        <w:t>أداتين</w:t>
      </w:r>
      <w:r w:rsidRPr="007520B0">
        <w:rPr>
          <w:sz w:val="22"/>
          <w:rtl/>
          <w:lang w:bidi="ar-EG"/>
        </w:rPr>
        <w:t xml:space="preserve"> مفيد</w:t>
      </w:r>
      <w:r w:rsidR="00DE1AE6">
        <w:rPr>
          <w:rFonts w:hint="cs"/>
          <w:sz w:val="22"/>
          <w:rtl/>
          <w:lang w:bidi="ar-EG"/>
        </w:rPr>
        <w:t>تين</w:t>
      </w:r>
      <w:r w:rsidRPr="007520B0">
        <w:rPr>
          <w:sz w:val="22"/>
          <w:rtl/>
          <w:lang w:bidi="ar-EG"/>
        </w:rPr>
        <w:t xml:space="preserve"> وفعال</w:t>
      </w:r>
      <w:r w:rsidR="00DE1AE6">
        <w:rPr>
          <w:rFonts w:hint="cs"/>
          <w:sz w:val="22"/>
          <w:rtl/>
          <w:lang w:bidi="ar-EG"/>
        </w:rPr>
        <w:t>تين</w:t>
      </w:r>
      <w:r w:rsidRPr="007520B0">
        <w:rPr>
          <w:sz w:val="22"/>
          <w:rtl/>
          <w:lang w:bidi="ar-EG"/>
        </w:rPr>
        <w:t xml:space="preserve"> من حيث التكلفة لتحديد الهوية والرصد. وبالإضافة إلى ذلك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كانت الأدوات التنظيمية وآليات </w:t>
      </w:r>
      <w:r w:rsidR="00BF07AB">
        <w:rPr>
          <w:rFonts w:hint="cs"/>
          <w:sz w:val="22"/>
          <w:rtl/>
          <w:lang w:bidi="ar-EG"/>
        </w:rPr>
        <w:t>الإبلاغ</w:t>
      </w:r>
      <w:r w:rsidRPr="007520B0">
        <w:rPr>
          <w:sz w:val="22"/>
          <w:rtl/>
          <w:lang w:bidi="ar-EG"/>
        </w:rPr>
        <w:t xml:space="preserve"> </w:t>
      </w:r>
      <w:r w:rsidR="00BF07AB">
        <w:rPr>
          <w:rFonts w:hint="cs"/>
          <w:sz w:val="22"/>
          <w:rtl/>
          <w:lang w:bidi="ar-EG"/>
        </w:rPr>
        <w:t>والتحقيق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فضلا عن استخدام قواعد البيانات </w:t>
      </w:r>
      <w:r w:rsidR="00BF07AB">
        <w:rPr>
          <w:rFonts w:hint="cs"/>
          <w:sz w:val="22"/>
          <w:rtl/>
          <w:lang w:bidi="ar-EG"/>
        </w:rPr>
        <w:t xml:space="preserve">القائمة </w:t>
      </w:r>
      <w:r w:rsidRPr="007520B0">
        <w:rPr>
          <w:sz w:val="22"/>
          <w:rtl/>
          <w:lang w:bidi="ar-EG"/>
        </w:rPr>
        <w:t>على الإنترنت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مثل غرفة تبادل معلومات السلامة الأحيائية ومنصة سلامة الأغذية التابعة لمنظمة </w:t>
      </w:r>
      <w:r w:rsidR="00BF07AB">
        <w:rPr>
          <w:rFonts w:hint="cs"/>
          <w:sz w:val="22"/>
          <w:rtl/>
          <w:lang w:bidi="ar-EG"/>
        </w:rPr>
        <w:t>ا</w:t>
      </w:r>
      <w:r w:rsidR="00BF07AB" w:rsidRPr="007520B0">
        <w:rPr>
          <w:sz w:val="22"/>
          <w:rtl/>
          <w:lang w:bidi="ar-EG"/>
        </w:rPr>
        <w:t xml:space="preserve">لأغذية والزراعة </w:t>
      </w:r>
      <w:r w:rsidR="00BF07AB">
        <w:rPr>
          <w:rFonts w:hint="cs"/>
          <w:sz w:val="22"/>
          <w:rtl/>
          <w:lang w:bidi="ar-EG"/>
        </w:rPr>
        <w:t>ل</w:t>
      </w:r>
      <w:r w:rsidR="00BF07AB">
        <w:rPr>
          <w:sz w:val="22"/>
          <w:rtl/>
          <w:lang w:bidi="ar-EG"/>
        </w:rPr>
        <w:t>لأمم المتحدة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مفيدة في تبادل المعلومات بشأن </w:t>
      </w:r>
      <w:r w:rsidR="00BF07AB">
        <w:rPr>
          <w:rFonts w:hint="cs"/>
          <w:sz w:val="22"/>
          <w:rtl/>
          <w:lang w:bidi="ar-EG"/>
        </w:rPr>
        <w:t>ال</w:t>
      </w:r>
      <w:r w:rsidRPr="007520B0">
        <w:rPr>
          <w:sz w:val="22"/>
          <w:rtl/>
          <w:lang w:bidi="ar-EG"/>
        </w:rPr>
        <w:t xml:space="preserve">كشف </w:t>
      </w:r>
      <w:r w:rsidR="00BF07AB">
        <w:rPr>
          <w:rFonts w:hint="cs"/>
          <w:sz w:val="22"/>
          <w:rtl/>
          <w:lang w:bidi="ar-EG"/>
        </w:rPr>
        <w:t xml:space="preserve">عن </w:t>
      </w:r>
      <w:r w:rsidRPr="007520B0">
        <w:rPr>
          <w:sz w:val="22"/>
          <w:rtl/>
          <w:lang w:bidi="ar-EG"/>
        </w:rPr>
        <w:t xml:space="preserve">كائنات </w:t>
      </w:r>
      <w:r w:rsidR="00BF07AB" w:rsidRPr="007520B0">
        <w:rPr>
          <w:sz w:val="22"/>
          <w:rtl/>
          <w:lang w:bidi="ar-EG"/>
        </w:rPr>
        <w:t xml:space="preserve">البيولوجيا </w:t>
      </w:r>
      <w:r w:rsidR="00BF07AB">
        <w:rPr>
          <w:sz w:val="22"/>
          <w:rtl/>
          <w:lang w:bidi="ar-EG"/>
        </w:rPr>
        <w:t>التركيبية</w:t>
      </w:r>
      <w:r w:rsidR="00BF07AB" w:rsidRPr="007520B0">
        <w:rPr>
          <w:sz w:val="22"/>
          <w:rtl/>
          <w:lang w:bidi="ar-EG"/>
        </w:rPr>
        <w:t xml:space="preserve"> </w:t>
      </w:r>
      <w:r w:rsidR="00BF07AB">
        <w:rPr>
          <w:rFonts w:hint="cs"/>
          <w:sz w:val="22"/>
          <w:rtl/>
          <w:lang w:bidi="ar-EG"/>
        </w:rPr>
        <w:t>و</w:t>
      </w:r>
      <w:r w:rsidRPr="007520B0">
        <w:rPr>
          <w:sz w:val="22"/>
          <w:rtl/>
          <w:lang w:bidi="ar-EG"/>
        </w:rPr>
        <w:t>مكونات</w:t>
      </w:r>
      <w:r w:rsidR="00BF07AB">
        <w:rPr>
          <w:rFonts w:hint="cs"/>
          <w:sz w:val="22"/>
          <w:rtl/>
          <w:lang w:bidi="ar-EG"/>
        </w:rPr>
        <w:t>ها و</w:t>
      </w:r>
      <w:r w:rsidRPr="007520B0">
        <w:rPr>
          <w:sz w:val="22"/>
          <w:rtl/>
          <w:lang w:bidi="ar-EG"/>
        </w:rPr>
        <w:t>منتجات</w:t>
      </w:r>
      <w:r w:rsidR="00BF07AB">
        <w:rPr>
          <w:rFonts w:hint="cs"/>
          <w:sz w:val="22"/>
          <w:rtl/>
          <w:lang w:bidi="ar-EG"/>
        </w:rPr>
        <w:t xml:space="preserve">ها </w:t>
      </w:r>
      <w:r w:rsidR="00BF07AB" w:rsidRPr="007520B0">
        <w:rPr>
          <w:sz w:val="22"/>
          <w:rtl/>
          <w:lang w:bidi="ar-EG"/>
        </w:rPr>
        <w:t>ورصد</w:t>
      </w:r>
      <w:r w:rsidR="00BF07AB">
        <w:rPr>
          <w:rFonts w:hint="cs"/>
          <w:sz w:val="22"/>
          <w:rtl/>
          <w:lang w:bidi="ar-EG"/>
        </w:rPr>
        <w:t>ها</w:t>
      </w:r>
      <w:r w:rsidRPr="007520B0">
        <w:rPr>
          <w:sz w:val="22"/>
          <w:rtl/>
          <w:lang w:bidi="ar-EG"/>
        </w:rPr>
        <w:t>.</w:t>
      </w:r>
    </w:p>
    <w:p w:rsidR="007520B0" w:rsidRPr="007520B0" w:rsidRDefault="00202852" w:rsidP="00BF07AB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>اقت</w:t>
      </w:r>
      <w:r w:rsidR="00BF07AB">
        <w:rPr>
          <w:rFonts w:hint="cs"/>
          <w:sz w:val="22"/>
          <w:rtl/>
          <w:lang w:bidi="ar-EG"/>
        </w:rPr>
        <w:t>ُ</w:t>
      </w:r>
      <w:r w:rsidR="007520B0" w:rsidRPr="007520B0">
        <w:rPr>
          <w:sz w:val="22"/>
          <w:rtl/>
          <w:lang w:bidi="ar-EG"/>
        </w:rPr>
        <w:t xml:space="preserve">رح أن شبكة المختبرات </w:t>
      </w:r>
      <w:r w:rsidR="00BF07AB">
        <w:rPr>
          <w:rFonts w:hint="cs"/>
          <w:sz w:val="22"/>
          <w:rtl/>
          <w:lang w:bidi="ar-EG"/>
        </w:rPr>
        <w:t>ل</w:t>
      </w:r>
      <w:r w:rsidR="007520B0" w:rsidRPr="007520B0">
        <w:rPr>
          <w:sz w:val="22"/>
          <w:rtl/>
          <w:lang w:bidi="ar-EG"/>
        </w:rPr>
        <w:t xml:space="preserve">لكشف </w:t>
      </w:r>
      <w:r w:rsidR="00BF07AB">
        <w:rPr>
          <w:rFonts w:hint="cs"/>
          <w:sz w:val="22"/>
          <w:rtl/>
          <w:lang w:bidi="ar-EG"/>
        </w:rPr>
        <w:t xml:space="preserve">عن </w:t>
      </w:r>
      <w:r w:rsidR="00BF07AB" w:rsidRPr="007520B0">
        <w:rPr>
          <w:sz w:val="22"/>
          <w:rtl/>
          <w:lang w:bidi="ar-EG"/>
        </w:rPr>
        <w:t xml:space="preserve">الكائنات الحية المحورة </w:t>
      </w:r>
      <w:r w:rsidR="00BF07AB">
        <w:rPr>
          <w:rFonts w:hint="cs"/>
          <w:sz w:val="22"/>
          <w:rtl/>
          <w:lang w:bidi="ar-EG"/>
        </w:rPr>
        <w:t>وتحديد هويتها</w:t>
      </w:r>
      <w:r>
        <w:rPr>
          <w:sz w:val="22"/>
          <w:rtl/>
          <w:lang w:bidi="ar-EG"/>
        </w:rPr>
        <w:t>،</w:t>
      </w:r>
      <w:r w:rsidR="00F97E9E">
        <w:rPr>
          <w:rStyle w:val="FootnoteReference"/>
          <w:sz w:val="22"/>
          <w:rtl/>
        </w:rPr>
        <w:footnoteReference w:id="11"/>
      </w:r>
      <w:r w:rsidR="007520B0" w:rsidRPr="007520B0">
        <w:rPr>
          <w:sz w:val="22"/>
          <w:rtl/>
          <w:lang w:bidi="ar-EG"/>
        </w:rPr>
        <w:t xml:space="preserve"> من بين أمور أخرى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 w:rsidR="00BF07AB">
        <w:rPr>
          <w:rFonts w:hint="cs"/>
          <w:sz w:val="22"/>
          <w:rtl/>
          <w:lang w:bidi="ar-EG"/>
        </w:rPr>
        <w:t>يمكن أن تسهم</w:t>
      </w:r>
      <w:r w:rsidR="007520B0" w:rsidRPr="007520B0">
        <w:rPr>
          <w:sz w:val="22"/>
          <w:rtl/>
          <w:lang w:bidi="ar-EG"/>
        </w:rPr>
        <w:t xml:space="preserve"> في تقييم توافر أدوات </w:t>
      </w:r>
      <w:r w:rsidR="00BF07AB">
        <w:rPr>
          <w:rFonts w:hint="cs"/>
          <w:sz w:val="22"/>
          <w:rtl/>
          <w:lang w:bidi="ar-EG"/>
        </w:rPr>
        <w:t>ا</w:t>
      </w:r>
      <w:r w:rsidR="007520B0" w:rsidRPr="007520B0">
        <w:rPr>
          <w:sz w:val="22"/>
          <w:rtl/>
          <w:lang w:bidi="ar-EG"/>
        </w:rPr>
        <w:t xml:space="preserve">لكشف عن الكائنات الحية </w:t>
      </w:r>
      <w:r w:rsidR="00BF2487">
        <w:rPr>
          <w:sz w:val="22"/>
          <w:rtl/>
          <w:lang w:bidi="ar-EG"/>
        </w:rPr>
        <w:t>التي يتم تطويرها من خلال</w:t>
      </w:r>
      <w:r w:rsidR="007520B0" w:rsidRPr="007520B0">
        <w:rPr>
          <w:sz w:val="22"/>
          <w:rtl/>
          <w:lang w:bidi="ar-EG"/>
        </w:rPr>
        <w:t xml:space="preserve"> تقنيات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 وتحديد أفضل الممارسات</w:t>
      </w:r>
      <w:r w:rsidR="00BF07AB">
        <w:rPr>
          <w:rFonts w:hint="cs"/>
          <w:sz w:val="22"/>
          <w:rtl/>
          <w:lang w:bidi="ar-EG"/>
        </w:rPr>
        <w:t xml:space="preserve"> فضلا عن</w:t>
      </w:r>
      <w:r w:rsidR="007520B0" w:rsidRPr="007520B0">
        <w:rPr>
          <w:sz w:val="22"/>
          <w:rtl/>
          <w:lang w:bidi="ar-EG"/>
        </w:rPr>
        <w:t xml:space="preserve"> أي ثغرات وتحديات في المنهجيات </w:t>
      </w:r>
      <w:r w:rsidR="00BF07AB">
        <w:rPr>
          <w:rFonts w:hint="cs"/>
          <w:sz w:val="22"/>
          <w:rtl/>
          <w:lang w:bidi="ar-EG"/>
        </w:rPr>
        <w:t>القائمة</w:t>
      </w:r>
      <w:r w:rsidR="007520B0" w:rsidRPr="007520B0">
        <w:rPr>
          <w:sz w:val="22"/>
          <w:rtl/>
          <w:lang w:bidi="ar-EG"/>
        </w:rPr>
        <w:t xml:space="preserve"> </w:t>
      </w:r>
      <w:r w:rsidR="00BF07AB">
        <w:rPr>
          <w:rFonts w:hint="cs"/>
          <w:sz w:val="22"/>
          <w:rtl/>
          <w:lang w:bidi="ar-EG"/>
        </w:rPr>
        <w:t>يتعين معالجتها</w:t>
      </w:r>
      <w:r w:rsidR="007520B0" w:rsidRPr="007520B0">
        <w:rPr>
          <w:sz w:val="22"/>
          <w:rtl/>
          <w:lang w:bidi="ar-EG"/>
        </w:rPr>
        <w:t>. واقت</w:t>
      </w:r>
      <w:r w:rsidR="00BF07AB">
        <w:rPr>
          <w:rFonts w:hint="cs"/>
          <w:sz w:val="22"/>
          <w:rtl/>
          <w:lang w:bidi="ar-EG"/>
        </w:rPr>
        <w:t>ُ</w:t>
      </w:r>
      <w:r w:rsidR="007520B0" w:rsidRPr="007520B0">
        <w:rPr>
          <w:sz w:val="22"/>
          <w:rtl/>
          <w:lang w:bidi="ar-EG"/>
        </w:rPr>
        <w:t xml:space="preserve">رح أيضا </w:t>
      </w:r>
      <w:r w:rsidR="00BF07AB">
        <w:rPr>
          <w:rFonts w:hint="cs"/>
          <w:sz w:val="22"/>
          <w:rtl/>
          <w:lang w:bidi="ar-EG"/>
        </w:rPr>
        <w:t xml:space="preserve">أنه يمكن </w:t>
      </w:r>
      <w:r w:rsidR="007520B0" w:rsidRPr="007520B0">
        <w:rPr>
          <w:sz w:val="22"/>
          <w:rtl/>
          <w:lang w:bidi="ar-EG"/>
        </w:rPr>
        <w:t>توسيع الشبكة ل</w:t>
      </w:r>
      <w:r w:rsidR="00BF07AB">
        <w:rPr>
          <w:rFonts w:hint="cs"/>
          <w:sz w:val="22"/>
          <w:rtl/>
          <w:lang w:bidi="ar-EG"/>
        </w:rPr>
        <w:t>جمع</w:t>
      </w:r>
      <w:r w:rsidR="007520B0" w:rsidRPr="007520B0">
        <w:rPr>
          <w:sz w:val="22"/>
          <w:rtl/>
          <w:lang w:bidi="ar-EG"/>
        </w:rPr>
        <w:t xml:space="preserve"> </w:t>
      </w:r>
      <w:r w:rsidR="00BF07AB">
        <w:rPr>
          <w:rFonts w:hint="cs"/>
          <w:sz w:val="22"/>
          <w:rtl/>
          <w:lang w:bidi="ar-EG"/>
        </w:rPr>
        <w:t>ال</w:t>
      </w:r>
      <w:r w:rsidR="007520B0" w:rsidRPr="007520B0">
        <w:rPr>
          <w:sz w:val="22"/>
          <w:rtl/>
          <w:lang w:bidi="ar-EG"/>
        </w:rPr>
        <w:t xml:space="preserve">خبراء في مجال الكيمياء التحليلية من أجل تيسير تقييم توافر أدوات الكشف عن مكونات </w:t>
      </w:r>
      <w:r w:rsidR="00BF07AB" w:rsidRPr="007520B0">
        <w:rPr>
          <w:sz w:val="22"/>
          <w:rtl/>
          <w:lang w:bidi="ar-EG"/>
        </w:rPr>
        <w:t xml:space="preserve">ومنتجات البيولوجيا </w:t>
      </w:r>
      <w:r w:rsidR="00BF07AB">
        <w:rPr>
          <w:sz w:val="22"/>
          <w:rtl/>
          <w:lang w:bidi="ar-EG"/>
        </w:rPr>
        <w:t>التركيبية</w:t>
      </w:r>
      <w:r w:rsidR="00BF07AB" w:rsidRPr="007520B0">
        <w:rPr>
          <w:sz w:val="22"/>
          <w:rtl/>
          <w:lang w:bidi="ar-EG"/>
        </w:rPr>
        <w:t xml:space="preserve"> </w:t>
      </w:r>
      <w:r w:rsidR="00BF07AB">
        <w:rPr>
          <w:rFonts w:hint="cs"/>
          <w:sz w:val="22"/>
          <w:rtl/>
          <w:lang w:bidi="ar-EG"/>
        </w:rPr>
        <w:t>ورصدها</w:t>
      </w:r>
      <w:r w:rsidR="007520B0" w:rsidRPr="007520B0">
        <w:rPr>
          <w:sz w:val="22"/>
          <w:rtl/>
          <w:lang w:bidi="ar-EG"/>
        </w:rPr>
        <w:t>.</w:t>
      </w:r>
    </w:p>
    <w:p w:rsidR="007520B0" w:rsidRPr="007520B0" w:rsidRDefault="007520B0" w:rsidP="003E0785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ولوحظ أنه في حين أن الأدوات اللازمة ل</w:t>
      </w:r>
      <w:r w:rsidR="00184756">
        <w:rPr>
          <w:rFonts w:hint="cs"/>
          <w:sz w:val="22"/>
          <w:rtl/>
          <w:lang w:bidi="ar-EG"/>
        </w:rPr>
        <w:t>ل</w:t>
      </w:r>
      <w:r w:rsidRPr="007520B0">
        <w:rPr>
          <w:sz w:val="22"/>
          <w:rtl/>
          <w:lang w:bidi="ar-EG"/>
        </w:rPr>
        <w:t xml:space="preserve">كشف </w:t>
      </w:r>
      <w:r w:rsidR="00184756">
        <w:rPr>
          <w:rFonts w:hint="cs"/>
          <w:sz w:val="22"/>
          <w:rtl/>
          <w:lang w:bidi="ar-EG"/>
        </w:rPr>
        <w:t xml:space="preserve">عن </w:t>
      </w:r>
      <w:r w:rsidRPr="007520B0">
        <w:rPr>
          <w:sz w:val="22"/>
          <w:rtl/>
          <w:lang w:bidi="ar-EG"/>
        </w:rPr>
        <w:t xml:space="preserve">كائنات </w:t>
      </w:r>
      <w:r w:rsidR="00184756" w:rsidRPr="007520B0">
        <w:rPr>
          <w:sz w:val="22"/>
          <w:rtl/>
          <w:lang w:bidi="ar-EG"/>
        </w:rPr>
        <w:t xml:space="preserve">البيولوجيا </w:t>
      </w:r>
      <w:r w:rsidR="00184756">
        <w:rPr>
          <w:sz w:val="22"/>
          <w:rtl/>
          <w:lang w:bidi="ar-EG"/>
        </w:rPr>
        <w:t>التركيبية</w:t>
      </w:r>
      <w:r w:rsidR="00184756" w:rsidRPr="007520B0">
        <w:rPr>
          <w:sz w:val="22"/>
          <w:rtl/>
          <w:lang w:bidi="ar-EG"/>
        </w:rPr>
        <w:t xml:space="preserve"> </w:t>
      </w:r>
      <w:r w:rsidRPr="007520B0">
        <w:rPr>
          <w:sz w:val="22"/>
          <w:rtl/>
          <w:lang w:bidi="ar-EG"/>
        </w:rPr>
        <w:t>ومكونات</w:t>
      </w:r>
      <w:r w:rsidR="00184756">
        <w:rPr>
          <w:rFonts w:hint="cs"/>
          <w:sz w:val="22"/>
          <w:rtl/>
          <w:lang w:bidi="ar-EG"/>
        </w:rPr>
        <w:t>ها</w:t>
      </w:r>
      <w:r w:rsidRPr="007520B0">
        <w:rPr>
          <w:sz w:val="22"/>
          <w:rtl/>
          <w:lang w:bidi="ar-EG"/>
        </w:rPr>
        <w:t xml:space="preserve"> ومنتجات</w:t>
      </w:r>
      <w:r w:rsidR="00184756">
        <w:rPr>
          <w:rFonts w:hint="cs"/>
          <w:sz w:val="22"/>
          <w:rtl/>
          <w:lang w:bidi="ar-EG"/>
        </w:rPr>
        <w:t>ها</w:t>
      </w:r>
      <w:r w:rsidR="00E913DA">
        <w:rPr>
          <w:rFonts w:hint="cs"/>
          <w:sz w:val="22"/>
          <w:rtl/>
          <w:lang w:bidi="ar-EG"/>
        </w:rPr>
        <w:t xml:space="preserve"> وتحديد هويتها</w:t>
      </w:r>
      <w:r w:rsidR="00184756">
        <w:rPr>
          <w:rFonts w:hint="cs"/>
          <w:sz w:val="22"/>
          <w:rtl/>
          <w:lang w:bidi="ar-EG"/>
        </w:rPr>
        <w:t xml:space="preserve"> ورصدها</w:t>
      </w:r>
      <w:r w:rsidRPr="007520B0">
        <w:rPr>
          <w:sz w:val="22"/>
          <w:rtl/>
          <w:lang w:bidi="ar-EG"/>
        </w:rPr>
        <w:t xml:space="preserve"> قد تكون متاحة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فقد لا تتمكن بعض البلدان من الوصول إلى هذه الأدوات بسبب عدم كفاية الهياكل الأساسية التقنية والقدرات التقنية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والحواجز القانونية</w:t>
      </w:r>
      <w:r w:rsidR="00202852">
        <w:rPr>
          <w:sz w:val="22"/>
          <w:rtl/>
          <w:lang w:bidi="ar-EG"/>
        </w:rPr>
        <w:t>.</w:t>
      </w:r>
      <w:r w:rsidRPr="007520B0">
        <w:rPr>
          <w:sz w:val="22"/>
          <w:rtl/>
          <w:lang w:bidi="ar-EG"/>
        </w:rPr>
        <w:t xml:space="preserve"> </w:t>
      </w:r>
      <w:r w:rsidR="00885479">
        <w:rPr>
          <w:rFonts w:hint="cs"/>
          <w:sz w:val="22"/>
          <w:rtl/>
          <w:lang w:bidi="ar-EG"/>
        </w:rPr>
        <w:t>ول</w:t>
      </w:r>
      <w:r w:rsidRPr="007520B0">
        <w:rPr>
          <w:sz w:val="22"/>
          <w:rtl/>
          <w:lang w:bidi="ar-EG"/>
        </w:rPr>
        <w:t>ذلك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</w:t>
      </w:r>
      <w:r w:rsidR="00885479">
        <w:rPr>
          <w:rFonts w:hint="cs"/>
          <w:sz w:val="22"/>
          <w:rtl/>
          <w:lang w:bidi="ar-EG"/>
        </w:rPr>
        <w:t>ه</w:t>
      </w:r>
      <w:r w:rsidR="003E0785">
        <w:rPr>
          <w:rFonts w:hint="cs"/>
          <w:sz w:val="22"/>
          <w:rtl/>
          <w:lang w:bidi="ar-EG"/>
        </w:rPr>
        <w:t>ن</w:t>
      </w:r>
      <w:r w:rsidR="00885479">
        <w:rPr>
          <w:rFonts w:hint="cs"/>
          <w:sz w:val="22"/>
          <w:rtl/>
          <w:lang w:bidi="ar-EG"/>
        </w:rPr>
        <w:t>اك حاجة إلى</w:t>
      </w:r>
      <w:r w:rsidRPr="007520B0">
        <w:rPr>
          <w:sz w:val="22"/>
          <w:rtl/>
          <w:lang w:bidi="ar-EG"/>
        </w:rPr>
        <w:t xml:space="preserve"> بناء القدرات والتعاون القانوني والتكنولوجي.</w:t>
      </w:r>
    </w:p>
    <w:p w:rsidR="007520B0" w:rsidRPr="007520B0" w:rsidRDefault="007520B0" w:rsidP="00885479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واقتُرح أيضا أن</w:t>
      </w:r>
      <w:r w:rsidR="00885479">
        <w:rPr>
          <w:rFonts w:hint="cs"/>
          <w:sz w:val="22"/>
          <w:rtl/>
          <w:lang w:bidi="ar-EG"/>
        </w:rPr>
        <w:t>ه يمكن تحميل</w:t>
      </w:r>
      <w:r w:rsidRPr="007520B0">
        <w:rPr>
          <w:sz w:val="22"/>
          <w:rtl/>
          <w:lang w:bidi="ar-EG"/>
        </w:rPr>
        <w:t xml:space="preserve"> مطوري الكائنات الحية الناشئة عن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</w:t>
      </w:r>
      <w:r w:rsidR="00885479">
        <w:rPr>
          <w:rFonts w:hint="cs"/>
          <w:sz w:val="22"/>
          <w:rtl/>
          <w:lang w:bidi="ar-EG"/>
        </w:rPr>
        <w:t>المقرر</w:t>
      </w:r>
      <w:r w:rsidRPr="007520B0">
        <w:rPr>
          <w:sz w:val="22"/>
          <w:rtl/>
          <w:lang w:bidi="ar-EG"/>
        </w:rPr>
        <w:t xml:space="preserve"> إدخالها في البيئة أو </w:t>
      </w:r>
      <w:r w:rsidR="00885479">
        <w:rPr>
          <w:rFonts w:hint="cs"/>
          <w:sz w:val="22"/>
          <w:rtl/>
          <w:lang w:bidi="ar-EG"/>
        </w:rPr>
        <w:t>طرحها</w:t>
      </w:r>
      <w:r w:rsidRPr="007520B0">
        <w:rPr>
          <w:sz w:val="22"/>
          <w:rtl/>
          <w:lang w:bidi="ar-EG"/>
        </w:rPr>
        <w:t xml:space="preserve"> في السوق </w:t>
      </w:r>
      <w:r w:rsidR="00885479">
        <w:rPr>
          <w:rFonts w:hint="cs"/>
          <w:sz w:val="22"/>
          <w:rtl/>
          <w:lang w:bidi="ar-EG"/>
        </w:rPr>
        <w:t>المسؤولية</w:t>
      </w:r>
      <w:r w:rsidRPr="007520B0">
        <w:rPr>
          <w:sz w:val="22"/>
          <w:rtl/>
          <w:lang w:bidi="ar-EG"/>
        </w:rPr>
        <w:t xml:space="preserve"> عن توفير أدوات وبيانات التسلسل ذات الصلة والمواد المرجعية</w:t>
      </w:r>
      <w:r w:rsidR="00885479">
        <w:rPr>
          <w:rFonts w:hint="cs"/>
          <w:sz w:val="22"/>
          <w:rtl/>
          <w:lang w:bidi="ar-EG"/>
        </w:rPr>
        <w:t xml:space="preserve"> التي تم التحقق منها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بطريقة يسهل الوصول إليها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من شأنه</w:t>
      </w:r>
      <w:r w:rsidR="00885479">
        <w:rPr>
          <w:rFonts w:hint="cs"/>
          <w:sz w:val="22"/>
          <w:rtl/>
          <w:lang w:bidi="ar-EG"/>
        </w:rPr>
        <w:t>ا</w:t>
      </w:r>
      <w:r w:rsidRPr="007520B0">
        <w:rPr>
          <w:sz w:val="22"/>
          <w:rtl/>
          <w:lang w:bidi="ar-EG"/>
        </w:rPr>
        <w:t xml:space="preserve"> أن </w:t>
      </w:r>
      <w:r w:rsidR="00885479">
        <w:rPr>
          <w:rFonts w:hint="cs"/>
          <w:sz w:val="22"/>
          <w:rtl/>
          <w:lang w:bidi="ar-EG"/>
        </w:rPr>
        <w:t>تيسر</w:t>
      </w:r>
      <w:r w:rsidRPr="007520B0">
        <w:rPr>
          <w:sz w:val="22"/>
          <w:rtl/>
          <w:lang w:bidi="ar-EG"/>
        </w:rPr>
        <w:t xml:space="preserve"> اكتشاف </w:t>
      </w:r>
      <w:r w:rsidR="00885479">
        <w:rPr>
          <w:rFonts w:hint="cs"/>
          <w:sz w:val="22"/>
          <w:rtl/>
          <w:lang w:bidi="ar-EG"/>
        </w:rPr>
        <w:t xml:space="preserve">هذه الكائنات </w:t>
      </w:r>
      <w:r w:rsidR="00885479" w:rsidRPr="007520B0">
        <w:rPr>
          <w:sz w:val="22"/>
          <w:rtl/>
          <w:lang w:bidi="ar-EG"/>
        </w:rPr>
        <w:t xml:space="preserve">ومنتجاتها </w:t>
      </w:r>
      <w:r w:rsidRPr="007520B0">
        <w:rPr>
          <w:sz w:val="22"/>
          <w:rtl/>
          <w:lang w:bidi="ar-EG"/>
        </w:rPr>
        <w:t>وتحديد</w:t>
      </w:r>
      <w:r w:rsidR="00885479">
        <w:rPr>
          <w:rFonts w:hint="cs"/>
          <w:sz w:val="22"/>
          <w:rtl/>
          <w:lang w:bidi="ar-EG"/>
        </w:rPr>
        <w:t xml:space="preserve"> هويتها ورصدها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كما كان الحال بالفعل بالنسبة للكائنات الحية المحورة </w:t>
      </w:r>
      <w:r w:rsidR="00885479">
        <w:rPr>
          <w:rFonts w:hint="cs"/>
          <w:sz w:val="22"/>
          <w:rtl/>
          <w:lang w:bidi="ar-EG"/>
        </w:rPr>
        <w:t>بموجب</w:t>
      </w:r>
      <w:r w:rsidRPr="007520B0">
        <w:rPr>
          <w:sz w:val="22"/>
          <w:rtl/>
          <w:lang w:bidi="ar-EG"/>
        </w:rPr>
        <w:t xml:space="preserve"> بعض الأطر.</w:t>
      </w:r>
    </w:p>
    <w:p w:rsidR="007520B0" w:rsidRPr="00202852" w:rsidRDefault="00202852" w:rsidP="00885479">
      <w:pPr>
        <w:keepNext/>
        <w:spacing w:after="120"/>
        <w:ind w:left="1552" w:hanging="851"/>
        <w:jc w:val="both"/>
        <w:rPr>
          <w:b/>
          <w:bCs/>
          <w:sz w:val="22"/>
          <w:rtl/>
          <w:lang w:bidi="ar-EG"/>
        </w:rPr>
      </w:pPr>
      <w:r>
        <w:rPr>
          <w:rFonts w:hint="cs"/>
          <w:b/>
          <w:bCs/>
          <w:sz w:val="22"/>
          <w:rtl/>
          <w:lang w:bidi="ar-EG"/>
        </w:rPr>
        <w:t>3-5</w:t>
      </w:r>
      <w:r>
        <w:rPr>
          <w:rFonts w:hint="cs"/>
          <w:b/>
          <w:bCs/>
          <w:sz w:val="22"/>
          <w:rtl/>
          <w:lang w:bidi="ar-EG"/>
        </w:rPr>
        <w:tab/>
      </w:r>
      <w:r w:rsidR="007520B0" w:rsidRPr="00202852">
        <w:rPr>
          <w:b/>
          <w:bCs/>
          <w:sz w:val="22"/>
          <w:rtl/>
          <w:lang w:bidi="ar-EG"/>
        </w:rPr>
        <w:t xml:space="preserve">تدابير إدارة المخاطر والاستخدام الآمن وأفضل الممارسات </w:t>
      </w:r>
      <w:r w:rsidR="00885479">
        <w:rPr>
          <w:rFonts w:hint="cs"/>
          <w:b/>
          <w:bCs/>
          <w:sz w:val="22"/>
          <w:rtl/>
          <w:lang w:bidi="ar-EG"/>
        </w:rPr>
        <w:t>للمناولة</w:t>
      </w:r>
      <w:r w:rsidR="007520B0" w:rsidRPr="00202852">
        <w:rPr>
          <w:b/>
          <w:bCs/>
          <w:sz w:val="22"/>
          <w:rtl/>
          <w:lang w:bidi="ar-EG"/>
        </w:rPr>
        <w:t xml:space="preserve"> الآمن</w:t>
      </w:r>
      <w:r w:rsidR="00885479">
        <w:rPr>
          <w:rFonts w:hint="cs"/>
          <w:b/>
          <w:bCs/>
          <w:sz w:val="22"/>
          <w:rtl/>
          <w:lang w:bidi="ar-EG"/>
        </w:rPr>
        <w:t xml:space="preserve">ة </w:t>
      </w:r>
      <w:r w:rsidR="007520B0" w:rsidRPr="00202852">
        <w:rPr>
          <w:b/>
          <w:bCs/>
          <w:sz w:val="22"/>
          <w:rtl/>
          <w:lang w:bidi="ar-EG"/>
        </w:rPr>
        <w:t xml:space="preserve">لكائنات </w:t>
      </w:r>
      <w:r w:rsidR="00885479" w:rsidRPr="00202852">
        <w:rPr>
          <w:b/>
          <w:bCs/>
          <w:sz w:val="22"/>
          <w:rtl/>
          <w:lang w:bidi="ar-EG"/>
        </w:rPr>
        <w:t xml:space="preserve">البيولوجيا </w:t>
      </w:r>
      <w:r w:rsidR="00885479">
        <w:rPr>
          <w:b/>
          <w:bCs/>
          <w:sz w:val="22"/>
          <w:rtl/>
          <w:lang w:bidi="ar-EG"/>
        </w:rPr>
        <w:t>التركيبية</w:t>
      </w:r>
      <w:r w:rsidR="00885479" w:rsidRPr="00202852">
        <w:rPr>
          <w:b/>
          <w:bCs/>
          <w:sz w:val="22"/>
          <w:rtl/>
          <w:lang w:bidi="ar-EG"/>
        </w:rPr>
        <w:t xml:space="preserve"> </w:t>
      </w:r>
      <w:r w:rsidR="007520B0" w:rsidRPr="00202852">
        <w:rPr>
          <w:b/>
          <w:bCs/>
          <w:sz w:val="22"/>
          <w:rtl/>
          <w:lang w:bidi="ar-EG"/>
        </w:rPr>
        <w:t>ومكونات</w:t>
      </w:r>
      <w:r w:rsidR="00885479">
        <w:rPr>
          <w:rFonts w:hint="cs"/>
          <w:b/>
          <w:bCs/>
          <w:sz w:val="22"/>
          <w:rtl/>
          <w:lang w:bidi="ar-EG"/>
        </w:rPr>
        <w:t>ها</w:t>
      </w:r>
      <w:r w:rsidR="007520B0" w:rsidRPr="00202852">
        <w:rPr>
          <w:b/>
          <w:bCs/>
          <w:sz w:val="22"/>
          <w:rtl/>
          <w:lang w:bidi="ar-EG"/>
        </w:rPr>
        <w:t xml:space="preserve"> ومنتجات</w:t>
      </w:r>
      <w:r w:rsidR="00885479">
        <w:rPr>
          <w:rFonts w:hint="cs"/>
          <w:b/>
          <w:bCs/>
          <w:sz w:val="22"/>
          <w:rtl/>
          <w:lang w:bidi="ar-EG"/>
        </w:rPr>
        <w:t>ها</w:t>
      </w:r>
      <w:r w:rsidR="007520B0" w:rsidRPr="00202852">
        <w:rPr>
          <w:b/>
          <w:bCs/>
          <w:sz w:val="22"/>
          <w:rtl/>
          <w:lang w:bidi="ar-EG"/>
        </w:rPr>
        <w:t xml:space="preserve"> </w:t>
      </w:r>
    </w:p>
    <w:p w:rsidR="007520B0" w:rsidRPr="007520B0" w:rsidRDefault="007520B0" w:rsidP="00202852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 xml:space="preserve">رأى فريق الخبراء التقنيين المخصص أنه </w:t>
      </w:r>
      <w:r w:rsidR="00885479">
        <w:rPr>
          <w:rFonts w:hint="cs"/>
          <w:sz w:val="22"/>
          <w:rtl/>
          <w:lang w:bidi="ar-EG"/>
        </w:rPr>
        <w:t xml:space="preserve">سيكون </w:t>
      </w:r>
      <w:r w:rsidRPr="007520B0">
        <w:rPr>
          <w:sz w:val="22"/>
          <w:rtl/>
          <w:lang w:bidi="ar-EG"/>
        </w:rPr>
        <w:t xml:space="preserve">من المهم النظر في تقييم المخاطر وكذلك إدارة المخاطر في </w:t>
      </w:r>
      <w:r w:rsidR="00885479">
        <w:rPr>
          <w:rFonts w:hint="cs"/>
          <w:sz w:val="22"/>
          <w:rtl/>
          <w:lang w:bidi="ar-EG"/>
        </w:rPr>
        <w:t>ال</w:t>
      </w:r>
      <w:r w:rsidRPr="007520B0">
        <w:rPr>
          <w:sz w:val="22"/>
          <w:rtl/>
          <w:lang w:bidi="ar-EG"/>
        </w:rPr>
        <w:t xml:space="preserve">مناقشة </w:t>
      </w:r>
      <w:r w:rsidR="00885479">
        <w:rPr>
          <w:rFonts w:hint="cs"/>
          <w:sz w:val="22"/>
          <w:rtl/>
          <w:lang w:bidi="ar-EG"/>
        </w:rPr>
        <w:t>المتعلقة ب</w:t>
      </w:r>
      <w:r w:rsidRPr="007520B0">
        <w:rPr>
          <w:sz w:val="22"/>
          <w:rtl/>
          <w:lang w:bidi="ar-EG"/>
        </w:rPr>
        <w:t>هذا البند من جدول الأعمال.</w:t>
      </w:r>
    </w:p>
    <w:p w:rsidR="007520B0" w:rsidRPr="00202852" w:rsidRDefault="007520B0" w:rsidP="00202852">
      <w:pPr>
        <w:keepNext/>
        <w:spacing w:after="120"/>
        <w:ind w:left="726"/>
        <w:rPr>
          <w:i/>
          <w:iCs/>
          <w:sz w:val="22"/>
          <w:rtl/>
          <w:lang w:bidi="ar-EG"/>
        </w:rPr>
      </w:pPr>
      <w:r w:rsidRPr="00202852">
        <w:rPr>
          <w:i/>
          <w:iCs/>
          <w:sz w:val="22"/>
          <w:rtl/>
          <w:lang w:bidi="ar-EG"/>
        </w:rPr>
        <w:lastRenderedPageBreak/>
        <w:t>تقييم المخاطر</w:t>
      </w:r>
    </w:p>
    <w:p w:rsidR="007520B0" w:rsidRPr="007520B0" w:rsidRDefault="007520B0" w:rsidP="00EB1683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 xml:space="preserve">أكد فريق الخبراء التقنيين المخصص </w:t>
      </w:r>
      <w:r w:rsidR="00EB1683">
        <w:rPr>
          <w:rFonts w:hint="cs"/>
          <w:sz w:val="22"/>
          <w:rtl/>
          <w:lang w:bidi="ar-EG"/>
        </w:rPr>
        <w:t xml:space="preserve">من جديد </w:t>
      </w:r>
      <w:r w:rsidRPr="007520B0">
        <w:rPr>
          <w:sz w:val="22"/>
          <w:rtl/>
          <w:lang w:bidi="ar-EG"/>
        </w:rPr>
        <w:t>أن المبادئ والمنهجيات العامة لتقييم المخاطر في إطار بروتوكول قرطاجنة والأطر الوطنية القائمة للسلامة الأحيائية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وكذلك </w:t>
      </w:r>
      <w:r w:rsidR="00EB1683">
        <w:rPr>
          <w:rFonts w:hint="cs"/>
          <w:sz w:val="22"/>
          <w:rtl/>
          <w:lang w:bidi="ar-EG"/>
        </w:rPr>
        <w:t>الإرشادات</w:t>
      </w:r>
      <w:r w:rsidRPr="007520B0">
        <w:rPr>
          <w:sz w:val="22"/>
          <w:rtl/>
          <w:lang w:bidi="ar-EG"/>
        </w:rPr>
        <w:t xml:space="preserve"> الطوعي</w:t>
      </w:r>
      <w:r w:rsidR="00EB1683">
        <w:rPr>
          <w:rFonts w:hint="cs"/>
          <w:sz w:val="22"/>
          <w:rtl/>
          <w:lang w:bidi="ar-EG"/>
        </w:rPr>
        <w:t>ة</w:t>
      </w:r>
      <w:r w:rsidR="00202852">
        <w:rPr>
          <w:sz w:val="22"/>
          <w:rtl/>
          <w:lang w:bidi="ar-EG"/>
        </w:rPr>
        <w:t>،</w:t>
      </w:r>
      <w:r w:rsidRPr="007520B0">
        <w:rPr>
          <w:sz w:val="22"/>
          <w:rtl/>
          <w:lang w:bidi="ar-EG"/>
        </w:rPr>
        <w:t xml:space="preserve"> يمكن أن توفر أساسا جيدا لتقييم مخاطر </w:t>
      </w:r>
      <w:r w:rsidR="00EB1683">
        <w:rPr>
          <w:rFonts w:hint="cs"/>
          <w:sz w:val="22"/>
          <w:rtl/>
          <w:lang w:bidi="ar-EG"/>
        </w:rPr>
        <w:t>ا</w:t>
      </w:r>
      <w:r w:rsidRPr="007520B0">
        <w:rPr>
          <w:sz w:val="22"/>
          <w:rtl/>
          <w:lang w:bidi="ar-EG"/>
        </w:rPr>
        <w:t xml:space="preserve">لكائنات التي </w:t>
      </w:r>
      <w:r w:rsidR="00EB1683">
        <w:rPr>
          <w:rFonts w:hint="cs"/>
          <w:sz w:val="22"/>
          <w:rtl/>
          <w:lang w:bidi="ar-EG"/>
        </w:rPr>
        <w:t>ي</w:t>
      </w:r>
      <w:r w:rsidRPr="007520B0">
        <w:rPr>
          <w:sz w:val="22"/>
          <w:rtl/>
          <w:lang w:bidi="ar-EG"/>
        </w:rPr>
        <w:t xml:space="preserve">تم تطويرها من خلال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. </w:t>
      </w:r>
      <w:r w:rsidR="00EB1683">
        <w:rPr>
          <w:rFonts w:hint="cs"/>
          <w:sz w:val="22"/>
          <w:rtl/>
          <w:lang w:bidi="ar-EG"/>
        </w:rPr>
        <w:t>و</w:t>
      </w:r>
      <w:r w:rsidRPr="007520B0">
        <w:rPr>
          <w:sz w:val="22"/>
          <w:rtl/>
          <w:lang w:bidi="ar-EG"/>
        </w:rPr>
        <w:t xml:space="preserve">قد تحتاج هذه المنهجيات إلى </w:t>
      </w:r>
      <w:r w:rsidR="00EB1683">
        <w:rPr>
          <w:rFonts w:hint="cs"/>
          <w:sz w:val="22"/>
          <w:rtl/>
          <w:lang w:bidi="ar-EG"/>
        </w:rPr>
        <w:t>ال</w:t>
      </w:r>
      <w:r w:rsidRPr="007520B0">
        <w:rPr>
          <w:sz w:val="22"/>
          <w:rtl/>
          <w:lang w:bidi="ar-EG"/>
        </w:rPr>
        <w:t>تحديث</w:t>
      </w:r>
      <w:r w:rsidR="00EB1683">
        <w:rPr>
          <w:rFonts w:hint="cs"/>
          <w:sz w:val="22"/>
          <w:rtl/>
          <w:lang w:bidi="ar-EG"/>
        </w:rPr>
        <w:t xml:space="preserve"> </w:t>
      </w:r>
      <w:r w:rsidR="00A02073">
        <w:rPr>
          <w:rFonts w:hint="cs"/>
          <w:sz w:val="22"/>
          <w:rtl/>
          <w:lang w:bidi="ar-EG"/>
        </w:rPr>
        <w:t>و</w:t>
      </w:r>
      <w:r w:rsidR="00EB1683">
        <w:rPr>
          <w:rFonts w:hint="cs"/>
          <w:sz w:val="22"/>
          <w:rtl/>
          <w:lang w:bidi="ar-EG"/>
        </w:rPr>
        <w:t>ال</w:t>
      </w:r>
      <w:r w:rsidRPr="007520B0">
        <w:rPr>
          <w:sz w:val="22"/>
          <w:rtl/>
          <w:lang w:bidi="ar-EG"/>
        </w:rPr>
        <w:t>تكييف</w:t>
      </w:r>
      <w:r w:rsidR="00EB1683">
        <w:rPr>
          <w:rFonts w:hint="cs"/>
          <w:sz w:val="22"/>
          <w:rtl/>
          <w:lang w:bidi="ar-EG"/>
        </w:rPr>
        <w:t xml:space="preserve"> بصفة دورية</w:t>
      </w:r>
      <w:r w:rsidRPr="007520B0">
        <w:rPr>
          <w:sz w:val="22"/>
          <w:rtl/>
          <w:lang w:bidi="ar-EG"/>
        </w:rPr>
        <w:t>.</w:t>
      </w:r>
    </w:p>
    <w:p w:rsidR="007520B0" w:rsidRDefault="00202852" w:rsidP="00831F0F">
      <w:pPr>
        <w:numPr>
          <w:ilvl w:val="0"/>
          <w:numId w:val="19"/>
        </w:numPr>
        <w:spacing w:after="120"/>
        <w:ind w:left="0" w:firstLine="726"/>
        <w:rPr>
          <w:sz w:val="22"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قد تكون هناك حاجة لإجراء تحديثات وتكييفات </w:t>
      </w:r>
      <w:r w:rsidR="00831F0F">
        <w:rPr>
          <w:rFonts w:hint="cs"/>
          <w:sz w:val="22"/>
          <w:rtl/>
          <w:lang w:bidi="ar-EG"/>
        </w:rPr>
        <w:t>لمراعاة</w:t>
      </w:r>
      <w:r w:rsidR="007520B0" w:rsidRPr="007520B0">
        <w:rPr>
          <w:sz w:val="22"/>
          <w:rtl/>
          <w:lang w:bidi="ar-EG"/>
        </w:rPr>
        <w:t>:</w:t>
      </w:r>
    </w:p>
    <w:p w:rsidR="007520B0" w:rsidRPr="007520B0" w:rsidRDefault="007520B0" w:rsidP="004B2C28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(أ)</w:t>
      </w:r>
      <w:r w:rsidR="004A6605">
        <w:rPr>
          <w:sz w:val="22"/>
          <w:rtl/>
          <w:lang w:bidi="ar-EG"/>
        </w:rPr>
        <w:tab/>
      </w:r>
      <w:r w:rsidRPr="007520B0">
        <w:rPr>
          <w:sz w:val="22"/>
          <w:rtl/>
          <w:lang w:bidi="ar-EG"/>
        </w:rPr>
        <w:t xml:space="preserve">عدم وجود </w:t>
      </w:r>
      <w:r w:rsidR="00EB1683">
        <w:rPr>
          <w:rFonts w:hint="cs"/>
          <w:sz w:val="22"/>
          <w:rtl/>
          <w:lang w:bidi="ar-EG"/>
        </w:rPr>
        <w:t xml:space="preserve">كائنات </w:t>
      </w:r>
      <w:r w:rsidRPr="007520B0">
        <w:rPr>
          <w:sz w:val="22"/>
          <w:rtl/>
          <w:lang w:bidi="ar-EG"/>
        </w:rPr>
        <w:t>مقارن</w:t>
      </w:r>
      <w:r w:rsidR="00EB1683">
        <w:rPr>
          <w:rFonts w:hint="cs"/>
          <w:sz w:val="22"/>
          <w:rtl/>
          <w:lang w:bidi="ar-EG"/>
        </w:rPr>
        <w:t>ة</w:t>
      </w:r>
      <w:r w:rsidRPr="007520B0">
        <w:rPr>
          <w:sz w:val="22"/>
          <w:rtl/>
          <w:lang w:bidi="ar-EG"/>
        </w:rPr>
        <w:t xml:space="preserve"> مناسبة في الحالات التي </w:t>
      </w:r>
      <w:r w:rsidR="00EB1683">
        <w:rPr>
          <w:rFonts w:hint="cs"/>
          <w:sz w:val="22"/>
          <w:rtl/>
          <w:lang w:bidi="ar-EG"/>
        </w:rPr>
        <w:t>تحتوي</w:t>
      </w:r>
      <w:r w:rsidRPr="007520B0">
        <w:rPr>
          <w:sz w:val="22"/>
          <w:rtl/>
          <w:lang w:bidi="ar-EG"/>
        </w:rPr>
        <w:t xml:space="preserve"> فيها الكائنات </w:t>
      </w:r>
      <w:r w:rsidR="00EB1683">
        <w:rPr>
          <w:rFonts w:hint="cs"/>
          <w:sz w:val="22"/>
          <w:rtl/>
          <w:lang w:bidi="ar-EG"/>
        </w:rPr>
        <w:t>الم</w:t>
      </w:r>
      <w:r w:rsidR="004B2C28">
        <w:rPr>
          <w:rFonts w:hint="cs"/>
          <w:sz w:val="22"/>
          <w:rtl/>
          <w:lang w:bidi="ar-EG"/>
        </w:rPr>
        <w:t>ح</w:t>
      </w:r>
      <w:r w:rsidR="00EB1683">
        <w:rPr>
          <w:rFonts w:hint="cs"/>
          <w:sz w:val="22"/>
          <w:rtl/>
          <w:lang w:bidi="ar-EG"/>
        </w:rPr>
        <w:t xml:space="preserve">ورة </w:t>
      </w:r>
      <w:r w:rsidRPr="007520B0">
        <w:rPr>
          <w:sz w:val="22"/>
          <w:rtl/>
          <w:lang w:bidi="ar-EG"/>
        </w:rPr>
        <w:t xml:space="preserve">من خلال تقنيات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على سمات تختلف اختلافا كبيرا عن الكائنات الموجودة</w:t>
      </w:r>
      <w:r w:rsidR="00202852">
        <w:rPr>
          <w:sz w:val="22"/>
          <w:rtl/>
          <w:lang w:bidi="ar-EG"/>
        </w:rPr>
        <w:t>؛</w:t>
      </w:r>
    </w:p>
    <w:p w:rsidR="007520B0" w:rsidRPr="007520B0" w:rsidRDefault="007520B0" w:rsidP="00EB1683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(ب)</w:t>
      </w:r>
      <w:r w:rsidR="004A6605">
        <w:rPr>
          <w:sz w:val="22"/>
          <w:rtl/>
          <w:lang w:bidi="ar-EG"/>
        </w:rPr>
        <w:tab/>
      </w:r>
      <w:r w:rsidRPr="007520B0">
        <w:rPr>
          <w:sz w:val="22"/>
          <w:rtl/>
          <w:lang w:bidi="ar-EG"/>
        </w:rPr>
        <w:t>فجوات ال</w:t>
      </w:r>
      <w:r w:rsidR="004A7873">
        <w:rPr>
          <w:sz w:val="22"/>
          <w:rtl/>
          <w:lang w:bidi="ar-EG"/>
        </w:rPr>
        <w:t>معارف</w:t>
      </w:r>
      <w:r w:rsidRPr="007520B0">
        <w:rPr>
          <w:sz w:val="22"/>
          <w:rtl/>
          <w:lang w:bidi="ar-EG"/>
        </w:rPr>
        <w:t xml:space="preserve"> في تقييم </w:t>
      </w:r>
      <w:r w:rsidR="00EB1683">
        <w:rPr>
          <w:rFonts w:hint="cs"/>
          <w:sz w:val="22"/>
          <w:rtl/>
          <w:lang w:bidi="ar-EG"/>
        </w:rPr>
        <w:t>التأثيرات</w:t>
      </w:r>
      <w:r w:rsidRPr="007520B0">
        <w:rPr>
          <w:sz w:val="22"/>
          <w:rtl/>
          <w:lang w:bidi="ar-EG"/>
        </w:rPr>
        <w:t xml:space="preserve"> غير المقصودة التي قد تنجم عن تغييرات معقدة وسمات جديدة</w:t>
      </w:r>
      <w:r w:rsidR="00202852">
        <w:rPr>
          <w:sz w:val="22"/>
          <w:rtl/>
          <w:lang w:bidi="ar-EG"/>
        </w:rPr>
        <w:t>؛</w:t>
      </w:r>
    </w:p>
    <w:p w:rsidR="007520B0" w:rsidRPr="007520B0" w:rsidRDefault="007520B0" w:rsidP="00EB1683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(ج)</w:t>
      </w:r>
      <w:r w:rsidR="004A6605">
        <w:rPr>
          <w:sz w:val="22"/>
          <w:rtl/>
          <w:lang w:bidi="ar-EG"/>
        </w:rPr>
        <w:tab/>
      </w:r>
      <w:r w:rsidR="00EB1683" w:rsidRPr="007520B0">
        <w:rPr>
          <w:sz w:val="22"/>
          <w:rtl/>
          <w:lang w:bidi="ar-EG"/>
        </w:rPr>
        <w:t>فجوات ال</w:t>
      </w:r>
      <w:r w:rsidR="00EB1683">
        <w:rPr>
          <w:sz w:val="22"/>
          <w:rtl/>
          <w:lang w:bidi="ar-EG"/>
        </w:rPr>
        <w:t>معارف</w:t>
      </w:r>
      <w:r w:rsidR="00EB1683" w:rsidRPr="007520B0">
        <w:rPr>
          <w:sz w:val="22"/>
          <w:rtl/>
          <w:lang w:bidi="ar-EG"/>
        </w:rPr>
        <w:t xml:space="preserve"> </w:t>
      </w:r>
      <w:r w:rsidRPr="007520B0">
        <w:rPr>
          <w:sz w:val="22"/>
          <w:rtl/>
          <w:lang w:bidi="ar-EG"/>
        </w:rPr>
        <w:t xml:space="preserve">في تقييم تفاعلات </w:t>
      </w:r>
      <w:r w:rsidR="00EB1683">
        <w:rPr>
          <w:rFonts w:hint="cs"/>
          <w:sz w:val="22"/>
          <w:rtl/>
          <w:lang w:bidi="ar-EG"/>
        </w:rPr>
        <w:t>التأثيرات</w:t>
      </w:r>
      <w:r w:rsidRPr="007520B0">
        <w:rPr>
          <w:sz w:val="22"/>
          <w:rtl/>
          <w:lang w:bidi="ar-EG"/>
        </w:rPr>
        <w:t xml:space="preserve"> الاندماجية والتراكمية للعديد من الكائنات </w:t>
      </w:r>
      <w:r w:rsidR="00BF2487">
        <w:rPr>
          <w:sz w:val="22"/>
          <w:rtl/>
          <w:lang w:bidi="ar-EG"/>
        </w:rPr>
        <w:t>التي يتم تطويرها من خلال</w:t>
      </w:r>
      <w:r w:rsidRPr="007520B0">
        <w:rPr>
          <w:sz w:val="22"/>
          <w:rtl/>
          <w:lang w:bidi="ar-EG"/>
        </w:rPr>
        <w:t xml:space="preserve"> البيولوجيا </w:t>
      </w:r>
      <w:r w:rsidR="0008439F">
        <w:rPr>
          <w:sz w:val="22"/>
          <w:rtl/>
          <w:lang w:bidi="ar-EG"/>
        </w:rPr>
        <w:t>التركيبية</w:t>
      </w:r>
      <w:r w:rsidRPr="007520B0">
        <w:rPr>
          <w:sz w:val="22"/>
          <w:rtl/>
          <w:lang w:bidi="ar-EG"/>
        </w:rPr>
        <w:t xml:space="preserve"> </w:t>
      </w:r>
      <w:r w:rsidR="00EB1683">
        <w:rPr>
          <w:rFonts w:hint="cs"/>
          <w:sz w:val="22"/>
          <w:rtl/>
          <w:lang w:bidi="ar-EG"/>
        </w:rPr>
        <w:t>و</w:t>
      </w:r>
      <w:r w:rsidRPr="007520B0">
        <w:rPr>
          <w:sz w:val="22"/>
          <w:rtl/>
          <w:lang w:bidi="ar-EG"/>
        </w:rPr>
        <w:t>التي تطلق في نفس البيئة</w:t>
      </w:r>
      <w:r w:rsidR="00202852">
        <w:rPr>
          <w:sz w:val="22"/>
          <w:rtl/>
          <w:lang w:bidi="ar-EG"/>
        </w:rPr>
        <w:t>؛</w:t>
      </w:r>
    </w:p>
    <w:p w:rsidR="007520B0" w:rsidRPr="007520B0" w:rsidRDefault="007520B0" w:rsidP="00BB65E8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(د)</w:t>
      </w:r>
      <w:r w:rsidR="004A6605">
        <w:rPr>
          <w:sz w:val="22"/>
          <w:rtl/>
          <w:lang w:bidi="ar-EG"/>
        </w:rPr>
        <w:tab/>
      </w:r>
      <w:r w:rsidR="00EB1683">
        <w:rPr>
          <w:rFonts w:hint="cs"/>
          <w:sz w:val="22"/>
          <w:rtl/>
          <w:lang w:bidi="ar-EG"/>
        </w:rPr>
        <w:t>نقص</w:t>
      </w:r>
      <w:r w:rsidRPr="007520B0">
        <w:rPr>
          <w:sz w:val="22"/>
          <w:rtl/>
          <w:lang w:bidi="ar-EG"/>
        </w:rPr>
        <w:t xml:space="preserve"> الخبرة </w:t>
      </w:r>
      <w:r w:rsidR="00EB1683">
        <w:rPr>
          <w:rFonts w:hint="cs"/>
          <w:sz w:val="22"/>
          <w:rtl/>
          <w:lang w:bidi="ar-EG"/>
        </w:rPr>
        <w:t>بشأن</w:t>
      </w:r>
      <w:r w:rsidRPr="007520B0">
        <w:rPr>
          <w:sz w:val="22"/>
          <w:rtl/>
          <w:lang w:bidi="ar-EG"/>
        </w:rPr>
        <w:t xml:space="preserve"> إدخال الكائنات الحية التي تحتوي على محركات </w:t>
      </w:r>
      <w:r w:rsidR="00EB1683">
        <w:rPr>
          <w:rFonts w:hint="cs"/>
          <w:sz w:val="22"/>
          <w:rtl/>
          <w:lang w:bidi="ar-EG"/>
        </w:rPr>
        <w:t>الجينات</w:t>
      </w:r>
      <w:r w:rsidRPr="007520B0">
        <w:rPr>
          <w:sz w:val="22"/>
          <w:rtl/>
          <w:lang w:bidi="ar-EG"/>
        </w:rPr>
        <w:t xml:space="preserve"> </w:t>
      </w:r>
      <w:r w:rsidR="00EB1683">
        <w:rPr>
          <w:rFonts w:hint="cs"/>
          <w:sz w:val="22"/>
          <w:rtl/>
          <w:lang w:bidi="ar-EG"/>
        </w:rPr>
        <w:t>المُهندسة</w:t>
      </w:r>
      <w:r w:rsidRPr="007520B0">
        <w:rPr>
          <w:sz w:val="22"/>
          <w:rtl/>
          <w:lang w:bidi="ar-EG"/>
        </w:rPr>
        <w:t xml:space="preserve"> </w:t>
      </w:r>
      <w:r w:rsidR="00BB65E8">
        <w:rPr>
          <w:rFonts w:hint="cs"/>
          <w:sz w:val="22"/>
          <w:rtl/>
          <w:lang w:bidi="ar-EG"/>
        </w:rPr>
        <w:t>في</w:t>
      </w:r>
      <w:r w:rsidRPr="007520B0">
        <w:rPr>
          <w:sz w:val="22"/>
          <w:rtl/>
          <w:lang w:bidi="ar-EG"/>
        </w:rPr>
        <w:t xml:space="preserve"> مجموعات </w:t>
      </w:r>
      <w:r w:rsidR="000C090F">
        <w:rPr>
          <w:rFonts w:hint="cs"/>
          <w:sz w:val="22"/>
          <w:rtl/>
          <w:lang w:bidi="ar-EG"/>
        </w:rPr>
        <w:t xml:space="preserve">أنواع </w:t>
      </w:r>
      <w:r w:rsidRPr="007520B0">
        <w:rPr>
          <w:sz w:val="22"/>
          <w:rtl/>
          <w:lang w:bidi="ar-EG"/>
        </w:rPr>
        <w:t>طبيعية.</w:t>
      </w:r>
    </w:p>
    <w:p w:rsidR="007520B0" w:rsidRPr="007520B0" w:rsidRDefault="00202852" w:rsidP="00EB1683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أشار فريق الخبراء التقنيين المخصص أيضا إلى وجود وثائق </w:t>
      </w:r>
      <w:r w:rsidR="00EB1683">
        <w:rPr>
          <w:rFonts w:hint="cs"/>
          <w:sz w:val="22"/>
          <w:rtl/>
          <w:lang w:bidi="ar-EG"/>
        </w:rPr>
        <w:t>إرشادات</w:t>
      </w:r>
      <w:r w:rsidR="007520B0" w:rsidRPr="007520B0">
        <w:rPr>
          <w:sz w:val="22"/>
          <w:rtl/>
          <w:lang w:bidi="ar-EG"/>
        </w:rPr>
        <w:t xml:space="preserve"> طوعية يمكن أخذها في الاعتبار عند تقييم مخاطر الكائنات </w:t>
      </w:r>
      <w:r w:rsidR="00BF2487">
        <w:rPr>
          <w:sz w:val="22"/>
          <w:rtl/>
          <w:lang w:bidi="ar-EG"/>
        </w:rPr>
        <w:t>التي يتم تطويرها من خلال</w:t>
      </w:r>
      <w:r w:rsidR="007520B0" w:rsidRPr="007520B0">
        <w:rPr>
          <w:sz w:val="22"/>
          <w:rtl/>
          <w:lang w:bidi="ar-EG"/>
        </w:rPr>
        <w:t xml:space="preserve">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>.</w:t>
      </w:r>
      <w:r w:rsidR="00BD308D">
        <w:rPr>
          <w:rStyle w:val="FootnoteReference"/>
          <w:sz w:val="22"/>
          <w:rtl/>
        </w:rPr>
        <w:footnoteReference w:id="12"/>
      </w:r>
    </w:p>
    <w:p w:rsidR="007520B0" w:rsidRPr="007520B0" w:rsidRDefault="00202852" w:rsidP="00EB1683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>بالإضافة إلى ذلك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أشار فريق الخبراء التقنيين المخصص إلى الحاجة إلى </w:t>
      </w:r>
      <w:r w:rsidR="00EB1683">
        <w:rPr>
          <w:rFonts w:hint="cs"/>
          <w:sz w:val="22"/>
          <w:rtl/>
          <w:lang w:bidi="ar-EG"/>
        </w:rPr>
        <w:t>إعداد</w:t>
      </w:r>
      <w:r w:rsidR="007520B0" w:rsidRPr="007520B0">
        <w:rPr>
          <w:sz w:val="22"/>
          <w:rtl/>
          <w:lang w:bidi="ar-EG"/>
        </w:rPr>
        <w:t xml:space="preserve"> وإجراء تقييمات لل</w:t>
      </w:r>
      <w:r w:rsidR="00C555BC">
        <w:rPr>
          <w:sz w:val="22"/>
          <w:rtl/>
          <w:lang w:bidi="ar-EG"/>
        </w:rPr>
        <w:t>آثار</w:t>
      </w:r>
      <w:r w:rsidR="007520B0" w:rsidRPr="007520B0">
        <w:rPr>
          <w:sz w:val="22"/>
          <w:rtl/>
          <w:lang w:bidi="ar-EG"/>
        </w:rPr>
        <w:t xml:space="preserve"> الإيجابية والسلبية المحتملة للبيولوجيا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 على الأهداف الثلاثة للاتفاقية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مع الأخذ في الاعتبار استمرار فقدان التنوع البيولوجي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بما في ذلك انقراض الأنواع وتدهور النظم الإيكولوجية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</w:t>
      </w:r>
      <w:r w:rsidR="00EB1683"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>العلاقة بين الشعوب الأصلية والمجتمعات المحلية والطبيعة الأم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والحقوق المعترف بها في إعلان الأمم المتحدة بشأن حقوق الشعوب الأصلية.</w:t>
      </w:r>
    </w:p>
    <w:p w:rsidR="007520B0" w:rsidRPr="007520B0" w:rsidRDefault="00675089" w:rsidP="00ED332A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ED332A">
        <w:rPr>
          <w:rFonts w:hint="cs"/>
          <w:sz w:val="22"/>
          <w:rtl/>
          <w:lang w:bidi="ar-EG"/>
        </w:rPr>
        <w:t>أ</w:t>
      </w:r>
      <w:r>
        <w:rPr>
          <w:rFonts w:hint="cs"/>
          <w:sz w:val="22"/>
          <w:rtl/>
          <w:lang w:bidi="ar-EG"/>
        </w:rPr>
        <w:t>شار</w:t>
      </w:r>
      <w:r w:rsidR="007520B0" w:rsidRPr="007520B0">
        <w:rPr>
          <w:sz w:val="22"/>
          <w:rtl/>
          <w:lang w:bidi="ar-EG"/>
        </w:rPr>
        <w:t xml:space="preserve"> فريق الخبراء التقنيين المخصص كذلك </w:t>
      </w:r>
      <w:r>
        <w:rPr>
          <w:rFonts w:hint="cs"/>
          <w:sz w:val="22"/>
          <w:rtl/>
          <w:lang w:bidi="ar-EG"/>
        </w:rPr>
        <w:t xml:space="preserve">إلى </w:t>
      </w:r>
      <w:r w:rsidR="007520B0" w:rsidRPr="007520B0">
        <w:rPr>
          <w:sz w:val="22"/>
          <w:rtl/>
          <w:lang w:bidi="ar-EG"/>
        </w:rPr>
        <w:t xml:space="preserve">أن اعتبارات ومنهجيات تقييم المخاطر الحالية قد لا تكون كافية أو </w:t>
      </w:r>
      <w:r>
        <w:rPr>
          <w:rFonts w:hint="cs"/>
          <w:sz w:val="22"/>
          <w:rtl/>
          <w:lang w:bidi="ar-EG"/>
        </w:rPr>
        <w:t>مناسبة لتقدير</w:t>
      </w:r>
      <w:r w:rsidR="007520B0" w:rsidRPr="007520B0">
        <w:rPr>
          <w:sz w:val="22"/>
          <w:rtl/>
          <w:lang w:bidi="ar-EG"/>
        </w:rPr>
        <w:t xml:space="preserve"> وتقييم المخاطر التي قد تنشأ عن الكائنات التي تحتوي على محركات </w:t>
      </w:r>
      <w:r>
        <w:rPr>
          <w:rFonts w:hint="cs"/>
          <w:sz w:val="22"/>
          <w:rtl/>
          <w:lang w:bidi="ar-EG"/>
        </w:rPr>
        <w:t>الجينات المُهندسة</w:t>
      </w:r>
      <w:r w:rsidR="007520B0" w:rsidRPr="007520B0">
        <w:rPr>
          <w:sz w:val="22"/>
          <w:rtl/>
          <w:lang w:bidi="ar-EG"/>
        </w:rPr>
        <w:t xml:space="preserve"> بسبب الخبرة المحدودة وتعقيد ال</w:t>
      </w:r>
      <w:r w:rsidR="00C555BC">
        <w:rPr>
          <w:sz w:val="22"/>
          <w:rtl/>
          <w:lang w:bidi="ar-EG"/>
        </w:rPr>
        <w:t>آثار</w:t>
      </w:r>
      <w:r w:rsidR="007520B0" w:rsidRPr="007520B0">
        <w:rPr>
          <w:sz w:val="22"/>
          <w:rtl/>
          <w:lang w:bidi="ar-EG"/>
        </w:rPr>
        <w:t xml:space="preserve"> المحتملة على البيئة. وسيكون من المفيد في هذا الصدد تطوير أو </w:t>
      </w:r>
      <w:r>
        <w:rPr>
          <w:rFonts w:hint="cs"/>
          <w:sz w:val="22"/>
          <w:rtl/>
          <w:lang w:bidi="ar-EG"/>
        </w:rPr>
        <w:t xml:space="preserve">مواصلة </w:t>
      </w:r>
      <w:r w:rsidR="007520B0" w:rsidRPr="007520B0">
        <w:rPr>
          <w:sz w:val="22"/>
          <w:rtl/>
          <w:lang w:bidi="ar-EG"/>
        </w:rPr>
        <w:t xml:space="preserve">تطوير المبادئ التوجيهية </w:t>
      </w:r>
      <w:r>
        <w:rPr>
          <w:rFonts w:hint="cs"/>
          <w:sz w:val="22"/>
          <w:rtl/>
          <w:lang w:bidi="ar-EG"/>
        </w:rPr>
        <w:t>المتعلقة ب</w:t>
      </w:r>
      <w:r w:rsidR="007520B0" w:rsidRPr="007520B0">
        <w:rPr>
          <w:sz w:val="22"/>
          <w:rtl/>
          <w:lang w:bidi="ar-EG"/>
        </w:rPr>
        <w:t xml:space="preserve">تقييم مخاطر الكائنات الحية التي تحتوي على </w:t>
      </w:r>
      <w:r w:rsidRPr="007520B0">
        <w:rPr>
          <w:sz w:val="22"/>
          <w:rtl/>
          <w:lang w:bidi="ar-EG"/>
        </w:rPr>
        <w:t xml:space="preserve">محركات </w:t>
      </w:r>
      <w:r>
        <w:rPr>
          <w:rFonts w:hint="cs"/>
          <w:sz w:val="22"/>
          <w:rtl/>
          <w:lang w:bidi="ar-EG"/>
        </w:rPr>
        <w:t>الجينات المُهندسة</w:t>
      </w:r>
      <w:r w:rsidRPr="007520B0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من جانب</w:t>
      </w:r>
      <w:r w:rsidR="007520B0" w:rsidRPr="007520B0">
        <w:rPr>
          <w:sz w:val="22"/>
          <w:rtl/>
          <w:lang w:bidi="ar-EG"/>
        </w:rPr>
        <w:t xml:space="preserve"> الاتفاقية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والمنظمات الدولية الأخرى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والحكومات الوطنية والهيئات المهنية.</w:t>
      </w:r>
    </w:p>
    <w:p w:rsidR="007520B0" w:rsidRPr="007520B0" w:rsidRDefault="00675089" w:rsidP="00BF2487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وأشار</w:t>
      </w:r>
      <w:r w:rsidR="007520B0" w:rsidRPr="007520B0">
        <w:rPr>
          <w:sz w:val="22"/>
          <w:rtl/>
          <w:lang w:bidi="ar-EG"/>
        </w:rPr>
        <w:t xml:space="preserve"> بعض الخبراء أن اتباع نهج تدريجي قد يكون مناسبا لجمع المعلومات اللازمة لسد </w:t>
      </w:r>
      <w:r w:rsidR="00BF2487">
        <w:rPr>
          <w:rFonts w:hint="cs"/>
          <w:sz w:val="22"/>
          <w:rtl/>
          <w:lang w:bidi="ar-EG"/>
        </w:rPr>
        <w:t>الفجوات</w:t>
      </w:r>
      <w:r w:rsidR="007520B0" w:rsidRPr="007520B0">
        <w:rPr>
          <w:sz w:val="22"/>
          <w:rtl/>
          <w:lang w:bidi="ar-EG"/>
        </w:rPr>
        <w:t xml:space="preserve"> في المعارف وتجنب الآثار الضارة أو </w:t>
      </w:r>
      <w:r w:rsidR="00BF2487">
        <w:rPr>
          <w:rFonts w:hint="cs"/>
          <w:sz w:val="22"/>
          <w:rtl/>
          <w:lang w:bidi="ar-EG"/>
        </w:rPr>
        <w:t>تقليل إلى أدنى حد</w:t>
      </w:r>
      <w:r w:rsidR="007520B0" w:rsidRPr="007520B0">
        <w:rPr>
          <w:sz w:val="22"/>
          <w:rtl/>
          <w:lang w:bidi="ar-EG"/>
        </w:rPr>
        <w:t xml:space="preserve"> احتمال حدوثها. </w:t>
      </w:r>
      <w:r w:rsidR="00BF2487">
        <w:rPr>
          <w:rFonts w:hint="cs"/>
          <w:sz w:val="22"/>
          <w:rtl/>
          <w:lang w:bidi="ar-EG"/>
        </w:rPr>
        <w:t>غير أن</w:t>
      </w:r>
      <w:r w:rsidR="007520B0" w:rsidRPr="007520B0">
        <w:rPr>
          <w:sz w:val="22"/>
          <w:rtl/>
          <w:lang w:bidi="ar-EG"/>
        </w:rPr>
        <w:t xml:space="preserve"> خطوة الإطلاق في البيئة </w:t>
      </w:r>
      <w:r w:rsidR="00BF2487">
        <w:rPr>
          <w:rFonts w:hint="cs"/>
          <w:sz w:val="22"/>
          <w:rtl/>
          <w:lang w:bidi="ar-EG"/>
        </w:rPr>
        <w:t xml:space="preserve">قد تكون </w:t>
      </w:r>
      <w:r w:rsidR="007520B0" w:rsidRPr="007520B0">
        <w:rPr>
          <w:sz w:val="22"/>
          <w:rtl/>
          <w:lang w:bidi="ar-EG"/>
        </w:rPr>
        <w:t>غير قابلة للإلغاء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ولذلك قد </w:t>
      </w:r>
      <w:r w:rsidR="00BF2487">
        <w:rPr>
          <w:rFonts w:hint="cs"/>
          <w:sz w:val="22"/>
          <w:rtl/>
          <w:lang w:bidi="ar-EG"/>
        </w:rPr>
        <w:t xml:space="preserve">يستلزم الأمر </w:t>
      </w:r>
      <w:r w:rsidR="007520B0" w:rsidRPr="007520B0">
        <w:rPr>
          <w:sz w:val="22"/>
          <w:rtl/>
          <w:lang w:bidi="ar-EG"/>
        </w:rPr>
        <w:t>اتخاذ نهج وقائي.</w:t>
      </w:r>
    </w:p>
    <w:p w:rsidR="007520B0" w:rsidRPr="007520B0" w:rsidRDefault="00202852" w:rsidP="007572F3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أشار فريق الخبراء التقنيين المخصص إلى الحاجة إلى تعزيز ودعم بناء القدرات وتقاسم المعارف بشأن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 وتحليل المخاطر والمسائل ذات الصلة من أجل تلبية احتياجات البلدان النامية والشعوب الأصلية والمجتمعات المحلية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مع مراعاة المعارف </w:t>
      </w:r>
      <w:r w:rsidR="00BF2487"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>الابتكار</w:t>
      </w:r>
      <w:r w:rsidR="007572F3">
        <w:rPr>
          <w:rFonts w:hint="cs"/>
          <w:sz w:val="22"/>
          <w:rtl/>
          <w:lang w:bidi="ar-EG"/>
        </w:rPr>
        <w:t>ات</w:t>
      </w:r>
      <w:r w:rsidR="007572F3" w:rsidRPr="007572F3">
        <w:rPr>
          <w:sz w:val="22"/>
          <w:rtl/>
          <w:lang w:bidi="ar-EG"/>
        </w:rPr>
        <w:t xml:space="preserve"> </w:t>
      </w:r>
      <w:r w:rsidR="007572F3" w:rsidRPr="007520B0">
        <w:rPr>
          <w:sz w:val="22"/>
          <w:rtl/>
          <w:lang w:bidi="ar-EG"/>
        </w:rPr>
        <w:t>التقليدية</w:t>
      </w:r>
      <w:r w:rsidR="007572F3">
        <w:rPr>
          <w:sz w:val="22"/>
          <w:rtl/>
          <w:lang w:bidi="ar-EG"/>
        </w:rPr>
        <w:t xml:space="preserve"> </w:t>
      </w:r>
      <w:r w:rsidR="007520B0" w:rsidRPr="007520B0">
        <w:rPr>
          <w:sz w:val="22"/>
          <w:rtl/>
          <w:lang w:bidi="ar-EG"/>
        </w:rPr>
        <w:t xml:space="preserve">والثقافة والموافقة </w:t>
      </w:r>
      <w:r w:rsidR="00BF2487">
        <w:rPr>
          <w:rFonts w:hint="cs"/>
          <w:sz w:val="22"/>
          <w:rtl/>
          <w:lang w:bidi="ar-EG"/>
        </w:rPr>
        <w:t>الحرة و</w:t>
      </w:r>
      <w:r w:rsidR="007520B0" w:rsidRPr="007520B0">
        <w:rPr>
          <w:sz w:val="22"/>
          <w:rtl/>
          <w:lang w:bidi="ar-EG"/>
        </w:rPr>
        <w:t>المسبقة عن علم والممارسات العرفية والبروتوكولات المجتمعية في سياق الما</w:t>
      </w:r>
      <w:r w:rsidR="00BF2487">
        <w:rPr>
          <w:sz w:val="22"/>
          <w:rtl/>
          <w:lang w:bidi="ar-EG"/>
        </w:rPr>
        <w:t>دتين 8</w:t>
      </w:r>
      <w:r w:rsidR="007520B0" w:rsidRPr="007520B0">
        <w:rPr>
          <w:sz w:val="22"/>
          <w:rtl/>
          <w:lang w:bidi="ar-EG"/>
        </w:rPr>
        <w:t>(ي)</w:t>
      </w:r>
      <w:r>
        <w:rPr>
          <w:sz w:val="22"/>
          <w:rtl/>
          <w:lang w:bidi="ar-EG"/>
        </w:rPr>
        <w:t xml:space="preserve"> و</w:t>
      </w:r>
      <w:r w:rsidR="00BF2487">
        <w:rPr>
          <w:sz w:val="22"/>
          <w:rtl/>
          <w:lang w:bidi="ar-EG"/>
        </w:rPr>
        <w:t>10(ج) من الاتفاقية ومبادئ أغواي:</w:t>
      </w:r>
      <w:r w:rsidR="00BF2487">
        <w:rPr>
          <w:rFonts w:hint="cs"/>
          <w:sz w:val="22"/>
          <w:rtl/>
          <w:lang w:bidi="ar-EG"/>
        </w:rPr>
        <w:t xml:space="preserve">غو </w:t>
      </w:r>
      <w:r w:rsidR="007520B0" w:rsidRPr="007520B0">
        <w:rPr>
          <w:sz w:val="22"/>
          <w:rtl/>
          <w:lang w:bidi="ar-EG"/>
        </w:rPr>
        <w:t>التوجيهية.</w:t>
      </w:r>
    </w:p>
    <w:p w:rsidR="007520B0" w:rsidRPr="00202852" w:rsidRDefault="007520B0" w:rsidP="00202852">
      <w:pPr>
        <w:keepNext/>
        <w:spacing w:after="120"/>
        <w:ind w:left="726"/>
        <w:rPr>
          <w:i/>
          <w:iCs/>
          <w:sz w:val="22"/>
          <w:rtl/>
          <w:lang w:bidi="ar-EG"/>
        </w:rPr>
      </w:pPr>
      <w:r w:rsidRPr="00202852">
        <w:rPr>
          <w:i/>
          <w:iCs/>
          <w:sz w:val="22"/>
          <w:rtl/>
          <w:lang w:bidi="ar-EG"/>
        </w:rPr>
        <w:lastRenderedPageBreak/>
        <w:t>إدارة المخاطر</w:t>
      </w:r>
    </w:p>
    <w:p w:rsidR="007520B0" w:rsidRPr="007520B0" w:rsidRDefault="00BF2487" w:rsidP="00AC14AD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أشار</w:t>
      </w:r>
      <w:r w:rsidR="007520B0" w:rsidRPr="007520B0">
        <w:rPr>
          <w:sz w:val="22"/>
          <w:rtl/>
          <w:lang w:bidi="ar-EG"/>
        </w:rPr>
        <w:t xml:space="preserve"> فريق الخبراء التقنيين المخصص </w:t>
      </w:r>
      <w:r>
        <w:rPr>
          <w:rFonts w:hint="cs"/>
          <w:sz w:val="22"/>
          <w:rtl/>
          <w:lang w:bidi="ar-EG"/>
        </w:rPr>
        <w:t xml:space="preserve">إلى </w:t>
      </w:r>
      <w:r w:rsidR="007520B0" w:rsidRPr="007520B0">
        <w:rPr>
          <w:sz w:val="22"/>
          <w:rtl/>
          <w:lang w:bidi="ar-EG"/>
        </w:rPr>
        <w:t xml:space="preserve">أنه ينبغي فرض تدابير إدارة المخاطر بالقدر اللازم لمنع </w:t>
      </w:r>
      <w:r>
        <w:rPr>
          <w:rFonts w:hint="cs"/>
          <w:sz w:val="22"/>
          <w:rtl/>
          <w:lang w:bidi="ar-EG"/>
        </w:rPr>
        <w:t>التأثيرات</w:t>
      </w:r>
      <w:r w:rsidR="007520B0" w:rsidRPr="007520B0">
        <w:rPr>
          <w:sz w:val="22"/>
          <w:rtl/>
          <w:lang w:bidi="ar-EG"/>
        </w:rPr>
        <w:t xml:space="preserve"> الضارة</w:t>
      </w:r>
      <w:r w:rsidR="00202852"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مع مراعاة أوجه عدم اليقين و</w:t>
      </w:r>
      <w:r>
        <w:rPr>
          <w:rFonts w:hint="cs"/>
          <w:sz w:val="22"/>
          <w:rtl/>
          <w:lang w:bidi="ar-EG"/>
        </w:rPr>
        <w:t>نقص ال</w:t>
      </w:r>
      <w:r w:rsidR="00AC14AD">
        <w:rPr>
          <w:rFonts w:hint="cs"/>
          <w:sz w:val="22"/>
          <w:rtl/>
          <w:lang w:bidi="ar-EG"/>
        </w:rPr>
        <w:t>معارف</w:t>
      </w:r>
      <w:r w:rsidR="00202852">
        <w:rPr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ووفقا للتشريع</w:t>
      </w:r>
      <w:r w:rsidR="007520B0" w:rsidRPr="007520B0">
        <w:rPr>
          <w:sz w:val="22"/>
          <w:rtl/>
          <w:lang w:bidi="ar-EG"/>
        </w:rPr>
        <w:t xml:space="preserve"> الوطني والقانون العرفي للشعوب الأصلية والمجتمعات المحلية.</w:t>
      </w:r>
    </w:p>
    <w:p w:rsidR="007520B0" w:rsidRPr="007520B0" w:rsidRDefault="00202852" w:rsidP="00BF2487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BF2487">
        <w:rPr>
          <w:rFonts w:hint="cs"/>
          <w:sz w:val="22"/>
          <w:rtl/>
          <w:lang w:bidi="ar-EG"/>
        </w:rPr>
        <w:t>يمكن أن</w:t>
      </w:r>
      <w:r w:rsidR="007520B0" w:rsidRPr="007520B0">
        <w:rPr>
          <w:sz w:val="22"/>
          <w:rtl/>
          <w:lang w:bidi="ar-EG"/>
        </w:rPr>
        <w:t xml:space="preserve"> توفر الاستراتيجيات الحالية لإدارة المخاطر ورصد الكائنات الحية المحورة أساسا جيدا لإدارة المخاطر ورصد ال</w:t>
      </w:r>
      <w:r w:rsidR="00C555BC">
        <w:rPr>
          <w:sz w:val="22"/>
          <w:rtl/>
          <w:lang w:bidi="ar-EG"/>
        </w:rPr>
        <w:t>آثار</w:t>
      </w:r>
      <w:r w:rsidR="007520B0" w:rsidRPr="007520B0">
        <w:rPr>
          <w:sz w:val="22"/>
          <w:rtl/>
          <w:lang w:bidi="ar-EG"/>
        </w:rPr>
        <w:t xml:space="preserve"> المحتملة للكائنات التي </w:t>
      </w:r>
      <w:r w:rsidR="00BF2487">
        <w:rPr>
          <w:rFonts w:hint="cs"/>
          <w:sz w:val="22"/>
          <w:rtl/>
          <w:lang w:bidi="ar-EG"/>
        </w:rPr>
        <w:t>ي</w:t>
      </w:r>
      <w:r w:rsidR="007520B0" w:rsidRPr="007520B0">
        <w:rPr>
          <w:sz w:val="22"/>
          <w:rtl/>
          <w:lang w:bidi="ar-EG"/>
        </w:rPr>
        <w:t xml:space="preserve">تم تطويرها من خلال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. </w:t>
      </w:r>
      <w:r w:rsidR="00BF2487"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قد </w:t>
      </w:r>
      <w:r w:rsidR="00BF2487">
        <w:rPr>
          <w:rFonts w:hint="cs"/>
          <w:sz w:val="22"/>
          <w:rtl/>
          <w:lang w:bidi="ar-EG"/>
        </w:rPr>
        <w:t>يتعين تكييف</w:t>
      </w:r>
      <w:r w:rsidR="007520B0" w:rsidRPr="007520B0">
        <w:rPr>
          <w:sz w:val="22"/>
          <w:rtl/>
          <w:lang w:bidi="ar-EG"/>
        </w:rPr>
        <w:t xml:space="preserve"> هذه الاستراتيجيات واستكمالها من أجل معالجة الخصائص المحددة للكائنات </w:t>
      </w:r>
      <w:r w:rsidR="00BF2487">
        <w:rPr>
          <w:sz w:val="22"/>
          <w:rtl/>
          <w:lang w:bidi="ar-EG"/>
        </w:rPr>
        <w:t>التي يتم تطويرها من خلال</w:t>
      </w:r>
      <w:r w:rsidR="007520B0" w:rsidRPr="007520B0">
        <w:rPr>
          <w:sz w:val="22"/>
          <w:rtl/>
          <w:lang w:bidi="ar-EG"/>
        </w:rPr>
        <w:t xml:space="preserve"> البيولوجيا التركيبية.</w:t>
      </w:r>
    </w:p>
    <w:p w:rsidR="007520B0" w:rsidRPr="007520B0" w:rsidRDefault="00202852" w:rsidP="00A33868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يمكن أن يساعد التعاون مع المنظمات الدولية وأصحاب المصلحة المعنيين الآخرين في تحديد أفضل الممارسات في الأطر الأخرى </w:t>
      </w:r>
      <w:r w:rsidR="00BF2487">
        <w:rPr>
          <w:rFonts w:hint="cs"/>
          <w:sz w:val="22"/>
          <w:rtl/>
          <w:lang w:bidi="ar-EG"/>
        </w:rPr>
        <w:t xml:space="preserve">والتي كانت </w:t>
      </w:r>
      <w:r w:rsidR="007520B0" w:rsidRPr="007520B0">
        <w:rPr>
          <w:sz w:val="22"/>
          <w:rtl/>
          <w:lang w:bidi="ar-EG"/>
        </w:rPr>
        <w:t xml:space="preserve">ذات الصلة بإدارة مخاطر كائنات </w:t>
      </w:r>
      <w:r w:rsidR="00BF2487" w:rsidRPr="007520B0">
        <w:rPr>
          <w:sz w:val="22"/>
          <w:rtl/>
          <w:lang w:bidi="ar-EG"/>
        </w:rPr>
        <w:t xml:space="preserve">البيولوجيا </w:t>
      </w:r>
      <w:r w:rsidR="00BF2487">
        <w:rPr>
          <w:sz w:val="22"/>
          <w:rtl/>
          <w:lang w:bidi="ar-EG"/>
        </w:rPr>
        <w:t>التركيبية</w:t>
      </w:r>
      <w:r w:rsidR="00BF2487" w:rsidRPr="007520B0">
        <w:rPr>
          <w:sz w:val="22"/>
          <w:rtl/>
          <w:lang w:bidi="ar-EG"/>
        </w:rPr>
        <w:t xml:space="preserve"> </w:t>
      </w:r>
      <w:r w:rsidR="007520B0" w:rsidRPr="007520B0">
        <w:rPr>
          <w:sz w:val="22"/>
          <w:rtl/>
          <w:lang w:bidi="ar-EG"/>
        </w:rPr>
        <w:t>ومكونات</w:t>
      </w:r>
      <w:r w:rsidR="00BF2487">
        <w:rPr>
          <w:rFonts w:hint="cs"/>
          <w:sz w:val="22"/>
          <w:rtl/>
          <w:lang w:bidi="ar-EG"/>
        </w:rPr>
        <w:t>ها و</w:t>
      </w:r>
      <w:r w:rsidR="00BF2487">
        <w:rPr>
          <w:sz w:val="22"/>
          <w:rtl/>
          <w:lang w:bidi="ar-EG"/>
        </w:rPr>
        <w:t>منتجات</w:t>
      </w:r>
      <w:r w:rsidR="00BF2487">
        <w:rPr>
          <w:rFonts w:hint="cs"/>
          <w:sz w:val="22"/>
          <w:rtl/>
          <w:lang w:bidi="ar-EG"/>
        </w:rPr>
        <w:t>ها</w:t>
      </w:r>
      <w:r w:rsidR="00A33868" w:rsidRPr="00A33868">
        <w:rPr>
          <w:sz w:val="22"/>
          <w:rtl/>
          <w:lang w:bidi="ar-EG"/>
        </w:rPr>
        <w:t xml:space="preserve"> </w:t>
      </w:r>
      <w:r w:rsidR="00A33868" w:rsidRPr="007520B0">
        <w:rPr>
          <w:sz w:val="22"/>
          <w:rtl/>
          <w:lang w:bidi="ar-EG"/>
        </w:rPr>
        <w:t>ورصد</w:t>
      </w:r>
      <w:r w:rsidR="00A33868">
        <w:rPr>
          <w:rFonts w:hint="cs"/>
          <w:sz w:val="22"/>
          <w:rtl/>
          <w:lang w:bidi="ar-EG"/>
        </w:rPr>
        <w:t>ها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والتي تتسق وأهداف الاتفاقية.</w:t>
      </w:r>
    </w:p>
    <w:p w:rsidR="007520B0" w:rsidRPr="007520B0" w:rsidRDefault="00202852" w:rsidP="00BF2487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ناقش فريق الخبراء التقنيين المخصص </w:t>
      </w:r>
      <w:r w:rsidR="00BF2487">
        <w:rPr>
          <w:rFonts w:hint="cs"/>
          <w:sz w:val="22"/>
          <w:rtl/>
          <w:lang w:bidi="ar-EG"/>
        </w:rPr>
        <w:t xml:space="preserve">مدى </w:t>
      </w:r>
      <w:r w:rsidR="007520B0" w:rsidRPr="007520B0">
        <w:rPr>
          <w:sz w:val="22"/>
          <w:rtl/>
          <w:lang w:bidi="ar-EG"/>
        </w:rPr>
        <w:t>ملا</w:t>
      </w:r>
      <w:r w:rsidR="00BF2487">
        <w:rPr>
          <w:rFonts w:hint="cs"/>
          <w:sz w:val="22"/>
          <w:rtl/>
          <w:lang w:bidi="ar-EG"/>
        </w:rPr>
        <w:t>ئ</w:t>
      </w:r>
      <w:r w:rsidR="007520B0" w:rsidRPr="007520B0">
        <w:rPr>
          <w:sz w:val="22"/>
          <w:rtl/>
          <w:lang w:bidi="ar-EG"/>
        </w:rPr>
        <w:t>مة تدابير الاحتواء الحالية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ولاحظ وجود مبادئ توجيهية لمختلف مستويات الاحتواء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تتراوح من إعدادات المختبرات إلى المرافق </w:t>
      </w:r>
      <w:r w:rsidR="00BF2487">
        <w:rPr>
          <w:rFonts w:hint="cs"/>
          <w:sz w:val="22"/>
          <w:rtl/>
          <w:lang w:bidi="ar-EG"/>
        </w:rPr>
        <w:t xml:space="preserve">في الأماكن </w:t>
      </w:r>
      <w:r w:rsidR="007520B0" w:rsidRPr="007520B0">
        <w:rPr>
          <w:sz w:val="22"/>
          <w:rtl/>
          <w:lang w:bidi="ar-EG"/>
        </w:rPr>
        <w:t>الخارجية. ولاحظ فريق الخبراء التقنيين المخصص أيضا أن متطلبات تنفيذ تدابير الاحتواء هذه تختلف فيما بين البلدان.</w:t>
      </w:r>
    </w:p>
    <w:p w:rsidR="007520B0" w:rsidRPr="007520B0" w:rsidRDefault="00202852" w:rsidP="00BF2487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فيما يتعلق باحتواء الكائنات التي تحتوي على محركات </w:t>
      </w:r>
      <w:r w:rsidR="00BF2487">
        <w:rPr>
          <w:rFonts w:hint="cs"/>
          <w:sz w:val="22"/>
          <w:rtl/>
          <w:lang w:bidi="ar-EG"/>
        </w:rPr>
        <w:t>الجينات المُهندسة</w:t>
      </w:r>
      <w:r>
        <w:rPr>
          <w:sz w:val="22"/>
          <w:rtl/>
          <w:lang w:bidi="ar-EG"/>
        </w:rPr>
        <w:t>،</w:t>
      </w:r>
      <w:r w:rsidR="007520B0" w:rsidRPr="007520B0">
        <w:rPr>
          <w:sz w:val="22"/>
          <w:rtl/>
          <w:lang w:bidi="ar-EG"/>
        </w:rPr>
        <w:t xml:space="preserve"> أثيرت النقاط التالية:</w:t>
      </w:r>
    </w:p>
    <w:p w:rsidR="007520B0" w:rsidRPr="007520B0" w:rsidRDefault="007520B0" w:rsidP="00242947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(أ)</w:t>
      </w:r>
      <w:r w:rsidR="004A6605">
        <w:rPr>
          <w:sz w:val="22"/>
          <w:rtl/>
          <w:lang w:bidi="ar-EG"/>
        </w:rPr>
        <w:tab/>
      </w:r>
      <w:r w:rsidRPr="007520B0">
        <w:rPr>
          <w:sz w:val="22"/>
          <w:rtl/>
          <w:lang w:bidi="ar-EG"/>
        </w:rPr>
        <w:t xml:space="preserve">ينبغي تكييف وتطبيق أفضل الممارسات </w:t>
      </w:r>
      <w:r w:rsidR="00242947">
        <w:rPr>
          <w:rFonts w:hint="cs"/>
          <w:sz w:val="22"/>
          <w:rtl/>
          <w:lang w:bidi="ar-EG"/>
        </w:rPr>
        <w:t>الخاصة با</w:t>
      </w:r>
      <w:r w:rsidRPr="007520B0">
        <w:rPr>
          <w:sz w:val="22"/>
          <w:rtl/>
          <w:lang w:bidi="ar-EG"/>
        </w:rPr>
        <w:t xml:space="preserve">حتواء الكائنات الحية المحورة </w:t>
      </w:r>
      <w:r w:rsidR="00242947">
        <w:rPr>
          <w:rFonts w:hint="cs"/>
          <w:sz w:val="22"/>
          <w:rtl/>
          <w:lang w:bidi="ar-EG"/>
        </w:rPr>
        <w:t>بشكل فعال</w:t>
      </w:r>
      <w:r w:rsidRPr="007520B0">
        <w:rPr>
          <w:sz w:val="22"/>
          <w:rtl/>
          <w:lang w:bidi="ar-EG"/>
        </w:rPr>
        <w:t xml:space="preserve"> على الكائنات التي تحتوي على </w:t>
      </w:r>
      <w:r w:rsidR="00242947" w:rsidRPr="007520B0">
        <w:rPr>
          <w:sz w:val="22"/>
          <w:rtl/>
          <w:lang w:bidi="ar-EG"/>
        </w:rPr>
        <w:t xml:space="preserve">محركات </w:t>
      </w:r>
      <w:r w:rsidR="00242947">
        <w:rPr>
          <w:rFonts w:hint="cs"/>
          <w:sz w:val="22"/>
          <w:rtl/>
          <w:lang w:bidi="ar-EG"/>
        </w:rPr>
        <w:t>الجينات المُهندسة</w:t>
      </w:r>
      <w:r w:rsidR="00202852">
        <w:rPr>
          <w:sz w:val="22"/>
          <w:rtl/>
          <w:lang w:bidi="ar-EG"/>
        </w:rPr>
        <w:t>؛</w:t>
      </w:r>
    </w:p>
    <w:p w:rsidR="007520B0" w:rsidRPr="007520B0" w:rsidRDefault="007520B0" w:rsidP="000B3549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(ب)</w:t>
      </w:r>
      <w:r w:rsidR="004A6605">
        <w:rPr>
          <w:sz w:val="22"/>
          <w:rtl/>
          <w:lang w:bidi="ar-EG"/>
        </w:rPr>
        <w:tab/>
      </w:r>
      <w:r w:rsidRPr="007520B0">
        <w:rPr>
          <w:sz w:val="22"/>
          <w:rtl/>
          <w:lang w:bidi="ar-EG"/>
        </w:rPr>
        <w:t xml:space="preserve">الجزر ليست بيئات </w:t>
      </w:r>
      <w:r w:rsidR="000B3549">
        <w:rPr>
          <w:rFonts w:hint="cs"/>
          <w:sz w:val="22"/>
          <w:rtl/>
          <w:lang w:bidi="ar-EG"/>
        </w:rPr>
        <w:t>تتسم بالاحتواء</w:t>
      </w:r>
      <w:r w:rsidRPr="007520B0">
        <w:rPr>
          <w:sz w:val="22"/>
          <w:rtl/>
          <w:lang w:bidi="ar-EG"/>
        </w:rPr>
        <w:t xml:space="preserve"> </w:t>
      </w:r>
      <w:r w:rsidR="000B3549">
        <w:rPr>
          <w:rFonts w:hint="cs"/>
          <w:sz w:val="22"/>
          <w:rtl/>
          <w:lang w:bidi="ar-EG"/>
        </w:rPr>
        <w:t xml:space="preserve">التام </w:t>
      </w:r>
      <w:r w:rsidRPr="007520B0">
        <w:rPr>
          <w:sz w:val="22"/>
          <w:rtl/>
          <w:lang w:bidi="ar-EG"/>
        </w:rPr>
        <w:t>من الناحية البيئية ولا ينبغي اعتبارها مستوفية للشروط الواردة في تعريف الاستخدام المعزول وفقا للمادة 3 من بروتوكول قرطاجنة إلا إذا ثبت ذلك</w:t>
      </w:r>
      <w:r w:rsidR="00202852">
        <w:rPr>
          <w:sz w:val="22"/>
          <w:rtl/>
          <w:lang w:bidi="ar-EG"/>
        </w:rPr>
        <w:t>؛</w:t>
      </w:r>
    </w:p>
    <w:p w:rsidR="007520B0" w:rsidRPr="007520B0" w:rsidRDefault="007520B0" w:rsidP="000B3549">
      <w:pPr>
        <w:spacing w:after="120"/>
        <w:ind w:firstLine="720"/>
        <w:rPr>
          <w:sz w:val="22"/>
          <w:rtl/>
          <w:lang w:bidi="ar-EG"/>
        </w:rPr>
      </w:pPr>
      <w:r w:rsidRPr="007520B0">
        <w:rPr>
          <w:sz w:val="22"/>
          <w:rtl/>
          <w:lang w:bidi="ar-EG"/>
        </w:rPr>
        <w:t>(ج)</w:t>
      </w:r>
      <w:r w:rsidR="004A6605">
        <w:rPr>
          <w:sz w:val="22"/>
          <w:rtl/>
          <w:lang w:bidi="ar-EG"/>
        </w:rPr>
        <w:tab/>
      </w:r>
      <w:r w:rsidRPr="007520B0">
        <w:rPr>
          <w:sz w:val="22"/>
          <w:rtl/>
          <w:lang w:bidi="ar-EG"/>
        </w:rPr>
        <w:t>قد تك</w:t>
      </w:r>
      <w:r w:rsidR="000B3549">
        <w:rPr>
          <w:sz w:val="22"/>
          <w:rtl/>
          <w:lang w:bidi="ar-EG"/>
        </w:rPr>
        <w:t xml:space="preserve">ون المعايير المتفق عليها دوليا </w:t>
      </w:r>
      <w:r w:rsidRPr="007520B0">
        <w:rPr>
          <w:sz w:val="22"/>
          <w:rtl/>
          <w:lang w:bidi="ar-EG"/>
        </w:rPr>
        <w:t xml:space="preserve">لاحتواء </w:t>
      </w:r>
      <w:r w:rsidR="000B3549">
        <w:rPr>
          <w:rFonts w:hint="cs"/>
          <w:sz w:val="22"/>
          <w:rtl/>
          <w:lang w:bidi="ar-EG"/>
        </w:rPr>
        <w:t>ا</w:t>
      </w:r>
      <w:r w:rsidRPr="007520B0">
        <w:rPr>
          <w:sz w:val="22"/>
          <w:rtl/>
          <w:lang w:bidi="ar-EG"/>
        </w:rPr>
        <w:t xml:space="preserve">لكائنات التي تحتوي على </w:t>
      </w:r>
      <w:r w:rsidR="000B3549" w:rsidRPr="007520B0">
        <w:rPr>
          <w:sz w:val="22"/>
          <w:rtl/>
          <w:lang w:bidi="ar-EG"/>
        </w:rPr>
        <w:t xml:space="preserve">محركات </w:t>
      </w:r>
      <w:r w:rsidR="000B3549">
        <w:rPr>
          <w:rFonts w:hint="cs"/>
          <w:sz w:val="22"/>
          <w:rtl/>
          <w:lang w:bidi="ar-EG"/>
        </w:rPr>
        <w:t xml:space="preserve">الجينات المُهندسة بشكل فعال </w:t>
      </w:r>
      <w:r w:rsidRPr="007520B0">
        <w:rPr>
          <w:sz w:val="22"/>
          <w:rtl/>
          <w:lang w:bidi="ar-EG"/>
        </w:rPr>
        <w:t>مفيدة في تجنب الإطلاقات العرضية من المرافق المختبرية.</w:t>
      </w:r>
    </w:p>
    <w:p w:rsidR="007520B0" w:rsidRPr="007520B0" w:rsidRDefault="00202852" w:rsidP="0008127B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7520B0" w:rsidRPr="007520B0">
        <w:rPr>
          <w:sz w:val="22"/>
          <w:rtl/>
          <w:lang w:bidi="ar-EG"/>
        </w:rPr>
        <w:t xml:space="preserve">أشار فريق الخبراء التقنيين المخصص إلى أن مسح أفق </w:t>
      </w:r>
      <w:r w:rsidR="000B3549">
        <w:rPr>
          <w:rFonts w:hint="cs"/>
          <w:sz w:val="22"/>
          <w:rtl/>
          <w:lang w:bidi="ar-EG"/>
        </w:rPr>
        <w:t>ا</w:t>
      </w:r>
      <w:r w:rsidR="007520B0" w:rsidRPr="007520B0">
        <w:rPr>
          <w:sz w:val="22"/>
          <w:rtl/>
          <w:lang w:bidi="ar-EG"/>
        </w:rPr>
        <w:t xml:space="preserve">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 xml:space="preserve"> في إطار الاتفاقية يمكن أن يتابع أيضا التقدم المحرز في تكييف تقييم مخاطر وإدارة مخاطر </w:t>
      </w:r>
      <w:r w:rsidR="0008127B">
        <w:rPr>
          <w:rFonts w:hint="cs"/>
          <w:sz w:val="22"/>
          <w:rtl/>
          <w:lang w:bidi="ar-EG"/>
        </w:rPr>
        <w:t>ا</w:t>
      </w:r>
      <w:r w:rsidR="007520B0" w:rsidRPr="007520B0">
        <w:rPr>
          <w:sz w:val="22"/>
          <w:rtl/>
          <w:lang w:bidi="ar-EG"/>
        </w:rPr>
        <w:t xml:space="preserve">لكائنات </w:t>
      </w:r>
      <w:r w:rsidR="00BF2487">
        <w:rPr>
          <w:sz w:val="22"/>
          <w:rtl/>
          <w:lang w:bidi="ar-EG"/>
        </w:rPr>
        <w:t>التي يتم تطويرها من خلال</w:t>
      </w:r>
      <w:r w:rsidR="007520B0" w:rsidRPr="007520B0">
        <w:rPr>
          <w:sz w:val="22"/>
          <w:rtl/>
          <w:lang w:bidi="ar-EG"/>
        </w:rPr>
        <w:t xml:space="preserve"> البيولوجيا </w:t>
      </w:r>
      <w:r w:rsidR="0008439F">
        <w:rPr>
          <w:sz w:val="22"/>
          <w:rtl/>
          <w:lang w:bidi="ar-EG"/>
        </w:rPr>
        <w:t>التركيبية</w:t>
      </w:r>
      <w:r w:rsidR="007520B0" w:rsidRPr="007520B0">
        <w:rPr>
          <w:sz w:val="22"/>
          <w:rtl/>
          <w:lang w:bidi="ar-EG"/>
        </w:rPr>
        <w:t>.</w:t>
      </w:r>
    </w:p>
    <w:p w:rsidR="007520B0" w:rsidRPr="000B3549" w:rsidRDefault="000B3549" w:rsidP="007520B0">
      <w:pPr>
        <w:numPr>
          <w:ilvl w:val="0"/>
          <w:numId w:val="19"/>
        </w:numPr>
        <w:spacing w:after="120"/>
        <w:ind w:left="0" w:firstLine="726"/>
        <w:rPr>
          <w:sz w:val="22"/>
          <w:rtl/>
          <w:lang w:bidi="ar-EG"/>
        </w:rPr>
      </w:pPr>
      <w:r w:rsidRPr="000B3549">
        <w:rPr>
          <w:rFonts w:hint="cs"/>
          <w:sz w:val="22"/>
          <w:rtl/>
          <w:lang w:bidi="ar-EG"/>
        </w:rPr>
        <w:t>وسلط</w:t>
      </w:r>
      <w:r w:rsidR="007520B0" w:rsidRPr="000B3549">
        <w:rPr>
          <w:sz w:val="22"/>
          <w:rtl/>
          <w:lang w:bidi="ar-EG"/>
        </w:rPr>
        <w:t xml:space="preserve"> فريق الخبراء التقنيين المخصص </w:t>
      </w:r>
      <w:r w:rsidRPr="000B3549">
        <w:rPr>
          <w:rFonts w:hint="cs"/>
          <w:sz w:val="22"/>
          <w:rtl/>
          <w:lang w:bidi="ar-EG"/>
        </w:rPr>
        <w:t xml:space="preserve">الضوء على </w:t>
      </w:r>
      <w:r w:rsidR="007520B0" w:rsidRPr="000B3549">
        <w:rPr>
          <w:sz w:val="22"/>
          <w:rtl/>
          <w:lang w:bidi="ar-EG"/>
        </w:rPr>
        <w:t>الحاجة إلى مراعاة ال</w:t>
      </w:r>
      <w:r w:rsidR="00C555BC" w:rsidRPr="000B3549">
        <w:rPr>
          <w:sz w:val="22"/>
          <w:rtl/>
          <w:lang w:bidi="ar-EG"/>
        </w:rPr>
        <w:t>آثار</w:t>
      </w:r>
      <w:r w:rsidR="007520B0" w:rsidRPr="000B3549">
        <w:rPr>
          <w:sz w:val="22"/>
          <w:rtl/>
          <w:lang w:bidi="ar-EG"/>
        </w:rPr>
        <w:t xml:space="preserve"> الاجتماعية والاقتصادية </w:t>
      </w:r>
      <w:r w:rsidRPr="000B3549">
        <w:rPr>
          <w:rFonts w:hint="cs"/>
          <w:sz w:val="22"/>
          <w:rtl/>
          <w:lang w:bidi="ar-EG"/>
        </w:rPr>
        <w:t>ومنظورات</w:t>
      </w:r>
      <w:r w:rsidR="007520B0" w:rsidRPr="000B3549">
        <w:rPr>
          <w:sz w:val="22"/>
          <w:rtl/>
          <w:lang w:bidi="ar-EG"/>
        </w:rPr>
        <w:t xml:space="preserve"> الشعوب الأصلية والمجتمعات المحلية</w:t>
      </w:r>
      <w:r w:rsidRPr="000B3549">
        <w:rPr>
          <w:sz w:val="22"/>
          <w:rtl/>
          <w:lang w:bidi="ar-EG"/>
        </w:rPr>
        <w:t xml:space="preserve"> </w:t>
      </w:r>
      <w:r w:rsidR="001A75D2">
        <w:rPr>
          <w:rFonts w:hint="cs"/>
          <w:sz w:val="22"/>
          <w:rtl/>
          <w:lang w:bidi="ar-EG"/>
        </w:rPr>
        <w:t>و</w:t>
      </w:r>
      <w:r w:rsidRPr="000B3549">
        <w:rPr>
          <w:sz w:val="22"/>
          <w:rtl/>
          <w:lang w:bidi="ar-EG"/>
        </w:rPr>
        <w:t>حقوق</w:t>
      </w:r>
      <w:r w:rsidRPr="000B3549">
        <w:rPr>
          <w:rFonts w:hint="cs"/>
          <w:sz w:val="22"/>
          <w:rtl/>
          <w:lang w:bidi="ar-EG"/>
        </w:rPr>
        <w:t>ها</w:t>
      </w:r>
      <w:r w:rsidRPr="000B3549">
        <w:rPr>
          <w:sz w:val="22"/>
          <w:rtl/>
          <w:lang w:bidi="ar-EG"/>
        </w:rPr>
        <w:t xml:space="preserve"> وأراضي</w:t>
      </w:r>
      <w:r w:rsidRPr="000B3549">
        <w:rPr>
          <w:rFonts w:hint="cs"/>
          <w:sz w:val="22"/>
          <w:rtl/>
          <w:lang w:bidi="ar-EG"/>
        </w:rPr>
        <w:t>ها عند النظر في الإطلاق المحتمل</w:t>
      </w:r>
      <w:r w:rsidRPr="000B3549">
        <w:rPr>
          <w:sz w:val="22"/>
          <w:rtl/>
          <w:lang w:bidi="ar-EG"/>
        </w:rPr>
        <w:t xml:space="preserve"> للكائنات التي يتم تطويرها من خلال البيولوجيا التركيبية</w:t>
      </w:r>
      <w:r w:rsidRPr="000B3549">
        <w:rPr>
          <w:rFonts w:hint="cs"/>
          <w:sz w:val="22"/>
          <w:rtl/>
          <w:lang w:bidi="ar-EG"/>
        </w:rPr>
        <w:t xml:space="preserve"> في أراضي وأقاليم </w:t>
      </w:r>
      <w:r w:rsidRPr="000B3549">
        <w:rPr>
          <w:sz w:val="22"/>
          <w:rtl/>
          <w:lang w:bidi="ar-EG"/>
        </w:rPr>
        <w:t>الشعوب الأصلية والمجتمعات المحلية</w:t>
      </w:r>
      <w:r w:rsidRPr="000B3549">
        <w:rPr>
          <w:rFonts w:hint="cs"/>
          <w:sz w:val="22"/>
          <w:rtl/>
          <w:lang w:bidi="ar-EG"/>
        </w:rPr>
        <w:t>.</w:t>
      </w:r>
    </w:p>
    <w:p w:rsidR="007520B0" w:rsidRDefault="007520B0" w:rsidP="007520B0">
      <w:pPr>
        <w:spacing w:after="120"/>
        <w:rPr>
          <w:sz w:val="22"/>
          <w:rtl/>
          <w:lang w:bidi="ar-EG"/>
        </w:rPr>
      </w:pPr>
    </w:p>
    <w:p w:rsidR="00EE47FB" w:rsidRDefault="00EE47FB" w:rsidP="00A13659">
      <w:pPr>
        <w:spacing w:after="200" w:line="240" w:lineRule="auto"/>
        <w:jc w:val="center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__________</w:t>
      </w:r>
    </w:p>
    <w:bookmarkEnd w:id="0"/>
    <w:p w:rsidR="00EE47FB" w:rsidRDefault="00EE47FB" w:rsidP="00A13659">
      <w:pPr>
        <w:bidi w:val="0"/>
        <w:spacing w:after="200" w:line="276" w:lineRule="auto"/>
        <w:jc w:val="left"/>
        <w:rPr>
          <w:sz w:val="22"/>
          <w:lang w:bidi="ar-EG"/>
        </w:rPr>
      </w:pPr>
    </w:p>
    <w:sectPr w:rsidR="00EE47FB" w:rsidSect="006C61EC">
      <w:headerReference w:type="even" r:id="rId19"/>
      <w:headerReference w:type="default" r:id="rId20"/>
      <w:pgSz w:w="12240" w:h="15840" w:code="1"/>
      <w:pgMar w:top="964" w:right="1304" w:bottom="964" w:left="130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47" w:rsidRDefault="00242947">
      <w:r>
        <w:separator/>
      </w:r>
    </w:p>
  </w:endnote>
  <w:endnote w:type="continuationSeparator" w:id="0">
    <w:p w:rsidR="00242947" w:rsidRDefault="002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47" w:rsidRDefault="00242947">
      <w:r>
        <w:separator/>
      </w:r>
    </w:p>
  </w:footnote>
  <w:footnote w:type="continuationSeparator" w:id="0">
    <w:p w:rsidR="00242947" w:rsidRDefault="00242947">
      <w:r>
        <w:continuationSeparator/>
      </w:r>
    </w:p>
  </w:footnote>
  <w:footnote w:id="1">
    <w:p w:rsidR="00242947" w:rsidRPr="003C76C1" w:rsidRDefault="00242947" w:rsidP="002D4CD6">
      <w:pPr>
        <w:pStyle w:val="FootnoteText"/>
        <w:rPr>
          <w:rFonts w:ascii="Simplified Arabic" w:hAnsi="Simplified Arabic"/>
          <w:szCs w:val="20"/>
          <w:lang w:bidi="ar-EG"/>
        </w:rPr>
      </w:pPr>
      <w:r w:rsidRPr="003C76C1">
        <w:rPr>
          <w:rStyle w:val="FootnoteReference"/>
          <w:rFonts w:ascii="Simplified Arabic" w:hAnsi="Simplified Arabic"/>
          <w:szCs w:val="20"/>
          <w:rtl/>
        </w:rPr>
        <w:t>*</w:t>
      </w:r>
      <w:r w:rsidRPr="003C76C1">
        <w:rPr>
          <w:rFonts w:ascii="Simplified Arabic" w:hAnsi="Simplified Arabic"/>
          <w:szCs w:val="20"/>
          <w:rtl/>
        </w:rPr>
        <w:t xml:space="preserve"> </w:t>
      </w:r>
      <w:r w:rsidRPr="00CE6C8F">
        <w:rPr>
          <w:rFonts w:cs="Times New Roman"/>
          <w:sz w:val="18"/>
          <w:szCs w:val="18"/>
          <w:lang w:val="en-CA"/>
        </w:rPr>
        <w:t>CBD/SBSTTA/</w:t>
      </w:r>
      <w:r>
        <w:rPr>
          <w:rFonts w:cs="Times New Roman"/>
          <w:sz w:val="18"/>
          <w:szCs w:val="18"/>
          <w:lang w:val="en-CA"/>
        </w:rPr>
        <w:t>22</w:t>
      </w:r>
      <w:r w:rsidRPr="00CE6C8F">
        <w:rPr>
          <w:rFonts w:cs="Times New Roman"/>
          <w:sz w:val="18"/>
          <w:szCs w:val="18"/>
          <w:lang w:val="en-CA"/>
        </w:rPr>
        <w:t>/1</w:t>
      </w:r>
      <w:r w:rsidRPr="003C76C1">
        <w:rPr>
          <w:rFonts w:ascii="Simplified Arabic" w:hAnsi="Simplified Arabic"/>
          <w:szCs w:val="20"/>
          <w:rtl/>
          <w:lang w:val="en-CA" w:bidi="ar-EG"/>
        </w:rPr>
        <w:t>.</w:t>
      </w:r>
    </w:p>
  </w:footnote>
  <w:footnote w:id="2">
    <w:p w:rsidR="00242947" w:rsidRPr="002D4CD6" w:rsidRDefault="00242947">
      <w:pPr>
        <w:pStyle w:val="FootnoteText"/>
        <w:rPr>
          <w:lang w:val="en-CA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913800">
          <w:rPr>
            <w:rStyle w:val="Hyperlink"/>
            <w:snapToGrid w:val="0"/>
            <w:kern w:val="18"/>
            <w:szCs w:val="18"/>
          </w:rPr>
          <w:t>CBD/SYNBIO/AHTEG/2017/1/3</w:t>
        </w:r>
      </w:hyperlink>
      <w:r>
        <w:rPr>
          <w:rFonts w:hint="cs"/>
          <w:rtl/>
          <w:lang w:bidi="ar-EG"/>
        </w:rPr>
        <w:t>.</w:t>
      </w:r>
    </w:p>
  </w:footnote>
  <w:footnote w:id="3">
    <w:p w:rsidR="00242947" w:rsidRDefault="00242947" w:rsidP="003165A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المناقشات المتعلقة بالمنتدى الإلكتروني المفتوح متاحة </w:t>
      </w:r>
      <w:r w:rsidR="003165A6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hyperlink r:id="rId2" w:history="1">
        <w:r w:rsidRPr="005111CB">
          <w:rPr>
            <w:snapToGrid w:val="0"/>
            <w:color w:val="0000FF"/>
            <w:kern w:val="18"/>
            <w:szCs w:val="18"/>
            <w:u w:val="single"/>
            <w:lang w:eastAsia="x-none"/>
          </w:rPr>
          <w:t>https://bch.cbd.int/synbio/open-ended/discussion</w:t>
        </w:r>
      </w:hyperlink>
      <w:r>
        <w:rPr>
          <w:rFonts w:hint="cs"/>
          <w:rtl/>
          <w:lang w:bidi="ar-EG"/>
        </w:rPr>
        <w:t>.</w:t>
      </w:r>
    </w:p>
  </w:footnote>
  <w:footnote w:id="4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3" w:history="1">
        <w:r w:rsidRPr="005111CB">
          <w:rPr>
            <w:rStyle w:val="Hyperlink"/>
            <w:snapToGrid w:val="0"/>
            <w:kern w:val="18"/>
            <w:szCs w:val="18"/>
          </w:rPr>
          <w:t>CBD/SYNBIO/AHTEG/2017/1/3</w:t>
        </w:r>
      </w:hyperlink>
      <w:r>
        <w:rPr>
          <w:rFonts w:hint="cs"/>
          <w:rtl/>
          <w:lang w:bidi="ar-EG"/>
        </w:rPr>
        <w:t>.</w:t>
      </w:r>
    </w:p>
  </w:footnote>
  <w:footnote w:id="5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انظر توصية الهيئة الفرعية </w:t>
      </w:r>
      <w:hyperlink r:id="rId4" w:history="1">
        <w:r w:rsidRPr="002D4CD6">
          <w:rPr>
            <w:rStyle w:val="Hyperlink"/>
            <w:rFonts w:hint="cs"/>
            <w:rtl/>
            <w:lang w:bidi="ar-EG"/>
          </w:rPr>
          <w:t>21/7</w:t>
        </w:r>
      </w:hyperlink>
      <w:r>
        <w:rPr>
          <w:rFonts w:hint="cs"/>
          <w:rtl/>
          <w:lang w:bidi="ar-EG"/>
        </w:rPr>
        <w:t>.</w:t>
      </w:r>
    </w:p>
  </w:footnote>
  <w:footnote w:id="6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5" w:history="1">
        <w:r w:rsidRPr="005111CB">
          <w:rPr>
            <w:rStyle w:val="Hyperlink"/>
            <w:snapToGrid w:val="0"/>
            <w:kern w:val="18"/>
            <w:szCs w:val="18"/>
          </w:rPr>
          <w:t>SCBD/SPS/DC/MPM/MW/87112</w:t>
        </w:r>
      </w:hyperlink>
      <w:r>
        <w:rPr>
          <w:rFonts w:hint="cs"/>
          <w:rtl/>
          <w:lang w:bidi="ar-EG"/>
        </w:rPr>
        <w:t>.</w:t>
      </w:r>
    </w:p>
  </w:footnote>
  <w:footnote w:id="7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111CB">
        <w:rPr>
          <w:snapToGrid w:val="0"/>
          <w:kern w:val="18"/>
          <w:szCs w:val="18"/>
        </w:rPr>
        <w:t>CBD/SBSTTA/22/4</w:t>
      </w:r>
      <w:r>
        <w:rPr>
          <w:rFonts w:hint="cs"/>
          <w:rtl/>
        </w:rPr>
        <w:t>، المرفق.</w:t>
      </w:r>
    </w:p>
  </w:footnote>
  <w:footnote w:id="8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6" w:history="1">
        <w:r w:rsidRPr="00F97E9E">
          <w:rPr>
            <w:rStyle w:val="Hyperlink"/>
            <w:rFonts w:hint="cs"/>
            <w:rtl/>
            <w:lang w:bidi="ar-EG"/>
          </w:rPr>
          <w:t>قرار الجمعية العامة 70/1</w:t>
        </w:r>
      </w:hyperlink>
      <w:r>
        <w:rPr>
          <w:rFonts w:hint="cs"/>
          <w:rtl/>
          <w:lang w:bidi="ar-EG"/>
        </w:rPr>
        <w:t>، المرفق.</w:t>
      </w:r>
    </w:p>
  </w:footnote>
  <w:footnote w:id="9">
    <w:p w:rsidR="00242947" w:rsidRPr="00F97E9E" w:rsidRDefault="00242947">
      <w:pPr>
        <w:pStyle w:val="FootnoteText"/>
        <w:rPr>
          <w:lang w:val="en-CA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أعيد نسخها من تقرير فريق الخبراء التقنيين المخصص (</w:t>
      </w:r>
      <w:hyperlink r:id="rId7" w:history="1">
        <w:r w:rsidRPr="005111CB">
          <w:rPr>
            <w:rStyle w:val="Hyperlink"/>
            <w:snapToGrid w:val="0"/>
            <w:kern w:val="18"/>
            <w:szCs w:val="18"/>
          </w:rPr>
          <w:t>CBD/SYNBIO/AHTEG/2017/1/3</w:t>
        </w:r>
      </w:hyperlink>
      <w:r>
        <w:rPr>
          <w:rFonts w:hint="cs"/>
          <w:rtl/>
          <w:lang w:bidi="ar-EG"/>
        </w:rPr>
        <w:t>).</w:t>
      </w:r>
    </w:p>
  </w:footnote>
  <w:footnote w:id="10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بقدر ما تتسق مع أحكام مؤتمر الأطراف الواردة في </w:t>
      </w:r>
      <w:hyperlink r:id="rId8" w:history="1">
        <w:r w:rsidRPr="00F97E9E">
          <w:rPr>
            <w:rStyle w:val="Hyperlink"/>
            <w:rFonts w:hint="cs"/>
            <w:rtl/>
          </w:rPr>
          <w:t>المقرر 5/5</w:t>
        </w:r>
      </w:hyperlink>
      <w:r>
        <w:rPr>
          <w:rFonts w:hint="cs"/>
          <w:rtl/>
        </w:rPr>
        <w:t>، الفقرة 23.</w:t>
      </w:r>
    </w:p>
  </w:footnote>
  <w:footnote w:id="11">
    <w:p w:rsidR="00242947" w:rsidRDefault="00242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يمكن الاطلاع عليها في </w:t>
      </w:r>
      <w:hyperlink r:id="rId9" w:history="1">
        <w:r w:rsidRPr="005111CB">
          <w:rPr>
            <w:rStyle w:val="Hyperlink"/>
            <w:snapToGrid w:val="0"/>
            <w:kern w:val="18"/>
            <w:szCs w:val="18"/>
          </w:rPr>
          <w:t>http://bch.cbd.int/onlineconferences/portal_detection/lab_network.shtml</w:t>
        </w:r>
      </w:hyperlink>
      <w:r>
        <w:rPr>
          <w:rFonts w:hint="cs"/>
          <w:rtl/>
        </w:rPr>
        <w:t>.</w:t>
      </w:r>
    </w:p>
  </w:footnote>
  <w:footnote w:id="12">
    <w:p w:rsidR="00242947" w:rsidRDefault="00242947" w:rsidP="003165A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D308D">
        <w:rPr>
          <w:rtl/>
        </w:rPr>
        <w:t xml:space="preserve">مثل </w:t>
      </w:r>
      <w:r>
        <w:rPr>
          <w:rFonts w:hint="cs"/>
          <w:rtl/>
        </w:rPr>
        <w:t>ال</w:t>
      </w:r>
      <w:r w:rsidRPr="00BD308D">
        <w:rPr>
          <w:rtl/>
        </w:rPr>
        <w:t xml:space="preserve">إرشادات </w:t>
      </w:r>
      <w:r>
        <w:rPr>
          <w:rFonts w:hint="cs"/>
          <w:rtl/>
        </w:rPr>
        <w:t>المتعلقة ب</w:t>
      </w:r>
      <w:r w:rsidRPr="00BD308D">
        <w:rPr>
          <w:rtl/>
        </w:rPr>
        <w:t xml:space="preserve">تقييم المخاطر التي وضعها فريق الخبراء التقنيين المخصص </w:t>
      </w:r>
      <w:r w:rsidR="003165A6">
        <w:rPr>
          <w:rFonts w:hint="cs"/>
          <w:rtl/>
        </w:rPr>
        <w:t>المعني ب</w:t>
      </w:r>
      <w:r w:rsidRPr="00BD308D">
        <w:rPr>
          <w:rtl/>
        </w:rPr>
        <w:t xml:space="preserve">تقييم المخاطر وإدارة المخاطر وغيرها من وثائق </w:t>
      </w:r>
      <w:r>
        <w:rPr>
          <w:rFonts w:hint="cs"/>
          <w:rtl/>
        </w:rPr>
        <w:t>الإرشادات</w:t>
      </w:r>
      <w:r w:rsidRPr="00BD308D">
        <w:rPr>
          <w:rtl/>
        </w:rPr>
        <w:t xml:space="preserve"> ذات الصلة </w:t>
      </w:r>
      <w:r>
        <w:rPr>
          <w:rFonts w:hint="cs"/>
          <w:rtl/>
        </w:rPr>
        <w:t xml:space="preserve">وفقا للمقرر </w:t>
      </w:r>
      <w:hyperlink r:id="rId10" w:history="1">
        <w:r w:rsidRPr="005111CB">
          <w:rPr>
            <w:rStyle w:val="Hyperlink"/>
            <w:snapToGrid w:val="0"/>
            <w:kern w:val="18"/>
            <w:szCs w:val="18"/>
          </w:rPr>
          <w:t>CP VIII/12</w:t>
        </w:r>
      </w:hyperlink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47" w:rsidRPr="00641275" w:rsidRDefault="00242947" w:rsidP="001537CF">
    <w:pPr>
      <w:tabs>
        <w:tab w:val="left" w:pos="6379"/>
      </w:tabs>
      <w:bidi w:val="0"/>
      <w:ind w:left="6379"/>
      <w:jc w:val="right"/>
      <w:rPr>
        <w:szCs w:val="20"/>
        <w:lang w:val="en-CA"/>
      </w:rPr>
    </w:pPr>
    <w:r w:rsidRPr="00641275">
      <w:rPr>
        <w:szCs w:val="20"/>
      </w:rPr>
      <w:t>CBD/SBSTTA/</w:t>
    </w:r>
    <w:r>
      <w:rPr>
        <w:szCs w:val="20"/>
      </w:rPr>
      <w:t>22</w:t>
    </w:r>
    <w:r w:rsidRPr="00641275">
      <w:rPr>
        <w:szCs w:val="20"/>
      </w:rPr>
      <w:t>/</w:t>
    </w:r>
    <w:r>
      <w:rPr>
        <w:szCs w:val="20"/>
      </w:rPr>
      <w:t>4</w:t>
    </w:r>
  </w:p>
  <w:p w:rsidR="00242947" w:rsidRPr="00641275" w:rsidRDefault="00242947" w:rsidP="0095550F">
    <w:pPr>
      <w:tabs>
        <w:tab w:val="left" w:pos="6379"/>
      </w:tabs>
      <w:bidi w:val="0"/>
      <w:ind w:left="6379"/>
      <w:jc w:val="right"/>
      <w:rPr>
        <w:szCs w:val="20"/>
      </w:rPr>
    </w:pPr>
    <w:r w:rsidRPr="00641275">
      <w:rPr>
        <w:szCs w:val="20"/>
      </w:rPr>
      <w:t xml:space="preserve">Page </w:t>
    </w:r>
    <w:r w:rsidRPr="00641275">
      <w:rPr>
        <w:szCs w:val="20"/>
      </w:rPr>
      <w:fldChar w:fldCharType="begin"/>
    </w:r>
    <w:r w:rsidRPr="00641275">
      <w:rPr>
        <w:szCs w:val="20"/>
      </w:rPr>
      <w:instrText xml:space="preserve">PAGE  </w:instrText>
    </w:r>
    <w:r w:rsidRPr="00641275">
      <w:rPr>
        <w:szCs w:val="20"/>
      </w:rPr>
      <w:fldChar w:fldCharType="separate"/>
    </w:r>
    <w:r w:rsidR="0014596D">
      <w:rPr>
        <w:noProof/>
        <w:szCs w:val="20"/>
      </w:rPr>
      <w:t>10</w:t>
    </w:r>
    <w:r w:rsidRPr="00641275">
      <w:rPr>
        <w:szCs w:val="20"/>
      </w:rPr>
      <w:fldChar w:fldCharType="end"/>
    </w:r>
  </w:p>
  <w:p w:rsidR="00242947" w:rsidRPr="00641275" w:rsidRDefault="00242947" w:rsidP="0095550F">
    <w:pPr>
      <w:pStyle w:val="Header"/>
      <w:bidi w:val="0"/>
      <w:jc w:val="right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47" w:rsidRPr="00EE47FB" w:rsidRDefault="00242947" w:rsidP="001537CF">
    <w:pPr>
      <w:tabs>
        <w:tab w:val="left" w:pos="6379"/>
      </w:tabs>
      <w:bidi w:val="0"/>
      <w:jc w:val="left"/>
      <w:rPr>
        <w:szCs w:val="20"/>
        <w:lang w:val="en-CA"/>
      </w:rPr>
    </w:pPr>
    <w:r w:rsidRPr="00EE47FB">
      <w:rPr>
        <w:szCs w:val="20"/>
      </w:rPr>
      <w:t>CBD/SBSTTA/</w:t>
    </w:r>
    <w:r>
      <w:rPr>
        <w:szCs w:val="20"/>
      </w:rPr>
      <w:t>22/4</w:t>
    </w:r>
  </w:p>
  <w:p w:rsidR="00242947" w:rsidRPr="00EE47FB" w:rsidRDefault="00242947" w:rsidP="00FF65D5">
    <w:pPr>
      <w:tabs>
        <w:tab w:val="left" w:pos="6379"/>
      </w:tabs>
      <w:bidi w:val="0"/>
      <w:jc w:val="left"/>
      <w:rPr>
        <w:szCs w:val="20"/>
      </w:rPr>
    </w:pPr>
    <w:r w:rsidRPr="00EE47FB">
      <w:rPr>
        <w:szCs w:val="20"/>
      </w:rPr>
      <w:t xml:space="preserve">Page </w:t>
    </w:r>
    <w:r w:rsidRPr="00EE47FB">
      <w:rPr>
        <w:szCs w:val="20"/>
      </w:rPr>
      <w:fldChar w:fldCharType="begin"/>
    </w:r>
    <w:r w:rsidRPr="00EE47FB">
      <w:rPr>
        <w:szCs w:val="20"/>
      </w:rPr>
      <w:instrText xml:space="preserve">PAGE  </w:instrText>
    </w:r>
    <w:r w:rsidRPr="00EE47FB">
      <w:rPr>
        <w:szCs w:val="20"/>
      </w:rPr>
      <w:fldChar w:fldCharType="separate"/>
    </w:r>
    <w:r w:rsidR="0014596D">
      <w:rPr>
        <w:noProof/>
        <w:szCs w:val="20"/>
      </w:rPr>
      <w:t>9</w:t>
    </w:r>
    <w:r w:rsidRPr="00EE47FB">
      <w:rPr>
        <w:szCs w:val="20"/>
      </w:rPr>
      <w:fldChar w:fldCharType="end"/>
    </w:r>
  </w:p>
  <w:p w:rsidR="00242947" w:rsidRPr="00FF65D5" w:rsidRDefault="00242947" w:rsidP="00FF6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A23"/>
    <w:multiLevelType w:val="hybridMultilevel"/>
    <w:tmpl w:val="3622205E"/>
    <w:lvl w:ilvl="0" w:tplc="CEE82364">
      <w:start w:val="1"/>
      <w:numFmt w:val="decimal"/>
      <w:lvlText w:val="%1-"/>
      <w:lvlJc w:val="left"/>
      <w:pPr>
        <w:ind w:left="178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1" w:hanging="360"/>
      </w:pPr>
    </w:lvl>
    <w:lvl w:ilvl="2" w:tplc="1009001B" w:tentative="1">
      <w:start w:val="1"/>
      <w:numFmt w:val="lowerRoman"/>
      <w:lvlText w:val="%3."/>
      <w:lvlJc w:val="right"/>
      <w:pPr>
        <w:ind w:left="2861" w:hanging="180"/>
      </w:pPr>
    </w:lvl>
    <w:lvl w:ilvl="3" w:tplc="1009000F" w:tentative="1">
      <w:start w:val="1"/>
      <w:numFmt w:val="decimal"/>
      <w:lvlText w:val="%4."/>
      <w:lvlJc w:val="left"/>
      <w:pPr>
        <w:ind w:left="3581" w:hanging="360"/>
      </w:pPr>
    </w:lvl>
    <w:lvl w:ilvl="4" w:tplc="10090019" w:tentative="1">
      <w:start w:val="1"/>
      <w:numFmt w:val="lowerLetter"/>
      <w:lvlText w:val="%5."/>
      <w:lvlJc w:val="left"/>
      <w:pPr>
        <w:ind w:left="4301" w:hanging="360"/>
      </w:pPr>
    </w:lvl>
    <w:lvl w:ilvl="5" w:tplc="1009001B" w:tentative="1">
      <w:start w:val="1"/>
      <w:numFmt w:val="lowerRoman"/>
      <w:lvlText w:val="%6."/>
      <w:lvlJc w:val="right"/>
      <w:pPr>
        <w:ind w:left="5021" w:hanging="180"/>
      </w:pPr>
    </w:lvl>
    <w:lvl w:ilvl="6" w:tplc="1009000F" w:tentative="1">
      <w:start w:val="1"/>
      <w:numFmt w:val="decimal"/>
      <w:lvlText w:val="%7."/>
      <w:lvlJc w:val="left"/>
      <w:pPr>
        <w:ind w:left="5741" w:hanging="360"/>
      </w:pPr>
    </w:lvl>
    <w:lvl w:ilvl="7" w:tplc="10090019" w:tentative="1">
      <w:start w:val="1"/>
      <w:numFmt w:val="lowerLetter"/>
      <w:lvlText w:val="%8."/>
      <w:lvlJc w:val="left"/>
      <w:pPr>
        <w:ind w:left="6461" w:hanging="360"/>
      </w:pPr>
    </w:lvl>
    <w:lvl w:ilvl="8" w:tplc="1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2FDD"/>
    <w:multiLevelType w:val="hybridMultilevel"/>
    <w:tmpl w:val="D2EA0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36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4CE3"/>
    <w:multiLevelType w:val="hybridMultilevel"/>
    <w:tmpl w:val="5C0CD5BE"/>
    <w:lvl w:ilvl="0" w:tplc="5A748648">
      <w:start w:val="1"/>
      <w:numFmt w:val="bullet"/>
      <w:lvlText w:val=""/>
      <w:lvlJc w:val="left"/>
      <w:pPr>
        <w:ind w:left="1087" w:hanging="720"/>
      </w:pPr>
      <w:rPr>
        <w:rFonts w:ascii="Symbol" w:hAnsi="Symbol" w:hint="default"/>
        <w:lang w:bidi="ar-EG"/>
      </w:rPr>
    </w:lvl>
    <w:lvl w:ilvl="1" w:tplc="201E9984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8" w15:restartNumberingAfterBreak="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84B4E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E1348"/>
    <w:multiLevelType w:val="hybridMultilevel"/>
    <w:tmpl w:val="A79A27B8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103655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4"/>
    <w:rsid w:val="00000127"/>
    <w:rsid w:val="00001033"/>
    <w:rsid w:val="00001335"/>
    <w:rsid w:val="00001FD1"/>
    <w:rsid w:val="000039B6"/>
    <w:rsid w:val="00003EE9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F2A"/>
    <w:rsid w:val="00011651"/>
    <w:rsid w:val="000144D3"/>
    <w:rsid w:val="00014C62"/>
    <w:rsid w:val="00014DC6"/>
    <w:rsid w:val="00015DC4"/>
    <w:rsid w:val="00016B4E"/>
    <w:rsid w:val="00017621"/>
    <w:rsid w:val="000177F1"/>
    <w:rsid w:val="00017D1A"/>
    <w:rsid w:val="00020503"/>
    <w:rsid w:val="000213DE"/>
    <w:rsid w:val="000227BD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F9A"/>
    <w:rsid w:val="00034043"/>
    <w:rsid w:val="00036F64"/>
    <w:rsid w:val="000408ED"/>
    <w:rsid w:val="00040FA5"/>
    <w:rsid w:val="00041FD9"/>
    <w:rsid w:val="00043D1B"/>
    <w:rsid w:val="00044AAF"/>
    <w:rsid w:val="00044EB4"/>
    <w:rsid w:val="0004504F"/>
    <w:rsid w:val="00045E3C"/>
    <w:rsid w:val="00046170"/>
    <w:rsid w:val="000518A5"/>
    <w:rsid w:val="000518AA"/>
    <w:rsid w:val="00051A6E"/>
    <w:rsid w:val="00052817"/>
    <w:rsid w:val="00053725"/>
    <w:rsid w:val="0005429D"/>
    <w:rsid w:val="0005468E"/>
    <w:rsid w:val="000555C6"/>
    <w:rsid w:val="00056818"/>
    <w:rsid w:val="000569D7"/>
    <w:rsid w:val="00056B97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73FE"/>
    <w:rsid w:val="00071AA3"/>
    <w:rsid w:val="00072556"/>
    <w:rsid w:val="000730AE"/>
    <w:rsid w:val="0007477C"/>
    <w:rsid w:val="000748B0"/>
    <w:rsid w:val="000748F0"/>
    <w:rsid w:val="00074A52"/>
    <w:rsid w:val="00075A8A"/>
    <w:rsid w:val="000770F3"/>
    <w:rsid w:val="000777DF"/>
    <w:rsid w:val="00077DAB"/>
    <w:rsid w:val="0008009F"/>
    <w:rsid w:val="00080B30"/>
    <w:rsid w:val="0008127B"/>
    <w:rsid w:val="00081999"/>
    <w:rsid w:val="000839A2"/>
    <w:rsid w:val="0008439F"/>
    <w:rsid w:val="00084BB4"/>
    <w:rsid w:val="00085341"/>
    <w:rsid w:val="000867EE"/>
    <w:rsid w:val="00086ADE"/>
    <w:rsid w:val="0008758D"/>
    <w:rsid w:val="00087C19"/>
    <w:rsid w:val="000904A8"/>
    <w:rsid w:val="000916BE"/>
    <w:rsid w:val="00091948"/>
    <w:rsid w:val="00092667"/>
    <w:rsid w:val="0009290C"/>
    <w:rsid w:val="00093760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10E4"/>
    <w:rsid w:val="000A1281"/>
    <w:rsid w:val="000A151F"/>
    <w:rsid w:val="000A1E30"/>
    <w:rsid w:val="000A2405"/>
    <w:rsid w:val="000A3154"/>
    <w:rsid w:val="000A39D3"/>
    <w:rsid w:val="000A52DA"/>
    <w:rsid w:val="000A5398"/>
    <w:rsid w:val="000A5AE6"/>
    <w:rsid w:val="000A5B08"/>
    <w:rsid w:val="000A792D"/>
    <w:rsid w:val="000B013A"/>
    <w:rsid w:val="000B0213"/>
    <w:rsid w:val="000B100E"/>
    <w:rsid w:val="000B1E95"/>
    <w:rsid w:val="000B2606"/>
    <w:rsid w:val="000B3249"/>
    <w:rsid w:val="000B3549"/>
    <w:rsid w:val="000B3997"/>
    <w:rsid w:val="000B4102"/>
    <w:rsid w:val="000B4E04"/>
    <w:rsid w:val="000B5A15"/>
    <w:rsid w:val="000B5A66"/>
    <w:rsid w:val="000B5A77"/>
    <w:rsid w:val="000B5AF9"/>
    <w:rsid w:val="000B731D"/>
    <w:rsid w:val="000B737A"/>
    <w:rsid w:val="000B7D90"/>
    <w:rsid w:val="000C090F"/>
    <w:rsid w:val="000C1221"/>
    <w:rsid w:val="000C1320"/>
    <w:rsid w:val="000C14D0"/>
    <w:rsid w:val="000C1F07"/>
    <w:rsid w:val="000C1FF3"/>
    <w:rsid w:val="000C2493"/>
    <w:rsid w:val="000C2729"/>
    <w:rsid w:val="000C2D35"/>
    <w:rsid w:val="000C2D6E"/>
    <w:rsid w:val="000C2F26"/>
    <w:rsid w:val="000C381A"/>
    <w:rsid w:val="000C3D18"/>
    <w:rsid w:val="000C4542"/>
    <w:rsid w:val="000C4896"/>
    <w:rsid w:val="000C48B3"/>
    <w:rsid w:val="000C509A"/>
    <w:rsid w:val="000C5662"/>
    <w:rsid w:val="000C697A"/>
    <w:rsid w:val="000C6F97"/>
    <w:rsid w:val="000D09E6"/>
    <w:rsid w:val="000D0AC3"/>
    <w:rsid w:val="000D0E3C"/>
    <w:rsid w:val="000D11FD"/>
    <w:rsid w:val="000D19AB"/>
    <w:rsid w:val="000D1FD4"/>
    <w:rsid w:val="000D2896"/>
    <w:rsid w:val="000D481D"/>
    <w:rsid w:val="000D48C6"/>
    <w:rsid w:val="000D4B21"/>
    <w:rsid w:val="000D6011"/>
    <w:rsid w:val="000D707B"/>
    <w:rsid w:val="000E01B6"/>
    <w:rsid w:val="000E01D6"/>
    <w:rsid w:val="000E02C2"/>
    <w:rsid w:val="000E1455"/>
    <w:rsid w:val="000E1BBD"/>
    <w:rsid w:val="000E1BD9"/>
    <w:rsid w:val="000E272A"/>
    <w:rsid w:val="000E2BE2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1E32"/>
    <w:rsid w:val="00102599"/>
    <w:rsid w:val="00103222"/>
    <w:rsid w:val="00103AE0"/>
    <w:rsid w:val="001061E2"/>
    <w:rsid w:val="00106D80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321"/>
    <w:rsid w:val="0011791F"/>
    <w:rsid w:val="00117DE2"/>
    <w:rsid w:val="0012044D"/>
    <w:rsid w:val="001207B2"/>
    <w:rsid w:val="0012117C"/>
    <w:rsid w:val="00121E3A"/>
    <w:rsid w:val="00122BDE"/>
    <w:rsid w:val="00123B3D"/>
    <w:rsid w:val="001243B6"/>
    <w:rsid w:val="00126DCB"/>
    <w:rsid w:val="001306C4"/>
    <w:rsid w:val="00130D85"/>
    <w:rsid w:val="00131C2E"/>
    <w:rsid w:val="00132236"/>
    <w:rsid w:val="001333F6"/>
    <w:rsid w:val="001344FD"/>
    <w:rsid w:val="001359E9"/>
    <w:rsid w:val="00136622"/>
    <w:rsid w:val="00136BDC"/>
    <w:rsid w:val="001376BF"/>
    <w:rsid w:val="0014028D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81"/>
    <w:rsid w:val="00144511"/>
    <w:rsid w:val="00144673"/>
    <w:rsid w:val="0014596D"/>
    <w:rsid w:val="0014606A"/>
    <w:rsid w:val="00146A70"/>
    <w:rsid w:val="00146C0B"/>
    <w:rsid w:val="0014701D"/>
    <w:rsid w:val="00152FDC"/>
    <w:rsid w:val="001537CF"/>
    <w:rsid w:val="00153A4B"/>
    <w:rsid w:val="00153D62"/>
    <w:rsid w:val="00153EB0"/>
    <w:rsid w:val="001545AB"/>
    <w:rsid w:val="0015460F"/>
    <w:rsid w:val="00154685"/>
    <w:rsid w:val="00155463"/>
    <w:rsid w:val="00161C76"/>
    <w:rsid w:val="00162099"/>
    <w:rsid w:val="001635E6"/>
    <w:rsid w:val="00163E06"/>
    <w:rsid w:val="00163EB7"/>
    <w:rsid w:val="0016566C"/>
    <w:rsid w:val="0016621D"/>
    <w:rsid w:val="001676FE"/>
    <w:rsid w:val="0017009A"/>
    <w:rsid w:val="00171A91"/>
    <w:rsid w:val="001727CC"/>
    <w:rsid w:val="001728CF"/>
    <w:rsid w:val="00172EF1"/>
    <w:rsid w:val="00173FC2"/>
    <w:rsid w:val="0017757C"/>
    <w:rsid w:val="00177826"/>
    <w:rsid w:val="00181A29"/>
    <w:rsid w:val="00181C37"/>
    <w:rsid w:val="00182117"/>
    <w:rsid w:val="00183A60"/>
    <w:rsid w:val="00184104"/>
    <w:rsid w:val="00184756"/>
    <w:rsid w:val="0018508B"/>
    <w:rsid w:val="00185DC3"/>
    <w:rsid w:val="00186890"/>
    <w:rsid w:val="00187013"/>
    <w:rsid w:val="001904F0"/>
    <w:rsid w:val="001905D4"/>
    <w:rsid w:val="001910DD"/>
    <w:rsid w:val="001910F3"/>
    <w:rsid w:val="0019152A"/>
    <w:rsid w:val="0019279D"/>
    <w:rsid w:val="0019349C"/>
    <w:rsid w:val="00194B47"/>
    <w:rsid w:val="00195913"/>
    <w:rsid w:val="001964E7"/>
    <w:rsid w:val="001A03A6"/>
    <w:rsid w:val="001A0740"/>
    <w:rsid w:val="001A0BB5"/>
    <w:rsid w:val="001A1396"/>
    <w:rsid w:val="001A2111"/>
    <w:rsid w:val="001A3186"/>
    <w:rsid w:val="001A3254"/>
    <w:rsid w:val="001A46DB"/>
    <w:rsid w:val="001A54D5"/>
    <w:rsid w:val="001A5503"/>
    <w:rsid w:val="001A7344"/>
    <w:rsid w:val="001A75D2"/>
    <w:rsid w:val="001A79A3"/>
    <w:rsid w:val="001B2191"/>
    <w:rsid w:val="001B2595"/>
    <w:rsid w:val="001B2AA9"/>
    <w:rsid w:val="001B3654"/>
    <w:rsid w:val="001B404D"/>
    <w:rsid w:val="001B4262"/>
    <w:rsid w:val="001B4E40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4D"/>
    <w:rsid w:val="001C597D"/>
    <w:rsid w:val="001C5AEE"/>
    <w:rsid w:val="001C6CFD"/>
    <w:rsid w:val="001C7861"/>
    <w:rsid w:val="001C7F36"/>
    <w:rsid w:val="001D0DF6"/>
    <w:rsid w:val="001D3924"/>
    <w:rsid w:val="001D45C6"/>
    <w:rsid w:val="001D6114"/>
    <w:rsid w:val="001D6EAC"/>
    <w:rsid w:val="001D7ADB"/>
    <w:rsid w:val="001D7F8A"/>
    <w:rsid w:val="001E1B00"/>
    <w:rsid w:val="001E3A23"/>
    <w:rsid w:val="001E3DC9"/>
    <w:rsid w:val="001E6145"/>
    <w:rsid w:val="001E6E2F"/>
    <w:rsid w:val="001E720C"/>
    <w:rsid w:val="001E755B"/>
    <w:rsid w:val="001F05BB"/>
    <w:rsid w:val="001F116D"/>
    <w:rsid w:val="001F3917"/>
    <w:rsid w:val="001F550E"/>
    <w:rsid w:val="001F6492"/>
    <w:rsid w:val="001F655A"/>
    <w:rsid w:val="001F7070"/>
    <w:rsid w:val="001F70BC"/>
    <w:rsid w:val="001F7699"/>
    <w:rsid w:val="001F7E62"/>
    <w:rsid w:val="00200285"/>
    <w:rsid w:val="002008DD"/>
    <w:rsid w:val="00202230"/>
    <w:rsid w:val="00202852"/>
    <w:rsid w:val="0020291E"/>
    <w:rsid w:val="00202A7D"/>
    <w:rsid w:val="0020597A"/>
    <w:rsid w:val="0020663F"/>
    <w:rsid w:val="0020679B"/>
    <w:rsid w:val="00206C65"/>
    <w:rsid w:val="00207304"/>
    <w:rsid w:val="0020757C"/>
    <w:rsid w:val="00207B78"/>
    <w:rsid w:val="00212288"/>
    <w:rsid w:val="00213677"/>
    <w:rsid w:val="00213E7B"/>
    <w:rsid w:val="00214074"/>
    <w:rsid w:val="00214989"/>
    <w:rsid w:val="00215B52"/>
    <w:rsid w:val="00215CDC"/>
    <w:rsid w:val="00216892"/>
    <w:rsid w:val="00216CC5"/>
    <w:rsid w:val="00216D4D"/>
    <w:rsid w:val="00217152"/>
    <w:rsid w:val="0021743C"/>
    <w:rsid w:val="0022077F"/>
    <w:rsid w:val="002207FF"/>
    <w:rsid w:val="0022129C"/>
    <w:rsid w:val="002214C4"/>
    <w:rsid w:val="002224DB"/>
    <w:rsid w:val="00222D10"/>
    <w:rsid w:val="002237BC"/>
    <w:rsid w:val="00224D4B"/>
    <w:rsid w:val="00224E4C"/>
    <w:rsid w:val="0022666F"/>
    <w:rsid w:val="00227E29"/>
    <w:rsid w:val="00230B45"/>
    <w:rsid w:val="002328A5"/>
    <w:rsid w:val="00232DEC"/>
    <w:rsid w:val="00235B85"/>
    <w:rsid w:val="002366DF"/>
    <w:rsid w:val="0024021E"/>
    <w:rsid w:val="0024076D"/>
    <w:rsid w:val="00240788"/>
    <w:rsid w:val="00241753"/>
    <w:rsid w:val="00241D35"/>
    <w:rsid w:val="002425E8"/>
    <w:rsid w:val="00242947"/>
    <w:rsid w:val="00243D31"/>
    <w:rsid w:val="00244971"/>
    <w:rsid w:val="0024513B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1ECE"/>
    <w:rsid w:val="002622E7"/>
    <w:rsid w:val="00262590"/>
    <w:rsid w:val="00262988"/>
    <w:rsid w:val="00262C67"/>
    <w:rsid w:val="002632E2"/>
    <w:rsid w:val="00264564"/>
    <w:rsid w:val="002658A1"/>
    <w:rsid w:val="00265A5D"/>
    <w:rsid w:val="00265BBA"/>
    <w:rsid w:val="00267D60"/>
    <w:rsid w:val="00267DD1"/>
    <w:rsid w:val="00270F95"/>
    <w:rsid w:val="00271024"/>
    <w:rsid w:val="00271323"/>
    <w:rsid w:val="00272866"/>
    <w:rsid w:val="00272959"/>
    <w:rsid w:val="00272DEB"/>
    <w:rsid w:val="0027387D"/>
    <w:rsid w:val="00273A8B"/>
    <w:rsid w:val="00273E98"/>
    <w:rsid w:val="00275585"/>
    <w:rsid w:val="00275B93"/>
    <w:rsid w:val="00275F6F"/>
    <w:rsid w:val="00276E61"/>
    <w:rsid w:val="0027728D"/>
    <w:rsid w:val="0028024B"/>
    <w:rsid w:val="002805CE"/>
    <w:rsid w:val="002807C8"/>
    <w:rsid w:val="002813E7"/>
    <w:rsid w:val="00282461"/>
    <w:rsid w:val="00282D8E"/>
    <w:rsid w:val="00282EC5"/>
    <w:rsid w:val="00283D43"/>
    <w:rsid w:val="00285E6A"/>
    <w:rsid w:val="00286812"/>
    <w:rsid w:val="00286ED1"/>
    <w:rsid w:val="00287EAE"/>
    <w:rsid w:val="00287F71"/>
    <w:rsid w:val="00290527"/>
    <w:rsid w:val="00290B5C"/>
    <w:rsid w:val="0029356F"/>
    <w:rsid w:val="00293A63"/>
    <w:rsid w:val="00294864"/>
    <w:rsid w:val="00296069"/>
    <w:rsid w:val="002A04CE"/>
    <w:rsid w:val="002A13E1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6240"/>
    <w:rsid w:val="002A646F"/>
    <w:rsid w:val="002A6E58"/>
    <w:rsid w:val="002A7239"/>
    <w:rsid w:val="002A7996"/>
    <w:rsid w:val="002B1D05"/>
    <w:rsid w:val="002B1DAE"/>
    <w:rsid w:val="002B2CD5"/>
    <w:rsid w:val="002B2EB6"/>
    <w:rsid w:val="002B3414"/>
    <w:rsid w:val="002B415A"/>
    <w:rsid w:val="002B6431"/>
    <w:rsid w:val="002B6A2F"/>
    <w:rsid w:val="002B6AE5"/>
    <w:rsid w:val="002C0932"/>
    <w:rsid w:val="002C0EA1"/>
    <w:rsid w:val="002C12CA"/>
    <w:rsid w:val="002C20EF"/>
    <w:rsid w:val="002C34CE"/>
    <w:rsid w:val="002C3CE2"/>
    <w:rsid w:val="002C4F7A"/>
    <w:rsid w:val="002C5A7E"/>
    <w:rsid w:val="002C62C6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279"/>
    <w:rsid w:val="002D4A9A"/>
    <w:rsid w:val="002D4CD6"/>
    <w:rsid w:val="002D56EB"/>
    <w:rsid w:val="002D5C13"/>
    <w:rsid w:val="002D5C2C"/>
    <w:rsid w:val="002D6006"/>
    <w:rsid w:val="002D6254"/>
    <w:rsid w:val="002D66A9"/>
    <w:rsid w:val="002D677E"/>
    <w:rsid w:val="002D7DA9"/>
    <w:rsid w:val="002E0C4A"/>
    <w:rsid w:val="002E0D57"/>
    <w:rsid w:val="002E194F"/>
    <w:rsid w:val="002E2443"/>
    <w:rsid w:val="002E2B45"/>
    <w:rsid w:val="002E32D6"/>
    <w:rsid w:val="002E4241"/>
    <w:rsid w:val="002E5922"/>
    <w:rsid w:val="002E5BAA"/>
    <w:rsid w:val="002E6312"/>
    <w:rsid w:val="002E78F5"/>
    <w:rsid w:val="002E7ED3"/>
    <w:rsid w:val="002F05DD"/>
    <w:rsid w:val="002F159D"/>
    <w:rsid w:val="002F159E"/>
    <w:rsid w:val="002F1744"/>
    <w:rsid w:val="002F437F"/>
    <w:rsid w:val="002F4DB8"/>
    <w:rsid w:val="002F51C1"/>
    <w:rsid w:val="002F6084"/>
    <w:rsid w:val="002F7451"/>
    <w:rsid w:val="0030012E"/>
    <w:rsid w:val="00300A5B"/>
    <w:rsid w:val="00300E35"/>
    <w:rsid w:val="003020FD"/>
    <w:rsid w:val="003025BD"/>
    <w:rsid w:val="003047D0"/>
    <w:rsid w:val="00306C34"/>
    <w:rsid w:val="003071F4"/>
    <w:rsid w:val="00310314"/>
    <w:rsid w:val="003106B8"/>
    <w:rsid w:val="00310720"/>
    <w:rsid w:val="003111B5"/>
    <w:rsid w:val="003114AB"/>
    <w:rsid w:val="0031246C"/>
    <w:rsid w:val="003129F2"/>
    <w:rsid w:val="00313667"/>
    <w:rsid w:val="00314132"/>
    <w:rsid w:val="00315923"/>
    <w:rsid w:val="00315BDA"/>
    <w:rsid w:val="00315EBE"/>
    <w:rsid w:val="003165A6"/>
    <w:rsid w:val="00316F74"/>
    <w:rsid w:val="003171A8"/>
    <w:rsid w:val="003178D1"/>
    <w:rsid w:val="00317E03"/>
    <w:rsid w:val="003212F2"/>
    <w:rsid w:val="0032199A"/>
    <w:rsid w:val="00321CA7"/>
    <w:rsid w:val="00321CE0"/>
    <w:rsid w:val="00321E5E"/>
    <w:rsid w:val="00322217"/>
    <w:rsid w:val="0032335B"/>
    <w:rsid w:val="0032447E"/>
    <w:rsid w:val="003248EA"/>
    <w:rsid w:val="003251A2"/>
    <w:rsid w:val="0032547E"/>
    <w:rsid w:val="00325CF6"/>
    <w:rsid w:val="003275D9"/>
    <w:rsid w:val="00330071"/>
    <w:rsid w:val="003301CD"/>
    <w:rsid w:val="00330382"/>
    <w:rsid w:val="003303D8"/>
    <w:rsid w:val="00331001"/>
    <w:rsid w:val="00334735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B0D"/>
    <w:rsid w:val="00345C3F"/>
    <w:rsid w:val="00346218"/>
    <w:rsid w:val="00346B08"/>
    <w:rsid w:val="003473FA"/>
    <w:rsid w:val="0034745D"/>
    <w:rsid w:val="00347D0B"/>
    <w:rsid w:val="00350FAA"/>
    <w:rsid w:val="00351B41"/>
    <w:rsid w:val="00351E54"/>
    <w:rsid w:val="003520FE"/>
    <w:rsid w:val="003522D7"/>
    <w:rsid w:val="00352FE0"/>
    <w:rsid w:val="0035338F"/>
    <w:rsid w:val="00353BAB"/>
    <w:rsid w:val="0035440C"/>
    <w:rsid w:val="00354666"/>
    <w:rsid w:val="00354669"/>
    <w:rsid w:val="00354700"/>
    <w:rsid w:val="003548FB"/>
    <w:rsid w:val="00355BA1"/>
    <w:rsid w:val="00356878"/>
    <w:rsid w:val="00357070"/>
    <w:rsid w:val="003603BF"/>
    <w:rsid w:val="00360460"/>
    <w:rsid w:val="00360AD1"/>
    <w:rsid w:val="00361B24"/>
    <w:rsid w:val="00361ED7"/>
    <w:rsid w:val="00362029"/>
    <w:rsid w:val="003624B5"/>
    <w:rsid w:val="003640F5"/>
    <w:rsid w:val="003651A1"/>
    <w:rsid w:val="00365BCC"/>
    <w:rsid w:val="00365F6F"/>
    <w:rsid w:val="00367700"/>
    <w:rsid w:val="00367DD4"/>
    <w:rsid w:val="00370973"/>
    <w:rsid w:val="0037101B"/>
    <w:rsid w:val="003714DD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E2B"/>
    <w:rsid w:val="0038201D"/>
    <w:rsid w:val="0038206B"/>
    <w:rsid w:val="00382C4D"/>
    <w:rsid w:val="003831FF"/>
    <w:rsid w:val="0038449B"/>
    <w:rsid w:val="003848BF"/>
    <w:rsid w:val="00384CAD"/>
    <w:rsid w:val="00386A9E"/>
    <w:rsid w:val="00387245"/>
    <w:rsid w:val="003872C8"/>
    <w:rsid w:val="00387932"/>
    <w:rsid w:val="00387C63"/>
    <w:rsid w:val="00390045"/>
    <w:rsid w:val="00390F4A"/>
    <w:rsid w:val="003922FA"/>
    <w:rsid w:val="0039297B"/>
    <w:rsid w:val="0039388E"/>
    <w:rsid w:val="00393B97"/>
    <w:rsid w:val="00394948"/>
    <w:rsid w:val="00395560"/>
    <w:rsid w:val="00396B3A"/>
    <w:rsid w:val="00396FD1"/>
    <w:rsid w:val="003971F2"/>
    <w:rsid w:val="003A11EE"/>
    <w:rsid w:val="003A20AF"/>
    <w:rsid w:val="003A2B97"/>
    <w:rsid w:val="003A4CFA"/>
    <w:rsid w:val="003A4DF0"/>
    <w:rsid w:val="003A76B3"/>
    <w:rsid w:val="003A7759"/>
    <w:rsid w:val="003A7A87"/>
    <w:rsid w:val="003A7B25"/>
    <w:rsid w:val="003A7D34"/>
    <w:rsid w:val="003B2F19"/>
    <w:rsid w:val="003B3906"/>
    <w:rsid w:val="003B3CB4"/>
    <w:rsid w:val="003B478A"/>
    <w:rsid w:val="003B5981"/>
    <w:rsid w:val="003B6F3C"/>
    <w:rsid w:val="003B70E0"/>
    <w:rsid w:val="003B74B9"/>
    <w:rsid w:val="003B7B9D"/>
    <w:rsid w:val="003B7FF9"/>
    <w:rsid w:val="003C134B"/>
    <w:rsid w:val="003C13F1"/>
    <w:rsid w:val="003C3739"/>
    <w:rsid w:val="003C3963"/>
    <w:rsid w:val="003C445F"/>
    <w:rsid w:val="003C457F"/>
    <w:rsid w:val="003C45A3"/>
    <w:rsid w:val="003C4A7A"/>
    <w:rsid w:val="003C529F"/>
    <w:rsid w:val="003C5470"/>
    <w:rsid w:val="003C6972"/>
    <w:rsid w:val="003C7075"/>
    <w:rsid w:val="003C76C1"/>
    <w:rsid w:val="003C7BFB"/>
    <w:rsid w:val="003D04D7"/>
    <w:rsid w:val="003D04FD"/>
    <w:rsid w:val="003D2EBE"/>
    <w:rsid w:val="003D3614"/>
    <w:rsid w:val="003D3F82"/>
    <w:rsid w:val="003D441B"/>
    <w:rsid w:val="003D5D71"/>
    <w:rsid w:val="003D761D"/>
    <w:rsid w:val="003D7970"/>
    <w:rsid w:val="003E045F"/>
    <w:rsid w:val="003E0785"/>
    <w:rsid w:val="003E094E"/>
    <w:rsid w:val="003E0966"/>
    <w:rsid w:val="003E0D3E"/>
    <w:rsid w:val="003E0EE3"/>
    <w:rsid w:val="003E1D48"/>
    <w:rsid w:val="003E34A3"/>
    <w:rsid w:val="003E3FA9"/>
    <w:rsid w:val="003E6B08"/>
    <w:rsid w:val="003E7657"/>
    <w:rsid w:val="003F07D6"/>
    <w:rsid w:val="003F17ED"/>
    <w:rsid w:val="003F2531"/>
    <w:rsid w:val="003F31CF"/>
    <w:rsid w:val="003F3B19"/>
    <w:rsid w:val="003F3EE1"/>
    <w:rsid w:val="003F4154"/>
    <w:rsid w:val="003F4577"/>
    <w:rsid w:val="003F49B2"/>
    <w:rsid w:val="003F50A1"/>
    <w:rsid w:val="003F7000"/>
    <w:rsid w:val="003F756C"/>
    <w:rsid w:val="003F7F50"/>
    <w:rsid w:val="004013A2"/>
    <w:rsid w:val="00401FD8"/>
    <w:rsid w:val="004020F7"/>
    <w:rsid w:val="004028EE"/>
    <w:rsid w:val="00402FAA"/>
    <w:rsid w:val="00403363"/>
    <w:rsid w:val="00403853"/>
    <w:rsid w:val="004045A7"/>
    <w:rsid w:val="00406AB0"/>
    <w:rsid w:val="00407375"/>
    <w:rsid w:val="004077DC"/>
    <w:rsid w:val="004110AD"/>
    <w:rsid w:val="0041136A"/>
    <w:rsid w:val="0041177C"/>
    <w:rsid w:val="004121B1"/>
    <w:rsid w:val="0041306B"/>
    <w:rsid w:val="004133F6"/>
    <w:rsid w:val="004145EB"/>
    <w:rsid w:val="00415BCE"/>
    <w:rsid w:val="00416071"/>
    <w:rsid w:val="0041654F"/>
    <w:rsid w:val="00416A13"/>
    <w:rsid w:val="00416BB7"/>
    <w:rsid w:val="00417232"/>
    <w:rsid w:val="00417A26"/>
    <w:rsid w:val="00417A9D"/>
    <w:rsid w:val="00417EC1"/>
    <w:rsid w:val="00417ED8"/>
    <w:rsid w:val="00417FA5"/>
    <w:rsid w:val="00420252"/>
    <w:rsid w:val="004204F8"/>
    <w:rsid w:val="00420C8B"/>
    <w:rsid w:val="00422D6F"/>
    <w:rsid w:val="0042356D"/>
    <w:rsid w:val="004245C1"/>
    <w:rsid w:val="00424615"/>
    <w:rsid w:val="004270E9"/>
    <w:rsid w:val="00427BA5"/>
    <w:rsid w:val="00431C8C"/>
    <w:rsid w:val="00432773"/>
    <w:rsid w:val="00432F9B"/>
    <w:rsid w:val="0043311F"/>
    <w:rsid w:val="00433B07"/>
    <w:rsid w:val="00434855"/>
    <w:rsid w:val="00435749"/>
    <w:rsid w:val="00435795"/>
    <w:rsid w:val="00436043"/>
    <w:rsid w:val="004366C4"/>
    <w:rsid w:val="0043785F"/>
    <w:rsid w:val="00437B06"/>
    <w:rsid w:val="00437E3E"/>
    <w:rsid w:val="00441DFC"/>
    <w:rsid w:val="00441ECA"/>
    <w:rsid w:val="00442BF4"/>
    <w:rsid w:val="00443524"/>
    <w:rsid w:val="00444EE2"/>
    <w:rsid w:val="00445206"/>
    <w:rsid w:val="00446C21"/>
    <w:rsid w:val="00447264"/>
    <w:rsid w:val="00447582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11A"/>
    <w:rsid w:val="0045712F"/>
    <w:rsid w:val="004600CC"/>
    <w:rsid w:val="00460D4B"/>
    <w:rsid w:val="00461F46"/>
    <w:rsid w:val="004628F6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299"/>
    <w:rsid w:val="0048277D"/>
    <w:rsid w:val="004841A0"/>
    <w:rsid w:val="004841BC"/>
    <w:rsid w:val="004855E6"/>
    <w:rsid w:val="00486A22"/>
    <w:rsid w:val="00487786"/>
    <w:rsid w:val="004877C5"/>
    <w:rsid w:val="0049054D"/>
    <w:rsid w:val="0049303E"/>
    <w:rsid w:val="0049363B"/>
    <w:rsid w:val="00493925"/>
    <w:rsid w:val="00493DE0"/>
    <w:rsid w:val="00494130"/>
    <w:rsid w:val="0049415A"/>
    <w:rsid w:val="004944FB"/>
    <w:rsid w:val="00497003"/>
    <w:rsid w:val="004A1056"/>
    <w:rsid w:val="004A1BB2"/>
    <w:rsid w:val="004A1BBF"/>
    <w:rsid w:val="004A208D"/>
    <w:rsid w:val="004A2776"/>
    <w:rsid w:val="004A38B2"/>
    <w:rsid w:val="004A42BB"/>
    <w:rsid w:val="004A5072"/>
    <w:rsid w:val="004A5D09"/>
    <w:rsid w:val="004A6386"/>
    <w:rsid w:val="004A6605"/>
    <w:rsid w:val="004A6A22"/>
    <w:rsid w:val="004A7873"/>
    <w:rsid w:val="004B1245"/>
    <w:rsid w:val="004B2C28"/>
    <w:rsid w:val="004B4C87"/>
    <w:rsid w:val="004B5873"/>
    <w:rsid w:val="004B5C58"/>
    <w:rsid w:val="004C0749"/>
    <w:rsid w:val="004C0B31"/>
    <w:rsid w:val="004C127E"/>
    <w:rsid w:val="004C1D41"/>
    <w:rsid w:val="004C24EA"/>
    <w:rsid w:val="004C3A7B"/>
    <w:rsid w:val="004C3AFD"/>
    <w:rsid w:val="004C40F7"/>
    <w:rsid w:val="004C56FF"/>
    <w:rsid w:val="004C59E0"/>
    <w:rsid w:val="004C6651"/>
    <w:rsid w:val="004C6D68"/>
    <w:rsid w:val="004C77CA"/>
    <w:rsid w:val="004D0C18"/>
    <w:rsid w:val="004D1F2D"/>
    <w:rsid w:val="004D277D"/>
    <w:rsid w:val="004D2A41"/>
    <w:rsid w:val="004D3A13"/>
    <w:rsid w:val="004D56ED"/>
    <w:rsid w:val="004D5802"/>
    <w:rsid w:val="004E0161"/>
    <w:rsid w:val="004E01DB"/>
    <w:rsid w:val="004E04BB"/>
    <w:rsid w:val="004E11A7"/>
    <w:rsid w:val="004E20B4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B6D"/>
    <w:rsid w:val="004F2F7E"/>
    <w:rsid w:val="004F2FDC"/>
    <w:rsid w:val="004F38C4"/>
    <w:rsid w:val="004F3E33"/>
    <w:rsid w:val="004F43F5"/>
    <w:rsid w:val="004F5EA7"/>
    <w:rsid w:val="004F6CAD"/>
    <w:rsid w:val="004F7065"/>
    <w:rsid w:val="004F7666"/>
    <w:rsid w:val="00500A15"/>
    <w:rsid w:val="00500D9D"/>
    <w:rsid w:val="00503554"/>
    <w:rsid w:val="005038A9"/>
    <w:rsid w:val="00504179"/>
    <w:rsid w:val="00505533"/>
    <w:rsid w:val="00505A4A"/>
    <w:rsid w:val="00506AF8"/>
    <w:rsid w:val="00506CE5"/>
    <w:rsid w:val="00506FFB"/>
    <w:rsid w:val="00511CC7"/>
    <w:rsid w:val="00511F69"/>
    <w:rsid w:val="00513171"/>
    <w:rsid w:val="00514D49"/>
    <w:rsid w:val="00515742"/>
    <w:rsid w:val="005167A5"/>
    <w:rsid w:val="00520153"/>
    <w:rsid w:val="0052075C"/>
    <w:rsid w:val="00520DF4"/>
    <w:rsid w:val="00521EBE"/>
    <w:rsid w:val="00522231"/>
    <w:rsid w:val="005225B9"/>
    <w:rsid w:val="00523006"/>
    <w:rsid w:val="00523170"/>
    <w:rsid w:val="00524D8A"/>
    <w:rsid w:val="00525218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09D8"/>
    <w:rsid w:val="00530BBD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D8C"/>
    <w:rsid w:val="005351D7"/>
    <w:rsid w:val="00535A29"/>
    <w:rsid w:val="00535D28"/>
    <w:rsid w:val="005367FF"/>
    <w:rsid w:val="00537245"/>
    <w:rsid w:val="00540A17"/>
    <w:rsid w:val="00541374"/>
    <w:rsid w:val="0054142A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83A"/>
    <w:rsid w:val="00547B29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E5A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05E"/>
    <w:rsid w:val="0056262A"/>
    <w:rsid w:val="005628AE"/>
    <w:rsid w:val="00562B54"/>
    <w:rsid w:val="00562D09"/>
    <w:rsid w:val="005635A5"/>
    <w:rsid w:val="005636DA"/>
    <w:rsid w:val="00564206"/>
    <w:rsid w:val="005661C8"/>
    <w:rsid w:val="00566E46"/>
    <w:rsid w:val="00570B3F"/>
    <w:rsid w:val="00570FBD"/>
    <w:rsid w:val="0057109E"/>
    <w:rsid w:val="00571734"/>
    <w:rsid w:val="00572023"/>
    <w:rsid w:val="00572E1B"/>
    <w:rsid w:val="00573EC7"/>
    <w:rsid w:val="0057497F"/>
    <w:rsid w:val="00574D73"/>
    <w:rsid w:val="005753EB"/>
    <w:rsid w:val="0057591D"/>
    <w:rsid w:val="00575C3C"/>
    <w:rsid w:val="00575D10"/>
    <w:rsid w:val="0057655E"/>
    <w:rsid w:val="005770DB"/>
    <w:rsid w:val="0057768F"/>
    <w:rsid w:val="00577943"/>
    <w:rsid w:val="00580193"/>
    <w:rsid w:val="005808B2"/>
    <w:rsid w:val="00580FB1"/>
    <w:rsid w:val="0058126D"/>
    <w:rsid w:val="0058132E"/>
    <w:rsid w:val="00581C93"/>
    <w:rsid w:val="005823AC"/>
    <w:rsid w:val="00582916"/>
    <w:rsid w:val="00582A66"/>
    <w:rsid w:val="0058362F"/>
    <w:rsid w:val="005838A3"/>
    <w:rsid w:val="0058522E"/>
    <w:rsid w:val="00585C07"/>
    <w:rsid w:val="00585F6F"/>
    <w:rsid w:val="005861A7"/>
    <w:rsid w:val="00586FD3"/>
    <w:rsid w:val="005915B8"/>
    <w:rsid w:val="005917A8"/>
    <w:rsid w:val="00591E00"/>
    <w:rsid w:val="00592408"/>
    <w:rsid w:val="005924C0"/>
    <w:rsid w:val="00594444"/>
    <w:rsid w:val="005954CB"/>
    <w:rsid w:val="00595C2F"/>
    <w:rsid w:val="00596432"/>
    <w:rsid w:val="005A21F7"/>
    <w:rsid w:val="005A2AC9"/>
    <w:rsid w:val="005A55BF"/>
    <w:rsid w:val="005A5EE4"/>
    <w:rsid w:val="005A6062"/>
    <w:rsid w:val="005B0779"/>
    <w:rsid w:val="005B1600"/>
    <w:rsid w:val="005B227B"/>
    <w:rsid w:val="005B2354"/>
    <w:rsid w:val="005B3181"/>
    <w:rsid w:val="005B3696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D190B"/>
    <w:rsid w:val="005D279B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986"/>
    <w:rsid w:val="005E1A2A"/>
    <w:rsid w:val="005E2C48"/>
    <w:rsid w:val="005E2FBF"/>
    <w:rsid w:val="005E425C"/>
    <w:rsid w:val="005E4C7A"/>
    <w:rsid w:val="005E4F2C"/>
    <w:rsid w:val="005E542B"/>
    <w:rsid w:val="005E6BCA"/>
    <w:rsid w:val="005E6E1D"/>
    <w:rsid w:val="005E71E0"/>
    <w:rsid w:val="005F003B"/>
    <w:rsid w:val="005F055E"/>
    <w:rsid w:val="005F0560"/>
    <w:rsid w:val="005F085F"/>
    <w:rsid w:val="005F0A23"/>
    <w:rsid w:val="005F16B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A04"/>
    <w:rsid w:val="00600A99"/>
    <w:rsid w:val="00600F43"/>
    <w:rsid w:val="00601E8C"/>
    <w:rsid w:val="006023CC"/>
    <w:rsid w:val="006057FC"/>
    <w:rsid w:val="00605AE5"/>
    <w:rsid w:val="00605CFA"/>
    <w:rsid w:val="00606E77"/>
    <w:rsid w:val="006070FC"/>
    <w:rsid w:val="00607997"/>
    <w:rsid w:val="006101C7"/>
    <w:rsid w:val="00610E0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61A"/>
    <w:rsid w:val="00617826"/>
    <w:rsid w:val="00617AD9"/>
    <w:rsid w:val="00617C91"/>
    <w:rsid w:val="00617D2B"/>
    <w:rsid w:val="0062046E"/>
    <w:rsid w:val="006204E3"/>
    <w:rsid w:val="00620E8E"/>
    <w:rsid w:val="00621034"/>
    <w:rsid w:val="006223E5"/>
    <w:rsid w:val="00622BE7"/>
    <w:rsid w:val="006239B3"/>
    <w:rsid w:val="00623F18"/>
    <w:rsid w:val="006250E3"/>
    <w:rsid w:val="00626010"/>
    <w:rsid w:val="00626A9A"/>
    <w:rsid w:val="00626AA8"/>
    <w:rsid w:val="00627F09"/>
    <w:rsid w:val="0063116C"/>
    <w:rsid w:val="0063222E"/>
    <w:rsid w:val="00632835"/>
    <w:rsid w:val="0063354D"/>
    <w:rsid w:val="00633BC1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126B"/>
    <w:rsid w:val="00641275"/>
    <w:rsid w:val="0064255F"/>
    <w:rsid w:val="00642C40"/>
    <w:rsid w:val="006449B4"/>
    <w:rsid w:val="00644D62"/>
    <w:rsid w:val="006454C3"/>
    <w:rsid w:val="00647BF8"/>
    <w:rsid w:val="0065031D"/>
    <w:rsid w:val="00650F1E"/>
    <w:rsid w:val="00651417"/>
    <w:rsid w:val="00651850"/>
    <w:rsid w:val="00654CD5"/>
    <w:rsid w:val="00654E4E"/>
    <w:rsid w:val="00655149"/>
    <w:rsid w:val="00655156"/>
    <w:rsid w:val="00655D9A"/>
    <w:rsid w:val="00657838"/>
    <w:rsid w:val="00657C1B"/>
    <w:rsid w:val="006607CB"/>
    <w:rsid w:val="00660C7F"/>
    <w:rsid w:val="0066189D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70D20"/>
    <w:rsid w:val="006717CD"/>
    <w:rsid w:val="0067257C"/>
    <w:rsid w:val="006726E5"/>
    <w:rsid w:val="00672F20"/>
    <w:rsid w:val="00675089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559"/>
    <w:rsid w:val="00683754"/>
    <w:rsid w:val="00684BA2"/>
    <w:rsid w:val="00684D29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AEE"/>
    <w:rsid w:val="00696F25"/>
    <w:rsid w:val="006973A6"/>
    <w:rsid w:val="00697664"/>
    <w:rsid w:val="006A11EE"/>
    <w:rsid w:val="006A14C5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D3B"/>
    <w:rsid w:val="006A7380"/>
    <w:rsid w:val="006A7CAB"/>
    <w:rsid w:val="006A7D68"/>
    <w:rsid w:val="006B0369"/>
    <w:rsid w:val="006B05F4"/>
    <w:rsid w:val="006B06D2"/>
    <w:rsid w:val="006B0A66"/>
    <w:rsid w:val="006B103D"/>
    <w:rsid w:val="006B157F"/>
    <w:rsid w:val="006B1A90"/>
    <w:rsid w:val="006B1E79"/>
    <w:rsid w:val="006B2DA8"/>
    <w:rsid w:val="006B46CD"/>
    <w:rsid w:val="006B511B"/>
    <w:rsid w:val="006B58B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5519"/>
    <w:rsid w:val="006C61EC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5CD5"/>
    <w:rsid w:val="006D76B6"/>
    <w:rsid w:val="006D788D"/>
    <w:rsid w:val="006E046A"/>
    <w:rsid w:val="006E099B"/>
    <w:rsid w:val="006E0DAE"/>
    <w:rsid w:val="006E2B7F"/>
    <w:rsid w:val="006E2D0A"/>
    <w:rsid w:val="006E3861"/>
    <w:rsid w:val="006E3F37"/>
    <w:rsid w:val="006E4105"/>
    <w:rsid w:val="006E594A"/>
    <w:rsid w:val="006E6E41"/>
    <w:rsid w:val="006E724A"/>
    <w:rsid w:val="006F15FF"/>
    <w:rsid w:val="006F289D"/>
    <w:rsid w:val="006F355B"/>
    <w:rsid w:val="006F37E5"/>
    <w:rsid w:val="006F3ADE"/>
    <w:rsid w:val="006F3F38"/>
    <w:rsid w:val="006F4E14"/>
    <w:rsid w:val="006F53AD"/>
    <w:rsid w:val="006F581D"/>
    <w:rsid w:val="006F5B97"/>
    <w:rsid w:val="006F6AC1"/>
    <w:rsid w:val="006F7839"/>
    <w:rsid w:val="006F7FDA"/>
    <w:rsid w:val="00700E94"/>
    <w:rsid w:val="007011BE"/>
    <w:rsid w:val="007015CC"/>
    <w:rsid w:val="00701747"/>
    <w:rsid w:val="00701DB0"/>
    <w:rsid w:val="00701F58"/>
    <w:rsid w:val="00702460"/>
    <w:rsid w:val="00703042"/>
    <w:rsid w:val="007037C0"/>
    <w:rsid w:val="007041C0"/>
    <w:rsid w:val="00705275"/>
    <w:rsid w:val="00706039"/>
    <w:rsid w:val="007068A4"/>
    <w:rsid w:val="00706BB7"/>
    <w:rsid w:val="00707A3A"/>
    <w:rsid w:val="00710309"/>
    <w:rsid w:val="007104E5"/>
    <w:rsid w:val="007106BB"/>
    <w:rsid w:val="00710ECE"/>
    <w:rsid w:val="007120D7"/>
    <w:rsid w:val="00713991"/>
    <w:rsid w:val="00713C9E"/>
    <w:rsid w:val="00716C5A"/>
    <w:rsid w:val="0071705C"/>
    <w:rsid w:val="00717A79"/>
    <w:rsid w:val="00720BEC"/>
    <w:rsid w:val="00721C44"/>
    <w:rsid w:val="00721FD9"/>
    <w:rsid w:val="0072257B"/>
    <w:rsid w:val="00722755"/>
    <w:rsid w:val="007227A1"/>
    <w:rsid w:val="00723282"/>
    <w:rsid w:val="007238CF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B30"/>
    <w:rsid w:val="007455B0"/>
    <w:rsid w:val="00745A26"/>
    <w:rsid w:val="00746F20"/>
    <w:rsid w:val="00747C1B"/>
    <w:rsid w:val="007511D1"/>
    <w:rsid w:val="007512F6"/>
    <w:rsid w:val="00751E35"/>
    <w:rsid w:val="007520B0"/>
    <w:rsid w:val="0075239D"/>
    <w:rsid w:val="00753383"/>
    <w:rsid w:val="00753787"/>
    <w:rsid w:val="00753DFA"/>
    <w:rsid w:val="00754A65"/>
    <w:rsid w:val="00756900"/>
    <w:rsid w:val="007572F3"/>
    <w:rsid w:val="007573CA"/>
    <w:rsid w:val="00757A12"/>
    <w:rsid w:val="00757D07"/>
    <w:rsid w:val="00760415"/>
    <w:rsid w:val="0076054F"/>
    <w:rsid w:val="00760A9C"/>
    <w:rsid w:val="00760BF7"/>
    <w:rsid w:val="007615AC"/>
    <w:rsid w:val="007625B1"/>
    <w:rsid w:val="00764FA1"/>
    <w:rsid w:val="00765445"/>
    <w:rsid w:val="00765497"/>
    <w:rsid w:val="00766380"/>
    <w:rsid w:val="00766BBE"/>
    <w:rsid w:val="00767306"/>
    <w:rsid w:val="00767945"/>
    <w:rsid w:val="00770FD7"/>
    <w:rsid w:val="00772494"/>
    <w:rsid w:val="00774798"/>
    <w:rsid w:val="007751F1"/>
    <w:rsid w:val="007766E0"/>
    <w:rsid w:val="007777F1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68C9"/>
    <w:rsid w:val="00786E19"/>
    <w:rsid w:val="00790103"/>
    <w:rsid w:val="00791161"/>
    <w:rsid w:val="007918DB"/>
    <w:rsid w:val="00791BC9"/>
    <w:rsid w:val="00791C8B"/>
    <w:rsid w:val="007920F1"/>
    <w:rsid w:val="007923D0"/>
    <w:rsid w:val="007938C7"/>
    <w:rsid w:val="00793992"/>
    <w:rsid w:val="00793A5D"/>
    <w:rsid w:val="00794CD2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4ABF"/>
    <w:rsid w:val="007A51D3"/>
    <w:rsid w:val="007A5F9E"/>
    <w:rsid w:val="007A65A5"/>
    <w:rsid w:val="007A7736"/>
    <w:rsid w:val="007B0324"/>
    <w:rsid w:val="007B1468"/>
    <w:rsid w:val="007B1B01"/>
    <w:rsid w:val="007B1C85"/>
    <w:rsid w:val="007B28E1"/>
    <w:rsid w:val="007B459A"/>
    <w:rsid w:val="007B5BDD"/>
    <w:rsid w:val="007B5FB0"/>
    <w:rsid w:val="007B626B"/>
    <w:rsid w:val="007B636E"/>
    <w:rsid w:val="007B6F0C"/>
    <w:rsid w:val="007C0025"/>
    <w:rsid w:val="007C0774"/>
    <w:rsid w:val="007C095E"/>
    <w:rsid w:val="007C0F76"/>
    <w:rsid w:val="007C118D"/>
    <w:rsid w:val="007C1448"/>
    <w:rsid w:val="007C146E"/>
    <w:rsid w:val="007C1A3B"/>
    <w:rsid w:val="007C1E2F"/>
    <w:rsid w:val="007C235C"/>
    <w:rsid w:val="007C2F1F"/>
    <w:rsid w:val="007C4936"/>
    <w:rsid w:val="007C5506"/>
    <w:rsid w:val="007C5DC9"/>
    <w:rsid w:val="007C606C"/>
    <w:rsid w:val="007C6226"/>
    <w:rsid w:val="007C6A48"/>
    <w:rsid w:val="007C6F88"/>
    <w:rsid w:val="007C709C"/>
    <w:rsid w:val="007D0DC2"/>
    <w:rsid w:val="007D11B4"/>
    <w:rsid w:val="007D1727"/>
    <w:rsid w:val="007D1A23"/>
    <w:rsid w:val="007D216E"/>
    <w:rsid w:val="007D286D"/>
    <w:rsid w:val="007D2F4F"/>
    <w:rsid w:val="007D34DE"/>
    <w:rsid w:val="007D3882"/>
    <w:rsid w:val="007D431E"/>
    <w:rsid w:val="007D557B"/>
    <w:rsid w:val="007D68CD"/>
    <w:rsid w:val="007D7559"/>
    <w:rsid w:val="007D7670"/>
    <w:rsid w:val="007E05D3"/>
    <w:rsid w:val="007E144C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2BC0"/>
    <w:rsid w:val="007F33E9"/>
    <w:rsid w:val="007F41DC"/>
    <w:rsid w:val="007F463E"/>
    <w:rsid w:val="007F64A4"/>
    <w:rsid w:val="007F6AD1"/>
    <w:rsid w:val="007F7451"/>
    <w:rsid w:val="007F7FF1"/>
    <w:rsid w:val="0080032F"/>
    <w:rsid w:val="00800631"/>
    <w:rsid w:val="00800855"/>
    <w:rsid w:val="00801EA4"/>
    <w:rsid w:val="00802206"/>
    <w:rsid w:val="008022A3"/>
    <w:rsid w:val="008029CF"/>
    <w:rsid w:val="00803A5C"/>
    <w:rsid w:val="00803C3F"/>
    <w:rsid w:val="00804099"/>
    <w:rsid w:val="008049E8"/>
    <w:rsid w:val="0080705F"/>
    <w:rsid w:val="00807316"/>
    <w:rsid w:val="00807E98"/>
    <w:rsid w:val="0081046F"/>
    <w:rsid w:val="00810796"/>
    <w:rsid w:val="00810D20"/>
    <w:rsid w:val="00812A12"/>
    <w:rsid w:val="00813F7D"/>
    <w:rsid w:val="00815B06"/>
    <w:rsid w:val="00816915"/>
    <w:rsid w:val="00821023"/>
    <w:rsid w:val="00821416"/>
    <w:rsid w:val="0082465E"/>
    <w:rsid w:val="00827666"/>
    <w:rsid w:val="00827C2E"/>
    <w:rsid w:val="00827D97"/>
    <w:rsid w:val="008307D9"/>
    <w:rsid w:val="00831048"/>
    <w:rsid w:val="00831F0F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E03"/>
    <w:rsid w:val="008374D3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640"/>
    <w:rsid w:val="00847D52"/>
    <w:rsid w:val="008509B5"/>
    <w:rsid w:val="00851C45"/>
    <w:rsid w:val="0085230C"/>
    <w:rsid w:val="00852A87"/>
    <w:rsid w:val="00852B33"/>
    <w:rsid w:val="00852E08"/>
    <w:rsid w:val="00853E85"/>
    <w:rsid w:val="008553E8"/>
    <w:rsid w:val="008565ED"/>
    <w:rsid w:val="00856699"/>
    <w:rsid w:val="00857785"/>
    <w:rsid w:val="008607E2"/>
    <w:rsid w:val="00860B13"/>
    <w:rsid w:val="0086158A"/>
    <w:rsid w:val="00863DCB"/>
    <w:rsid w:val="00864A73"/>
    <w:rsid w:val="00865A3E"/>
    <w:rsid w:val="00865CF9"/>
    <w:rsid w:val="0086622F"/>
    <w:rsid w:val="00867103"/>
    <w:rsid w:val="008715BA"/>
    <w:rsid w:val="008716AE"/>
    <w:rsid w:val="0087196F"/>
    <w:rsid w:val="00872311"/>
    <w:rsid w:val="0087255E"/>
    <w:rsid w:val="008727C1"/>
    <w:rsid w:val="008729ED"/>
    <w:rsid w:val="00872B30"/>
    <w:rsid w:val="008743C0"/>
    <w:rsid w:val="0087589E"/>
    <w:rsid w:val="008759A8"/>
    <w:rsid w:val="00875A6B"/>
    <w:rsid w:val="008773E0"/>
    <w:rsid w:val="008806FA"/>
    <w:rsid w:val="00882035"/>
    <w:rsid w:val="00882448"/>
    <w:rsid w:val="0088267B"/>
    <w:rsid w:val="00882DF9"/>
    <w:rsid w:val="0088306A"/>
    <w:rsid w:val="008848E0"/>
    <w:rsid w:val="00884A8B"/>
    <w:rsid w:val="00885479"/>
    <w:rsid w:val="00885E02"/>
    <w:rsid w:val="00885E43"/>
    <w:rsid w:val="008877D4"/>
    <w:rsid w:val="00887A7A"/>
    <w:rsid w:val="00887CE0"/>
    <w:rsid w:val="00887F66"/>
    <w:rsid w:val="00890358"/>
    <w:rsid w:val="00890D58"/>
    <w:rsid w:val="00892319"/>
    <w:rsid w:val="00893570"/>
    <w:rsid w:val="008957C5"/>
    <w:rsid w:val="0089619F"/>
    <w:rsid w:val="00896904"/>
    <w:rsid w:val="008969B5"/>
    <w:rsid w:val="00896FF3"/>
    <w:rsid w:val="0089745F"/>
    <w:rsid w:val="00897C87"/>
    <w:rsid w:val="008A2282"/>
    <w:rsid w:val="008A2553"/>
    <w:rsid w:val="008A2844"/>
    <w:rsid w:val="008A43A4"/>
    <w:rsid w:val="008A60E0"/>
    <w:rsid w:val="008A6268"/>
    <w:rsid w:val="008A6B5A"/>
    <w:rsid w:val="008A7FBF"/>
    <w:rsid w:val="008B12F7"/>
    <w:rsid w:val="008B1D90"/>
    <w:rsid w:val="008B1E37"/>
    <w:rsid w:val="008B2182"/>
    <w:rsid w:val="008B2437"/>
    <w:rsid w:val="008B2B0B"/>
    <w:rsid w:val="008B4849"/>
    <w:rsid w:val="008B797F"/>
    <w:rsid w:val="008C0B3B"/>
    <w:rsid w:val="008C0C2A"/>
    <w:rsid w:val="008C0CEB"/>
    <w:rsid w:val="008C0DAB"/>
    <w:rsid w:val="008C27D2"/>
    <w:rsid w:val="008C30B7"/>
    <w:rsid w:val="008C4651"/>
    <w:rsid w:val="008C4E37"/>
    <w:rsid w:val="008C556F"/>
    <w:rsid w:val="008C5901"/>
    <w:rsid w:val="008C5DF1"/>
    <w:rsid w:val="008C60BF"/>
    <w:rsid w:val="008C6BAC"/>
    <w:rsid w:val="008C6E84"/>
    <w:rsid w:val="008C70C3"/>
    <w:rsid w:val="008C7F4F"/>
    <w:rsid w:val="008D20D2"/>
    <w:rsid w:val="008D2129"/>
    <w:rsid w:val="008D24E1"/>
    <w:rsid w:val="008D2728"/>
    <w:rsid w:val="008D2C1A"/>
    <w:rsid w:val="008D358C"/>
    <w:rsid w:val="008D3677"/>
    <w:rsid w:val="008D47CA"/>
    <w:rsid w:val="008D4EFD"/>
    <w:rsid w:val="008D6135"/>
    <w:rsid w:val="008D65A3"/>
    <w:rsid w:val="008D6ABB"/>
    <w:rsid w:val="008D7C15"/>
    <w:rsid w:val="008E0168"/>
    <w:rsid w:val="008E0654"/>
    <w:rsid w:val="008E124F"/>
    <w:rsid w:val="008E1845"/>
    <w:rsid w:val="008E1877"/>
    <w:rsid w:val="008E2ABE"/>
    <w:rsid w:val="008E2BC9"/>
    <w:rsid w:val="008E4BC9"/>
    <w:rsid w:val="008E5A97"/>
    <w:rsid w:val="008E62BE"/>
    <w:rsid w:val="008E68C0"/>
    <w:rsid w:val="008E7181"/>
    <w:rsid w:val="008F19C9"/>
    <w:rsid w:val="008F1D4D"/>
    <w:rsid w:val="008F2729"/>
    <w:rsid w:val="008F2893"/>
    <w:rsid w:val="008F3083"/>
    <w:rsid w:val="008F356C"/>
    <w:rsid w:val="008F4111"/>
    <w:rsid w:val="008F4BE5"/>
    <w:rsid w:val="008F50CA"/>
    <w:rsid w:val="008F70E3"/>
    <w:rsid w:val="008F77CB"/>
    <w:rsid w:val="00901150"/>
    <w:rsid w:val="009015E3"/>
    <w:rsid w:val="00901B99"/>
    <w:rsid w:val="00902036"/>
    <w:rsid w:val="0090330C"/>
    <w:rsid w:val="009036DE"/>
    <w:rsid w:val="00903D27"/>
    <w:rsid w:val="00905EC8"/>
    <w:rsid w:val="009074EF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533D"/>
    <w:rsid w:val="00925A12"/>
    <w:rsid w:val="009262D9"/>
    <w:rsid w:val="0093026E"/>
    <w:rsid w:val="009316F2"/>
    <w:rsid w:val="00932A6B"/>
    <w:rsid w:val="00932C34"/>
    <w:rsid w:val="00932E96"/>
    <w:rsid w:val="00932F6D"/>
    <w:rsid w:val="00933333"/>
    <w:rsid w:val="00934EEE"/>
    <w:rsid w:val="0093601D"/>
    <w:rsid w:val="0093674B"/>
    <w:rsid w:val="00936F68"/>
    <w:rsid w:val="00937A7E"/>
    <w:rsid w:val="00940E96"/>
    <w:rsid w:val="00940FB9"/>
    <w:rsid w:val="00942D4B"/>
    <w:rsid w:val="00943872"/>
    <w:rsid w:val="00943FF9"/>
    <w:rsid w:val="00944341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4348"/>
    <w:rsid w:val="009543CA"/>
    <w:rsid w:val="0095550F"/>
    <w:rsid w:val="00956487"/>
    <w:rsid w:val="0095798B"/>
    <w:rsid w:val="009604FC"/>
    <w:rsid w:val="00961089"/>
    <w:rsid w:val="009612EA"/>
    <w:rsid w:val="009616DC"/>
    <w:rsid w:val="00961728"/>
    <w:rsid w:val="0096205E"/>
    <w:rsid w:val="009626A7"/>
    <w:rsid w:val="009628B7"/>
    <w:rsid w:val="009634D7"/>
    <w:rsid w:val="0096393E"/>
    <w:rsid w:val="00964CEF"/>
    <w:rsid w:val="00964DA0"/>
    <w:rsid w:val="00964F77"/>
    <w:rsid w:val="009655F8"/>
    <w:rsid w:val="00967804"/>
    <w:rsid w:val="00967F7F"/>
    <w:rsid w:val="00971F53"/>
    <w:rsid w:val="009726D7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C8A"/>
    <w:rsid w:val="00991243"/>
    <w:rsid w:val="009912AC"/>
    <w:rsid w:val="00991D1A"/>
    <w:rsid w:val="00993786"/>
    <w:rsid w:val="00993B35"/>
    <w:rsid w:val="0099422B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1183"/>
    <w:rsid w:val="009A1786"/>
    <w:rsid w:val="009A2A7E"/>
    <w:rsid w:val="009A4925"/>
    <w:rsid w:val="009A4E44"/>
    <w:rsid w:val="009A6315"/>
    <w:rsid w:val="009A7F11"/>
    <w:rsid w:val="009B0312"/>
    <w:rsid w:val="009B0344"/>
    <w:rsid w:val="009B0358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69E6"/>
    <w:rsid w:val="009B6BD8"/>
    <w:rsid w:val="009B7154"/>
    <w:rsid w:val="009B7897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3B4"/>
    <w:rsid w:val="009D2410"/>
    <w:rsid w:val="009D47F8"/>
    <w:rsid w:val="009D493B"/>
    <w:rsid w:val="009D5BF2"/>
    <w:rsid w:val="009D6CCB"/>
    <w:rsid w:val="009D74C9"/>
    <w:rsid w:val="009D760C"/>
    <w:rsid w:val="009D7ECD"/>
    <w:rsid w:val="009E1B43"/>
    <w:rsid w:val="009E597C"/>
    <w:rsid w:val="009E6426"/>
    <w:rsid w:val="009E6849"/>
    <w:rsid w:val="009E79C0"/>
    <w:rsid w:val="009F0CC4"/>
    <w:rsid w:val="009F1C99"/>
    <w:rsid w:val="009F25A5"/>
    <w:rsid w:val="009F2807"/>
    <w:rsid w:val="009F3836"/>
    <w:rsid w:val="009F3A0F"/>
    <w:rsid w:val="009F3C05"/>
    <w:rsid w:val="009F431A"/>
    <w:rsid w:val="009F4373"/>
    <w:rsid w:val="009F5034"/>
    <w:rsid w:val="009F6C51"/>
    <w:rsid w:val="009F719C"/>
    <w:rsid w:val="00A00050"/>
    <w:rsid w:val="00A01961"/>
    <w:rsid w:val="00A02017"/>
    <w:rsid w:val="00A02073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E86"/>
    <w:rsid w:val="00A07A38"/>
    <w:rsid w:val="00A10222"/>
    <w:rsid w:val="00A10639"/>
    <w:rsid w:val="00A1071F"/>
    <w:rsid w:val="00A10C68"/>
    <w:rsid w:val="00A11D6C"/>
    <w:rsid w:val="00A12E0A"/>
    <w:rsid w:val="00A13659"/>
    <w:rsid w:val="00A139E1"/>
    <w:rsid w:val="00A14390"/>
    <w:rsid w:val="00A1474B"/>
    <w:rsid w:val="00A15FCB"/>
    <w:rsid w:val="00A16901"/>
    <w:rsid w:val="00A17A06"/>
    <w:rsid w:val="00A17D2C"/>
    <w:rsid w:val="00A221F5"/>
    <w:rsid w:val="00A23828"/>
    <w:rsid w:val="00A23ADB"/>
    <w:rsid w:val="00A23DA3"/>
    <w:rsid w:val="00A242C1"/>
    <w:rsid w:val="00A2497A"/>
    <w:rsid w:val="00A24C37"/>
    <w:rsid w:val="00A25ED4"/>
    <w:rsid w:val="00A2778B"/>
    <w:rsid w:val="00A314A5"/>
    <w:rsid w:val="00A31DB6"/>
    <w:rsid w:val="00A31F81"/>
    <w:rsid w:val="00A337A2"/>
    <w:rsid w:val="00A33868"/>
    <w:rsid w:val="00A339D1"/>
    <w:rsid w:val="00A34D97"/>
    <w:rsid w:val="00A40AAB"/>
    <w:rsid w:val="00A424F9"/>
    <w:rsid w:val="00A4274F"/>
    <w:rsid w:val="00A42F45"/>
    <w:rsid w:val="00A43A8C"/>
    <w:rsid w:val="00A44925"/>
    <w:rsid w:val="00A451A1"/>
    <w:rsid w:val="00A45629"/>
    <w:rsid w:val="00A45DF2"/>
    <w:rsid w:val="00A508D2"/>
    <w:rsid w:val="00A550AF"/>
    <w:rsid w:val="00A57A44"/>
    <w:rsid w:val="00A6049D"/>
    <w:rsid w:val="00A6088C"/>
    <w:rsid w:val="00A61349"/>
    <w:rsid w:val="00A616C8"/>
    <w:rsid w:val="00A62240"/>
    <w:rsid w:val="00A62321"/>
    <w:rsid w:val="00A62402"/>
    <w:rsid w:val="00A635FE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3B61"/>
    <w:rsid w:val="00A73FB7"/>
    <w:rsid w:val="00A74D8D"/>
    <w:rsid w:val="00A74FF9"/>
    <w:rsid w:val="00A76AAE"/>
    <w:rsid w:val="00A76C7F"/>
    <w:rsid w:val="00A76FEC"/>
    <w:rsid w:val="00A77B69"/>
    <w:rsid w:val="00A820B4"/>
    <w:rsid w:val="00A821A0"/>
    <w:rsid w:val="00A835C5"/>
    <w:rsid w:val="00A83A71"/>
    <w:rsid w:val="00A848D6"/>
    <w:rsid w:val="00A84A4D"/>
    <w:rsid w:val="00A852C6"/>
    <w:rsid w:val="00A85E84"/>
    <w:rsid w:val="00A861B7"/>
    <w:rsid w:val="00A86A2D"/>
    <w:rsid w:val="00A87A7E"/>
    <w:rsid w:val="00A87D35"/>
    <w:rsid w:val="00A87E6D"/>
    <w:rsid w:val="00A908CB"/>
    <w:rsid w:val="00A9271E"/>
    <w:rsid w:val="00A92843"/>
    <w:rsid w:val="00A95F9C"/>
    <w:rsid w:val="00A9673A"/>
    <w:rsid w:val="00A96BFE"/>
    <w:rsid w:val="00A96F8D"/>
    <w:rsid w:val="00AA0030"/>
    <w:rsid w:val="00AA084E"/>
    <w:rsid w:val="00AA1252"/>
    <w:rsid w:val="00AA20AB"/>
    <w:rsid w:val="00AA2DDC"/>
    <w:rsid w:val="00AA3354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0D3D"/>
    <w:rsid w:val="00AB1088"/>
    <w:rsid w:val="00AB2D57"/>
    <w:rsid w:val="00AB2F35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12C"/>
    <w:rsid w:val="00AC146B"/>
    <w:rsid w:val="00AC14AD"/>
    <w:rsid w:val="00AC24B8"/>
    <w:rsid w:val="00AC2C4D"/>
    <w:rsid w:val="00AC3058"/>
    <w:rsid w:val="00AC32BE"/>
    <w:rsid w:val="00AC3C6E"/>
    <w:rsid w:val="00AC4F67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3273"/>
    <w:rsid w:val="00AD3523"/>
    <w:rsid w:val="00AD387D"/>
    <w:rsid w:val="00AD4CA8"/>
    <w:rsid w:val="00AD5181"/>
    <w:rsid w:val="00AD575E"/>
    <w:rsid w:val="00AD6038"/>
    <w:rsid w:val="00AD6BFB"/>
    <w:rsid w:val="00AE0763"/>
    <w:rsid w:val="00AE0AB7"/>
    <w:rsid w:val="00AE0F43"/>
    <w:rsid w:val="00AE19CA"/>
    <w:rsid w:val="00AE22E7"/>
    <w:rsid w:val="00AE2B65"/>
    <w:rsid w:val="00AE3024"/>
    <w:rsid w:val="00AE358E"/>
    <w:rsid w:val="00AE3668"/>
    <w:rsid w:val="00AE3BFC"/>
    <w:rsid w:val="00AE4283"/>
    <w:rsid w:val="00AE44C0"/>
    <w:rsid w:val="00AE46E6"/>
    <w:rsid w:val="00AE4A63"/>
    <w:rsid w:val="00AE657A"/>
    <w:rsid w:val="00AE6A20"/>
    <w:rsid w:val="00AF2481"/>
    <w:rsid w:val="00AF418B"/>
    <w:rsid w:val="00AF561A"/>
    <w:rsid w:val="00AF5A6F"/>
    <w:rsid w:val="00AF5F36"/>
    <w:rsid w:val="00AF64C7"/>
    <w:rsid w:val="00AF7172"/>
    <w:rsid w:val="00AF7A0B"/>
    <w:rsid w:val="00AF7B86"/>
    <w:rsid w:val="00B00182"/>
    <w:rsid w:val="00B01CC0"/>
    <w:rsid w:val="00B023B6"/>
    <w:rsid w:val="00B027A0"/>
    <w:rsid w:val="00B02F5D"/>
    <w:rsid w:val="00B04A9B"/>
    <w:rsid w:val="00B04DB2"/>
    <w:rsid w:val="00B0541C"/>
    <w:rsid w:val="00B0611D"/>
    <w:rsid w:val="00B11996"/>
    <w:rsid w:val="00B1227E"/>
    <w:rsid w:val="00B122E6"/>
    <w:rsid w:val="00B12475"/>
    <w:rsid w:val="00B148D3"/>
    <w:rsid w:val="00B14CC6"/>
    <w:rsid w:val="00B14D77"/>
    <w:rsid w:val="00B15012"/>
    <w:rsid w:val="00B150E8"/>
    <w:rsid w:val="00B15240"/>
    <w:rsid w:val="00B16BDB"/>
    <w:rsid w:val="00B175F1"/>
    <w:rsid w:val="00B17855"/>
    <w:rsid w:val="00B17CD4"/>
    <w:rsid w:val="00B17DD7"/>
    <w:rsid w:val="00B20FF1"/>
    <w:rsid w:val="00B2138F"/>
    <w:rsid w:val="00B22459"/>
    <w:rsid w:val="00B239FA"/>
    <w:rsid w:val="00B23AA0"/>
    <w:rsid w:val="00B23E0B"/>
    <w:rsid w:val="00B245FB"/>
    <w:rsid w:val="00B25D06"/>
    <w:rsid w:val="00B260DA"/>
    <w:rsid w:val="00B2684A"/>
    <w:rsid w:val="00B272A6"/>
    <w:rsid w:val="00B30A63"/>
    <w:rsid w:val="00B31ED0"/>
    <w:rsid w:val="00B32453"/>
    <w:rsid w:val="00B32A65"/>
    <w:rsid w:val="00B32D36"/>
    <w:rsid w:val="00B337E0"/>
    <w:rsid w:val="00B344FC"/>
    <w:rsid w:val="00B3462B"/>
    <w:rsid w:val="00B36CE3"/>
    <w:rsid w:val="00B3732D"/>
    <w:rsid w:val="00B37E0D"/>
    <w:rsid w:val="00B40928"/>
    <w:rsid w:val="00B40EDC"/>
    <w:rsid w:val="00B413C8"/>
    <w:rsid w:val="00B4416B"/>
    <w:rsid w:val="00B467EE"/>
    <w:rsid w:val="00B50667"/>
    <w:rsid w:val="00B508BF"/>
    <w:rsid w:val="00B51252"/>
    <w:rsid w:val="00B51ACF"/>
    <w:rsid w:val="00B5254B"/>
    <w:rsid w:val="00B547C7"/>
    <w:rsid w:val="00B54DE2"/>
    <w:rsid w:val="00B55BBE"/>
    <w:rsid w:val="00B55DB0"/>
    <w:rsid w:val="00B603E8"/>
    <w:rsid w:val="00B6070D"/>
    <w:rsid w:val="00B60D9D"/>
    <w:rsid w:val="00B616BB"/>
    <w:rsid w:val="00B627AB"/>
    <w:rsid w:val="00B62DE3"/>
    <w:rsid w:val="00B63C39"/>
    <w:rsid w:val="00B66615"/>
    <w:rsid w:val="00B6685B"/>
    <w:rsid w:val="00B66AC7"/>
    <w:rsid w:val="00B674F4"/>
    <w:rsid w:val="00B67707"/>
    <w:rsid w:val="00B706E4"/>
    <w:rsid w:val="00B70C21"/>
    <w:rsid w:val="00B71B4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392C"/>
    <w:rsid w:val="00B83BE8"/>
    <w:rsid w:val="00B83F3D"/>
    <w:rsid w:val="00B84776"/>
    <w:rsid w:val="00B84CAC"/>
    <w:rsid w:val="00B854BE"/>
    <w:rsid w:val="00B85B87"/>
    <w:rsid w:val="00B9127F"/>
    <w:rsid w:val="00B913FD"/>
    <w:rsid w:val="00B924E9"/>
    <w:rsid w:val="00B9459B"/>
    <w:rsid w:val="00B949EA"/>
    <w:rsid w:val="00B95563"/>
    <w:rsid w:val="00B9587A"/>
    <w:rsid w:val="00B95A93"/>
    <w:rsid w:val="00B962F7"/>
    <w:rsid w:val="00B96A95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65E8"/>
    <w:rsid w:val="00BB6738"/>
    <w:rsid w:val="00BB7288"/>
    <w:rsid w:val="00BB74DA"/>
    <w:rsid w:val="00BB7581"/>
    <w:rsid w:val="00BC0948"/>
    <w:rsid w:val="00BC1796"/>
    <w:rsid w:val="00BC184F"/>
    <w:rsid w:val="00BC1AAA"/>
    <w:rsid w:val="00BC1FA2"/>
    <w:rsid w:val="00BC220C"/>
    <w:rsid w:val="00BC3ABB"/>
    <w:rsid w:val="00BC41E9"/>
    <w:rsid w:val="00BC43F3"/>
    <w:rsid w:val="00BC48B3"/>
    <w:rsid w:val="00BC5A30"/>
    <w:rsid w:val="00BC5D3A"/>
    <w:rsid w:val="00BC6715"/>
    <w:rsid w:val="00BC6927"/>
    <w:rsid w:val="00BD08FF"/>
    <w:rsid w:val="00BD090C"/>
    <w:rsid w:val="00BD0DAD"/>
    <w:rsid w:val="00BD1DC8"/>
    <w:rsid w:val="00BD22D1"/>
    <w:rsid w:val="00BD237A"/>
    <w:rsid w:val="00BD24EF"/>
    <w:rsid w:val="00BD281F"/>
    <w:rsid w:val="00BD28FB"/>
    <w:rsid w:val="00BD308D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31D"/>
    <w:rsid w:val="00BD640F"/>
    <w:rsid w:val="00BD70AC"/>
    <w:rsid w:val="00BD7138"/>
    <w:rsid w:val="00BE2F1E"/>
    <w:rsid w:val="00BE345F"/>
    <w:rsid w:val="00BE422C"/>
    <w:rsid w:val="00BE5947"/>
    <w:rsid w:val="00BE5A9E"/>
    <w:rsid w:val="00BE7BA7"/>
    <w:rsid w:val="00BF0580"/>
    <w:rsid w:val="00BF07AB"/>
    <w:rsid w:val="00BF0D58"/>
    <w:rsid w:val="00BF20B6"/>
    <w:rsid w:val="00BF2487"/>
    <w:rsid w:val="00BF343A"/>
    <w:rsid w:val="00BF4255"/>
    <w:rsid w:val="00BF42C2"/>
    <w:rsid w:val="00BF7661"/>
    <w:rsid w:val="00C0001D"/>
    <w:rsid w:val="00C004CE"/>
    <w:rsid w:val="00C00FB8"/>
    <w:rsid w:val="00C01CDB"/>
    <w:rsid w:val="00C0338B"/>
    <w:rsid w:val="00C040C7"/>
    <w:rsid w:val="00C042CD"/>
    <w:rsid w:val="00C06970"/>
    <w:rsid w:val="00C06A4F"/>
    <w:rsid w:val="00C10131"/>
    <w:rsid w:val="00C11A05"/>
    <w:rsid w:val="00C11F46"/>
    <w:rsid w:val="00C1301E"/>
    <w:rsid w:val="00C1347A"/>
    <w:rsid w:val="00C14A84"/>
    <w:rsid w:val="00C15239"/>
    <w:rsid w:val="00C152E3"/>
    <w:rsid w:val="00C15F5D"/>
    <w:rsid w:val="00C1602B"/>
    <w:rsid w:val="00C16B90"/>
    <w:rsid w:val="00C20312"/>
    <w:rsid w:val="00C218CA"/>
    <w:rsid w:val="00C21BCA"/>
    <w:rsid w:val="00C2223C"/>
    <w:rsid w:val="00C222A6"/>
    <w:rsid w:val="00C229B5"/>
    <w:rsid w:val="00C235C4"/>
    <w:rsid w:val="00C237E0"/>
    <w:rsid w:val="00C23884"/>
    <w:rsid w:val="00C24AE8"/>
    <w:rsid w:val="00C258EB"/>
    <w:rsid w:val="00C2658C"/>
    <w:rsid w:val="00C30037"/>
    <w:rsid w:val="00C300BE"/>
    <w:rsid w:val="00C307F3"/>
    <w:rsid w:val="00C31D4A"/>
    <w:rsid w:val="00C32D20"/>
    <w:rsid w:val="00C338A3"/>
    <w:rsid w:val="00C3402E"/>
    <w:rsid w:val="00C350AC"/>
    <w:rsid w:val="00C36EDE"/>
    <w:rsid w:val="00C400AF"/>
    <w:rsid w:val="00C4011A"/>
    <w:rsid w:val="00C403B6"/>
    <w:rsid w:val="00C41A74"/>
    <w:rsid w:val="00C42173"/>
    <w:rsid w:val="00C431B3"/>
    <w:rsid w:val="00C43324"/>
    <w:rsid w:val="00C4344F"/>
    <w:rsid w:val="00C45499"/>
    <w:rsid w:val="00C45A66"/>
    <w:rsid w:val="00C4637A"/>
    <w:rsid w:val="00C469BA"/>
    <w:rsid w:val="00C46D27"/>
    <w:rsid w:val="00C4794B"/>
    <w:rsid w:val="00C47ED4"/>
    <w:rsid w:val="00C47F38"/>
    <w:rsid w:val="00C5001B"/>
    <w:rsid w:val="00C50416"/>
    <w:rsid w:val="00C50ADE"/>
    <w:rsid w:val="00C5111A"/>
    <w:rsid w:val="00C555BC"/>
    <w:rsid w:val="00C5604A"/>
    <w:rsid w:val="00C6075D"/>
    <w:rsid w:val="00C61A32"/>
    <w:rsid w:val="00C61A4C"/>
    <w:rsid w:val="00C632C5"/>
    <w:rsid w:val="00C63508"/>
    <w:rsid w:val="00C63CB1"/>
    <w:rsid w:val="00C6434C"/>
    <w:rsid w:val="00C64ACB"/>
    <w:rsid w:val="00C6599E"/>
    <w:rsid w:val="00C663C3"/>
    <w:rsid w:val="00C66406"/>
    <w:rsid w:val="00C707D7"/>
    <w:rsid w:val="00C72A0C"/>
    <w:rsid w:val="00C72F11"/>
    <w:rsid w:val="00C736C4"/>
    <w:rsid w:val="00C744A5"/>
    <w:rsid w:val="00C752F8"/>
    <w:rsid w:val="00C76AA4"/>
    <w:rsid w:val="00C76E3C"/>
    <w:rsid w:val="00C77F35"/>
    <w:rsid w:val="00C8006D"/>
    <w:rsid w:val="00C80204"/>
    <w:rsid w:val="00C80331"/>
    <w:rsid w:val="00C81541"/>
    <w:rsid w:val="00C83309"/>
    <w:rsid w:val="00C83AC9"/>
    <w:rsid w:val="00C85144"/>
    <w:rsid w:val="00C864E3"/>
    <w:rsid w:val="00C8657B"/>
    <w:rsid w:val="00C870BA"/>
    <w:rsid w:val="00C8758A"/>
    <w:rsid w:val="00C8772F"/>
    <w:rsid w:val="00C90122"/>
    <w:rsid w:val="00C90B5F"/>
    <w:rsid w:val="00C92693"/>
    <w:rsid w:val="00C92705"/>
    <w:rsid w:val="00C944C5"/>
    <w:rsid w:val="00C9485C"/>
    <w:rsid w:val="00C94D87"/>
    <w:rsid w:val="00C95333"/>
    <w:rsid w:val="00C95AEC"/>
    <w:rsid w:val="00C95BAC"/>
    <w:rsid w:val="00C95EAD"/>
    <w:rsid w:val="00C978B3"/>
    <w:rsid w:val="00CA07AC"/>
    <w:rsid w:val="00CA1233"/>
    <w:rsid w:val="00CA1381"/>
    <w:rsid w:val="00CA138E"/>
    <w:rsid w:val="00CA1D6F"/>
    <w:rsid w:val="00CA2820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A3E"/>
    <w:rsid w:val="00CB0ADE"/>
    <w:rsid w:val="00CB2BB2"/>
    <w:rsid w:val="00CB2D77"/>
    <w:rsid w:val="00CB3FB0"/>
    <w:rsid w:val="00CB46D9"/>
    <w:rsid w:val="00CB4B32"/>
    <w:rsid w:val="00CB799F"/>
    <w:rsid w:val="00CC0F76"/>
    <w:rsid w:val="00CC2F0C"/>
    <w:rsid w:val="00CC3748"/>
    <w:rsid w:val="00CC3987"/>
    <w:rsid w:val="00CC4C1A"/>
    <w:rsid w:val="00CC60B5"/>
    <w:rsid w:val="00CC71A6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E6C8F"/>
    <w:rsid w:val="00CF0019"/>
    <w:rsid w:val="00CF005D"/>
    <w:rsid w:val="00CF14D1"/>
    <w:rsid w:val="00CF1AF0"/>
    <w:rsid w:val="00CF42FF"/>
    <w:rsid w:val="00CF7345"/>
    <w:rsid w:val="00CF7A59"/>
    <w:rsid w:val="00CF7B99"/>
    <w:rsid w:val="00D00E19"/>
    <w:rsid w:val="00D01EAE"/>
    <w:rsid w:val="00D03B79"/>
    <w:rsid w:val="00D048E3"/>
    <w:rsid w:val="00D058D9"/>
    <w:rsid w:val="00D068FF"/>
    <w:rsid w:val="00D06C96"/>
    <w:rsid w:val="00D079E0"/>
    <w:rsid w:val="00D07A2D"/>
    <w:rsid w:val="00D07E10"/>
    <w:rsid w:val="00D07EF3"/>
    <w:rsid w:val="00D11B6D"/>
    <w:rsid w:val="00D12EB0"/>
    <w:rsid w:val="00D135D7"/>
    <w:rsid w:val="00D13665"/>
    <w:rsid w:val="00D1385F"/>
    <w:rsid w:val="00D13C3A"/>
    <w:rsid w:val="00D14742"/>
    <w:rsid w:val="00D14EEF"/>
    <w:rsid w:val="00D15490"/>
    <w:rsid w:val="00D1737F"/>
    <w:rsid w:val="00D20D6F"/>
    <w:rsid w:val="00D2118D"/>
    <w:rsid w:val="00D2132A"/>
    <w:rsid w:val="00D21BE9"/>
    <w:rsid w:val="00D21CFD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3C32"/>
    <w:rsid w:val="00D34AF7"/>
    <w:rsid w:val="00D34B0B"/>
    <w:rsid w:val="00D36F40"/>
    <w:rsid w:val="00D37816"/>
    <w:rsid w:val="00D37D64"/>
    <w:rsid w:val="00D40476"/>
    <w:rsid w:val="00D41350"/>
    <w:rsid w:val="00D41CD4"/>
    <w:rsid w:val="00D428A8"/>
    <w:rsid w:val="00D430D9"/>
    <w:rsid w:val="00D43268"/>
    <w:rsid w:val="00D43569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47E79"/>
    <w:rsid w:val="00D50A9A"/>
    <w:rsid w:val="00D51E9A"/>
    <w:rsid w:val="00D521AE"/>
    <w:rsid w:val="00D5262F"/>
    <w:rsid w:val="00D5391C"/>
    <w:rsid w:val="00D53F83"/>
    <w:rsid w:val="00D55893"/>
    <w:rsid w:val="00D56DC0"/>
    <w:rsid w:val="00D571AA"/>
    <w:rsid w:val="00D57723"/>
    <w:rsid w:val="00D57D25"/>
    <w:rsid w:val="00D60BC7"/>
    <w:rsid w:val="00D60C27"/>
    <w:rsid w:val="00D6165D"/>
    <w:rsid w:val="00D61A30"/>
    <w:rsid w:val="00D62817"/>
    <w:rsid w:val="00D638F3"/>
    <w:rsid w:val="00D63DBF"/>
    <w:rsid w:val="00D6656B"/>
    <w:rsid w:val="00D66CAF"/>
    <w:rsid w:val="00D6718C"/>
    <w:rsid w:val="00D67361"/>
    <w:rsid w:val="00D700A7"/>
    <w:rsid w:val="00D704C1"/>
    <w:rsid w:val="00D70AF7"/>
    <w:rsid w:val="00D7109E"/>
    <w:rsid w:val="00D73C91"/>
    <w:rsid w:val="00D74AC8"/>
    <w:rsid w:val="00D74E57"/>
    <w:rsid w:val="00D76711"/>
    <w:rsid w:val="00D8039C"/>
    <w:rsid w:val="00D80BBA"/>
    <w:rsid w:val="00D80C0C"/>
    <w:rsid w:val="00D80C53"/>
    <w:rsid w:val="00D813DE"/>
    <w:rsid w:val="00D81E1B"/>
    <w:rsid w:val="00D82F1A"/>
    <w:rsid w:val="00D83203"/>
    <w:rsid w:val="00D836CA"/>
    <w:rsid w:val="00D8474F"/>
    <w:rsid w:val="00D84CEB"/>
    <w:rsid w:val="00D8558E"/>
    <w:rsid w:val="00D862C6"/>
    <w:rsid w:val="00D8723F"/>
    <w:rsid w:val="00D87675"/>
    <w:rsid w:val="00D8775D"/>
    <w:rsid w:val="00D9034F"/>
    <w:rsid w:val="00D90703"/>
    <w:rsid w:val="00D90CCA"/>
    <w:rsid w:val="00D912A8"/>
    <w:rsid w:val="00D922B2"/>
    <w:rsid w:val="00D925AF"/>
    <w:rsid w:val="00D93C78"/>
    <w:rsid w:val="00D947D5"/>
    <w:rsid w:val="00D94842"/>
    <w:rsid w:val="00D95605"/>
    <w:rsid w:val="00D95C71"/>
    <w:rsid w:val="00D95EBD"/>
    <w:rsid w:val="00D96306"/>
    <w:rsid w:val="00D96C17"/>
    <w:rsid w:val="00D96DBB"/>
    <w:rsid w:val="00D97B37"/>
    <w:rsid w:val="00DA0ADB"/>
    <w:rsid w:val="00DA113D"/>
    <w:rsid w:val="00DA15A0"/>
    <w:rsid w:val="00DA1EAD"/>
    <w:rsid w:val="00DA3094"/>
    <w:rsid w:val="00DA3696"/>
    <w:rsid w:val="00DA3B9C"/>
    <w:rsid w:val="00DA5CC9"/>
    <w:rsid w:val="00DA7130"/>
    <w:rsid w:val="00DA7C01"/>
    <w:rsid w:val="00DB002A"/>
    <w:rsid w:val="00DB01C0"/>
    <w:rsid w:val="00DB0634"/>
    <w:rsid w:val="00DB07A6"/>
    <w:rsid w:val="00DB0811"/>
    <w:rsid w:val="00DB2EB8"/>
    <w:rsid w:val="00DB4CA1"/>
    <w:rsid w:val="00DB5003"/>
    <w:rsid w:val="00DB64C6"/>
    <w:rsid w:val="00DC09C1"/>
    <w:rsid w:val="00DC2200"/>
    <w:rsid w:val="00DC2864"/>
    <w:rsid w:val="00DC2C97"/>
    <w:rsid w:val="00DC3292"/>
    <w:rsid w:val="00DC44F7"/>
    <w:rsid w:val="00DC4F36"/>
    <w:rsid w:val="00DC5194"/>
    <w:rsid w:val="00DD0DCD"/>
    <w:rsid w:val="00DD0F7D"/>
    <w:rsid w:val="00DD1751"/>
    <w:rsid w:val="00DD1E41"/>
    <w:rsid w:val="00DD22A8"/>
    <w:rsid w:val="00DD23FD"/>
    <w:rsid w:val="00DD2E07"/>
    <w:rsid w:val="00DD5487"/>
    <w:rsid w:val="00DD5AF0"/>
    <w:rsid w:val="00DD5E9D"/>
    <w:rsid w:val="00DD6E2A"/>
    <w:rsid w:val="00DD7BEF"/>
    <w:rsid w:val="00DE0712"/>
    <w:rsid w:val="00DE0DEF"/>
    <w:rsid w:val="00DE18D1"/>
    <w:rsid w:val="00DE1AE6"/>
    <w:rsid w:val="00DE21CA"/>
    <w:rsid w:val="00DE3C86"/>
    <w:rsid w:val="00DE501C"/>
    <w:rsid w:val="00DE6907"/>
    <w:rsid w:val="00DE6B42"/>
    <w:rsid w:val="00DE70CB"/>
    <w:rsid w:val="00DE7E6C"/>
    <w:rsid w:val="00DF08FD"/>
    <w:rsid w:val="00DF1D98"/>
    <w:rsid w:val="00DF28E6"/>
    <w:rsid w:val="00DF29E7"/>
    <w:rsid w:val="00DF36E6"/>
    <w:rsid w:val="00DF4FEC"/>
    <w:rsid w:val="00DF504C"/>
    <w:rsid w:val="00DF6625"/>
    <w:rsid w:val="00DF7A16"/>
    <w:rsid w:val="00DF7F9B"/>
    <w:rsid w:val="00E0092E"/>
    <w:rsid w:val="00E00A4F"/>
    <w:rsid w:val="00E00EB1"/>
    <w:rsid w:val="00E01203"/>
    <w:rsid w:val="00E03226"/>
    <w:rsid w:val="00E0375D"/>
    <w:rsid w:val="00E03D56"/>
    <w:rsid w:val="00E04D09"/>
    <w:rsid w:val="00E05051"/>
    <w:rsid w:val="00E052C5"/>
    <w:rsid w:val="00E0539D"/>
    <w:rsid w:val="00E06C04"/>
    <w:rsid w:val="00E071EE"/>
    <w:rsid w:val="00E10982"/>
    <w:rsid w:val="00E111F4"/>
    <w:rsid w:val="00E12AC1"/>
    <w:rsid w:val="00E13A01"/>
    <w:rsid w:val="00E15079"/>
    <w:rsid w:val="00E152E5"/>
    <w:rsid w:val="00E1562C"/>
    <w:rsid w:val="00E15AD0"/>
    <w:rsid w:val="00E15F71"/>
    <w:rsid w:val="00E161BA"/>
    <w:rsid w:val="00E179D9"/>
    <w:rsid w:val="00E17F3B"/>
    <w:rsid w:val="00E20A33"/>
    <w:rsid w:val="00E20C1B"/>
    <w:rsid w:val="00E20D60"/>
    <w:rsid w:val="00E21B0E"/>
    <w:rsid w:val="00E222A9"/>
    <w:rsid w:val="00E22B81"/>
    <w:rsid w:val="00E22DA9"/>
    <w:rsid w:val="00E2379A"/>
    <w:rsid w:val="00E23B6B"/>
    <w:rsid w:val="00E23DF7"/>
    <w:rsid w:val="00E2446F"/>
    <w:rsid w:val="00E24BBB"/>
    <w:rsid w:val="00E25FCC"/>
    <w:rsid w:val="00E266E3"/>
    <w:rsid w:val="00E26789"/>
    <w:rsid w:val="00E276AD"/>
    <w:rsid w:val="00E305DA"/>
    <w:rsid w:val="00E3074C"/>
    <w:rsid w:val="00E34C11"/>
    <w:rsid w:val="00E34FF5"/>
    <w:rsid w:val="00E3646F"/>
    <w:rsid w:val="00E36649"/>
    <w:rsid w:val="00E37BCF"/>
    <w:rsid w:val="00E407F6"/>
    <w:rsid w:val="00E40B02"/>
    <w:rsid w:val="00E41135"/>
    <w:rsid w:val="00E41374"/>
    <w:rsid w:val="00E41F54"/>
    <w:rsid w:val="00E4210F"/>
    <w:rsid w:val="00E43580"/>
    <w:rsid w:val="00E435BC"/>
    <w:rsid w:val="00E440E5"/>
    <w:rsid w:val="00E4439E"/>
    <w:rsid w:val="00E447C0"/>
    <w:rsid w:val="00E45BC4"/>
    <w:rsid w:val="00E4668C"/>
    <w:rsid w:val="00E46709"/>
    <w:rsid w:val="00E47953"/>
    <w:rsid w:val="00E47CD4"/>
    <w:rsid w:val="00E51249"/>
    <w:rsid w:val="00E5248D"/>
    <w:rsid w:val="00E538F3"/>
    <w:rsid w:val="00E554ED"/>
    <w:rsid w:val="00E559E0"/>
    <w:rsid w:val="00E55B10"/>
    <w:rsid w:val="00E55FBD"/>
    <w:rsid w:val="00E563E5"/>
    <w:rsid w:val="00E56F8D"/>
    <w:rsid w:val="00E57627"/>
    <w:rsid w:val="00E6034A"/>
    <w:rsid w:val="00E60AC0"/>
    <w:rsid w:val="00E61B89"/>
    <w:rsid w:val="00E61D89"/>
    <w:rsid w:val="00E62014"/>
    <w:rsid w:val="00E63321"/>
    <w:rsid w:val="00E63D54"/>
    <w:rsid w:val="00E650D0"/>
    <w:rsid w:val="00E65301"/>
    <w:rsid w:val="00E65307"/>
    <w:rsid w:val="00E655EB"/>
    <w:rsid w:val="00E658AF"/>
    <w:rsid w:val="00E659A2"/>
    <w:rsid w:val="00E65E44"/>
    <w:rsid w:val="00E66B9E"/>
    <w:rsid w:val="00E66C30"/>
    <w:rsid w:val="00E67E00"/>
    <w:rsid w:val="00E70EE2"/>
    <w:rsid w:val="00E721F0"/>
    <w:rsid w:val="00E73562"/>
    <w:rsid w:val="00E74513"/>
    <w:rsid w:val="00E7549A"/>
    <w:rsid w:val="00E75D14"/>
    <w:rsid w:val="00E75FF8"/>
    <w:rsid w:val="00E760C0"/>
    <w:rsid w:val="00E76A20"/>
    <w:rsid w:val="00E77F64"/>
    <w:rsid w:val="00E80B06"/>
    <w:rsid w:val="00E81434"/>
    <w:rsid w:val="00E81473"/>
    <w:rsid w:val="00E81F5F"/>
    <w:rsid w:val="00E838CA"/>
    <w:rsid w:val="00E83B8F"/>
    <w:rsid w:val="00E8489D"/>
    <w:rsid w:val="00E84D8E"/>
    <w:rsid w:val="00E85644"/>
    <w:rsid w:val="00E86489"/>
    <w:rsid w:val="00E86576"/>
    <w:rsid w:val="00E87524"/>
    <w:rsid w:val="00E901AC"/>
    <w:rsid w:val="00E913DA"/>
    <w:rsid w:val="00E925E5"/>
    <w:rsid w:val="00E94271"/>
    <w:rsid w:val="00E94DC1"/>
    <w:rsid w:val="00E9563B"/>
    <w:rsid w:val="00E9569F"/>
    <w:rsid w:val="00E97362"/>
    <w:rsid w:val="00E97C80"/>
    <w:rsid w:val="00E97CA0"/>
    <w:rsid w:val="00EA0348"/>
    <w:rsid w:val="00EA1146"/>
    <w:rsid w:val="00EA15A2"/>
    <w:rsid w:val="00EA15A4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60A0"/>
    <w:rsid w:val="00EA64B0"/>
    <w:rsid w:val="00EA64BD"/>
    <w:rsid w:val="00EA6D45"/>
    <w:rsid w:val="00EB0639"/>
    <w:rsid w:val="00EB06EA"/>
    <w:rsid w:val="00EB0B22"/>
    <w:rsid w:val="00EB1518"/>
    <w:rsid w:val="00EB1683"/>
    <w:rsid w:val="00EB202A"/>
    <w:rsid w:val="00EB207E"/>
    <w:rsid w:val="00EB2256"/>
    <w:rsid w:val="00EB57A1"/>
    <w:rsid w:val="00EB5B50"/>
    <w:rsid w:val="00EB5FB2"/>
    <w:rsid w:val="00EB64BF"/>
    <w:rsid w:val="00EB7F58"/>
    <w:rsid w:val="00EC05F1"/>
    <w:rsid w:val="00EC0B61"/>
    <w:rsid w:val="00EC1FC4"/>
    <w:rsid w:val="00EC242E"/>
    <w:rsid w:val="00EC4475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2210"/>
    <w:rsid w:val="00ED2871"/>
    <w:rsid w:val="00ED332A"/>
    <w:rsid w:val="00ED36AB"/>
    <w:rsid w:val="00ED3C72"/>
    <w:rsid w:val="00ED50FA"/>
    <w:rsid w:val="00ED64A4"/>
    <w:rsid w:val="00ED7E6E"/>
    <w:rsid w:val="00EE0CA4"/>
    <w:rsid w:val="00EE0D66"/>
    <w:rsid w:val="00EE13C2"/>
    <w:rsid w:val="00EE394C"/>
    <w:rsid w:val="00EE3AF8"/>
    <w:rsid w:val="00EE47FB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B95"/>
    <w:rsid w:val="00EE7C02"/>
    <w:rsid w:val="00EF0BBB"/>
    <w:rsid w:val="00EF17AD"/>
    <w:rsid w:val="00EF1A85"/>
    <w:rsid w:val="00EF1B96"/>
    <w:rsid w:val="00EF1F36"/>
    <w:rsid w:val="00EF2292"/>
    <w:rsid w:val="00EF2B82"/>
    <w:rsid w:val="00EF2F4D"/>
    <w:rsid w:val="00EF39E8"/>
    <w:rsid w:val="00EF3E1C"/>
    <w:rsid w:val="00EF5D60"/>
    <w:rsid w:val="00F00607"/>
    <w:rsid w:val="00F00994"/>
    <w:rsid w:val="00F00A5E"/>
    <w:rsid w:val="00F00F55"/>
    <w:rsid w:val="00F02B5E"/>
    <w:rsid w:val="00F0335D"/>
    <w:rsid w:val="00F03A3E"/>
    <w:rsid w:val="00F0427D"/>
    <w:rsid w:val="00F04396"/>
    <w:rsid w:val="00F048C3"/>
    <w:rsid w:val="00F04A1B"/>
    <w:rsid w:val="00F0551E"/>
    <w:rsid w:val="00F0555F"/>
    <w:rsid w:val="00F05950"/>
    <w:rsid w:val="00F05BA0"/>
    <w:rsid w:val="00F05EA1"/>
    <w:rsid w:val="00F05FBF"/>
    <w:rsid w:val="00F0607F"/>
    <w:rsid w:val="00F07217"/>
    <w:rsid w:val="00F073B0"/>
    <w:rsid w:val="00F073B1"/>
    <w:rsid w:val="00F07442"/>
    <w:rsid w:val="00F108F8"/>
    <w:rsid w:val="00F10AEB"/>
    <w:rsid w:val="00F11125"/>
    <w:rsid w:val="00F11CAB"/>
    <w:rsid w:val="00F1244E"/>
    <w:rsid w:val="00F12796"/>
    <w:rsid w:val="00F13D3D"/>
    <w:rsid w:val="00F14DA8"/>
    <w:rsid w:val="00F15003"/>
    <w:rsid w:val="00F152FD"/>
    <w:rsid w:val="00F156EE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576F"/>
    <w:rsid w:val="00F25D61"/>
    <w:rsid w:val="00F26AAD"/>
    <w:rsid w:val="00F26C47"/>
    <w:rsid w:val="00F2709D"/>
    <w:rsid w:val="00F27E53"/>
    <w:rsid w:val="00F32102"/>
    <w:rsid w:val="00F32130"/>
    <w:rsid w:val="00F3298B"/>
    <w:rsid w:val="00F32AEB"/>
    <w:rsid w:val="00F34131"/>
    <w:rsid w:val="00F3428D"/>
    <w:rsid w:val="00F34628"/>
    <w:rsid w:val="00F34ED7"/>
    <w:rsid w:val="00F3601B"/>
    <w:rsid w:val="00F36DF1"/>
    <w:rsid w:val="00F37A3D"/>
    <w:rsid w:val="00F40761"/>
    <w:rsid w:val="00F4130E"/>
    <w:rsid w:val="00F42B03"/>
    <w:rsid w:val="00F43D6E"/>
    <w:rsid w:val="00F4501D"/>
    <w:rsid w:val="00F45087"/>
    <w:rsid w:val="00F459CC"/>
    <w:rsid w:val="00F47F88"/>
    <w:rsid w:val="00F50978"/>
    <w:rsid w:val="00F52307"/>
    <w:rsid w:val="00F53CBD"/>
    <w:rsid w:val="00F5696B"/>
    <w:rsid w:val="00F56A94"/>
    <w:rsid w:val="00F61BCC"/>
    <w:rsid w:val="00F6227C"/>
    <w:rsid w:val="00F62E8A"/>
    <w:rsid w:val="00F65B19"/>
    <w:rsid w:val="00F661CD"/>
    <w:rsid w:val="00F6636A"/>
    <w:rsid w:val="00F67A34"/>
    <w:rsid w:val="00F707A5"/>
    <w:rsid w:val="00F70A87"/>
    <w:rsid w:val="00F71A16"/>
    <w:rsid w:val="00F71DF2"/>
    <w:rsid w:val="00F723E1"/>
    <w:rsid w:val="00F725CA"/>
    <w:rsid w:val="00F74D3B"/>
    <w:rsid w:val="00F74DB7"/>
    <w:rsid w:val="00F755EA"/>
    <w:rsid w:val="00F7561F"/>
    <w:rsid w:val="00F75E50"/>
    <w:rsid w:val="00F76878"/>
    <w:rsid w:val="00F76E7C"/>
    <w:rsid w:val="00F77231"/>
    <w:rsid w:val="00F81530"/>
    <w:rsid w:val="00F81D6B"/>
    <w:rsid w:val="00F8288C"/>
    <w:rsid w:val="00F82B31"/>
    <w:rsid w:val="00F82FEF"/>
    <w:rsid w:val="00F84313"/>
    <w:rsid w:val="00F8561D"/>
    <w:rsid w:val="00F86D94"/>
    <w:rsid w:val="00F903A2"/>
    <w:rsid w:val="00F904EB"/>
    <w:rsid w:val="00F90BB7"/>
    <w:rsid w:val="00F934CC"/>
    <w:rsid w:val="00F937BC"/>
    <w:rsid w:val="00F9410F"/>
    <w:rsid w:val="00F944ED"/>
    <w:rsid w:val="00F946A2"/>
    <w:rsid w:val="00F947F9"/>
    <w:rsid w:val="00F94812"/>
    <w:rsid w:val="00F95620"/>
    <w:rsid w:val="00F95A94"/>
    <w:rsid w:val="00F95B41"/>
    <w:rsid w:val="00F96117"/>
    <w:rsid w:val="00F97E0B"/>
    <w:rsid w:val="00F97E9E"/>
    <w:rsid w:val="00F97FB4"/>
    <w:rsid w:val="00FA1761"/>
    <w:rsid w:val="00FA2247"/>
    <w:rsid w:val="00FA315A"/>
    <w:rsid w:val="00FA3F63"/>
    <w:rsid w:val="00FA4709"/>
    <w:rsid w:val="00FA4BC0"/>
    <w:rsid w:val="00FA7A59"/>
    <w:rsid w:val="00FA7EC9"/>
    <w:rsid w:val="00FB01FA"/>
    <w:rsid w:val="00FB028F"/>
    <w:rsid w:val="00FB1D5F"/>
    <w:rsid w:val="00FB2FD0"/>
    <w:rsid w:val="00FB49D1"/>
    <w:rsid w:val="00FB5FFC"/>
    <w:rsid w:val="00FB6857"/>
    <w:rsid w:val="00FB7627"/>
    <w:rsid w:val="00FB7840"/>
    <w:rsid w:val="00FC00BA"/>
    <w:rsid w:val="00FC079A"/>
    <w:rsid w:val="00FC16DC"/>
    <w:rsid w:val="00FC2F30"/>
    <w:rsid w:val="00FC3B65"/>
    <w:rsid w:val="00FC41AE"/>
    <w:rsid w:val="00FC5B5D"/>
    <w:rsid w:val="00FC6316"/>
    <w:rsid w:val="00FC6640"/>
    <w:rsid w:val="00FC784A"/>
    <w:rsid w:val="00FD008D"/>
    <w:rsid w:val="00FD04D0"/>
    <w:rsid w:val="00FD151B"/>
    <w:rsid w:val="00FD1FCA"/>
    <w:rsid w:val="00FD2D54"/>
    <w:rsid w:val="00FD32C5"/>
    <w:rsid w:val="00FD4545"/>
    <w:rsid w:val="00FD5A62"/>
    <w:rsid w:val="00FD5FE1"/>
    <w:rsid w:val="00FE12B5"/>
    <w:rsid w:val="00FE17D2"/>
    <w:rsid w:val="00FE1F1A"/>
    <w:rsid w:val="00FE2D8D"/>
    <w:rsid w:val="00FE2E99"/>
    <w:rsid w:val="00FE2F1F"/>
    <w:rsid w:val="00FE43E8"/>
    <w:rsid w:val="00FE5279"/>
    <w:rsid w:val="00FE5788"/>
    <w:rsid w:val="00FE7A3D"/>
    <w:rsid w:val="00FF1D5F"/>
    <w:rsid w:val="00FF2557"/>
    <w:rsid w:val="00FF33EB"/>
    <w:rsid w:val="00FF4E89"/>
    <w:rsid w:val="00FF4FC6"/>
    <w:rsid w:val="00FF5A05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FE117AC-6ACD-4468-8DB3-1180F28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semiHidden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semiHidden/>
    <w:locked/>
    <w:rsid w:val="00EE47FB"/>
    <w:rPr>
      <w:rFonts w:eastAsia="PMingLiU" w:cs="Simplified Arabic"/>
      <w:szCs w:val="22"/>
      <w:lang w:val="en-US" w:eastAsia="ar-SA"/>
    </w:rPr>
  </w:style>
  <w:style w:type="table" w:styleId="TableGrid">
    <w:name w:val="Table Grid"/>
    <w:basedOn w:val="TableNormal"/>
    <w:uiPriority w:val="59"/>
    <w:rsid w:val="00EE47FB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d.int/doc/decisions/cop-09/cop-09-dec-29-ar.pdf" TargetMode="External"/><Relationship Id="rId18" Type="http://schemas.openxmlformats.org/officeDocument/2006/relationships/hyperlink" Target="https://bch.cbd.int/synbio/peer-re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4-ar.pdf" TargetMode="External"/><Relationship Id="rId17" Type="http://schemas.openxmlformats.org/officeDocument/2006/relationships/hyperlink" Target="https://www.cbd.int/doc/c/569d/77c1/9ff18af57c187298c981e357/synbio-ahteg-2017-01-02-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d.int/doc/c/569d/77c1/9ff18af57c187298c981e357/synbio-ahteg-2017-01-02-e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17-a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ch.cbd.int/synbio/submissions/2017-2018.shtm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doc/notifications/2017/ntf-2017-025-bs-en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ecision/cop/default.shtml?id=7147" TargetMode="External"/><Relationship Id="rId3" Type="http://schemas.openxmlformats.org/officeDocument/2006/relationships/hyperlink" Target="https://www.cbd.int/doc/c/aa10/9160/6c3fcedf265dbee686715016/synbio-ahteg-2017-01-03-en.pdf" TargetMode="External"/><Relationship Id="rId7" Type="http://schemas.openxmlformats.org/officeDocument/2006/relationships/hyperlink" Target="https://www.cbd.int/doc/c/aa10/9160/6c3fcedf265dbee686715016/synbio-ahteg-2017-01-03-en.pdf" TargetMode="External"/><Relationship Id="rId2" Type="http://schemas.openxmlformats.org/officeDocument/2006/relationships/hyperlink" Target="https://bch.cbd.int/synbio/open-ended/discussion/" TargetMode="External"/><Relationship Id="rId1" Type="http://schemas.openxmlformats.org/officeDocument/2006/relationships/hyperlink" Target="https://www.cbd.int/doc/c/aa10/9160/6c3fcedf265dbee686715016/synbio-ahteg-2017-01-03-en.pdf" TargetMode="External"/><Relationship Id="rId6" Type="http://schemas.openxmlformats.org/officeDocument/2006/relationships/hyperlink" Target="http://www.un.org/ga/search/view_doc.asp?symbol=A/RES/70/1&amp;Lang=A" TargetMode="External"/><Relationship Id="rId5" Type="http://schemas.openxmlformats.org/officeDocument/2006/relationships/hyperlink" Target="https://www.cbd.int/doc/notifications/2018/ntf-2018-013-synthetic-biology-en.doc" TargetMode="External"/><Relationship Id="rId10" Type="http://schemas.openxmlformats.org/officeDocument/2006/relationships/hyperlink" Target="http://bch.cbd.int/protocol/decisions/?decisionID=13521" TargetMode="External"/><Relationship Id="rId4" Type="http://schemas.openxmlformats.org/officeDocument/2006/relationships/hyperlink" Target="https://www.cbd.int/doc/recommendations/sbstta-21/sbstta-21-rec-07-ar.pdf" TargetMode="External"/><Relationship Id="rId9" Type="http://schemas.openxmlformats.org/officeDocument/2006/relationships/hyperlink" Target="http://bch.cbd.int/onlineconferences/portal_detection/lab_network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F195-4290-4759-AFCB-AEB0A61D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12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SBSTTA-18-1-1-ar</vt:lpstr>
    </vt:vector>
  </TitlesOfParts>
  <Company>Hewlett-Packard Company</Company>
  <LinksUpToDate>false</LinksUpToDate>
  <CharactersWithSpaces>32469</CharactersWithSpaces>
  <SharedDoc>false</SharedDoc>
  <HLinks>
    <vt:vector size="36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https://www.cbd.int/doc/c/355b/899e/03d1bb13750c66782bb217a9/cop-13-25-en.doc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https://www.cbd.int/doc/meetings/cop/cop-13/official/cop-13-08-add2-rev1-en.doc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https://www.cbd.int/gbo/gbo4/publication/lbo-en.pdf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https://www.cbd.int/doc/meetings/cop/cop-13/official/cop-13-08-add2-rev1-en.doc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https://www.cbd.int/post2020/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https://www.cbd.int/doc/c/355b/899e/03d1bb13750c66782bb217a9/cop-13-25-en.doc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SBSTTA-18-1-1-ar</dc:title>
  <dc:subject/>
  <dc:creator>SCBD</dc:creator>
  <cp:keywords/>
  <cp:lastModifiedBy>El Sehemawi, Mohamed</cp:lastModifiedBy>
  <cp:revision>74</cp:revision>
  <cp:lastPrinted>2018-04-19T07:13:00Z</cp:lastPrinted>
  <dcterms:created xsi:type="dcterms:W3CDTF">2018-04-15T08:22:00Z</dcterms:created>
  <dcterms:modified xsi:type="dcterms:W3CDTF">2018-04-19T07:14:00Z</dcterms:modified>
</cp:coreProperties>
</file>