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710"/>
        <w:gridCol w:w="2880"/>
      </w:tblGrid>
      <w:tr w:rsidR="009B53F0" w14:paraId="76068D97" w14:textId="77777777" w:rsidTr="00123B69">
        <w:tc>
          <w:tcPr>
            <w:tcW w:w="1371" w:type="dxa"/>
            <w:tcBorders>
              <w:bottom w:val="single" w:sz="12" w:space="0" w:color="000000"/>
            </w:tcBorders>
          </w:tcPr>
          <w:p w14:paraId="0CC5BF2F" w14:textId="77777777" w:rsidR="009B53F0" w:rsidRDefault="009B53F0" w:rsidP="00123B69">
            <w:pPr>
              <w:rPr>
                <w:noProof/>
              </w:rPr>
            </w:pPr>
            <w:r w:rsidRPr="00C75CE2">
              <w:rPr>
                <w:rFonts w:ascii="Cambria" w:hAnsi="Cambria"/>
                <w:noProof/>
                <w:snapToGrid w:val="0"/>
                <w:kern w:val="22"/>
                <w:lang w:val="en-US" w:eastAsia="zh-CN"/>
              </w:rPr>
              <w:drawing>
                <wp:inline distT="0" distB="0" distL="0" distR="0" wp14:anchorId="78D9225E" wp14:editId="3D0871B3">
                  <wp:extent cx="514350" cy="457200"/>
                  <wp:effectExtent l="0" t="0" r="0" b="0"/>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14:paraId="1944242D" w14:textId="77777777" w:rsidR="009B53F0" w:rsidRDefault="009B53F0" w:rsidP="00123B69">
            <w:r>
              <w:rPr>
                <w:noProof/>
                <w:lang w:val="en-US" w:eastAsia="zh-CN"/>
              </w:rPr>
              <w:drawing>
                <wp:inline distT="0" distB="0" distL="0" distR="0" wp14:anchorId="07FEBC1E" wp14:editId="52838771">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14:paraId="662CA25C" w14:textId="77777777" w:rsidR="009B53F0" w:rsidRDefault="009B53F0" w:rsidP="00123B69">
            <w:pPr>
              <w:pStyle w:val="Heading8"/>
              <w:spacing w:beforeLines="30" w:before="72"/>
              <w:rPr>
                <w:rFonts w:ascii="Arial" w:hAnsi="Arial"/>
                <w:szCs w:val="32"/>
              </w:rPr>
            </w:pPr>
            <w:r>
              <w:rPr>
                <w:rFonts w:ascii="Arial" w:hAnsi="Arial"/>
                <w:szCs w:val="32"/>
              </w:rPr>
              <w:t>CBD</w:t>
            </w:r>
          </w:p>
          <w:p w14:paraId="595D9413" w14:textId="77777777" w:rsidR="009B53F0" w:rsidRDefault="009B53F0" w:rsidP="00123B69">
            <w:pPr>
              <w:jc w:val="left"/>
              <w:rPr>
                <w:rFonts w:ascii="Univers" w:hAnsi="Univers"/>
                <w:b/>
                <w:sz w:val="36"/>
                <w:szCs w:val="36"/>
              </w:rPr>
            </w:pPr>
          </w:p>
        </w:tc>
      </w:tr>
      <w:tr w:rsidR="009B53F0" w14:paraId="21F93D97" w14:textId="77777777" w:rsidTr="00123B69">
        <w:trPr>
          <w:trHeight w:val="1693"/>
        </w:trPr>
        <w:tc>
          <w:tcPr>
            <w:tcW w:w="5242" w:type="dxa"/>
            <w:gridSpan w:val="3"/>
          </w:tcPr>
          <w:p w14:paraId="7472E13F" w14:textId="77777777" w:rsidR="009B53F0" w:rsidRPr="00E86D8D" w:rsidRDefault="009B53F0" w:rsidP="00123B69">
            <w:pPr>
              <w:rPr>
                <w:sz w:val="16"/>
                <w:szCs w:val="16"/>
              </w:rPr>
            </w:pPr>
          </w:p>
          <w:p w14:paraId="763836C7" w14:textId="77777777" w:rsidR="009B53F0" w:rsidRDefault="009B53F0" w:rsidP="00123B69">
            <w:pPr>
              <w:rPr>
                <w:b/>
                <w:sz w:val="40"/>
                <w:szCs w:val="40"/>
              </w:rPr>
            </w:pPr>
            <w:r>
              <w:rPr>
                <w:b/>
                <w:noProof/>
                <w:sz w:val="40"/>
                <w:szCs w:val="40"/>
                <w:lang w:val="en-US" w:eastAsia="zh-CN"/>
              </w:rPr>
              <w:drawing>
                <wp:inline distT="0" distB="0" distL="0" distR="0" wp14:anchorId="1AEFCAE7" wp14:editId="7C47B304">
                  <wp:extent cx="2997200" cy="1079500"/>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97200" cy="1079500"/>
                          </a:xfrm>
                          <a:prstGeom prst="rect">
                            <a:avLst/>
                          </a:prstGeom>
                          <a:noFill/>
                          <a:ln>
                            <a:noFill/>
                          </a:ln>
                        </pic:spPr>
                      </pic:pic>
                    </a:graphicData>
                  </a:graphic>
                </wp:inline>
              </w:drawing>
            </w:r>
          </w:p>
          <w:p w14:paraId="659A6B19" w14:textId="77777777" w:rsidR="009B53F0" w:rsidRPr="00E86D8D" w:rsidRDefault="009B53F0" w:rsidP="00123B69">
            <w:pPr>
              <w:rPr>
                <w:b/>
                <w:sz w:val="16"/>
                <w:szCs w:val="16"/>
              </w:rPr>
            </w:pPr>
          </w:p>
        </w:tc>
        <w:tc>
          <w:tcPr>
            <w:tcW w:w="1710" w:type="dxa"/>
          </w:tcPr>
          <w:p w14:paraId="700B9331" w14:textId="77777777" w:rsidR="009B53F0" w:rsidRDefault="009B53F0" w:rsidP="00123B69"/>
        </w:tc>
        <w:tc>
          <w:tcPr>
            <w:tcW w:w="2880" w:type="dxa"/>
          </w:tcPr>
          <w:p w14:paraId="071ABB56" w14:textId="77777777" w:rsidR="009B53F0" w:rsidRPr="00EC2293" w:rsidRDefault="009B53F0" w:rsidP="00123B69">
            <w:pPr>
              <w:spacing w:before="120"/>
              <w:rPr>
                <w:sz w:val="24"/>
              </w:rPr>
            </w:pPr>
            <w:r w:rsidRPr="00EC2293">
              <w:rPr>
                <w:sz w:val="24"/>
              </w:rPr>
              <w:t xml:space="preserve">Distr. </w:t>
            </w:r>
          </w:p>
          <w:p w14:paraId="27918186" w14:textId="77777777" w:rsidR="009B53F0" w:rsidRPr="00EC2293" w:rsidRDefault="009B53F0" w:rsidP="00123B69">
            <w:pPr>
              <w:spacing w:after="120"/>
              <w:rPr>
                <w:sz w:val="24"/>
              </w:rPr>
            </w:pPr>
            <w:r w:rsidRPr="00EC2293">
              <w:rPr>
                <w:sz w:val="24"/>
              </w:rPr>
              <w:t>GENERAL</w:t>
            </w:r>
          </w:p>
          <w:p w14:paraId="1422BCC3" w14:textId="77777777" w:rsidR="009B53F0" w:rsidRPr="00EC2293" w:rsidRDefault="009B53F0" w:rsidP="00123B69">
            <w:pPr>
              <w:rPr>
                <w:sz w:val="24"/>
              </w:rPr>
            </w:pPr>
            <w:r w:rsidRPr="00EC2293">
              <w:rPr>
                <w:sz w:val="24"/>
              </w:rPr>
              <w:t>CBD/</w:t>
            </w:r>
            <w:r w:rsidRPr="00EC2293">
              <w:rPr>
                <w:rFonts w:hint="eastAsia"/>
                <w:sz w:val="24"/>
              </w:rPr>
              <w:t>COP</w:t>
            </w:r>
            <w:r w:rsidRPr="00EC2293">
              <w:rPr>
                <w:rFonts w:eastAsia="Univers"/>
                <w:noProof/>
                <w:kern w:val="22"/>
                <w:sz w:val="24"/>
              </w:rPr>
              <w:t>/14/</w:t>
            </w:r>
            <w:r>
              <w:rPr>
                <w:rFonts w:eastAsia="Univers"/>
                <w:noProof/>
                <w:kern w:val="22"/>
                <w:sz w:val="24"/>
              </w:rPr>
              <w:t>9/Add.1</w:t>
            </w:r>
          </w:p>
          <w:p w14:paraId="13B03878" w14:textId="1119B83D" w:rsidR="009B53F0" w:rsidRPr="00EC2293" w:rsidRDefault="009B53F0" w:rsidP="00123B69">
            <w:pPr>
              <w:spacing w:after="120"/>
              <w:rPr>
                <w:sz w:val="24"/>
              </w:rPr>
            </w:pPr>
            <w:r>
              <w:rPr>
                <w:sz w:val="24"/>
              </w:rPr>
              <w:t>2 October</w:t>
            </w:r>
            <w:r w:rsidRPr="00EC2293">
              <w:rPr>
                <w:sz w:val="24"/>
              </w:rPr>
              <w:t xml:space="preserve"> 20</w:t>
            </w:r>
            <w:r w:rsidRPr="00EC2293">
              <w:rPr>
                <w:rFonts w:hint="eastAsia"/>
                <w:sz w:val="24"/>
              </w:rPr>
              <w:t>18</w:t>
            </w:r>
          </w:p>
          <w:p w14:paraId="6A730CD6" w14:textId="77777777" w:rsidR="009B53F0" w:rsidRPr="00EC2293" w:rsidRDefault="009B53F0" w:rsidP="00123B69">
            <w:pPr>
              <w:rPr>
                <w:sz w:val="24"/>
              </w:rPr>
            </w:pPr>
            <w:r w:rsidRPr="00EC2293">
              <w:rPr>
                <w:rFonts w:hint="eastAsia"/>
                <w:sz w:val="24"/>
              </w:rPr>
              <w:t>CHINESE</w:t>
            </w:r>
          </w:p>
          <w:p w14:paraId="5AC06540" w14:textId="77777777" w:rsidR="009B53F0" w:rsidRDefault="009B53F0" w:rsidP="00123B69">
            <w:pPr>
              <w:spacing w:after="120"/>
              <w:rPr>
                <w:rFonts w:ascii="Courier New" w:hAnsi="Courier New"/>
                <w:szCs w:val="22"/>
              </w:rPr>
            </w:pPr>
            <w:r w:rsidRPr="00EC2293">
              <w:rPr>
                <w:sz w:val="24"/>
              </w:rPr>
              <w:t>ORIGINAL: ENGLISH</w:t>
            </w:r>
          </w:p>
        </w:tc>
      </w:tr>
    </w:tbl>
    <w:p w14:paraId="71BC8E90" w14:textId="77777777" w:rsidR="009B53F0" w:rsidRPr="00BD7F46" w:rsidRDefault="009B53F0" w:rsidP="009B53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line="240" w:lineRule="atLeast"/>
        <w:jc w:val="left"/>
        <w:rPr>
          <w:rFonts w:ascii="SimSun" w:hAnsi="SimSun" w:cs="Courier New"/>
          <w:sz w:val="24"/>
          <w:lang w:val="en-US" w:eastAsia="zh-CN"/>
        </w:rPr>
      </w:pPr>
      <w:r w:rsidRPr="00BD7F46">
        <w:rPr>
          <w:rFonts w:ascii="SimSun" w:hAnsi="SimSun" w:cs="Microsoft YaHei" w:hint="eastAsia"/>
          <w:sz w:val="24"/>
          <w:lang w:val="en-US" w:eastAsia="zh-CN"/>
        </w:rPr>
        <w:t>生物多样性公约缔约方大会</w:t>
      </w:r>
    </w:p>
    <w:p w14:paraId="69B619CE" w14:textId="77777777" w:rsidR="009B53F0" w:rsidRPr="00BD7F46" w:rsidRDefault="009B53F0" w:rsidP="009B53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left"/>
        <w:rPr>
          <w:rFonts w:ascii="SimSun" w:hAnsi="SimSun" w:cs="Courier New"/>
          <w:sz w:val="24"/>
          <w:lang w:val="en-US" w:eastAsia="zh-CN"/>
        </w:rPr>
      </w:pPr>
      <w:r w:rsidRPr="00BD7F46">
        <w:rPr>
          <w:rFonts w:ascii="SimSun" w:hAnsi="SimSun" w:cs="Courier New" w:hint="eastAsia"/>
          <w:sz w:val="24"/>
          <w:lang w:val="en-US" w:eastAsia="zh-CN"/>
        </w:rPr>
        <w:t>第十四届会议</w:t>
      </w:r>
    </w:p>
    <w:p w14:paraId="0A08D878" w14:textId="20D0211C" w:rsidR="009B53F0" w:rsidRDefault="009B53F0" w:rsidP="009B53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left"/>
        <w:rPr>
          <w:rFonts w:ascii="SimSun" w:eastAsia="SimSun" w:hAnsi="SimSun" w:cs="SimSun"/>
          <w:sz w:val="24"/>
          <w:lang w:val="en-US" w:eastAsia="zh-CN"/>
        </w:rPr>
      </w:pPr>
      <w:r w:rsidRPr="00BD7F46">
        <w:rPr>
          <w:sz w:val="24"/>
          <w:lang w:val="en-US" w:eastAsia="zh-CN"/>
        </w:rPr>
        <w:t>2018</w:t>
      </w:r>
      <w:r w:rsidRPr="00BD7F46">
        <w:rPr>
          <w:rFonts w:ascii="SimSun" w:eastAsia="SimSun" w:hAnsi="SimSun" w:cs="SimSun" w:hint="eastAsia"/>
          <w:sz w:val="24"/>
          <w:lang w:val="en-US" w:eastAsia="zh-CN"/>
        </w:rPr>
        <w:t>年</w:t>
      </w:r>
      <w:r w:rsidRPr="00BD7F46">
        <w:rPr>
          <w:sz w:val="24"/>
          <w:lang w:val="en-US" w:eastAsia="zh-CN"/>
        </w:rPr>
        <w:t>11</w:t>
      </w:r>
      <w:r w:rsidRPr="00BD7F46">
        <w:rPr>
          <w:rFonts w:ascii="SimSun" w:eastAsia="SimSun" w:hAnsi="SimSun" w:cs="SimSun" w:hint="eastAsia"/>
          <w:sz w:val="24"/>
          <w:lang w:val="en-US" w:eastAsia="zh-CN"/>
        </w:rPr>
        <w:t>月</w:t>
      </w:r>
      <w:r w:rsidRPr="00BD7F46">
        <w:rPr>
          <w:sz w:val="24"/>
          <w:lang w:val="en-US" w:eastAsia="zh-CN"/>
        </w:rPr>
        <w:t>17</w:t>
      </w:r>
      <w:r w:rsidRPr="00BD7F46">
        <w:rPr>
          <w:rFonts w:ascii="SimSun" w:eastAsia="SimSun" w:hAnsi="SimSun" w:cs="SimSun" w:hint="eastAsia"/>
          <w:sz w:val="24"/>
          <w:lang w:val="en-US" w:eastAsia="zh-CN"/>
        </w:rPr>
        <w:t>日至</w:t>
      </w:r>
      <w:r w:rsidRPr="00BD7F46">
        <w:rPr>
          <w:sz w:val="24"/>
          <w:lang w:val="en-US" w:eastAsia="zh-CN"/>
        </w:rPr>
        <w:t>29</w:t>
      </w:r>
      <w:r w:rsidRPr="00BD7F46">
        <w:rPr>
          <w:rFonts w:ascii="SimSun" w:eastAsia="SimSun" w:hAnsi="SimSun" w:cs="SimSun" w:hint="eastAsia"/>
          <w:sz w:val="24"/>
          <w:lang w:val="en-US" w:eastAsia="zh-CN"/>
        </w:rPr>
        <w:t>日</w:t>
      </w:r>
      <w:r w:rsidR="002C0CEE">
        <w:rPr>
          <w:rFonts w:ascii="SimSun" w:eastAsia="SimSun" w:hAnsi="SimSun" w:cs="SimSun" w:hint="eastAsia"/>
          <w:sz w:val="24"/>
          <w:lang w:val="en-US" w:eastAsia="zh-CN"/>
        </w:rPr>
        <w:t>，</w:t>
      </w:r>
      <w:r w:rsidRPr="00BD7F46">
        <w:rPr>
          <w:rFonts w:ascii="SimSun" w:eastAsia="SimSun" w:hAnsi="SimSun" w:cs="SimSun" w:hint="eastAsia"/>
          <w:sz w:val="24"/>
          <w:lang w:val="en-US" w:eastAsia="zh-CN"/>
        </w:rPr>
        <w:t>埃及沙姆沙伊赫</w:t>
      </w:r>
    </w:p>
    <w:p w14:paraId="106524E6" w14:textId="1DA20D01" w:rsidR="008B53C3" w:rsidRPr="009B53F0" w:rsidRDefault="009B53F0" w:rsidP="009B53F0">
      <w:pPr>
        <w:pStyle w:val="Default"/>
        <w:rPr>
          <w:snapToGrid w:val="0"/>
          <w:kern w:val="22"/>
          <w:lang w:eastAsia="nb-NO"/>
        </w:rPr>
      </w:pPr>
      <w:r w:rsidRPr="00326496">
        <w:rPr>
          <w:rFonts w:eastAsia="SimSun" w:hint="eastAsia"/>
          <w:snapToGrid w:val="0"/>
          <w:kern w:val="22"/>
          <w:lang w:val="en-GB" w:eastAsia="zh-CN"/>
        </w:rPr>
        <w:t>临时议程</w:t>
      </w:r>
      <w:r w:rsidRPr="009B53F0">
        <w:rPr>
          <w:rStyle w:val="FootnoteReference"/>
          <w:rFonts w:eastAsia="SimSun"/>
          <w:sz w:val="24"/>
          <w:u w:val="none"/>
          <w:vertAlign w:val="superscript"/>
          <w:lang w:eastAsia="zh-CN"/>
        </w:rPr>
        <w:footnoteReference w:customMarkFollows="1" w:id="1"/>
        <w:t>*</w:t>
      </w:r>
      <w:r w:rsidRPr="00326496">
        <w:rPr>
          <w:rFonts w:eastAsia="SimSun" w:hint="eastAsia"/>
          <w:snapToGrid w:val="0"/>
          <w:kern w:val="22"/>
          <w:lang w:val="en-GB" w:eastAsia="zh-CN"/>
        </w:rPr>
        <w:t>项目</w:t>
      </w:r>
      <w:r>
        <w:rPr>
          <w:rFonts w:eastAsia="SimSun"/>
          <w:snapToGrid w:val="0"/>
          <w:kern w:val="22"/>
          <w:lang w:val="en-GB" w:eastAsia="zh-CN"/>
        </w:rPr>
        <w:t>17</w:t>
      </w:r>
      <w:r w:rsidR="00D60B56">
        <w:rPr>
          <w:rFonts w:eastAsia="SimSun"/>
          <w:snapToGrid w:val="0"/>
          <w:kern w:val="22"/>
          <w:lang w:val="en-GB" w:eastAsia="zh-CN"/>
        </w:rPr>
        <w:t xml:space="preserve"> </w:t>
      </w:r>
    </w:p>
    <w:sdt>
      <w:sdtPr>
        <w:rPr>
          <w:rFonts w:ascii="SimHei" w:eastAsia="SimHei" w:hAnsi="SimHei" w:cs="PMingLiU"/>
          <w:b w:val="0"/>
          <w:sz w:val="28"/>
          <w:szCs w:val="28"/>
          <w:lang w:eastAsia="zh-CN"/>
        </w:rPr>
        <w:alias w:val="Title"/>
        <w:tag w:val=""/>
        <w:id w:val="-398287227"/>
        <w:placeholder>
          <w:docPart w:val="F3646A898EE640BFA25E01A026639172"/>
        </w:placeholder>
        <w:dataBinding w:prefixMappings="xmlns:ns0='http://purl.org/dc/elements/1.1/' xmlns:ns1='http://schemas.openxmlformats.org/package/2006/metadata/core-properties' " w:xpath="/ns1:coreProperties[1]/ns0:title[1]" w:storeItemID="{6C3C8BC8-F283-45AE-878A-BAB7291924A1}"/>
        <w:text/>
      </w:sdtPr>
      <w:sdtEndPr/>
      <w:sdtContent>
        <w:p w14:paraId="134552F7" w14:textId="77777777" w:rsidR="00C83235" w:rsidRPr="00593125" w:rsidRDefault="004F2A57" w:rsidP="008E7BF1">
          <w:pPr>
            <w:pStyle w:val="Heading2"/>
            <w:suppressLineNumbers/>
            <w:tabs>
              <w:tab w:val="clear" w:pos="720"/>
            </w:tabs>
            <w:suppressAutoHyphens/>
            <w:spacing w:before="240"/>
            <w:ind w:left="1080" w:right="1260"/>
            <w:rPr>
              <w:rFonts w:ascii="SimHei" w:eastAsia="SimHei" w:hAnsi="SimHei"/>
              <w:b w:val="0"/>
              <w:caps/>
              <w:kern w:val="22"/>
              <w:sz w:val="28"/>
              <w:szCs w:val="28"/>
              <w:lang w:eastAsia="zh-CN"/>
            </w:rPr>
          </w:pPr>
          <w:r w:rsidRPr="00593125">
            <w:rPr>
              <w:rFonts w:ascii="SimHei" w:eastAsia="SimHei" w:hAnsi="SimHei" w:cs="PMingLiU" w:hint="eastAsia"/>
              <w:b w:val="0"/>
              <w:sz w:val="28"/>
              <w:szCs w:val="28"/>
              <w:lang w:eastAsia="zh-CN"/>
            </w:rPr>
            <w:t>为制定</w:t>
          </w:r>
          <w:r w:rsidRPr="00593125">
            <w:rPr>
              <w:rFonts w:ascii="SimHei" w:eastAsia="SimHei" w:hAnsi="SimHei" w:cs="PMingLiU"/>
              <w:b w:val="0"/>
              <w:sz w:val="28"/>
              <w:szCs w:val="28"/>
              <w:lang w:eastAsia="zh-CN"/>
            </w:rPr>
            <w:t>2020</w:t>
          </w:r>
          <w:r w:rsidRPr="00593125">
            <w:rPr>
              <w:rFonts w:ascii="SimHei" w:eastAsia="SimHei" w:hAnsi="SimHei" w:cs="PMingLiU" w:hint="eastAsia"/>
              <w:b w:val="0"/>
              <w:sz w:val="28"/>
              <w:szCs w:val="28"/>
              <w:lang w:eastAsia="zh-CN"/>
            </w:rPr>
            <w:t>年后全球生物多样性框架开启一个促进性别平等进程</w:t>
          </w:r>
          <w:r w:rsidR="007775C5" w:rsidRPr="00593125">
            <w:rPr>
              <w:rFonts w:ascii="SimHei" w:eastAsia="SimHei" w:hAnsi="SimHei" w:cs="PMingLiU" w:hint="eastAsia"/>
              <w:b w:val="0"/>
              <w:sz w:val="28"/>
              <w:szCs w:val="28"/>
              <w:lang w:eastAsia="zh-CN"/>
            </w:rPr>
            <w:t>的咨询意见</w:t>
          </w:r>
        </w:p>
      </w:sdtContent>
    </w:sdt>
    <w:p w14:paraId="658C852D" w14:textId="77777777" w:rsidR="00D56CCE" w:rsidRPr="008B53C3" w:rsidRDefault="0091071B" w:rsidP="0016588E">
      <w:pPr>
        <w:pStyle w:val="Heading2"/>
        <w:suppressLineNumbers/>
        <w:tabs>
          <w:tab w:val="clear" w:pos="720"/>
        </w:tabs>
        <w:suppressAutoHyphens/>
        <w:kinsoku w:val="0"/>
        <w:overflowPunct w:val="0"/>
        <w:autoSpaceDE w:val="0"/>
        <w:autoSpaceDN w:val="0"/>
        <w:adjustRightInd w:val="0"/>
        <w:snapToGrid w:val="0"/>
        <w:rPr>
          <w:rFonts w:ascii="KaiTi" w:eastAsia="KaiTi" w:hAnsi="KaiTi"/>
          <w:snapToGrid w:val="0"/>
          <w:kern w:val="22"/>
          <w:sz w:val="24"/>
          <w:lang w:eastAsia="zh-CN"/>
        </w:rPr>
      </w:pPr>
      <w:r>
        <w:rPr>
          <w:rFonts w:ascii="KaiTi" w:eastAsia="KaiTi" w:hAnsi="KaiTi" w:hint="eastAsia"/>
          <w:b w:val="0"/>
          <w:snapToGrid w:val="0"/>
          <w:kern w:val="22"/>
          <w:sz w:val="24"/>
          <w:lang w:eastAsia="zh-CN"/>
        </w:rPr>
        <w:t>执行秘书的说明</w:t>
      </w:r>
    </w:p>
    <w:p w14:paraId="5ADDF912" w14:textId="77777777" w:rsidR="00292F67" w:rsidRPr="00593125" w:rsidRDefault="00593125" w:rsidP="0016588E">
      <w:pPr>
        <w:pStyle w:val="Heading1"/>
        <w:suppressLineNumbers/>
        <w:tabs>
          <w:tab w:val="clear" w:pos="720"/>
          <w:tab w:val="left" w:pos="284"/>
        </w:tabs>
        <w:suppressAutoHyphens/>
        <w:kinsoku w:val="0"/>
        <w:overflowPunct w:val="0"/>
        <w:autoSpaceDE w:val="0"/>
        <w:autoSpaceDN w:val="0"/>
        <w:adjustRightInd w:val="0"/>
        <w:snapToGrid w:val="0"/>
        <w:spacing w:before="120"/>
        <w:rPr>
          <w:rFonts w:ascii="SimHei" w:eastAsia="SimHei" w:hAnsi="SimHei"/>
          <w:b w:val="0"/>
          <w:snapToGrid w:val="0"/>
          <w:kern w:val="22"/>
          <w:sz w:val="24"/>
          <w:lang w:eastAsia="zh-CN"/>
        </w:rPr>
      </w:pPr>
      <w:r w:rsidRPr="00593125">
        <w:rPr>
          <w:rFonts w:ascii="SimHei" w:eastAsia="SimHei" w:hAnsi="SimHei" w:hint="eastAsia"/>
          <w:b w:val="0"/>
          <w:snapToGrid w:val="0"/>
          <w:kern w:val="22"/>
          <w:sz w:val="24"/>
          <w:lang w:eastAsia="zh-CN"/>
        </w:rPr>
        <w:t>一</w:t>
      </w:r>
      <w:r w:rsidRPr="00593125">
        <w:rPr>
          <w:rFonts w:ascii="SimHei" w:eastAsia="SimHei" w:hAnsi="SimHei"/>
          <w:b w:val="0"/>
          <w:snapToGrid w:val="0"/>
          <w:kern w:val="22"/>
          <w:sz w:val="24"/>
          <w:lang w:eastAsia="zh-CN"/>
        </w:rPr>
        <w:t xml:space="preserve">. </w:t>
      </w:r>
      <w:r w:rsidRPr="00593125">
        <w:rPr>
          <w:rFonts w:ascii="SimHei" w:eastAsia="SimHei" w:hAnsi="SimHei" w:hint="eastAsia"/>
          <w:b w:val="0"/>
          <w:snapToGrid w:val="0"/>
          <w:kern w:val="22"/>
          <w:sz w:val="24"/>
          <w:lang w:eastAsia="zh-CN"/>
        </w:rPr>
        <w:t>导言</w:t>
      </w:r>
    </w:p>
    <w:p w14:paraId="10A90CB2" w14:textId="7D8C4648" w:rsidR="00C83235" w:rsidRPr="008E7BF1" w:rsidRDefault="00F57725" w:rsidP="0016588E">
      <w:pPr>
        <w:pStyle w:val="ListParagraph"/>
        <w:numPr>
          <w:ilvl w:val="0"/>
          <w:numId w:val="6"/>
        </w:numPr>
        <w:suppressLineNumbers/>
        <w:tabs>
          <w:tab w:val="clear" w:pos="360"/>
        </w:tabs>
        <w:suppressAutoHyphens/>
        <w:spacing w:before="120" w:after="120"/>
        <w:ind w:left="0" w:firstLine="0"/>
        <w:contextualSpacing w:val="0"/>
        <w:rPr>
          <w:rFonts w:eastAsia="SimSun"/>
          <w:kern w:val="22"/>
          <w:sz w:val="24"/>
          <w:lang w:eastAsia="zh-CN"/>
        </w:rPr>
      </w:pPr>
      <w:r w:rsidRPr="008E7BF1">
        <w:rPr>
          <w:rFonts w:eastAsia="SimSun"/>
          <w:kern w:val="22"/>
          <w:sz w:val="24"/>
          <w:lang w:eastAsia="zh-CN"/>
        </w:rPr>
        <w:t>本文载有关于缔约方</w:t>
      </w:r>
      <w:r w:rsidR="009F4B6E" w:rsidRPr="008E7BF1">
        <w:rPr>
          <w:rFonts w:eastAsia="SimSun"/>
          <w:kern w:val="22"/>
          <w:sz w:val="24"/>
          <w:lang w:eastAsia="zh-CN"/>
        </w:rPr>
        <w:t>、</w:t>
      </w:r>
      <w:r w:rsidRPr="008E7BF1">
        <w:rPr>
          <w:rFonts w:eastAsia="SimSun"/>
          <w:kern w:val="22"/>
          <w:sz w:val="24"/>
          <w:lang w:eastAsia="zh-CN"/>
        </w:rPr>
        <w:t>其他有关组织和生物多样性公约秘书处的</w:t>
      </w:r>
      <w:r w:rsidR="009F4B6E" w:rsidRPr="008E7BF1">
        <w:rPr>
          <w:rFonts w:eastAsia="SimSun"/>
          <w:kern w:val="22"/>
          <w:sz w:val="24"/>
          <w:lang w:eastAsia="zh-CN"/>
        </w:rPr>
        <w:t>咨询意见</w:t>
      </w:r>
      <w:r w:rsidR="002C0CEE" w:rsidRPr="008E7BF1">
        <w:rPr>
          <w:rFonts w:eastAsia="SimSun"/>
          <w:kern w:val="22"/>
          <w:sz w:val="24"/>
          <w:lang w:eastAsia="zh-CN"/>
        </w:rPr>
        <w:t>，</w:t>
      </w:r>
      <w:r w:rsidRPr="008E7BF1">
        <w:rPr>
          <w:rFonts w:eastAsia="SimSun"/>
          <w:kern w:val="22"/>
          <w:sz w:val="24"/>
          <w:lang w:eastAsia="zh-CN"/>
        </w:rPr>
        <w:t>以便为制定</w:t>
      </w:r>
      <w:r w:rsidRPr="008E7BF1">
        <w:rPr>
          <w:rFonts w:eastAsia="SimSun"/>
          <w:kern w:val="22"/>
          <w:sz w:val="24"/>
          <w:lang w:eastAsia="zh-CN"/>
        </w:rPr>
        <w:t>2020</w:t>
      </w:r>
      <w:r w:rsidRPr="008E7BF1">
        <w:rPr>
          <w:rFonts w:eastAsia="SimSun"/>
          <w:kern w:val="22"/>
          <w:sz w:val="24"/>
          <w:lang w:eastAsia="zh-CN"/>
        </w:rPr>
        <w:t>年后全球生物多样性框架开展促进性</w:t>
      </w:r>
      <w:r w:rsidR="003014CA" w:rsidRPr="008E7BF1">
        <w:rPr>
          <w:rFonts w:eastAsia="SimSun"/>
          <w:kern w:val="22"/>
          <w:sz w:val="24"/>
          <w:lang w:eastAsia="zh-CN"/>
        </w:rPr>
        <w:t>别</w:t>
      </w:r>
      <w:r w:rsidRPr="008E7BF1">
        <w:rPr>
          <w:rFonts w:eastAsia="SimSun"/>
          <w:kern w:val="22"/>
          <w:sz w:val="24"/>
          <w:lang w:eastAsia="zh-CN"/>
        </w:rPr>
        <w:t>平等的进程。</w:t>
      </w:r>
      <w:r w:rsidR="00C83235" w:rsidRPr="008E7BF1">
        <w:rPr>
          <w:rStyle w:val="FootnoteReference"/>
          <w:rFonts w:eastAsia="SimSun"/>
          <w:kern w:val="22"/>
          <w:sz w:val="24"/>
          <w:u w:val="none"/>
          <w:vertAlign w:val="superscript"/>
        </w:rPr>
        <w:footnoteReference w:id="2"/>
      </w:r>
    </w:p>
    <w:p w14:paraId="4058C462" w14:textId="2AAEE7D6" w:rsidR="00964CBB" w:rsidRPr="008E7BF1" w:rsidRDefault="004807B8" w:rsidP="0016588E">
      <w:pPr>
        <w:pStyle w:val="ListParagraph"/>
        <w:numPr>
          <w:ilvl w:val="0"/>
          <w:numId w:val="6"/>
        </w:numPr>
        <w:suppressLineNumbers/>
        <w:tabs>
          <w:tab w:val="clear" w:pos="360"/>
        </w:tabs>
        <w:suppressAutoHyphens/>
        <w:spacing w:before="120" w:after="120"/>
        <w:ind w:left="0" w:firstLine="0"/>
        <w:contextualSpacing w:val="0"/>
        <w:rPr>
          <w:rStyle w:val="IntenseReference"/>
          <w:rFonts w:eastAsia="SimSun"/>
          <w:i w:val="0"/>
          <w:color w:val="auto"/>
          <w:kern w:val="22"/>
          <w:sz w:val="24"/>
          <w:lang w:val="en-GB" w:eastAsia="zh-CN"/>
        </w:rPr>
      </w:pPr>
      <w:bookmarkStart w:id="0" w:name="_Hlk526760642"/>
      <w:r w:rsidRPr="008E7BF1">
        <w:rPr>
          <w:rFonts w:eastAsia="SimSun"/>
          <w:kern w:val="22"/>
          <w:sz w:val="24"/>
          <w:lang w:eastAsia="zh-CN"/>
        </w:rPr>
        <w:t>本文</w:t>
      </w:r>
      <w:r w:rsidR="00E40F8E" w:rsidRPr="008E7BF1">
        <w:rPr>
          <w:rFonts w:eastAsia="SimSun"/>
          <w:kern w:val="22"/>
          <w:sz w:val="24"/>
          <w:lang w:eastAsia="zh-CN"/>
        </w:rPr>
        <w:t>第二节提供关于性别平等和生物多样性联系的关键信息</w:t>
      </w:r>
      <w:r w:rsidR="005F6836" w:rsidRPr="008E7BF1">
        <w:rPr>
          <w:rFonts w:eastAsia="SimSun"/>
          <w:kern w:val="22"/>
          <w:sz w:val="24"/>
          <w:lang w:eastAsia="zh-CN"/>
        </w:rPr>
        <w:t>；</w:t>
      </w:r>
      <w:r w:rsidR="00E40F8E" w:rsidRPr="008E7BF1">
        <w:rPr>
          <w:rFonts w:eastAsia="SimSun"/>
          <w:kern w:val="22"/>
          <w:sz w:val="24"/>
          <w:lang w:eastAsia="zh-CN"/>
        </w:rPr>
        <w:t>第三节提供了指导原则</w:t>
      </w:r>
      <w:r w:rsidR="002C0CEE" w:rsidRPr="008E7BF1">
        <w:rPr>
          <w:rFonts w:eastAsia="SimSun"/>
          <w:kern w:val="22"/>
          <w:sz w:val="24"/>
          <w:lang w:eastAsia="zh-CN"/>
        </w:rPr>
        <w:t>，</w:t>
      </w:r>
      <w:r w:rsidR="00E40F8E" w:rsidRPr="008E7BF1">
        <w:rPr>
          <w:rFonts w:eastAsia="SimSun"/>
          <w:kern w:val="22"/>
          <w:sz w:val="24"/>
          <w:lang w:eastAsia="zh-CN"/>
        </w:rPr>
        <w:t>为执行</w:t>
      </w:r>
      <w:r w:rsidR="003014CA" w:rsidRPr="008E7BF1">
        <w:rPr>
          <w:rFonts w:eastAsia="SimSun"/>
          <w:kern w:val="22"/>
          <w:sz w:val="24"/>
          <w:lang w:eastAsia="zh-CN"/>
        </w:rPr>
        <w:t>所</w:t>
      </w:r>
      <w:r w:rsidR="00E40F8E" w:rsidRPr="008E7BF1">
        <w:rPr>
          <w:rFonts w:eastAsia="SimSun"/>
          <w:kern w:val="22"/>
          <w:sz w:val="24"/>
          <w:lang w:eastAsia="zh-CN"/>
        </w:rPr>
        <w:t>建议行动</w:t>
      </w:r>
      <w:r w:rsidR="00E56E18" w:rsidRPr="008E7BF1">
        <w:rPr>
          <w:rFonts w:eastAsia="SimSun"/>
          <w:kern w:val="22"/>
          <w:sz w:val="24"/>
          <w:lang w:eastAsia="zh-CN"/>
        </w:rPr>
        <w:t>确立</w:t>
      </w:r>
      <w:r w:rsidR="003014CA" w:rsidRPr="008E7BF1">
        <w:rPr>
          <w:rFonts w:eastAsia="SimSun"/>
          <w:kern w:val="22"/>
          <w:sz w:val="24"/>
          <w:lang w:eastAsia="zh-CN"/>
        </w:rPr>
        <w:t>促进</w:t>
      </w:r>
      <w:bookmarkStart w:id="1" w:name="_Hlk526942738"/>
      <w:r w:rsidR="003014CA" w:rsidRPr="008E7BF1">
        <w:rPr>
          <w:rFonts w:eastAsia="SimSun"/>
          <w:kern w:val="22"/>
          <w:sz w:val="24"/>
          <w:lang w:eastAsia="zh-CN"/>
        </w:rPr>
        <w:t>性别</w:t>
      </w:r>
      <w:bookmarkEnd w:id="1"/>
      <w:r w:rsidR="003014CA" w:rsidRPr="008E7BF1">
        <w:rPr>
          <w:rFonts w:eastAsia="SimSun"/>
          <w:kern w:val="22"/>
          <w:sz w:val="24"/>
          <w:lang w:eastAsia="zh-CN"/>
        </w:rPr>
        <w:t>平等</w:t>
      </w:r>
      <w:r w:rsidR="00E40F8E" w:rsidRPr="008E7BF1">
        <w:rPr>
          <w:rFonts w:eastAsia="SimSun"/>
          <w:kern w:val="22"/>
          <w:sz w:val="24"/>
          <w:lang w:eastAsia="zh-CN"/>
        </w:rPr>
        <w:t>方法并</w:t>
      </w:r>
      <w:r w:rsidR="00E56E18" w:rsidRPr="008E7BF1">
        <w:rPr>
          <w:rFonts w:eastAsia="SimSun"/>
          <w:kern w:val="22"/>
          <w:sz w:val="24"/>
          <w:lang w:eastAsia="zh-CN"/>
        </w:rPr>
        <w:t>为此</w:t>
      </w:r>
      <w:r w:rsidR="00E40F8E" w:rsidRPr="008E7BF1">
        <w:rPr>
          <w:rFonts w:eastAsia="SimSun"/>
          <w:kern w:val="22"/>
          <w:sz w:val="24"/>
          <w:lang w:eastAsia="zh-CN"/>
        </w:rPr>
        <w:t>提供基础</w:t>
      </w:r>
      <w:r w:rsidR="00E56E18" w:rsidRPr="008E7BF1">
        <w:rPr>
          <w:rFonts w:eastAsia="SimSun"/>
          <w:kern w:val="22"/>
          <w:sz w:val="24"/>
          <w:lang w:eastAsia="zh-CN"/>
        </w:rPr>
        <w:t>；</w:t>
      </w:r>
      <w:r w:rsidR="00E40F8E" w:rsidRPr="008E7BF1">
        <w:rPr>
          <w:rFonts w:eastAsia="SimSun"/>
          <w:kern w:val="22"/>
          <w:sz w:val="24"/>
          <w:lang w:eastAsia="zh-CN"/>
        </w:rPr>
        <w:t>第四节提出了为制定</w:t>
      </w:r>
      <w:r w:rsidR="00E40F8E" w:rsidRPr="008E7BF1">
        <w:rPr>
          <w:rFonts w:eastAsia="SimSun"/>
          <w:kern w:val="22"/>
          <w:sz w:val="24"/>
          <w:lang w:eastAsia="zh-CN"/>
        </w:rPr>
        <w:t>2020</w:t>
      </w:r>
      <w:r w:rsidR="00E40F8E" w:rsidRPr="008E7BF1">
        <w:rPr>
          <w:rFonts w:eastAsia="SimSun"/>
          <w:kern w:val="22"/>
          <w:sz w:val="24"/>
          <w:lang w:eastAsia="zh-CN"/>
        </w:rPr>
        <w:t>年后生物多样性框架而采取促进</w:t>
      </w:r>
      <w:r w:rsidR="008243D7" w:rsidRPr="008E7BF1">
        <w:rPr>
          <w:rFonts w:eastAsia="SimSun"/>
          <w:kern w:val="22"/>
          <w:sz w:val="24"/>
          <w:lang w:eastAsia="zh-CN"/>
        </w:rPr>
        <w:t>性别</w:t>
      </w:r>
      <w:r w:rsidR="00E40F8E" w:rsidRPr="008E7BF1">
        <w:rPr>
          <w:rFonts w:eastAsia="SimSun"/>
          <w:kern w:val="22"/>
          <w:sz w:val="24"/>
          <w:lang w:eastAsia="zh-CN"/>
        </w:rPr>
        <w:t>平等进程的建议。该建议得到一份资料文件</w:t>
      </w:r>
      <w:r w:rsidR="00A53B80">
        <w:rPr>
          <w:rFonts w:eastAsia="SimSun"/>
          <w:kern w:val="22"/>
          <w:sz w:val="24"/>
          <w:lang w:eastAsia="zh-CN"/>
        </w:rPr>
        <w:t>（</w:t>
      </w:r>
      <w:r w:rsidR="00E40F8E" w:rsidRPr="008E7BF1">
        <w:rPr>
          <w:rFonts w:eastAsia="SimSun"/>
          <w:kern w:val="22"/>
          <w:sz w:val="24"/>
          <w:lang w:eastAsia="zh-CN"/>
        </w:rPr>
        <w:t>CBD/COP/14/INF/15</w:t>
      </w:r>
      <w:r w:rsidR="00A53B80">
        <w:rPr>
          <w:rFonts w:eastAsia="SimSun"/>
          <w:kern w:val="22"/>
          <w:sz w:val="24"/>
          <w:lang w:eastAsia="zh-CN"/>
        </w:rPr>
        <w:t>）</w:t>
      </w:r>
      <w:r w:rsidR="00E40F8E" w:rsidRPr="008E7BF1">
        <w:rPr>
          <w:rFonts w:eastAsia="SimSun"/>
          <w:kern w:val="22"/>
          <w:sz w:val="24"/>
          <w:lang w:eastAsia="zh-CN"/>
        </w:rPr>
        <w:t>的补充</w:t>
      </w:r>
      <w:r w:rsidR="002C0CEE" w:rsidRPr="008E7BF1">
        <w:rPr>
          <w:rFonts w:eastAsia="SimSun"/>
          <w:kern w:val="22"/>
          <w:sz w:val="24"/>
          <w:lang w:eastAsia="zh-CN"/>
        </w:rPr>
        <w:t>，</w:t>
      </w:r>
      <w:r w:rsidR="00E40F8E" w:rsidRPr="008E7BF1">
        <w:rPr>
          <w:rFonts w:eastAsia="SimSun"/>
          <w:kern w:val="22"/>
          <w:sz w:val="24"/>
          <w:lang w:eastAsia="zh-CN"/>
        </w:rPr>
        <w:t>该文件提供了一些进一步的指导</w:t>
      </w:r>
      <w:r w:rsidR="002C0CEE" w:rsidRPr="008E7BF1">
        <w:rPr>
          <w:rFonts w:eastAsia="SimSun"/>
          <w:kern w:val="22"/>
          <w:sz w:val="24"/>
          <w:lang w:eastAsia="zh-CN"/>
        </w:rPr>
        <w:t>，</w:t>
      </w:r>
      <w:r w:rsidR="00E40F8E" w:rsidRPr="008E7BF1">
        <w:rPr>
          <w:rFonts w:eastAsia="SimSun"/>
          <w:kern w:val="22"/>
          <w:sz w:val="24"/>
          <w:lang w:eastAsia="zh-CN"/>
        </w:rPr>
        <w:t>包括</w:t>
      </w:r>
      <w:r w:rsidR="00BE0EDB" w:rsidRPr="008E7BF1">
        <w:rPr>
          <w:rFonts w:eastAsia="SimSun"/>
          <w:kern w:val="22"/>
          <w:sz w:val="24"/>
          <w:lang w:eastAsia="zh-CN"/>
        </w:rPr>
        <w:t>列举</w:t>
      </w:r>
      <w:r w:rsidR="00E40F8E" w:rsidRPr="008E7BF1">
        <w:rPr>
          <w:rFonts w:eastAsia="SimSun"/>
          <w:kern w:val="22"/>
          <w:sz w:val="24"/>
          <w:lang w:eastAsia="zh-CN"/>
        </w:rPr>
        <w:t>缔约方和其他有关组织可用于支持促进</w:t>
      </w:r>
      <w:bookmarkStart w:id="2" w:name="_Hlk526943227"/>
      <w:r w:rsidR="00D72107" w:rsidRPr="008E7BF1">
        <w:rPr>
          <w:rFonts w:eastAsia="SimSun"/>
          <w:kern w:val="22"/>
          <w:sz w:val="24"/>
          <w:lang w:eastAsia="zh-CN"/>
        </w:rPr>
        <w:t>性别</w:t>
      </w:r>
      <w:bookmarkEnd w:id="2"/>
      <w:r w:rsidR="00E40F8E" w:rsidRPr="008E7BF1">
        <w:rPr>
          <w:rFonts w:eastAsia="SimSun"/>
          <w:kern w:val="22"/>
          <w:sz w:val="24"/>
          <w:lang w:eastAsia="zh-CN"/>
        </w:rPr>
        <w:t>平等的协商进程的实践工具。</w:t>
      </w:r>
      <w:bookmarkEnd w:id="0"/>
    </w:p>
    <w:p w14:paraId="2872B487" w14:textId="77777777" w:rsidR="00964CBB" w:rsidRPr="008E7BF1" w:rsidRDefault="00115879" w:rsidP="008E7BF1">
      <w:pPr>
        <w:pStyle w:val="Heading1"/>
        <w:suppressLineNumbers/>
        <w:tabs>
          <w:tab w:val="clear" w:pos="720"/>
          <w:tab w:val="left" w:pos="284"/>
        </w:tabs>
        <w:suppressAutoHyphens/>
        <w:kinsoku w:val="0"/>
        <w:overflowPunct w:val="0"/>
        <w:autoSpaceDE w:val="0"/>
        <w:autoSpaceDN w:val="0"/>
        <w:adjustRightInd w:val="0"/>
        <w:snapToGrid w:val="0"/>
        <w:spacing w:before="120"/>
        <w:rPr>
          <w:rFonts w:ascii="SimHei" w:eastAsia="SimHei" w:hAnsi="SimHei" w:hint="eastAsia"/>
          <w:snapToGrid w:val="0"/>
          <w:sz w:val="24"/>
          <w:lang w:eastAsia="zh-CN"/>
        </w:rPr>
      </w:pPr>
      <w:r w:rsidRPr="008E7BF1">
        <w:rPr>
          <w:rFonts w:ascii="SimHei" w:eastAsia="SimHei" w:hAnsi="SimHei" w:hint="eastAsia"/>
          <w:snapToGrid w:val="0"/>
          <w:sz w:val="24"/>
        </w:rPr>
        <w:t>二</w:t>
      </w:r>
      <w:r w:rsidR="00964CBB" w:rsidRPr="008E7BF1">
        <w:rPr>
          <w:rFonts w:ascii="SimHei" w:eastAsia="SimHei" w:hAnsi="SimHei"/>
          <w:snapToGrid w:val="0"/>
          <w:sz w:val="24"/>
          <w:lang w:eastAsia="zh-CN"/>
        </w:rPr>
        <w:t>.</w:t>
      </w:r>
      <w:r w:rsidR="006E13F0" w:rsidRPr="008E7BF1">
        <w:rPr>
          <w:rFonts w:ascii="SimHei" w:eastAsia="SimHei" w:hAnsi="SimHei"/>
          <w:snapToGrid w:val="0"/>
          <w:sz w:val="24"/>
          <w:lang w:eastAsia="zh-CN"/>
        </w:rPr>
        <w:tab/>
      </w:r>
      <w:r w:rsidRPr="008E7BF1">
        <w:rPr>
          <w:rFonts w:ascii="SimHei" w:eastAsia="SimHei" w:hAnsi="SimHei" w:hint="eastAsia"/>
          <w:snapToGrid w:val="0"/>
          <w:sz w:val="24"/>
          <w:lang w:eastAsia="zh-CN"/>
        </w:rPr>
        <w:t>关键信息</w:t>
      </w:r>
    </w:p>
    <w:p w14:paraId="5384591D" w14:textId="056198CE" w:rsidR="00964CBB" w:rsidRPr="008E7BF1" w:rsidRDefault="00D71B51" w:rsidP="0016588E">
      <w:pPr>
        <w:pStyle w:val="ListParagraph"/>
        <w:numPr>
          <w:ilvl w:val="0"/>
          <w:numId w:val="6"/>
        </w:numPr>
        <w:suppressLineNumbers/>
        <w:tabs>
          <w:tab w:val="clear" w:pos="360"/>
        </w:tabs>
        <w:suppressAutoHyphens/>
        <w:spacing w:before="120" w:after="120"/>
        <w:ind w:left="0" w:firstLine="0"/>
        <w:contextualSpacing w:val="0"/>
        <w:rPr>
          <w:rStyle w:val="IntenseReference"/>
          <w:rFonts w:eastAsia="SimSun"/>
          <w:i w:val="0"/>
          <w:color w:val="auto"/>
          <w:kern w:val="22"/>
          <w:sz w:val="24"/>
          <w:lang w:val="en-GB" w:eastAsia="zh-CN"/>
        </w:rPr>
      </w:pPr>
      <w:r w:rsidRPr="008E7BF1">
        <w:rPr>
          <w:rStyle w:val="IntenseReference"/>
          <w:rFonts w:eastAsia="SimSun"/>
          <w:i w:val="0"/>
          <w:color w:val="auto"/>
          <w:kern w:val="22"/>
          <w:sz w:val="24"/>
          <w:lang w:val="en-GB" w:eastAsia="zh-CN"/>
        </w:rPr>
        <w:t>关键信息旨在提高</w:t>
      </w:r>
      <w:r w:rsidR="0059425B" w:rsidRPr="008E7BF1">
        <w:rPr>
          <w:rFonts w:eastAsia="SimSun"/>
          <w:kern w:val="22"/>
          <w:sz w:val="24"/>
          <w:lang w:eastAsia="zh-CN"/>
        </w:rPr>
        <w:t>缔约方</w:t>
      </w:r>
      <w:r w:rsidRPr="008E7BF1">
        <w:rPr>
          <w:rStyle w:val="IntenseReference"/>
          <w:rFonts w:eastAsia="SimSun"/>
          <w:i w:val="0"/>
          <w:color w:val="auto"/>
          <w:kern w:val="22"/>
          <w:sz w:val="24"/>
          <w:lang w:val="en-GB" w:eastAsia="zh-CN"/>
        </w:rPr>
        <w:t>代表</w:t>
      </w:r>
      <w:r w:rsidR="0059425B" w:rsidRPr="008E7BF1">
        <w:rPr>
          <w:rStyle w:val="IntenseReference"/>
          <w:rFonts w:eastAsia="SimSun"/>
          <w:i w:val="0"/>
          <w:color w:val="auto"/>
          <w:kern w:val="22"/>
          <w:sz w:val="24"/>
          <w:lang w:val="en-GB" w:eastAsia="zh-CN"/>
        </w:rPr>
        <w:t>、</w:t>
      </w:r>
      <w:r w:rsidRPr="008E7BF1">
        <w:rPr>
          <w:rStyle w:val="IntenseReference"/>
          <w:rFonts w:eastAsia="SimSun"/>
          <w:i w:val="0"/>
          <w:color w:val="auto"/>
          <w:kern w:val="22"/>
          <w:sz w:val="24"/>
          <w:lang w:val="en-GB" w:eastAsia="zh-CN"/>
        </w:rPr>
        <w:t>其他相关</w:t>
      </w:r>
      <w:r w:rsidR="0059425B" w:rsidRPr="008E7BF1">
        <w:rPr>
          <w:rStyle w:val="IntenseReference"/>
          <w:rFonts w:eastAsia="SimSun"/>
          <w:i w:val="0"/>
          <w:color w:val="auto"/>
          <w:kern w:val="22"/>
          <w:sz w:val="24"/>
          <w:lang w:val="en-GB" w:eastAsia="zh-CN"/>
        </w:rPr>
        <w:t>组织</w:t>
      </w:r>
      <w:r w:rsidRPr="008E7BF1">
        <w:rPr>
          <w:rStyle w:val="IntenseReference"/>
          <w:rFonts w:eastAsia="SimSun"/>
          <w:i w:val="0"/>
          <w:color w:val="auto"/>
          <w:kern w:val="22"/>
          <w:sz w:val="24"/>
          <w:lang w:val="en-GB" w:eastAsia="zh-CN"/>
        </w:rPr>
        <w:t>的利益攸关方和公众对</w:t>
      </w:r>
      <w:r w:rsidR="007106B1" w:rsidRPr="008E7BF1">
        <w:rPr>
          <w:rFonts w:eastAsia="SimSun"/>
          <w:kern w:val="22"/>
          <w:sz w:val="24"/>
          <w:lang w:eastAsia="zh-CN"/>
        </w:rPr>
        <w:t>促进性别平等</w:t>
      </w:r>
      <w:r w:rsidR="007106B1" w:rsidRPr="008E7BF1">
        <w:rPr>
          <w:rStyle w:val="IntenseReference"/>
          <w:rFonts w:eastAsia="SimSun"/>
          <w:i w:val="0"/>
          <w:color w:val="auto"/>
          <w:kern w:val="22"/>
          <w:sz w:val="24"/>
          <w:lang w:val="en-GB" w:eastAsia="zh-CN"/>
        </w:rPr>
        <w:t>进</w:t>
      </w:r>
      <w:r w:rsidRPr="008E7BF1">
        <w:rPr>
          <w:rStyle w:val="IntenseReference"/>
          <w:rFonts w:eastAsia="SimSun"/>
          <w:i w:val="0"/>
          <w:color w:val="auto"/>
          <w:kern w:val="22"/>
          <w:sz w:val="24"/>
          <w:lang w:val="en-GB" w:eastAsia="zh-CN"/>
        </w:rPr>
        <w:t>程的价值和需求的认识。因此</w:t>
      </w:r>
      <w:r w:rsidR="002C0CEE" w:rsidRPr="008E7BF1">
        <w:rPr>
          <w:rStyle w:val="IntenseReference"/>
          <w:rFonts w:eastAsia="SimSun"/>
          <w:i w:val="0"/>
          <w:color w:val="auto"/>
          <w:kern w:val="22"/>
          <w:sz w:val="24"/>
          <w:lang w:val="en-GB" w:eastAsia="zh-CN"/>
        </w:rPr>
        <w:t>，</w:t>
      </w:r>
      <w:r w:rsidRPr="008E7BF1">
        <w:rPr>
          <w:rStyle w:val="IntenseReference"/>
          <w:rFonts w:eastAsia="SimSun"/>
          <w:i w:val="0"/>
          <w:color w:val="auto"/>
          <w:kern w:val="22"/>
          <w:sz w:val="24"/>
          <w:lang w:val="en-GB" w:eastAsia="zh-CN"/>
        </w:rPr>
        <w:t>它们可以作为有用的信息</w:t>
      </w:r>
      <w:r w:rsidR="002C0CEE" w:rsidRPr="008E7BF1">
        <w:rPr>
          <w:rStyle w:val="IntenseReference"/>
          <w:rFonts w:eastAsia="SimSun"/>
          <w:i w:val="0"/>
          <w:color w:val="auto"/>
          <w:kern w:val="22"/>
          <w:sz w:val="24"/>
          <w:lang w:val="en-GB" w:eastAsia="zh-CN"/>
        </w:rPr>
        <w:t>，</w:t>
      </w:r>
      <w:r w:rsidRPr="008E7BF1">
        <w:rPr>
          <w:rStyle w:val="IntenseReference"/>
          <w:rFonts w:eastAsia="SimSun"/>
          <w:i w:val="0"/>
          <w:color w:val="auto"/>
          <w:kern w:val="22"/>
          <w:sz w:val="24"/>
          <w:lang w:val="en-GB" w:eastAsia="zh-CN"/>
        </w:rPr>
        <w:t>在公共宣传</w:t>
      </w:r>
      <w:r w:rsidR="002E2F27" w:rsidRPr="008E7BF1">
        <w:rPr>
          <w:rStyle w:val="IntenseReference"/>
          <w:rFonts w:eastAsia="SimSun"/>
          <w:i w:val="0"/>
          <w:color w:val="auto"/>
          <w:kern w:val="22"/>
          <w:sz w:val="24"/>
          <w:lang w:val="en-GB" w:eastAsia="zh-CN"/>
        </w:rPr>
        <w:t>、</w:t>
      </w:r>
      <w:r w:rsidRPr="008E7BF1">
        <w:rPr>
          <w:rStyle w:val="IntenseReference"/>
          <w:rFonts w:eastAsia="SimSun"/>
          <w:i w:val="0"/>
          <w:color w:val="auto"/>
          <w:kern w:val="22"/>
          <w:sz w:val="24"/>
          <w:lang w:val="en-GB" w:eastAsia="zh-CN"/>
        </w:rPr>
        <w:t>提高认识和相关的宣传工作中</w:t>
      </w:r>
      <w:r w:rsidR="002E2F27" w:rsidRPr="008E7BF1">
        <w:rPr>
          <w:rStyle w:val="IntenseReference"/>
          <w:rFonts w:eastAsia="SimSun"/>
          <w:i w:val="0"/>
          <w:color w:val="auto"/>
          <w:kern w:val="22"/>
          <w:sz w:val="24"/>
          <w:lang w:val="en-GB" w:eastAsia="zh-CN"/>
        </w:rPr>
        <w:t>传播</w:t>
      </w:r>
      <w:r w:rsidR="002C0CEE" w:rsidRPr="008E7BF1">
        <w:rPr>
          <w:rStyle w:val="IntenseReference"/>
          <w:rFonts w:eastAsia="SimSun"/>
          <w:i w:val="0"/>
          <w:color w:val="auto"/>
          <w:kern w:val="22"/>
          <w:sz w:val="24"/>
          <w:lang w:val="en-GB" w:eastAsia="zh-CN"/>
        </w:rPr>
        <w:t>，</w:t>
      </w:r>
      <w:r w:rsidRPr="008E7BF1">
        <w:rPr>
          <w:rStyle w:val="IntenseReference"/>
          <w:rFonts w:eastAsia="SimSun"/>
          <w:i w:val="0"/>
          <w:color w:val="auto"/>
          <w:kern w:val="22"/>
          <w:sz w:val="24"/>
          <w:lang w:val="en-GB" w:eastAsia="zh-CN"/>
        </w:rPr>
        <w:t>以</w:t>
      </w:r>
      <w:bookmarkStart w:id="3" w:name="_Hlk526945151"/>
      <w:r w:rsidRPr="008E7BF1">
        <w:rPr>
          <w:rStyle w:val="IntenseReference"/>
          <w:rFonts w:eastAsia="SimSun"/>
          <w:i w:val="0"/>
          <w:color w:val="auto"/>
          <w:kern w:val="22"/>
          <w:sz w:val="24"/>
          <w:lang w:val="en-GB" w:eastAsia="zh-CN"/>
        </w:rPr>
        <w:t>促进</w:t>
      </w:r>
      <w:r w:rsidR="002E2F27" w:rsidRPr="008E7BF1">
        <w:rPr>
          <w:rFonts w:eastAsia="SimSun"/>
          <w:kern w:val="22"/>
          <w:sz w:val="24"/>
          <w:lang w:eastAsia="zh-CN"/>
        </w:rPr>
        <w:t>性别</w:t>
      </w:r>
      <w:r w:rsidRPr="008E7BF1">
        <w:rPr>
          <w:rStyle w:val="IntenseReference"/>
          <w:rFonts w:eastAsia="SimSun"/>
          <w:i w:val="0"/>
          <w:color w:val="auto"/>
          <w:kern w:val="22"/>
          <w:sz w:val="24"/>
          <w:lang w:val="en-GB" w:eastAsia="zh-CN"/>
        </w:rPr>
        <w:t>平等</w:t>
      </w:r>
      <w:bookmarkEnd w:id="3"/>
      <w:r w:rsidRPr="008E7BF1">
        <w:rPr>
          <w:rStyle w:val="IntenseReference"/>
          <w:rFonts w:eastAsia="SimSun"/>
          <w:i w:val="0"/>
          <w:color w:val="auto"/>
          <w:kern w:val="22"/>
          <w:sz w:val="24"/>
          <w:lang w:val="en-GB" w:eastAsia="zh-CN"/>
        </w:rPr>
        <w:t>与生物多样性之间的重要相互联系。</w:t>
      </w:r>
      <w:r w:rsidRPr="008E7BF1">
        <w:rPr>
          <w:rStyle w:val="IntenseReference"/>
          <w:rFonts w:eastAsia="SimSun"/>
          <w:i w:val="0"/>
          <w:color w:val="auto"/>
          <w:kern w:val="22"/>
          <w:sz w:val="24"/>
          <w:lang w:val="en-GB" w:eastAsia="zh-CN"/>
        </w:rPr>
        <w:t xml:space="preserve"> </w:t>
      </w:r>
      <w:r w:rsidRPr="008E7BF1">
        <w:rPr>
          <w:rStyle w:val="IntenseReference"/>
          <w:rFonts w:eastAsia="SimSun"/>
          <w:i w:val="0"/>
          <w:color w:val="auto"/>
          <w:kern w:val="22"/>
          <w:sz w:val="24"/>
          <w:lang w:val="en-GB" w:eastAsia="zh-CN"/>
        </w:rPr>
        <w:t>关键信息如下：</w:t>
      </w:r>
    </w:p>
    <w:p w14:paraId="175B7E9C" w14:textId="77777777" w:rsidR="003563B2" w:rsidRPr="008E7BF1" w:rsidRDefault="00683DC3" w:rsidP="0016588E">
      <w:pPr>
        <w:pStyle w:val="ListParagraph"/>
        <w:numPr>
          <w:ilvl w:val="1"/>
          <w:numId w:val="6"/>
        </w:numPr>
        <w:suppressLineNumbers/>
        <w:tabs>
          <w:tab w:val="clear" w:pos="1260"/>
        </w:tabs>
        <w:suppressAutoHyphens/>
        <w:spacing w:before="120" w:after="120"/>
        <w:ind w:left="0" w:firstLine="709"/>
        <w:contextualSpacing w:val="0"/>
        <w:rPr>
          <w:rFonts w:eastAsia="SimSun"/>
          <w:kern w:val="22"/>
          <w:sz w:val="24"/>
          <w:lang w:eastAsia="zh-CN"/>
        </w:rPr>
      </w:pPr>
      <w:r w:rsidRPr="008E7BF1">
        <w:rPr>
          <w:rFonts w:eastAsia="SimSun"/>
          <w:kern w:val="22"/>
          <w:sz w:val="24"/>
          <w:lang w:eastAsia="zh-CN"/>
        </w:rPr>
        <w:t>性别角色和关系在推动和解决生物多样性丧失方面发挥着关键作用；</w:t>
      </w:r>
    </w:p>
    <w:p w14:paraId="2C14EEAE" w14:textId="2284F8D0" w:rsidR="003563B2" w:rsidRPr="008E7BF1" w:rsidRDefault="00683DC3" w:rsidP="0016588E">
      <w:pPr>
        <w:pStyle w:val="ListParagraph"/>
        <w:numPr>
          <w:ilvl w:val="1"/>
          <w:numId w:val="6"/>
        </w:numPr>
        <w:suppressLineNumbers/>
        <w:tabs>
          <w:tab w:val="clear" w:pos="1260"/>
        </w:tabs>
        <w:suppressAutoHyphens/>
        <w:spacing w:before="120" w:after="120"/>
        <w:ind w:left="0" w:firstLine="709"/>
        <w:contextualSpacing w:val="0"/>
        <w:rPr>
          <w:rFonts w:eastAsia="SimSun"/>
          <w:kern w:val="22"/>
          <w:sz w:val="24"/>
          <w:lang w:eastAsia="zh-CN"/>
        </w:rPr>
      </w:pPr>
      <w:r w:rsidRPr="008E7BF1">
        <w:rPr>
          <w:rFonts w:eastAsia="SimSun"/>
          <w:kern w:val="22"/>
          <w:sz w:val="24"/>
          <w:lang w:eastAsia="zh-CN"/>
        </w:rPr>
        <w:t>需要更好地了解性别差异的影响和影响</w:t>
      </w:r>
      <w:r w:rsidR="002C0CEE" w:rsidRPr="008E7BF1">
        <w:rPr>
          <w:rFonts w:eastAsia="SimSun"/>
          <w:kern w:val="22"/>
          <w:sz w:val="24"/>
          <w:lang w:eastAsia="zh-CN"/>
        </w:rPr>
        <w:t>，</w:t>
      </w:r>
      <w:r w:rsidRPr="008E7BF1">
        <w:rPr>
          <w:rFonts w:eastAsia="SimSun"/>
          <w:kern w:val="22"/>
          <w:sz w:val="24"/>
          <w:lang w:eastAsia="zh-CN"/>
        </w:rPr>
        <w:t>以加强生物多样性的努力</w:t>
      </w:r>
      <w:r w:rsidR="00BF491B" w:rsidRPr="008E7BF1">
        <w:rPr>
          <w:rFonts w:eastAsia="SimSun"/>
          <w:kern w:val="22"/>
          <w:sz w:val="24"/>
          <w:lang w:eastAsia="zh-CN"/>
        </w:rPr>
        <w:t>；</w:t>
      </w:r>
    </w:p>
    <w:p w14:paraId="3A15520B" w14:textId="4B40A4AD" w:rsidR="003563B2" w:rsidRPr="008E7BF1" w:rsidRDefault="00F1087C" w:rsidP="0016588E">
      <w:pPr>
        <w:pStyle w:val="ListParagraph"/>
        <w:numPr>
          <w:ilvl w:val="1"/>
          <w:numId w:val="6"/>
        </w:numPr>
        <w:suppressLineNumbers/>
        <w:tabs>
          <w:tab w:val="clear" w:pos="1260"/>
        </w:tabs>
        <w:suppressAutoHyphens/>
        <w:spacing w:before="120" w:after="120"/>
        <w:ind w:left="0" w:firstLine="709"/>
        <w:contextualSpacing w:val="0"/>
        <w:rPr>
          <w:rFonts w:eastAsia="SimSun"/>
          <w:kern w:val="22"/>
          <w:sz w:val="24"/>
          <w:lang w:eastAsia="zh-CN"/>
        </w:rPr>
      </w:pPr>
      <w:r w:rsidRPr="008E7BF1">
        <w:rPr>
          <w:rFonts w:eastAsia="SimSun"/>
          <w:kern w:val="22"/>
          <w:sz w:val="24"/>
          <w:lang w:eastAsia="zh-CN"/>
        </w:rPr>
        <w:t>解决《生物多样性公约</w:t>
      </w:r>
      <w:r w:rsidR="009E441E" w:rsidRPr="008E7BF1">
        <w:rPr>
          <w:rFonts w:eastAsia="SimSun"/>
          <w:kern w:val="22"/>
          <w:sz w:val="24"/>
          <w:lang w:eastAsia="zh-CN"/>
        </w:rPr>
        <w:t>》、《</w:t>
      </w:r>
      <w:r w:rsidRPr="008E7BF1">
        <w:rPr>
          <w:rFonts w:eastAsia="SimSun"/>
          <w:kern w:val="22"/>
          <w:sz w:val="24"/>
          <w:lang w:eastAsia="zh-CN"/>
        </w:rPr>
        <w:t>2030</w:t>
      </w:r>
      <w:r w:rsidRPr="008E7BF1">
        <w:rPr>
          <w:rFonts w:eastAsia="SimSun"/>
          <w:kern w:val="22"/>
          <w:sz w:val="24"/>
          <w:lang w:eastAsia="zh-CN"/>
        </w:rPr>
        <w:t>年可持续发展议程</w:t>
      </w:r>
      <w:r w:rsidR="009E441E" w:rsidRPr="008E7BF1">
        <w:rPr>
          <w:rFonts w:eastAsia="SimSun"/>
          <w:kern w:val="22"/>
          <w:sz w:val="24"/>
          <w:lang w:eastAsia="zh-CN"/>
        </w:rPr>
        <w:t>》</w:t>
      </w:r>
      <w:r w:rsidRPr="008E7BF1">
        <w:rPr>
          <w:rFonts w:eastAsia="SimSun"/>
          <w:kern w:val="22"/>
          <w:sz w:val="24"/>
          <w:lang w:eastAsia="zh-CN"/>
        </w:rPr>
        <w:t>和其他里约公约中</w:t>
      </w:r>
      <w:r w:rsidR="009E441E" w:rsidRPr="008E7BF1">
        <w:rPr>
          <w:rFonts w:eastAsia="SimSun"/>
          <w:kern w:val="22"/>
          <w:sz w:val="24"/>
          <w:lang w:eastAsia="zh-CN"/>
        </w:rPr>
        <w:t>共同</w:t>
      </w:r>
      <w:r w:rsidRPr="008E7BF1">
        <w:rPr>
          <w:rFonts w:eastAsia="SimSun"/>
          <w:kern w:val="22"/>
          <w:sz w:val="24"/>
          <w:lang w:eastAsia="zh-CN"/>
        </w:rPr>
        <w:t>的性别问题</w:t>
      </w:r>
      <w:r w:rsidR="002C0CEE" w:rsidRPr="008E7BF1">
        <w:rPr>
          <w:rFonts w:eastAsia="SimSun"/>
          <w:kern w:val="22"/>
          <w:sz w:val="24"/>
          <w:lang w:eastAsia="zh-CN"/>
        </w:rPr>
        <w:t>，</w:t>
      </w:r>
      <w:r w:rsidR="009E441E" w:rsidRPr="008E7BF1">
        <w:rPr>
          <w:rFonts w:eastAsia="SimSun"/>
          <w:kern w:val="22"/>
          <w:sz w:val="24"/>
          <w:lang w:eastAsia="zh-CN"/>
        </w:rPr>
        <w:t>这</w:t>
      </w:r>
      <w:r w:rsidRPr="008E7BF1">
        <w:rPr>
          <w:rFonts w:eastAsia="SimSun"/>
          <w:kern w:val="22"/>
          <w:sz w:val="24"/>
          <w:lang w:eastAsia="zh-CN"/>
        </w:rPr>
        <w:t>对实现环境和可持续发展目标至关重要</w:t>
      </w:r>
      <w:r w:rsidR="00E22EFE" w:rsidRPr="008E7BF1">
        <w:rPr>
          <w:rFonts w:eastAsia="SimSun"/>
          <w:kern w:val="22"/>
          <w:sz w:val="24"/>
          <w:lang w:eastAsia="zh-CN"/>
        </w:rPr>
        <w:t>；</w:t>
      </w:r>
    </w:p>
    <w:p w14:paraId="5EF938C0" w14:textId="62735AC2" w:rsidR="003563B2" w:rsidRPr="008E7BF1" w:rsidRDefault="00E22EFE" w:rsidP="0016588E">
      <w:pPr>
        <w:pStyle w:val="ListParagraph"/>
        <w:numPr>
          <w:ilvl w:val="1"/>
          <w:numId w:val="6"/>
        </w:numPr>
        <w:suppressLineNumbers/>
        <w:tabs>
          <w:tab w:val="clear" w:pos="1260"/>
        </w:tabs>
        <w:suppressAutoHyphens/>
        <w:spacing w:before="120" w:after="120"/>
        <w:ind w:left="0" w:firstLine="709"/>
        <w:contextualSpacing w:val="0"/>
        <w:rPr>
          <w:rFonts w:eastAsia="SimSun"/>
          <w:kern w:val="22"/>
          <w:sz w:val="24"/>
          <w:lang w:eastAsia="zh-CN"/>
        </w:rPr>
      </w:pPr>
      <w:r w:rsidRPr="008E7BF1">
        <w:rPr>
          <w:rFonts w:eastAsia="SimSun"/>
          <w:kern w:val="22"/>
          <w:sz w:val="24"/>
          <w:lang w:eastAsia="zh-CN"/>
        </w:rPr>
        <w:t>确保妇女充分</w:t>
      </w:r>
      <w:r w:rsidR="00F1540D" w:rsidRPr="008E7BF1">
        <w:rPr>
          <w:rFonts w:eastAsia="SimSun"/>
          <w:kern w:val="22"/>
          <w:sz w:val="24"/>
          <w:lang w:eastAsia="zh-CN"/>
        </w:rPr>
        <w:t>、</w:t>
      </w:r>
      <w:r w:rsidRPr="008E7BF1">
        <w:rPr>
          <w:rFonts w:eastAsia="SimSun"/>
          <w:kern w:val="22"/>
          <w:sz w:val="24"/>
          <w:lang w:eastAsia="zh-CN"/>
        </w:rPr>
        <w:t>平等和有意义的参</w:t>
      </w:r>
      <w:r w:rsidR="00F1540D" w:rsidRPr="008E7BF1">
        <w:rPr>
          <w:rFonts w:eastAsia="SimSun"/>
          <w:kern w:val="22"/>
          <w:sz w:val="24"/>
          <w:lang w:eastAsia="zh-CN"/>
        </w:rPr>
        <w:t>加</w:t>
      </w:r>
      <w:r w:rsidRPr="008E7BF1">
        <w:rPr>
          <w:rFonts w:eastAsia="SimSun"/>
          <w:kern w:val="22"/>
          <w:sz w:val="24"/>
          <w:lang w:eastAsia="zh-CN"/>
        </w:rPr>
        <w:t>和参与</w:t>
      </w:r>
      <w:r w:rsidR="002C0CEE" w:rsidRPr="008E7BF1">
        <w:rPr>
          <w:rFonts w:eastAsia="SimSun"/>
          <w:kern w:val="22"/>
          <w:sz w:val="24"/>
          <w:lang w:eastAsia="zh-CN"/>
        </w:rPr>
        <w:t>，</w:t>
      </w:r>
      <w:r w:rsidR="003F1158" w:rsidRPr="008E7BF1">
        <w:rPr>
          <w:rFonts w:eastAsia="SimSun"/>
          <w:kern w:val="22"/>
          <w:sz w:val="24"/>
          <w:lang w:eastAsia="zh-CN"/>
        </w:rPr>
        <w:t>使</w:t>
      </w:r>
      <w:r w:rsidRPr="008E7BF1">
        <w:rPr>
          <w:rFonts w:eastAsia="SimSun"/>
          <w:kern w:val="22"/>
          <w:sz w:val="24"/>
          <w:lang w:eastAsia="zh-CN"/>
        </w:rPr>
        <w:t>保护和治理</w:t>
      </w:r>
      <w:r w:rsidR="00F1540D" w:rsidRPr="008E7BF1">
        <w:rPr>
          <w:rFonts w:eastAsia="SimSun"/>
          <w:kern w:val="22"/>
          <w:sz w:val="24"/>
          <w:lang w:eastAsia="zh-CN"/>
        </w:rPr>
        <w:t>资源</w:t>
      </w:r>
      <w:r w:rsidR="003F1158" w:rsidRPr="008E7BF1">
        <w:rPr>
          <w:rFonts w:eastAsia="SimSun"/>
          <w:kern w:val="22"/>
          <w:sz w:val="24"/>
          <w:lang w:eastAsia="zh-CN"/>
        </w:rPr>
        <w:t>取得更佳的</w:t>
      </w:r>
      <w:r w:rsidRPr="008E7BF1">
        <w:rPr>
          <w:rFonts w:eastAsia="SimSun"/>
          <w:kern w:val="22"/>
          <w:sz w:val="24"/>
          <w:lang w:eastAsia="zh-CN"/>
        </w:rPr>
        <w:t>成果</w:t>
      </w:r>
      <w:r w:rsidR="003F1158" w:rsidRPr="008E7BF1">
        <w:rPr>
          <w:rFonts w:eastAsia="SimSun"/>
          <w:kern w:val="22"/>
          <w:sz w:val="24"/>
          <w:lang w:eastAsia="zh-CN"/>
        </w:rPr>
        <w:t>；</w:t>
      </w:r>
    </w:p>
    <w:p w14:paraId="1A0305E7" w14:textId="4F9E6CBE" w:rsidR="003563B2" w:rsidRPr="008E7BF1" w:rsidRDefault="005A5C65" w:rsidP="0016588E">
      <w:pPr>
        <w:pStyle w:val="ListParagraph"/>
        <w:numPr>
          <w:ilvl w:val="1"/>
          <w:numId w:val="6"/>
        </w:numPr>
        <w:suppressLineNumbers/>
        <w:tabs>
          <w:tab w:val="clear" w:pos="1260"/>
        </w:tabs>
        <w:suppressAutoHyphens/>
        <w:spacing w:before="120" w:after="120"/>
        <w:ind w:left="0" w:firstLine="709"/>
        <w:contextualSpacing w:val="0"/>
        <w:rPr>
          <w:rFonts w:eastAsia="SimSun"/>
          <w:kern w:val="22"/>
          <w:sz w:val="24"/>
          <w:lang w:eastAsia="zh-CN"/>
        </w:rPr>
      </w:pPr>
      <w:r w:rsidRPr="008E7BF1">
        <w:rPr>
          <w:rFonts w:eastAsia="SimSun"/>
          <w:kern w:val="22"/>
          <w:sz w:val="24"/>
          <w:lang w:eastAsia="zh-CN"/>
        </w:rPr>
        <w:lastRenderedPageBreak/>
        <w:t>让妇女和妇女团体参与生物多样性进程</w:t>
      </w:r>
      <w:r w:rsidR="002C0CEE" w:rsidRPr="008E7BF1">
        <w:rPr>
          <w:rFonts w:eastAsia="SimSun"/>
          <w:kern w:val="22"/>
          <w:sz w:val="24"/>
          <w:lang w:eastAsia="zh-CN"/>
        </w:rPr>
        <w:t>，</w:t>
      </w:r>
      <w:r w:rsidRPr="008E7BF1">
        <w:rPr>
          <w:rFonts w:eastAsia="SimSun"/>
          <w:kern w:val="22"/>
          <w:sz w:val="24"/>
          <w:lang w:eastAsia="zh-CN"/>
        </w:rPr>
        <w:t>支持转型变革。</w:t>
      </w:r>
    </w:p>
    <w:p w14:paraId="010634D5" w14:textId="2206E5DF" w:rsidR="00026975" w:rsidRPr="008E7BF1" w:rsidRDefault="00026975" w:rsidP="0016588E">
      <w:pPr>
        <w:suppressLineNumbers/>
        <w:suppressAutoHyphens/>
        <w:spacing w:before="120" w:after="120"/>
        <w:rPr>
          <w:rStyle w:val="IntenseReference"/>
          <w:rFonts w:eastAsia="SimSun"/>
          <w:i w:val="0"/>
          <w:color w:val="auto"/>
          <w:kern w:val="22"/>
          <w:sz w:val="24"/>
          <w:lang w:val="en-GB" w:eastAsia="zh-CN"/>
        </w:rPr>
      </w:pPr>
      <w:r w:rsidRPr="008E7BF1">
        <w:rPr>
          <w:rStyle w:val="IntenseReference"/>
          <w:rFonts w:eastAsia="SimSun"/>
          <w:i w:val="0"/>
          <w:color w:val="auto"/>
          <w:kern w:val="22"/>
          <w:sz w:val="24"/>
          <w:lang w:val="en-GB" w:eastAsia="zh-CN"/>
        </w:rPr>
        <w:t>信息文件</w:t>
      </w:r>
      <w:r w:rsidR="00A53B80">
        <w:rPr>
          <w:rStyle w:val="IntenseReference"/>
          <w:rFonts w:eastAsia="SimSun" w:hint="eastAsia"/>
          <w:i w:val="0"/>
          <w:color w:val="auto"/>
          <w:kern w:val="22"/>
          <w:sz w:val="24"/>
          <w:lang w:val="en-GB" w:eastAsia="zh-CN"/>
        </w:rPr>
        <w:t>（</w:t>
      </w:r>
      <w:r w:rsidRPr="008E7BF1">
        <w:rPr>
          <w:rStyle w:val="IntenseReference"/>
          <w:rFonts w:eastAsia="SimSun"/>
          <w:i w:val="0"/>
          <w:color w:val="auto"/>
          <w:kern w:val="22"/>
          <w:sz w:val="24"/>
          <w:lang w:val="en-GB" w:eastAsia="zh-CN"/>
        </w:rPr>
        <w:t>CBD/COP/14/INF/15</w:t>
      </w:r>
      <w:r w:rsidR="00A53B80">
        <w:rPr>
          <w:rStyle w:val="IntenseReference"/>
          <w:rFonts w:eastAsia="SimSun" w:hint="eastAsia"/>
          <w:i w:val="0"/>
          <w:color w:val="auto"/>
          <w:kern w:val="22"/>
          <w:sz w:val="24"/>
          <w:lang w:val="en-GB" w:eastAsia="zh-CN"/>
        </w:rPr>
        <w:t>）</w:t>
      </w:r>
      <w:r w:rsidR="008E7BF1">
        <w:rPr>
          <w:rStyle w:val="IntenseReference"/>
          <w:rFonts w:eastAsia="SimSun" w:hint="eastAsia"/>
          <w:i w:val="0"/>
          <w:color w:val="auto"/>
          <w:kern w:val="22"/>
          <w:sz w:val="24"/>
          <w:lang w:val="en-GB" w:eastAsia="zh-CN"/>
        </w:rPr>
        <w:t>中</w:t>
      </w:r>
      <w:r w:rsidRPr="008E7BF1">
        <w:rPr>
          <w:rStyle w:val="IntenseReference"/>
          <w:rFonts w:eastAsia="SimSun"/>
          <w:i w:val="0"/>
          <w:color w:val="auto"/>
          <w:kern w:val="22"/>
          <w:sz w:val="24"/>
          <w:lang w:val="en-GB" w:eastAsia="zh-CN"/>
        </w:rPr>
        <w:t>详细阐述了这些信息。</w:t>
      </w:r>
    </w:p>
    <w:p w14:paraId="66256E8C" w14:textId="77777777" w:rsidR="007454BB" w:rsidRPr="008E7BF1" w:rsidRDefault="007454BB" w:rsidP="008E7BF1">
      <w:pPr>
        <w:pStyle w:val="Heading1"/>
        <w:suppressLineNumbers/>
        <w:tabs>
          <w:tab w:val="clear" w:pos="720"/>
          <w:tab w:val="left" w:pos="284"/>
        </w:tabs>
        <w:suppressAutoHyphens/>
        <w:kinsoku w:val="0"/>
        <w:overflowPunct w:val="0"/>
        <w:autoSpaceDE w:val="0"/>
        <w:autoSpaceDN w:val="0"/>
        <w:adjustRightInd w:val="0"/>
        <w:snapToGrid w:val="0"/>
        <w:spacing w:before="120"/>
        <w:rPr>
          <w:rFonts w:ascii="SimHei" w:eastAsia="SimHei" w:hAnsi="SimHei"/>
          <w:snapToGrid w:val="0"/>
          <w:sz w:val="28"/>
          <w:lang w:eastAsia="zh-CN"/>
        </w:rPr>
      </w:pPr>
      <w:r w:rsidRPr="008E7BF1">
        <w:rPr>
          <w:rFonts w:ascii="SimHei" w:eastAsia="SimHei" w:hAnsi="SimHei" w:hint="eastAsia"/>
          <w:snapToGrid w:val="0"/>
          <w:sz w:val="24"/>
          <w:lang w:eastAsia="zh-CN"/>
        </w:rPr>
        <w:t>三.</w:t>
      </w:r>
      <w:r w:rsidRPr="008E7BF1">
        <w:rPr>
          <w:rFonts w:ascii="SimHei" w:eastAsia="SimHei" w:hAnsi="SimHei"/>
          <w:snapToGrid w:val="0"/>
          <w:sz w:val="24"/>
          <w:lang w:eastAsia="zh-CN"/>
        </w:rPr>
        <w:t xml:space="preserve"> </w:t>
      </w:r>
      <w:r w:rsidRPr="008E7BF1">
        <w:rPr>
          <w:rFonts w:ascii="SimHei" w:eastAsia="SimHei" w:hAnsi="SimHei" w:hint="eastAsia"/>
          <w:snapToGrid w:val="0"/>
          <w:sz w:val="24"/>
          <w:lang w:eastAsia="zh-CN"/>
        </w:rPr>
        <w:t>指导原则</w:t>
      </w:r>
    </w:p>
    <w:p w14:paraId="450EE047" w14:textId="28DD4190" w:rsidR="00FD3D37" w:rsidRPr="008E7BF1" w:rsidRDefault="00FD3D37" w:rsidP="0016588E">
      <w:pPr>
        <w:pStyle w:val="ListParagraph"/>
        <w:numPr>
          <w:ilvl w:val="0"/>
          <w:numId w:val="6"/>
        </w:numPr>
        <w:suppressLineNumbers/>
        <w:tabs>
          <w:tab w:val="clear" w:pos="360"/>
        </w:tabs>
        <w:suppressAutoHyphens/>
        <w:spacing w:before="120" w:after="120"/>
        <w:ind w:left="0" w:firstLine="0"/>
        <w:contextualSpacing w:val="0"/>
        <w:rPr>
          <w:rStyle w:val="IntenseReference"/>
          <w:rFonts w:eastAsia="SimSun"/>
          <w:i w:val="0"/>
          <w:color w:val="auto"/>
          <w:kern w:val="22"/>
          <w:sz w:val="24"/>
          <w:lang w:val="en-GB" w:eastAsia="zh-CN"/>
        </w:rPr>
      </w:pPr>
      <w:r w:rsidRPr="008E7BF1">
        <w:rPr>
          <w:rStyle w:val="IntenseReference"/>
          <w:rFonts w:eastAsia="SimSun"/>
          <w:i w:val="0"/>
          <w:color w:val="auto"/>
          <w:kern w:val="22"/>
          <w:sz w:val="24"/>
          <w:lang w:val="en-GB" w:eastAsia="zh-CN"/>
        </w:rPr>
        <w:t>在关键信息的基础上</w:t>
      </w:r>
      <w:r w:rsidR="002C0CEE" w:rsidRPr="008E7BF1">
        <w:rPr>
          <w:rStyle w:val="IntenseReference"/>
          <w:rFonts w:eastAsia="SimSun"/>
          <w:i w:val="0"/>
          <w:color w:val="auto"/>
          <w:kern w:val="22"/>
          <w:sz w:val="24"/>
          <w:lang w:val="en-GB" w:eastAsia="zh-CN"/>
        </w:rPr>
        <w:t>，</w:t>
      </w:r>
      <w:r w:rsidRPr="008E7BF1">
        <w:rPr>
          <w:rStyle w:val="IntenseReference"/>
          <w:rFonts w:eastAsia="SimSun"/>
          <w:i w:val="0"/>
          <w:color w:val="auto"/>
          <w:kern w:val="22"/>
          <w:sz w:val="24"/>
          <w:lang w:val="en-GB" w:eastAsia="zh-CN"/>
        </w:rPr>
        <w:t>指导原则强调：</w:t>
      </w:r>
    </w:p>
    <w:p w14:paraId="66BEECEA" w14:textId="588379D0" w:rsidR="003563B2" w:rsidRPr="008E7BF1" w:rsidRDefault="000C675B" w:rsidP="0016588E">
      <w:pPr>
        <w:pStyle w:val="ListParagraph"/>
        <w:numPr>
          <w:ilvl w:val="0"/>
          <w:numId w:val="24"/>
        </w:numPr>
        <w:suppressLineNumbers/>
        <w:suppressAutoHyphens/>
        <w:spacing w:before="120" w:after="120"/>
        <w:ind w:left="0" w:firstLine="774"/>
        <w:contextualSpacing w:val="0"/>
        <w:rPr>
          <w:rStyle w:val="IntenseReference"/>
          <w:rFonts w:eastAsia="SimSun"/>
          <w:i w:val="0"/>
          <w:color w:val="auto"/>
          <w:kern w:val="22"/>
          <w:sz w:val="24"/>
          <w:lang w:val="en-GB" w:eastAsia="zh-CN"/>
        </w:rPr>
      </w:pPr>
      <w:r w:rsidRPr="008E7BF1">
        <w:rPr>
          <w:rStyle w:val="IntenseReference"/>
          <w:rFonts w:eastAsia="SimSun"/>
          <w:i w:val="0"/>
          <w:color w:val="auto"/>
          <w:kern w:val="22"/>
          <w:sz w:val="24"/>
          <w:lang w:val="en-GB" w:eastAsia="zh-CN"/>
        </w:rPr>
        <w:t>赋予妇女参与制定</w:t>
      </w:r>
      <w:r w:rsidRPr="008E7BF1">
        <w:rPr>
          <w:rStyle w:val="IntenseReference"/>
          <w:rFonts w:eastAsia="SimSun"/>
          <w:i w:val="0"/>
          <w:color w:val="auto"/>
          <w:kern w:val="22"/>
          <w:sz w:val="24"/>
          <w:lang w:val="en-GB" w:eastAsia="zh-CN"/>
        </w:rPr>
        <w:t>2020</w:t>
      </w:r>
      <w:r w:rsidRPr="008E7BF1">
        <w:rPr>
          <w:rStyle w:val="IntenseReference"/>
          <w:rFonts w:eastAsia="SimSun"/>
          <w:i w:val="0"/>
          <w:color w:val="auto"/>
          <w:kern w:val="22"/>
          <w:sz w:val="24"/>
          <w:lang w:val="en-GB" w:eastAsia="zh-CN"/>
        </w:rPr>
        <w:t>年后生物多样性框架所有决策进程的权力。这包括采取参与式方法</w:t>
      </w:r>
      <w:r w:rsidR="002C0CEE" w:rsidRPr="008E7BF1">
        <w:rPr>
          <w:rStyle w:val="IntenseReference"/>
          <w:rFonts w:eastAsia="SimSun"/>
          <w:i w:val="0"/>
          <w:color w:val="auto"/>
          <w:kern w:val="22"/>
          <w:sz w:val="24"/>
          <w:lang w:val="en-GB" w:eastAsia="zh-CN"/>
        </w:rPr>
        <w:t>，</w:t>
      </w:r>
      <w:r w:rsidRPr="008E7BF1">
        <w:rPr>
          <w:rStyle w:val="IntenseReference"/>
          <w:rFonts w:eastAsia="SimSun"/>
          <w:i w:val="0"/>
          <w:color w:val="auto"/>
          <w:kern w:val="22"/>
          <w:sz w:val="24"/>
          <w:lang w:val="en-GB" w:eastAsia="zh-CN"/>
        </w:rPr>
        <w:t>明确强调让妇女参与</w:t>
      </w:r>
      <w:r w:rsidR="002C0CEE" w:rsidRPr="008E7BF1">
        <w:rPr>
          <w:rStyle w:val="IntenseReference"/>
          <w:rFonts w:eastAsia="SimSun"/>
          <w:i w:val="0"/>
          <w:color w:val="auto"/>
          <w:kern w:val="22"/>
          <w:sz w:val="24"/>
          <w:lang w:val="en-GB" w:eastAsia="zh-CN"/>
        </w:rPr>
        <w:t>，</w:t>
      </w:r>
      <w:r w:rsidRPr="008E7BF1">
        <w:rPr>
          <w:rStyle w:val="IntenseReference"/>
          <w:rFonts w:eastAsia="SimSun"/>
          <w:i w:val="0"/>
          <w:color w:val="auto"/>
          <w:kern w:val="22"/>
          <w:sz w:val="24"/>
          <w:lang w:val="en-GB" w:eastAsia="zh-CN"/>
        </w:rPr>
        <w:t>确保</w:t>
      </w:r>
      <w:r w:rsidR="00D7226A" w:rsidRPr="008E7BF1">
        <w:rPr>
          <w:rStyle w:val="IntenseReference"/>
          <w:rFonts w:eastAsia="SimSun"/>
          <w:i w:val="0"/>
          <w:color w:val="auto"/>
          <w:kern w:val="22"/>
          <w:sz w:val="24"/>
          <w:lang w:val="en-GB" w:eastAsia="zh-CN"/>
        </w:rPr>
        <w:t>各类</w:t>
      </w:r>
      <w:r w:rsidRPr="008E7BF1">
        <w:rPr>
          <w:rStyle w:val="IntenseReference"/>
          <w:rFonts w:eastAsia="SimSun"/>
          <w:i w:val="0"/>
          <w:color w:val="auto"/>
          <w:kern w:val="22"/>
          <w:sz w:val="24"/>
          <w:lang w:val="en-GB" w:eastAsia="zh-CN"/>
        </w:rPr>
        <w:t>妇女了解情况</w:t>
      </w:r>
      <w:r w:rsidR="002C0CEE" w:rsidRPr="008E7BF1">
        <w:rPr>
          <w:rStyle w:val="IntenseReference"/>
          <w:rFonts w:eastAsia="SimSun"/>
          <w:i w:val="0"/>
          <w:color w:val="auto"/>
          <w:kern w:val="22"/>
          <w:sz w:val="24"/>
          <w:lang w:val="en-GB" w:eastAsia="zh-CN"/>
        </w:rPr>
        <w:t>，</w:t>
      </w:r>
      <w:r w:rsidRPr="008E7BF1">
        <w:rPr>
          <w:rStyle w:val="IntenseReference"/>
          <w:rFonts w:eastAsia="SimSun"/>
          <w:i w:val="0"/>
          <w:color w:val="auto"/>
          <w:kern w:val="22"/>
          <w:sz w:val="24"/>
          <w:lang w:val="en-GB" w:eastAsia="zh-CN"/>
        </w:rPr>
        <w:t>并有能力充分和有意义地参与</w:t>
      </w:r>
      <w:r w:rsidRPr="008E7BF1">
        <w:rPr>
          <w:rStyle w:val="IntenseReference"/>
          <w:rFonts w:eastAsia="SimSun"/>
          <w:i w:val="0"/>
          <w:color w:val="auto"/>
          <w:kern w:val="22"/>
          <w:sz w:val="24"/>
          <w:lang w:val="en-GB" w:eastAsia="zh-CN"/>
        </w:rPr>
        <w:t>2020</w:t>
      </w:r>
      <w:r w:rsidRPr="008E7BF1">
        <w:rPr>
          <w:rStyle w:val="IntenseReference"/>
          <w:rFonts w:eastAsia="SimSun"/>
          <w:i w:val="0"/>
          <w:color w:val="auto"/>
          <w:kern w:val="22"/>
          <w:sz w:val="24"/>
          <w:lang w:val="en-GB" w:eastAsia="zh-CN"/>
        </w:rPr>
        <w:t>年后的发展进程</w:t>
      </w:r>
      <w:r w:rsidR="00D7226A" w:rsidRPr="008E7BF1">
        <w:rPr>
          <w:rStyle w:val="IntenseReference"/>
          <w:rFonts w:eastAsia="SimSun"/>
          <w:i w:val="0"/>
          <w:color w:val="auto"/>
          <w:kern w:val="22"/>
          <w:sz w:val="24"/>
          <w:lang w:val="en-GB" w:eastAsia="zh-CN"/>
        </w:rPr>
        <w:t>；</w:t>
      </w:r>
    </w:p>
    <w:p w14:paraId="4593C724" w14:textId="5A80C66A" w:rsidR="00964CBB" w:rsidRPr="008E7BF1" w:rsidRDefault="00D7226A" w:rsidP="0016588E">
      <w:pPr>
        <w:pStyle w:val="ListParagraph"/>
        <w:numPr>
          <w:ilvl w:val="0"/>
          <w:numId w:val="24"/>
        </w:numPr>
        <w:suppressLineNumbers/>
        <w:suppressAutoHyphens/>
        <w:spacing w:before="120" w:after="120"/>
        <w:ind w:left="0" w:firstLine="774"/>
        <w:contextualSpacing w:val="0"/>
        <w:rPr>
          <w:rStyle w:val="IntenseReference"/>
          <w:rFonts w:eastAsia="SimSun"/>
          <w:i w:val="0"/>
          <w:color w:val="auto"/>
          <w:kern w:val="22"/>
          <w:sz w:val="24"/>
          <w:lang w:val="en-GB" w:eastAsia="zh-CN"/>
        </w:rPr>
      </w:pPr>
      <w:r w:rsidRPr="008E7BF1">
        <w:rPr>
          <w:rStyle w:val="IntenseReference"/>
          <w:rFonts w:eastAsia="SimSun"/>
          <w:i w:val="0"/>
          <w:color w:val="auto"/>
          <w:kern w:val="22"/>
          <w:sz w:val="24"/>
          <w:lang w:val="en-GB" w:eastAsia="zh-CN"/>
        </w:rPr>
        <w:t>将性别平等和赋予妇女和女孩权力作为</w:t>
      </w:r>
      <w:r w:rsidR="008670CE" w:rsidRPr="008E7BF1">
        <w:rPr>
          <w:rStyle w:val="IntenseReference"/>
          <w:rFonts w:eastAsia="SimSun"/>
          <w:i w:val="0"/>
          <w:color w:val="auto"/>
          <w:kern w:val="22"/>
          <w:sz w:val="24"/>
          <w:lang w:val="en-GB" w:eastAsia="zh-CN"/>
        </w:rPr>
        <w:t>贯通全盘的</w:t>
      </w:r>
      <w:r w:rsidRPr="008E7BF1">
        <w:rPr>
          <w:rStyle w:val="IntenseReference"/>
          <w:rFonts w:eastAsia="SimSun"/>
          <w:i w:val="0"/>
          <w:color w:val="auto"/>
          <w:kern w:val="22"/>
          <w:sz w:val="24"/>
          <w:lang w:val="en-GB" w:eastAsia="zh-CN"/>
        </w:rPr>
        <w:t>考虑因素</w:t>
      </w:r>
      <w:r w:rsidR="002C0CEE" w:rsidRPr="008E7BF1">
        <w:rPr>
          <w:rStyle w:val="IntenseReference"/>
          <w:rFonts w:eastAsia="SimSun"/>
          <w:i w:val="0"/>
          <w:color w:val="auto"/>
          <w:kern w:val="22"/>
          <w:sz w:val="24"/>
          <w:lang w:val="en-GB" w:eastAsia="zh-CN"/>
        </w:rPr>
        <w:t>，</w:t>
      </w:r>
      <w:r w:rsidR="0080170A" w:rsidRPr="008E7BF1">
        <w:rPr>
          <w:rStyle w:val="IntenseReference"/>
          <w:rFonts w:eastAsia="SimSun"/>
          <w:i w:val="0"/>
          <w:color w:val="auto"/>
          <w:kern w:val="22"/>
          <w:sz w:val="24"/>
          <w:lang w:val="en-GB" w:eastAsia="zh-CN"/>
        </w:rPr>
        <w:t>以</w:t>
      </w:r>
      <w:r w:rsidR="00745524" w:rsidRPr="008E7BF1">
        <w:rPr>
          <w:rStyle w:val="IntenseReference"/>
          <w:rFonts w:eastAsia="SimSun"/>
          <w:i w:val="0"/>
          <w:color w:val="auto"/>
          <w:kern w:val="22"/>
          <w:sz w:val="24"/>
          <w:lang w:val="en-GB" w:eastAsia="zh-CN"/>
        </w:rPr>
        <w:t>塑立</w:t>
      </w:r>
      <w:r w:rsidRPr="008E7BF1">
        <w:rPr>
          <w:rStyle w:val="IntenseReference"/>
          <w:rFonts w:eastAsia="SimSun"/>
          <w:i w:val="0"/>
          <w:color w:val="auto"/>
          <w:kern w:val="22"/>
          <w:sz w:val="24"/>
          <w:lang w:val="en-GB" w:eastAsia="zh-CN"/>
        </w:rPr>
        <w:t>2020</w:t>
      </w:r>
      <w:r w:rsidRPr="008E7BF1">
        <w:rPr>
          <w:rStyle w:val="IntenseReference"/>
          <w:rFonts w:eastAsia="SimSun"/>
          <w:i w:val="0"/>
          <w:color w:val="auto"/>
          <w:kern w:val="22"/>
          <w:sz w:val="24"/>
          <w:lang w:val="en-GB" w:eastAsia="zh-CN"/>
        </w:rPr>
        <w:t>年后发展进程的研究</w:t>
      </w:r>
      <w:r w:rsidR="0080170A" w:rsidRPr="008E7BF1">
        <w:rPr>
          <w:rStyle w:val="IntenseReference"/>
          <w:rFonts w:eastAsia="SimSun"/>
          <w:i w:val="0"/>
          <w:color w:val="auto"/>
          <w:kern w:val="22"/>
          <w:sz w:val="24"/>
          <w:lang w:val="en-GB" w:eastAsia="zh-CN"/>
        </w:rPr>
        <w:t>、</w:t>
      </w:r>
      <w:r w:rsidRPr="008E7BF1">
        <w:rPr>
          <w:rStyle w:val="IntenseReference"/>
          <w:rFonts w:eastAsia="SimSun"/>
          <w:i w:val="0"/>
          <w:color w:val="auto"/>
          <w:kern w:val="22"/>
          <w:sz w:val="24"/>
          <w:lang w:val="en-GB" w:eastAsia="zh-CN"/>
        </w:rPr>
        <w:t>分析</w:t>
      </w:r>
      <w:r w:rsidR="0080170A" w:rsidRPr="008E7BF1">
        <w:rPr>
          <w:rStyle w:val="IntenseReference"/>
          <w:rFonts w:eastAsia="SimSun"/>
          <w:i w:val="0"/>
          <w:color w:val="auto"/>
          <w:kern w:val="22"/>
          <w:sz w:val="24"/>
          <w:lang w:val="en-GB" w:eastAsia="zh-CN"/>
        </w:rPr>
        <w:t>、</w:t>
      </w:r>
      <w:r w:rsidRPr="008E7BF1">
        <w:rPr>
          <w:rStyle w:val="IntenseReference"/>
          <w:rFonts w:eastAsia="SimSun"/>
          <w:i w:val="0"/>
          <w:color w:val="auto"/>
          <w:kern w:val="22"/>
          <w:sz w:val="24"/>
          <w:lang w:val="en-GB" w:eastAsia="zh-CN"/>
        </w:rPr>
        <w:t>协商和决策</w:t>
      </w:r>
      <w:r w:rsidR="0080170A" w:rsidRPr="008E7BF1">
        <w:rPr>
          <w:rStyle w:val="IntenseReference"/>
          <w:rFonts w:eastAsia="SimSun"/>
          <w:i w:val="0"/>
          <w:color w:val="auto"/>
          <w:kern w:val="22"/>
          <w:sz w:val="24"/>
          <w:lang w:val="en-GB" w:eastAsia="zh-CN"/>
        </w:rPr>
        <w:t>工作；</w:t>
      </w:r>
    </w:p>
    <w:p w14:paraId="514B8CC4" w14:textId="16624B7C" w:rsidR="00080101" w:rsidRPr="008E7BF1" w:rsidRDefault="00EB5993" w:rsidP="009A200B">
      <w:pPr>
        <w:pStyle w:val="ListParagraph"/>
        <w:numPr>
          <w:ilvl w:val="0"/>
          <w:numId w:val="24"/>
        </w:numPr>
        <w:suppressLineNumbers/>
        <w:suppressAutoHyphens/>
        <w:spacing w:before="120" w:after="120"/>
        <w:ind w:left="0" w:firstLine="774"/>
        <w:contextualSpacing w:val="0"/>
        <w:rPr>
          <w:rStyle w:val="IntenseReference"/>
          <w:rFonts w:eastAsia="SimSun"/>
          <w:i w:val="0"/>
          <w:color w:val="auto"/>
          <w:kern w:val="22"/>
          <w:sz w:val="24"/>
          <w:lang w:val="en-GB" w:eastAsia="zh-CN"/>
        </w:rPr>
      </w:pPr>
      <w:r w:rsidRPr="008E7BF1">
        <w:rPr>
          <w:rStyle w:val="IntenseReference"/>
          <w:rFonts w:eastAsia="SimSun"/>
          <w:i w:val="0"/>
          <w:color w:val="auto"/>
          <w:kern w:val="22"/>
          <w:sz w:val="24"/>
          <w:lang w:val="en-GB" w:eastAsia="zh-CN"/>
        </w:rPr>
        <w:t>采用</w:t>
      </w:r>
      <w:r w:rsidR="009A200B" w:rsidRPr="008E7BF1">
        <w:rPr>
          <w:rStyle w:val="IntenseReference"/>
          <w:rFonts w:eastAsia="SimSun"/>
          <w:i w:val="0"/>
          <w:color w:val="auto"/>
          <w:kern w:val="22"/>
          <w:sz w:val="24"/>
          <w:lang w:val="en-GB" w:eastAsia="zh-CN"/>
        </w:rPr>
        <w:t>基于人权的方法</w:t>
      </w:r>
      <w:r w:rsidR="002C0CEE" w:rsidRPr="008E7BF1">
        <w:rPr>
          <w:rStyle w:val="IntenseReference"/>
          <w:rFonts w:eastAsia="SimSun"/>
          <w:i w:val="0"/>
          <w:color w:val="auto"/>
          <w:kern w:val="22"/>
          <w:sz w:val="24"/>
          <w:lang w:val="en-GB" w:eastAsia="zh-CN"/>
        </w:rPr>
        <w:t>，</w:t>
      </w:r>
      <w:r w:rsidR="009A200B" w:rsidRPr="008E7BF1">
        <w:rPr>
          <w:rStyle w:val="IntenseReference"/>
          <w:rFonts w:eastAsia="SimSun"/>
          <w:i w:val="0"/>
          <w:color w:val="auto"/>
          <w:kern w:val="22"/>
          <w:sz w:val="24"/>
          <w:lang w:val="en-GB" w:eastAsia="zh-CN"/>
        </w:rPr>
        <w:t>以确保</w:t>
      </w:r>
      <w:r w:rsidRPr="008E7BF1">
        <w:rPr>
          <w:rStyle w:val="IntenseReference"/>
          <w:rFonts w:eastAsia="SimSun"/>
          <w:i w:val="0"/>
          <w:color w:val="auto"/>
          <w:kern w:val="22"/>
          <w:sz w:val="24"/>
          <w:lang w:val="en-GB" w:eastAsia="zh-CN"/>
        </w:rPr>
        <w:t>这一进程受到</w:t>
      </w:r>
      <w:r w:rsidR="009A200B" w:rsidRPr="008E7BF1">
        <w:rPr>
          <w:rStyle w:val="IntenseReference"/>
          <w:rFonts w:eastAsia="SimSun"/>
          <w:i w:val="0"/>
          <w:color w:val="auto"/>
          <w:kern w:val="22"/>
          <w:sz w:val="24"/>
          <w:lang w:val="en-GB" w:eastAsia="zh-CN"/>
        </w:rPr>
        <w:t>与实现人权有关的原则和义务</w:t>
      </w:r>
      <w:r w:rsidRPr="008E7BF1">
        <w:rPr>
          <w:rStyle w:val="IntenseReference"/>
          <w:rFonts w:eastAsia="SimSun"/>
          <w:i w:val="0"/>
          <w:color w:val="auto"/>
          <w:kern w:val="22"/>
          <w:sz w:val="24"/>
          <w:lang w:val="en-GB" w:eastAsia="zh-CN"/>
        </w:rPr>
        <w:t>的</w:t>
      </w:r>
      <w:r w:rsidR="009A200B" w:rsidRPr="008E7BF1">
        <w:rPr>
          <w:rStyle w:val="IntenseReference"/>
          <w:rFonts w:eastAsia="SimSun"/>
          <w:i w:val="0"/>
          <w:color w:val="auto"/>
          <w:kern w:val="22"/>
          <w:sz w:val="24"/>
          <w:lang w:val="en-GB" w:eastAsia="zh-CN"/>
        </w:rPr>
        <w:t>指导。</w:t>
      </w:r>
    </w:p>
    <w:p w14:paraId="5A640921" w14:textId="77777777" w:rsidR="00EB5993" w:rsidRPr="008E7BF1" w:rsidRDefault="00EB5993" w:rsidP="008E7BF1">
      <w:pPr>
        <w:pStyle w:val="Heading1"/>
        <w:suppressLineNumbers/>
        <w:tabs>
          <w:tab w:val="clear" w:pos="720"/>
          <w:tab w:val="left" w:pos="284"/>
        </w:tabs>
        <w:suppressAutoHyphens/>
        <w:kinsoku w:val="0"/>
        <w:overflowPunct w:val="0"/>
        <w:autoSpaceDE w:val="0"/>
        <w:autoSpaceDN w:val="0"/>
        <w:adjustRightInd w:val="0"/>
        <w:snapToGrid w:val="0"/>
        <w:spacing w:before="120"/>
        <w:rPr>
          <w:rFonts w:ascii="SimHei" w:eastAsia="SimHei" w:hAnsi="SimHei" w:hint="eastAsia"/>
          <w:snapToGrid w:val="0"/>
          <w:sz w:val="28"/>
          <w:lang w:eastAsia="zh-CN"/>
        </w:rPr>
      </w:pPr>
      <w:r w:rsidRPr="008E7BF1">
        <w:rPr>
          <w:rFonts w:ascii="SimHei" w:eastAsia="SimHei" w:hAnsi="SimHei" w:hint="eastAsia"/>
          <w:snapToGrid w:val="0"/>
          <w:sz w:val="24"/>
        </w:rPr>
        <w:t>四.</w:t>
      </w:r>
      <w:r w:rsidRPr="008E7BF1">
        <w:rPr>
          <w:rFonts w:ascii="SimHei" w:eastAsia="SimHei" w:hAnsi="SimHei"/>
          <w:snapToGrid w:val="0"/>
          <w:sz w:val="24"/>
        </w:rPr>
        <w:t xml:space="preserve"> </w:t>
      </w:r>
      <w:bookmarkStart w:id="4" w:name="_GoBack"/>
      <w:r w:rsidR="000965AF" w:rsidRPr="008E7BF1">
        <w:rPr>
          <w:rFonts w:ascii="SimHei" w:eastAsia="SimHei" w:hAnsi="SimHei" w:hint="eastAsia"/>
          <w:snapToGrid w:val="0"/>
          <w:sz w:val="24"/>
          <w:lang w:eastAsia="zh-CN"/>
        </w:rPr>
        <w:t>行动</w:t>
      </w:r>
      <w:r w:rsidRPr="008E7BF1">
        <w:rPr>
          <w:rFonts w:ascii="SimHei" w:eastAsia="SimHei" w:hAnsi="SimHei" w:hint="eastAsia"/>
          <w:snapToGrid w:val="0"/>
          <w:sz w:val="24"/>
          <w:lang w:eastAsia="zh-CN"/>
        </w:rPr>
        <w:t>建议</w:t>
      </w:r>
    </w:p>
    <w:bookmarkEnd w:id="4"/>
    <w:p w14:paraId="4ABF0D3B" w14:textId="2378300C" w:rsidR="00964CBB" w:rsidRPr="008E7BF1" w:rsidRDefault="000965AF" w:rsidP="0016588E">
      <w:pPr>
        <w:pStyle w:val="ListParagraph"/>
        <w:numPr>
          <w:ilvl w:val="0"/>
          <w:numId w:val="6"/>
        </w:numPr>
        <w:suppressLineNumbers/>
        <w:tabs>
          <w:tab w:val="clear" w:pos="360"/>
        </w:tabs>
        <w:suppressAutoHyphens/>
        <w:spacing w:before="120" w:after="120"/>
        <w:ind w:left="0" w:firstLine="0"/>
        <w:contextualSpacing w:val="0"/>
        <w:rPr>
          <w:rStyle w:val="Strong"/>
          <w:rFonts w:eastAsia="SimSun"/>
          <w:kern w:val="22"/>
          <w:sz w:val="24"/>
          <w:lang w:eastAsia="zh-CN"/>
        </w:rPr>
      </w:pPr>
      <w:r w:rsidRPr="008E7BF1">
        <w:rPr>
          <w:rStyle w:val="IntenseReference"/>
          <w:rFonts w:eastAsia="SimSun"/>
          <w:i w:val="0"/>
          <w:color w:val="auto"/>
          <w:kern w:val="22"/>
          <w:sz w:val="24"/>
          <w:lang w:val="en-GB" w:eastAsia="zh-CN"/>
        </w:rPr>
        <w:t>关于该进程的建议</w:t>
      </w:r>
      <w:r w:rsidR="00387A47" w:rsidRPr="008E7BF1">
        <w:rPr>
          <w:rStyle w:val="IntenseReference"/>
          <w:rFonts w:eastAsia="SimSun"/>
          <w:i w:val="0"/>
          <w:color w:val="auto"/>
          <w:kern w:val="22"/>
          <w:sz w:val="24"/>
          <w:lang w:val="en-GB" w:eastAsia="zh-CN"/>
        </w:rPr>
        <w:t>包括</w:t>
      </w:r>
      <w:r w:rsidR="00194D48" w:rsidRPr="008E7BF1">
        <w:rPr>
          <w:rStyle w:val="IntenseReference"/>
          <w:rFonts w:eastAsia="SimSun"/>
          <w:i w:val="0"/>
          <w:color w:val="auto"/>
          <w:kern w:val="22"/>
          <w:sz w:val="24"/>
          <w:lang w:val="en-GB" w:eastAsia="zh-CN"/>
        </w:rPr>
        <w:t>由</w:t>
      </w:r>
      <w:r w:rsidRPr="008E7BF1">
        <w:rPr>
          <w:rStyle w:val="IntenseReference"/>
          <w:rFonts w:eastAsia="SimSun"/>
          <w:i w:val="0"/>
          <w:color w:val="auto"/>
          <w:kern w:val="22"/>
          <w:sz w:val="24"/>
          <w:lang w:val="en-GB" w:eastAsia="zh-CN"/>
        </w:rPr>
        <w:t>缔约方</w:t>
      </w:r>
      <w:r w:rsidR="00387A47" w:rsidRPr="008E7BF1">
        <w:rPr>
          <w:rStyle w:val="IntenseReference"/>
          <w:rFonts w:eastAsia="SimSun"/>
          <w:i w:val="0"/>
          <w:color w:val="auto"/>
          <w:kern w:val="22"/>
          <w:sz w:val="24"/>
          <w:lang w:val="en-GB" w:eastAsia="zh-CN"/>
        </w:rPr>
        <w:t>、</w:t>
      </w:r>
      <w:r w:rsidRPr="008E7BF1">
        <w:rPr>
          <w:rStyle w:val="IntenseReference"/>
          <w:rFonts w:eastAsia="SimSun"/>
          <w:i w:val="0"/>
          <w:color w:val="auto"/>
          <w:kern w:val="22"/>
          <w:sz w:val="24"/>
          <w:lang w:val="en-GB" w:eastAsia="zh-CN"/>
        </w:rPr>
        <w:t>其他有关组织和秘书处采取行动的提案</w:t>
      </w:r>
      <w:r w:rsidR="002C0CEE" w:rsidRPr="008E7BF1">
        <w:rPr>
          <w:rStyle w:val="IntenseReference"/>
          <w:rFonts w:eastAsia="SimSun"/>
          <w:i w:val="0"/>
          <w:color w:val="auto"/>
          <w:kern w:val="22"/>
          <w:sz w:val="24"/>
          <w:lang w:val="en-GB" w:eastAsia="zh-CN"/>
        </w:rPr>
        <w:t>，</w:t>
      </w:r>
      <w:r w:rsidR="00194D48" w:rsidRPr="008E7BF1">
        <w:rPr>
          <w:rStyle w:val="IntenseReference"/>
          <w:rFonts w:eastAsia="SimSun"/>
          <w:i w:val="0"/>
          <w:color w:val="auto"/>
          <w:kern w:val="22"/>
          <w:sz w:val="24"/>
          <w:lang w:val="en-GB" w:eastAsia="zh-CN"/>
        </w:rPr>
        <w:t>针对</w:t>
      </w:r>
      <w:r w:rsidRPr="008E7BF1">
        <w:rPr>
          <w:rStyle w:val="IntenseReference"/>
          <w:rFonts w:eastAsia="SimSun"/>
          <w:i w:val="0"/>
          <w:color w:val="auto"/>
          <w:kern w:val="22"/>
          <w:sz w:val="24"/>
          <w:lang w:val="en-GB" w:eastAsia="zh-CN"/>
        </w:rPr>
        <w:t>三个关键领域：</w:t>
      </w:r>
      <w:r w:rsidR="00A53B80">
        <w:rPr>
          <w:rStyle w:val="IntenseReference"/>
          <w:rFonts w:eastAsia="SimSun"/>
          <w:i w:val="0"/>
          <w:color w:val="auto"/>
          <w:kern w:val="22"/>
          <w:sz w:val="24"/>
          <w:lang w:val="en-GB" w:eastAsia="zh-CN"/>
        </w:rPr>
        <w:t>（</w:t>
      </w:r>
      <w:r w:rsidRPr="008E7BF1">
        <w:rPr>
          <w:rStyle w:val="IntenseReference"/>
          <w:rFonts w:eastAsia="SimSun"/>
          <w:i w:val="0"/>
          <w:color w:val="auto"/>
          <w:kern w:val="22"/>
          <w:sz w:val="24"/>
          <w:lang w:val="en-GB" w:eastAsia="zh-CN"/>
        </w:rPr>
        <w:t>a</w:t>
      </w:r>
      <w:r w:rsidR="00A53B80">
        <w:rPr>
          <w:rStyle w:val="IntenseReference"/>
          <w:rFonts w:eastAsia="SimSun"/>
          <w:i w:val="0"/>
          <w:color w:val="auto"/>
          <w:kern w:val="22"/>
          <w:sz w:val="24"/>
          <w:lang w:val="en-GB" w:eastAsia="zh-CN"/>
        </w:rPr>
        <w:t>）</w:t>
      </w:r>
      <w:bookmarkStart w:id="5" w:name="_Hlk526945347"/>
      <w:r w:rsidR="008E7BF1">
        <w:rPr>
          <w:rStyle w:val="IntenseReference"/>
          <w:rFonts w:eastAsia="SimSun"/>
          <w:i w:val="0"/>
          <w:color w:val="auto"/>
          <w:kern w:val="22"/>
          <w:sz w:val="24"/>
          <w:lang w:val="en-GB" w:eastAsia="zh-CN"/>
        </w:rPr>
        <w:t xml:space="preserve"> </w:t>
      </w:r>
      <w:r w:rsidRPr="008E7BF1">
        <w:rPr>
          <w:rStyle w:val="IntenseReference"/>
          <w:rFonts w:eastAsia="SimSun"/>
          <w:i w:val="0"/>
          <w:color w:val="auto"/>
          <w:kern w:val="22"/>
          <w:sz w:val="24"/>
          <w:lang w:val="en-GB" w:eastAsia="zh-CN"/>
        </w:rPr>
        <w:t>确保</w:t>
      </w:r>
      <w:r w:rsidR="00625848" w:rsidRPr="008E7BF1">
        <w:rPr>
          <w:rStyle w:val="IntenseReference"/>
          <w:rFonts w:eastAsia="SimSun"/>
          <w:i w:val="0"/>
          <w:color w:val="auto"/>
          <w:kern w:val="22"/>
          <w:sz w:val="24"/>
          <w:lang w:val="en-GB" w:eastAsia="zh-CN"/>
        </w:rPr>
        <w:t>进程</w:t>
      </w:r>
      <w:r w:rsidRPr="008E7BF1">
        <w:rPr>
          <w:rStyle w:val="IntenseReference"/>
          <w:rFonts w:eastAsia="SimSun"/>
          <w:i w:val="0"/>
          <w:color w:val="auto"/>
          <w:kern w:val="22"/>
          <w:sz w:val="24"/>
          <w:lang w:val="en-GB" w:eastAsia="zh-CN"/>
        </w:rPr>
        <w:t>具有包容性和代表性</w:t>
      </w:r>
      <w:bookmarkEnd w:id="5"/>
      <w:r w:rsidR="00625848" w:rsidRPr="008E7BF1">
        <w:rPr>
          <w:rStyle w:val="IntenseReference"/>
          <w:rFonts w:eastAsia="SimSun"/>
          <w:i w:val="0"/>
          <w:color w:val="auto"/>
          <w:kern w:val="22"/>
          <w:sz w:val="24"/>
          <w:lang w:val="en-GB" w:eastAsia="zh-CN"/>
        </w:rPr>
        <w:t>；</w:t>
      </w:r>
      <w:r w:rsidR="00A53B80">
        <w:rPr>
          <w:rStyle w:val="IntenseReference"/>
          <w:rFonts w:eastAsia="SimSun"/>
          <w:i w:val="0"/>
          <w:color w:val="auto"/>
          <w:kern w:val="22"/>
          <w:sz w:val="24"/>
          <w:lang w:val="en-GB" w:eastAsia="zh-CN"/>
        </w:rPr>
        <w:t>（</w:t>
      </w:r>
      <w:r w:rsidRPr="008E7BF1">
        <w:rPr>
          <w:rStyle w:val="IntenseReference"/>
          <w:rFonts w:eastAsia="SimSun"/>
          <w:i w:val="0"/>
          <w:color w:val="auto"/>
          <w:kern w:val="22"/>
          <w:sz w:val="24"/>
          <w:lang w:val="en-GB" w:eastAsia="zh-CN"/>
        </w:rPr>
        <w:t>b</w:t>
      </w:r>
      <w:r w:rsidR="00A53B80">
        <w:rPr>
          <w:rStyle w:val="IntenseReference"/>
          <w:rFonts w:eastAsia="SimSun"/>
          <w:i w:val="0"/>
          <w:color w:val="auto"/>
          <w:kern w:val="22"/>
          <w:sz w:val="24"/>
          <w:lang w:val="en-GB" w:eastAsia="zh-CN"/>
        </w:rPr>
        <w:t>）</w:t>
      </w:r>
      <w:r w:rsidR="008E7BF1">
        <w:rPr>
          <w:rStyle w:val="IntenseReference"/>
          <w:rFonts w:eastAsia="SimSun"/>
          <w:i w:val="0"/>
          <w:color w:val="auto"/>
          <w:kern w:val="22"/>
          <w:sz w:val="24"/>
          <w:lang w:val="en-GB" w:eastAsia="zh-CN"/>
        </w:rPr>
        <w:t xml:space="preserve"> </w:t>
      </w:r>
      <w:r w:rsidRPr="008E7BF1">
        <w:rPr>
          <w:rStyle w:val="IntenseReference"/>
          <w:rFonts w:eastAsia="SimSun"/>
          <w:i w:val="0"/>
          <w:color w:val="auto"/>
          <w:kern w:val="22"/>
          <w:sz w:val="24"/>
          <w:lang w:val="en-GB" w:eastAsia="zh-CN"/>
        </w:rPr>
        <w:t>促进外联和提高认识</w:t>
      </w:r>
      <w:r w:rsidR="00625848" w:rsidRPr="008E7BF1">
        <w:rPr>
          <w:rStyle w:val="IntenseReference"/>
          <w:rFonts w:eastAsia="SimSun"/>
          <w:i w:val="0"/>
          <w:color w:val="auto"/>
          <w:kern w:val="22"/>
          <w:sz w:val="24"/>
          <w:lang w:val="en-GB" w:eastAsia="zh-CN"/>
        </w:rPr>
        <w:t>；</w:t>
      </w:r>
      <w:r w:rsidR="00A53B80">
        <w:rPr>
          <w:rStyle w:val="IntenseReference"/>
          <w:rFonts w:eastAsia="SimSun"/>
          <w:i w:val="0"/>
          <w:color w:val="auto"/>
          <w:kern w:val="22"/>
          <w:sz w:val="24"/>
          <w:lang w:val="en-GB" w:eastAsia="zh-CN"/>
        </w:rPr>
        <w:t>（</w:t>
      </w:r>
      <w:r w:rsidRPr="008E7BF1">
        <w:rPr>
          <w:rStyle w:val="IntenseReference"/>
          <w:rFonts w:eastAsia="SimSun"/>
          <w:i w:val="0"/>
          <w:color w:val="auto"/>
          <w:kern w:val="22"/>
          <w:sz w:val="24"/>
          <w:lang w:val="en-GB" w:eastAsia="zh-CN"/>
        </w:rPr>
        <w:t>c</w:t>
      </w:r>
      <w:r w:rsidR="00A53B80">
        <w:rPr>
          <w:rStyle w:val="IntenseReference"/>
          <w:rFonts w:eastAsia="SimSun"/>
          <w:i w:val="0"/>
          <w:color w:val="auto"/>
          <w:kern w:val="22"/>
          <w:sz w:val="24"/>
          <w:lang w:val="en-GB" w:eastAsia="zh-CN"/>
        </w:rPr>
        <w:t>）</w:t>
      </w:r>
      <w:r w:rsidR="008E7BF1">
        <w:rPr>
          <w:rStyle w:val="IntenseReference"/>
          <w:rFonts w:eastAsia="SimSun"/>
          <w:i w:val="0"/>
          <w:color w:val="auto"/>
          <w:kern w:val="22"/>
          <w:sz w:val="24"/>
          <w:lang w:val="en-GB" w:eastAsia="zh-CN"/>
        </w:rPr>
        <w:t xml:space="preserve"> </w:t>
      </w:r>
      <w:r w:rsidR="00625848" w:rsidRPr="008E7BF1">
        <w:rPr>
          <w:rStyle w:val="IntenseReference"/>
          <w:rFonts w:eastAsia="SimSun"/>
          <w:i w:val="0"/>
          <w:color w:val="auto"/>
          <w:kern w:val="22"/>
          <w:sz w:val="24"/>
          <w:lang w:val="en-GB" w:eastAsia="zh-CN"/>
        </w:rPr>
        <w:t>采集</w:t>
      </w:r>
      <w:r w:rsidRPr="008E7BF1">
        <w:rPr>
          <w:rStyle w:val="IntenseReference"/>
          <w:rFonts w:eastAsia="SimSun"/>
          <w:i w:val="0"/>
          <w:color w:val="auto"/>
          <w:kern w:val="22"/>
          <w:sz w:val="24"/>
          <w:lang w:val="en-GB" w:eastAsia="zh-CN"/>
        </w:rPr>
        <w:t>和传播关于性别平等和生物多样性联系的可靠证据。</w:t>
      </w:r>
      <w:r w:rsidRPr="008E7BF1">
        <w:rPr>
          <w:rStyle w:val="IntenseReference"/>
          <w:rFonts w:eastAsia="SimSun"/>
          <w:i w:val="0"/>
          <w:color w:val="auto"/>
          <w:kern w:val="22"/>
          <w:sz w:val="24"/>
          <w:lang w:val="en-GB" w:eastAsia="zh-CN"/>
        </w:rPr>
        <w:t>CBD/COP/14/INF/15</w:t>
      </w:r>
      <w:r w:rsidR="00961D8F" w:rsidRPr="008E7BF1">
        <w:rPr>
          <w:rStyle w:val="IntenseReference"/>
          <w:rFonts w:eastAsia="SimSun"/>
          <w:i w:val="0"/>
          <w:color w:val="auto"/>
          <w:kern w:val="22"/>
          <w:sz w:val="24"/>
          <w:lang w:val="en-GB" w:eastAsia="zh-CN"/>
        </w:rPr>
        <w:t>号文件</w:t>
      </w:r>
      <w:r w:rsidR="00BF340D" w:rsidRPr="008E7BF1">
        <w:rPr>
          <w:rStyle w:val="IntenseReference"/>
          <w:rFonts w:eastAsia="SimSun"/>
          <w:i w:val="0"/>
          <w:color w:val="auto"/>
          <w:kern w:val="22"/>
          <w:sz w:val="24"/>
          <w:lang w:val="en-GB" w:eastAsia="zh-CN"/>
        </w:rPr>
        <w:t>开列</w:t>
      </w:r>
      <w:r w:rsidRPr="008E7BF1">
        <w:rPr>
          <w:rStyle w:val="IntenseReference"/>
          <w:rFonts w:eastAsia="SimSun"/>
          <w:i w:val="0"/>
          <w:color w:val="auto"/>
          <w:kern w:val="22"/>
          <w:sz w:val="24"/>
          <w:lang w:val="en-GB" w:eastAsia="zh-CN"/>
        </w:rPr>
        <w:t>了</w:t>
      </w:r>
      <w:r w:rsidR="000C4E2B" w:rsidRPr="008E7BF1">
        <w:rPr>
          <w:rStyle w:val="IntenseReference"/>
          <w:rFonts w:eastAsia="SimSun"/>
          <w:i w:val="0"/>
          <w:color w:val="auto"/>
          <w:kern w:val="22"/>
          <w:sz w:val="24"/>
          <w:lang w:val="en-GB" w:eastAsia="zh-CN"/>
        </w:rPr>
        <w:t>有关这</w:t>
      </w:r>
      <w:r w:rsidRPr="008E7BF1">
        <w:rPr>
          <w:rStyle w:val="IntenseReference"/>
          <w:rFonts w:eastAsia="SimSun"/>
          <w:i w:val="0"/>
          <w:color w:val="auto"/>
          <w:kern w:val="22"/>
          <w:sz w:val="24"/>
          <w:lang w:val="en-GB" w:eastAsia="zh-CN"/>
        </w:rPr>
        <w:t>三个领域</w:t>
      </w:r>
      <w:r w:rsidR="000C4E2B" w:rsidRPr="008E7BF1">
        <w:rPr>
          <w:rStyle w:val="IntenseReference"/>
          <w:rFonts w:eastAsia="SimSun"/>
          <w:i w:val="0"/>
          <w:color w:val="auto"/>
          <w:kern w:val="22"/>
          <w:sz w:val="24"/>
          <w:lang w:val="en-GB" w:eastAsia="zh-CN"/>
        </w:rPr>
        <w:t>促进</w:t>
      </w:r>
      <w:r w:rsidR="000C4E2B" w:rsidRPr="008E7BF1">
        <w:rPr>
          <w:rFonts w:eastAsia="SimSun"/>
          <w:kern w:val="22"/>
          <w:sz w:val="24"/>
          <w:lang w:eastAsia="zh-CN"/>
        </w:rPr>
        <w:t>性别</w:t>
      </w:r>
      <w:r w:rsidR="000C4E2B" w:rsidRPr="008E7BF1">
        <w:rPr>
          <w:rStyle w:val="IntenseReference"/>
          <w:rFonts w:eastAsia="SimSun"/>
          <w:i w:val="0"/>
          <w:color w:val="auto"/>
          <w:kern w:val="22"/>
          <w:sz w:val="24"/>
          <w:lang w:val="en-GB" w:eastAsia="zh-CN"/>
        </w:rPr>
        <w:t>平等</w:t>
      </w:r>
      <w:r w:rsidRPr="008E7BF1">
        <w:rPr>
          <w:rStyle w:val="IntenseReference"/>
          <w:rFonts w:eastAsia="SimSun"/>
          <w:i w:val="0"/>
          <w:color w:val="auto"/>
          <w:kern w:val="22"/>
          <w:sz w:val="24"/>
          <w:lang w:val="en-GB" w:eastAsia="zh-CN"/>
        </w:rPr>
        <w:t>的</w:t>
      </w:r>
      <w:r w:rsidR="00DA1EA3" w:rsidRPr="008E7BF1">
        <w:rPr>
          <w:rStyle w:val="IntenseReference"/>
          <w:rFonts w:eastAsia="SimSun"/>
          <w:i w:val="0"/>
          <w:color w:val="auto"/>
          <w:kern w:val="22"/>
          <w:sz w:val="24"/>
          <w:lang w:val="en-GB" w:eastAsia="zh-CN"/>
        </w:rPr>
        <w:t>拟用</w:t>
      </w:r>
      <w:r w:rsidRPr="008E7BF1">
        <w:rPr>
          <w:rStyle w:val="IntenseReference"/>
          <w:rFonts w:eastAsia="SimSun"/>
          <w:i w:val="0"/>
          <w:color w:val="auto"/>
          <w:kern w:val="22"/>
          <w:sz w:val="24"/>
          <w:lang w:val="en-GB" w:eastAsia="zh-CN"/>
        </w:rPr>
        <w:t>实践工具</w:t>
      </w:r>
      <w:r w:rsidR="00F512C3" w:rsidRPr="008E7BF1">
        <w:rPr>
          <w:rStyle w:val="IntenseReference"/>
          <w:rFonts w:eastAsia="SimSun"/>
          <w:i w:val="0"/>
          <w:color w:val="auto"/>
          <w:kern w:val="22"/>
          <w:sz w:val="24"/>
          <w:lang w:val="en-GB" w:eastAsia="zh-CN"/>
        </w:rPr>
        <w:t>、</w:t>
      </w:r>
      <w:r w:rsidRPr="008E7BF1">
        <w:rPr>
          <w:rStyle w:val="IntenseReference"/>
          <w:rFonts w:eastAsia="SimSun"/>
          <w:i w:val="0"/>
          <w:color w:val="auto"/>
          <w:kern w:val="22"/>
          <w:sz w:val="24"/>
          <w:lang w:val="en-GB" w:eastAsia="zh-CN"/>
        </w:rPr>
        <w:t>清单</w:t>
      </w:r>
      <w:r w:rsidR="00F512C3" w:rsidRPr="008E7BF1">
        <w:rPr>
          <w:rStyle w:val="IntenseReference"/>
          <w:rFonts w:eastAsia="SimSun"/>
          <w:i w:val="0"/>
          <w:color w:val="auto"/>
          <w:kern w:val="22"/>
          <w:sz w:val="24"/>
          <w:lang w:val="en-GB" w:eastAsia="zh-CN"/>
        </w:rPr>
        <w:t>、</w:t>
      </w:r>
      <w:r w:rsidRPr="008E7BF1">
        <w:rPr>
          <w:rStyle w:val="IntenseReference"/>
          <w:rFonts w:eastAsia="SimSun"/>
          <w:i w:val="0"/>
          <w:color w:val="auto"/>
          <w:kern w:val="22"/>
          <w:sz w:val="24"/>
          <w:lang w:val="en-GB" w:eastAsia="zh-CN"/>
        </w:rPr>
        <w:t>指南和问题</w:t>
      </w:r>
      <w:r w:rsidR="00F512C3" w:rsidRPr="008E7BF1">
        <w:rPr>
          <w:rStyle w:val="IntenseReference"/>
          <w:rFonts w:eastAsia="SimSun"/>
          <w:i w:val="0"/>
          <w:color w:val="auto"/>
          <w:kern w:val="22"/>
          <w:sz w:val="24"/>
          <w:lang w:val="en-GB" w:eastAsia="zh-CN"/>
        </w:rPr>
        <w:t>样本</w:t>
      </w:r>
      <w:r w:rsidRPr="008E7BF1">
        <w:rPr>
          <w:rStyle w:val="IntenseReference"/>
          <w:rFonts w:eastAsia="SimSun"/>
          <w:i w:val="0"/>
          <w:color w:val="auto"/>
          <w:kern w:val="22"/>
          <w:sz w:val="24"/>
          <w:lang w:val="en-GB" w:eastAsia="zh-CN"/>
        </w:rPr>
        <w:t>。</w:t>
      </w:r>
    </w:p>
    <w:p w14:paraId="1E6B6CE6" w14:textId="77777777" w:rsidR="00961D8F" w:rsidRPr="008E7BF1" w:rsidRDefault="00C64710" w:rsidP="00961D8F">
      <w:pPr>
        <w:pStyle w:val="Heading2"/>
        <w:suppressLineNumbers/>
        <w:tabs>
          <w:tab w:val="clear" w:pos="720"/>
          <w:tab w:val="left" w:pos="426"/>
        </w:tabs>
        <w:suppressAutoHyphens/>
        <w:rPr>
          <w:rFonts w:eastAsia="SimSun"/>
          <w:lang w:eastAsia="zh-CN"/>
        </w:rPr>
      </w:pPr>
      <w:r w:rsidRPr="008E7BF1">
        <w:rPr>
          <w:rStyle w:val="Strong"/>
          <w:rFonts w:eastAsia="SimSun"/>
          <w:color w:val="auto"/>
          <w:kern w:val="22"/>
          <w:sz w:val="24"/>
          <w:lang w:eastAsia="zh-CN"/>
        </w:rPr>
        <w:t>A.</w:t>
      </w:r>
      <w:r w:rsidRPr="008E7BF1">
        <w:rPr>
          <w:rStyle w:val="Strong"/>
          <w:rFonts w:eastAsia="SimSun"/>
          <w:color w:val="auto"/>
          <w:kern w:val="22"/>
          <w:sz w:val="24"/>
          <w:lang w:eastAsia="zh-CN"/>
        </w:rPr>
        <w:tab/>
      </w:r>
      <w:r w:rsidR="00961D8F" w:rsidRPr="008E7BF1">
        <w:rPr>
          <w:rStyle w:val="IntenseReference"/>
          <w:rFonts w:eastAsia="SimSun"/>
          <w:i w:val="0"/>
          <w:color w:val="auto"/>
          <w:kern w:val="22"/>
          <w:sz w:val="24"/>
          <w:lang w:val="en-GB" w:eastAsia="zh-CN"/>
        </w:rPr>
        <w:t>确保进程具有包容性和代表性</w:t>
      </w:r>
    </w:p>
    <w:p w14:paraId="1A3D6C94" w14:textId="07128A92" w:rsidR="00331AE8" w:rsidRPr="008E7BF1" w:rsidRDefault="004326A2" w:rsidP="0016588E">
      <w:pPr>
        <w:pStyle w:val="ListParagraph"/>
        <w:numPr>
          <w:ilvl w:val="0"/>
          <w:numId w:val="6"/>
        </w:numPr>
        <w:suppressLineNumbers/>
        <w:tabs>
          <w:tab w:val="clear" w:pos="360"/>
        </w:tabs>
        <w:suppressAutoHyphens/>
        <w:spacing w:before="120" w:after="120"/>
        <w:ind w:left="0" w:firstLine="0"/>
        <w:contextualSpacing w:val="0"/>
        <w:rPr>
          <w:rFonts w:eastAsia="SimSun"/>
          <w:kern w:val="22"/>
          <w:sz w:val="24"/>
          <w:lang w:eastAsia="zh-CN"/>
        </w:rPr>
      </w:pPr>
      <w:r w:rsidRPr="008E7BF1">
        <w:rPr>
          <w:rFonts w:eastAsia="SimSun"/>
          <w:kern w:val="22"/>
          <w:sz w:val="24"/>
          <w:lang w:eastAsia="zh-CN"/>
        </w:rPr>
        <w:t>妇女</w:t>
      </w:r>
      <w:r w:rsidR="002C0CEE" w:rsidRPr="008E7BF1">
        <w:rPr>
          <w:rFonts w:eastAsia="SimSun"/>
          <w:kern w:val="22"/>
          <w:sz w:val="24"/>
          <w:lang w:eastAsia="zh-CN"/>
        </w:rPr>
        <w:t>，</w:t>
      </w:r>
      <w:r w:rsidRPr="008E7BF1">
        <w:rPr>
          <w:rFonts w:eastAsia="SimSun"/>
          <w:kern w:val="22"/>
          <w:sz w:val="24"/>
          <w:lang w:eastAsia="zh-CN"/>
        </w:rPr>
        <w:t>特别是农村和土</w:t>
      </w:r>
      <w:r w:rsidR="00574A04" w:rsidRPr="008E7BF1">
        <w:rPr>
          <w:rFonts w:eastAsia="SimSun"/>
          <w:kern w:val="22"/>
          <w:sz w:val="24"/>
          <w:lang w:eastAsia="zh-CN"/>
        </w:rPr>
        <w:t>著</w:t>
      </w:r>
      <w:r w:rsidRPr="008E7BF1">
        <w:rPr>
          <w:rFonts w:eastAsia="SimSun"/>
          <w:kern w:val="22"/>
          <w:sz w:val="24"/>
          <w:lang w:eastAsia="zh-CN"/>
        </w:rPr>
        <w:t>妇女</w:t>
      </w:r>
      <w:r w:rsidR="002C0CEE" w:rsidRPr="008E7BF1">
        <w:rPr>
          <w:rFonts w:eastAsia="SimSun"/>
          <w:kern w:val="22"/>
          <w:sz w:val="24"/>
          <w:lang w:eastAsia="zh-CN"/>
        </w:rPr>
        <w:t>，</w:t>
      </w:r>
      <w:r w:rsidRPr="008E7BF1">
        <w:rPr>
          <w:rFonts w:eastAsia="SimSun"/>
          <w:kern w:val="22"/>
          <w:sz w:val="24"/>
          <w:lang w:eastAsia="zh-CN"/>
        </w:rPr>
        <w:t>在专注于与生物多样性有关的决策的机构</w:t>
      </w:r>
      <w:r w:rsidR="00574A04" w:rsidRPr="008E7BF1">
        <w:rPr>
          <w:rFonts w:eastAsia="SimSun"/>
          <w:kern w:val="22"/>
          <w:sz w:val="24"/>
          <w:lang w:eastAsia="zh-CN"/>
        </w:rPr>
        <w:t>、</w:t>
      </w:r>
      <w:r w:rsidRPr="008E7BF1">
        <w:rPr>
          <w:rFonts w:eastAsia="SimSun"/>
          <w:kern w:val="22"/>
          <w:sz w:val="24"/>
          <w:lang w:eastAsia="zh-CN"/>
        </w:rPr>
        <w:t>组织和其他论坛中代表性通常不足。制定</w:t>
      </w:r>
      <w:r w:rsidRPr="008E7BF1">
        <w:rPr>
          <w:rFonts w:eastAsia="SimSun"/>
          <w:kern w:val="22"/>
          <w:sz w:val="24"/>
          <w:lang w:eastAsia="zh-CN"/>
        </w:rPr>
        <w:t>2020</w:t>
      </w:r>
      <w:r w:rsidRPr="008E7BF1">
        <w:rPr>
          <w:rFonts w:eastAsia="SimSun"/>
          <w:kern w:val="22"/>
          <w:sz w:val="24"/>
          <w:lang w:eastAsia="zh-CN"/>
        </w:rPr>
        <w:t>年后生物多样性框架的包容性进程不仅能够使妇女参与</w:t>
      </w:r>
      <w:r w:rsidR="002C0CEE" w:rsidRPr="008E7BF1">
        <w:rPr>
          <w:rFonts w:eastAsia="SimSun"/>
          <w:kern w:val="22"/>
          <w:sz w:val="24"/>
          <w:lang w:eastAsia="zh-CN"/>
        </w:rPr>
        <w:t>，</w:t>
      </w:r>
      <w:r w:rsidRPr="008E7BF1">
        <w:rPr>
          <w:rFonts w:eastAsia="SimSun"/>
          <w:kern w:val="22"/>
          <w:sz w:val="24"/>
          <w:lang w:eastAsia="zh-CN"/>
        </w:rPr>
        <w:t>而且能够更好地提高其</w:t>
      </w:r>
      <w:r w:rsidR="002A2203" w:rsidRPr="008E7BF1">
        <w:rPr>
          <w:rFonts w:eastAsia="SimSun"/>
          <w:kern w:val="22"/>
          <w:sz w:val="24"/>
          <w:lang w:eastAsia="zh-CN"/>
        </w:rPr>
        <w:t>在生物多样性相关决策过程中的</w:t>
      </w:r>
      <w:r w:rsidRPr="008E7BF1">
        <w:rPr>
          <w:rFonts w:eastAsia="SimSun"/>
          <w:kern w:val="22"/>
          <w:sz w:val="24"/>
          <w:lang w:eastAsia="zh-CN"/>
        </w:rPr>
        <w:t>知名度</w:t>
      </w:r>
      <w:r w:rsidR="00071471" w:rsidRPr="008E7BF1">
        <w:rPr>
          <w:rFonts w:eastAsia="SimSun"/>
          <w:kern w:val="22"/>
          <w:sz w:val="24"/>
          <w:lang w:eastAsia="zh-CN"/>
        </w:rPr>
        <w:t>和</w:t>
      </w:r>
      <w:r w:rsidRPr="008E7BF1">
        <w:rPr>
          <w:rFonts w:eastAsia="SimSun"/>
          <w:kern w:val="22"/>
          <w:sz w:val="24"/>
          <w:lang w:eastAsia="zh-CN"/>
        </w:rPr>
        <w:t>代表性</w:t>
      </w:r>
      <w:r w:rsidR="002C0CEE" w:rsidRPr="008E7BF1">
        <w:rPr>
          <w:rFonts w:eastAsia="SimSun"/>
          <w:kern w:val="22"/>
          <w:sz w:val="24"/>
          <w:lang w:eastAsia="zh-CN"/>
        </w:rPr>
        <w:t>，</w:t>
      </w:r>
      <w:r w:rsidR="009B1778" w:rsidRPr="008E7BF1">
        <w:rPr>
          <w:rFonts w:eastAsia="SimSun"/>
          <w:kern w:val="22"/>
          <w:sz w:val="24"/>
          <w:lang w:eastAsia="zh-CN"/>
        </w:rPr>
        <w:t>更好地</w:t>
      </w:r>
      <w:r w:rsidR="00522F17" w:rsidRPr="008E7BF1">
        <w:rPr>
          <w:rFonts w:eastAsia="SimSun"/>
          <w:kern w:val="22"/>
          <w:sz w:val="24"/>
          <w:lang w:eastAsia="zh-CN"/>
        </w:rPr>
        <w:t>考虑</w:t>
      </w:r>
      <w:r w:rsidRPr="008E7BF1">
        <w:rPr>
          <w:rFonts w:eastAsia="SimSun"/>
          <w:kern w:val="22"/>
          <w:sz w:val="24"/>
          <w:lang w:eastAsia="zh-CN"/>
        </w:rPr>
        <w:t>其挑战</w:t>
      </w:r>
      <w:r w:rsidR="002A2203" w:rsidRPr="008E7BF1">
        <w:rPr>
          <w:rFonts w:eastAsia="SimSun"/>
          <w:kern w:val="22"/>
          <w:sz w:val="24"/>
          <w:lang w:eastAsia="zh-CN"/>
        </w:rPr>
        <w:t>、</w:t>
      </w:r>
      <w:r w:rsidRPr="008E7BF1">
        <w:rPr>
          <w:rFonts w:eastAsia="SimSun"/>
          <w:kern w:val="22"/>
          <w:sz w:val="24"/>
          <w:lang w:eastAsia="zh-CN"/>
        </w:rPr>
        <w:t>需求</w:t>
      </w:r>
      <w:r w:rsidR="002A2203" w:rsidRPr="008E7BF1">
        <w:rPr>
          <w:rFonts w:eastAsia="SimSun"/>
          <w:kern w:val="22"/>
          <w:sz w:val="24"/>
          <w:lang w:eastAsia="zh-CN"/>
        </w:rPr>
        <w:t>和</w:t>
      </w:r>
      <w:r w:rsidRPr="008E7BF1">
        <w:rPr>
          <w:rFonts w:eastAsia="SimSun"/>
          <w:kern w:val="22"/>
          <w:sz w:val="24"/>
          <w:lang w:eastAsia="zh-CN"/>
        </w:rPr>
        <w:t>优先事项以及领导作用。通过为</w:t>
      </w:r>
      <w:r w:rsidR="00D76BC8" w:rsidRPr="008E7BF1">
        <w:rPr>
          <w:rFonts w:eastAsia="SimSun"/>
          <w:kern w:val="22"/>
          <w:sz w:val="24"/>
          <w:lang w:eastAsia="zh-CN"/>
        </w:rPr>
        <w:t>妇女和</w:t>
      </w:r>
      <w:r w:rsidRPr="008E7BF1">
        <w:rPr>
          <w:rFonts w:eastAsia="SimSun"/>
          <w:kern w:val="22"/>
          <w:sz w:val="24"/>
          <w:lang w:eastAsia="zh-CN"/>
        </w:rPr>
        <w:t>从事妇女问题的其他利益攸关方提供更多平台和切入点来参与并为</w:t>
      </w:r>
      <w:r w:rsidRPr="008E7BF1">
        <w:rPr>
          <w:rFonts w:eastAsia="SimSun"/>
          <w:kern w:val="22"/>
          <w:sz w:val="24"/>
          <w:lang w:eastAsia="zh-CN"/>
        </w:rPr>
        <w:t>2020</w:t>
      </w:r>
      <w:r w:rsidRPr="008E7BF1">
        <w:rPr>
          <w:rFonts w:eastAsia="SimSun"/>
          <w:kern w:val="22"/>
          <w:sz w:val="24"/>
          <w:lang w:eastAsia="zh-CN"/>
        </w:rPr>
        <w:t>年后进程做出有意义的贡献</w:t>
      </w:r>
      <w:r w:rsidR="002C0CEE" w:rsidRPr="008E7BF1">
        <w:rPr>
          <w:rFonts w:eastAsia="SimSun"/>
          <w:kern w:val="22"/>
          <w:sz w:val="24"/>
          <w:lang w:eastAsia="zh-CN"/>
        </w:rPr>
        <w:t>，</w:t>
      </w:r>
      <w:r w:rsidR="009B1778" w:rsidRPr="008E7BF1">
        <w:rPr>
          <w:rFonts w:eastAsia="SimSun"/>
          <w:kern w:val="22"/>
          <w:sz w:val="24"/>
          <w:lang w:eastAsia="zh-CN"/>
        </w:rPr>
        <w:t>可以</w:t>
      </w:r>
      <w:r w:rsidR="0001633E" w:rsidRPr="008E7BF1">
        <w:rPr>
          <w:rFonts w:eastAsia="SimSun"/>
          <w:kern w:val="22"/>
          <w:sz w:val="24"/>
          <w:lang w:eastAsia="zh-CN"/>
        </w:rPr>
        <w:t>解决上述问题</w:t>
      </w:r>
      <w:r w:rsidRPr="008E7BF1">
        <w:rPr>
          <w:rFonts w:eastAsia="SimSun"/>
          <w:kern w:val="22"/>
          <w:sz w:val="24"/>
          <w:lang w:eastAsia="zh-CN"/>
        </w:rPr>
        <w:t>。</w:t>
      </w:r>
    </w:p>
    <w:p w14:paraId="417B2602" w14:textId="77777777" w:rsidR="00E93A71" w:rsidRPr="008E7BF1" w:rsidRDefault="00241363" w:rsidP="0016588E">
      <w:pPr>
        <w:pStyle w:val="ListParagraph"/>
        <w:numPr>
          <w:ilvl w:val="0"/>
          <w:numId w:val="6"/>
        </w:numPr>
        <w:suppressLineNumbers/>
        <w:tabs>
          <w:tab w:val="clear" w:pos="360"/>
        </w:tabs>
        <w:suppressAutoHyphens/>
        <w:spacing w:before="120" w:after="120"/>
        <w:ind w:left="0" w:firstLine="0"/>
        <w:contextualSpacing w:val="0"/>
        <w:rPr>
          <w:rFonts w:eastAsia="SimSun"/>
          <w:kern w:val="22"/>
          <w:sz w:val="24"/>
          <w:lang w:eastAsia="zh-CN"/>
        </w:rPr>
      </w:pPr>
      <w:r w:rsidRPr="008E7BF1">
        <w:rPr>
          <w:rFonts w:eastAsia="SimSun"/>
          <w:kern w:val="22"/>
          <w:sz w:val="24"/>
          <w:lang w:eastAsia="zh-CN"/>
        </w:rPr>
        <w:t>对</w:t>
      </w:r>
      <w:r w:rsidRPr="00A53B80">
        <w:rPr>
          <w:rFonts w:ascii="KaiTi" w:eastAsia="KaiTi" w:hAnsi="KaiTi"/>
          <w:kern w:val="22"/>
          <w:sz w:val="24"/>
          <w:lang w:eastAsia="zh-CN"/>
        </w:rPr>
        <w:t>缔约方</w:t>
      </w:r>
      <w:r w:rsidRPr="008E7BF1">
        <w:rPr>
          <w:rFonts w:eastAsia="SimSun"/>
          <w:kern w:val="22"/>
          <w:sz w:val="24"/>
          <w:lang w:eastAsia="zh-CN"/>
        </w:rPr>
        <w:t>提出下列建议：</w:t>
      </w:r>
    </w:p>
    <w:p w14:paraId="2C6DF611" w14:textId="22016F63" w:rsidR="00956335" w:rsidRPr="008E7BF1" w:rsidRDefault="00241363" w:rsidP="0016588E">
      <w:pPr>
        <w:pStyle w:val="ListParagraph"/>
        <w:numPr>
          <w:ilvl w:val="0"/>
          <w:numId w:val="26"/>
        </w:numPr>
        <w:suppressLineNumbers/>
        <w:suppressAutoHyphens/>
        <w:spacing w:before="120" w:after="120"/>
        <w:ind w:left="0" w:firstLine="709"/>
        <w:contextualSpacing w:val="0"/>
        <w:rPr>
          <w:rFonts w:eastAsia="SimSun"/>
          <w:kern w:val="22"/>
          <w:sz w:val="24"/>
          <w:lang w:eastAsia="zh-CN"/>
        </w:rPr>
      </w:pPr>
      <w:r w:rsidRPr="008E7BF1">
        <w:rPr>
          <w:rFonts w:eastAsia="SimSun"/>
          <w:kern w:val="22"/>
          <w:sz w:val="24"/>
          <w:lang w:eastAsia="zh-CN"/>
        </w:rPr>
        <w:t>确保在为</w:t>
      </w:r>
      <w:r w:rsidRPr="008E7BF1">
        <w:rPr>
          <w:rFonts w:eastAsia="SimSun"/>
          <w:kern w:val="22"/>
          <w:sz w:val="24"/>
          <w:lang w:eastAsia="zh-CN"/>
        </w:rPr>
        <w:t>2020</w:t>
      </w:r>
      <w:r w:rsidRPr="008E7BF1">
        <w:rPr>
          <w:rFonts w:eastAsia="SimSun"/>
          <w:kern w:val="22"/>
          <w:sz w:val="24"/>
          <w:lang w:eastAsia="zh-CN"/>
        </w:rPr>
        <w:t>年后进程举办的所有国家</w:t>
      </w:r>
      <w:r w:rsidR="0085712F" w:rsidRPr="008E7BF1">
        <w:rPr>
          <w:rFonts w:eastAsia="SimSun"/>
          <w:kern w:val="22"/>
          <w:sz w:val="24"/>
          <w:lang w:eastAsia="zh-CN"/>
        </w:rPr>
        <w:t>、</w:t>
      </w:r>
      <w:r w:rsidRPr="008E7BF1">
        <w:rPr>
          <w:rFonts w:eastAsia="SimSun"/>
          <w:kern w:val="22"/>
          <w:sz w:val="24"/>
          <w:lang w:eastAsia="zh-CN"/>
        </w:rPr>
        <w:t>区域和全球讲习班中</w:t>
      </w:r>
      <w:r w:rsidR="002C0CEE" w:rsidRPr="008E7BF1">
        <w:rPr>
          <w:rFonts w:eastAsia="SimSun"/>
          <w:kern w:val="22"/>
          <w:sz w:val="24"/>
          <w:lang w:eastAsia="zh-CN"/>
        </w:rPr>
        <w:t>，</w:t>
      </w:r>
      <w:r w:rsidRPr="008E7BF1">
        <w:rPr>
          <w:rFonts w:eastAsia="SimSun"/>
          <w:kern w:val="22"/>
          <w:sz w:val="24"/>
          <w:lang w:eastAsia="zh-CN"/>
        </w:rPr>
        <w:t>将性别</w:t>
      </w:r>
      <w:r w:rsidRPr="008E7BF1">
        <w:rPr>
          <w:rFonts w:eastAsia="SimSun"/>
          <w:kern w:val="22"/>
          <w:sz w:val="24"/>
          <w:lang w:eastAsia="zh-CN"/>
        </w:rPr>
        <w:t>-</w:t>
      </w:r>
      <w:r w:rsidRPr="008E7BF1">
        <w:rPr>
          <w:rFonts w:eastAsia="SimSun"/>
          <w:kern w:val="22"/>
          <w:sz w:val="24"/>
          <w:lang w:eastAsia="zh-CN"/>
        </w:rPr>
        <w:t>生物多样性问题列入议程</w:t>
      </w:r>
      <w:r w:rsidR="002C0CEE" w:rsidRPr="008E7BF1">
        <w:rPr>
          <w:rFonts w:eastAsia="SimSun"/>
          <w:kern w:val="22"/>
          <w:sz w:val="24"/>
          <w:lang w:eastAsia="zh-CN"/>
        </w:rPr>
        <w:t>，</w:t>
      </w:r>
      <w:r w:rsidRPr="008E7BF1">
        <w:rPr>
          <w:rFonts w:eastAsia="SimSun"/>
          <w:kern w:val="22"/>
          <w:sz w:val="24"/>
          <w:lang w:eastAsia="zh-CN"/>
        </w:rPr>
        <w:t>并为讨论和对话提供空间</w:t>
      </w:r>
      <w:r w:rsidR="0085712F" w:rsidRPr="008E7BF1">
        <w:rPr>
          <w:rFonts w:eastAsia="SimSun"/>
          <w:kern w:val="22"/>
          <w:sz w:val="24"/>
          <w:lang w:eastAsia="zh-CN"/>
        </w:rPr>
        <w:t>；</w:t>
      </w:r>
    </w:p>
    <w:p w14:paraId="1185ADC4" w14:textId="7DBF17E4" w:rsidR="00964CBB" w:rsidRPr="008E7BF1" w:rsidRDefault="00ED7426" w:rsidP="0016588E">
      <w:pPr>
        <w:pStyle w:val="ListParagraph"/>
        <w:numPr>
          <w:ilvl w:val="0"/>
          <w:numId w:val="26"/>
        </w:numPr>
        <w:suppressLineNumbers/>
        <w:suppressAutoHyphens/>
        <w:spacing w:before="120" w:after="120"/>
        <w:ind w:left="0" w:firstLine="709"/>
        <w:contextualSpacing w:val="0"/>
        <w:rPr>
          <w:rFonts w:eastAsia="SimSun"/>
          <w:kern w:val="22"/>
          <w:sz w:val="24"/>
          <w:lang w:eastAsia="zh-CN"/>
        </w:rPr>
      </w:pPr>
      <w:r w:rsidRPr="008E7BF1">
        <w:rPr>
          <w:rFonts w:eastAsia="SimSun"/>
          <w:kern w:val="22"/>
          <w:sz w:val="24"/>
          <w:lang w:eastAsia="zh-CN"/>
        </w:rPr>
        <w:t>支持妇女和妇女团体代表参与有关</w:t>
      </w:r>
      <w:r w:rsidRPr="008E7BF1">
        <w:rPr>
          <w:rFonts w:eastAsia="SimSun"/>
          <w:kern w:val="22"/>
          <w:sz w:val="24"/>
          <w:lang w:eastAsia="zh-CN"/>
        </w:rPr>
        <w:t>2020</w:t>
      </w:r>
      <w:r w:rsidRPr="008E7BF1">
        <w:rPr>
          <w:rFonts w:eastAsia="SimSun"/>
          <w:kern w:val="22"/>
          <w:sz w:val="24"/>
          <w:lang w:eastAsia="zh-CN"/>
        </w:rPr>
        <w:t>年后进程的国家</w:t>
      </w:r>
      <w:r w:rsidR="00C91521" w:rsidRPr="008E7BF1">
        <w:rPr>
          <w:rFonts w:eastAsia="SimSun"/>
          <w:kern w:val="22"/>
          <w:sz w:val="24"/>
          <w:lang w:eastAsia="zh-CN"/>
        </w:rPr>
        <w:t>、</w:t>
      </w:r>
      <w:r w:rsidRPr="008E7BF1">
        <w:rPr>
          <w:rFonts w:eastAsia="SimSun"/>
          <w:kern w:val="22"/>
          <w:sz w:val="24"/>
          <w:lang w:eastAsia="zh-CN"/>
        </w:rPr>
        <w:t>次国家</w:t>
      </w:r>
      <w:r w:rsidR="002E0EDB" w:rsidRPr="008E7BF1">
        <w:rPr>
          <w:rFonts w:eastAsia="SimSun"/>
          <w:kern w:val="22"/>
          <w:sz w:val="24"/>
          <w:lang w:eastAsia="zh-CN"/>
        </w:rPr>
        <w:t>、</w:t>
      </w:r>
      <w:r w:rsidRPr="008E7BF1">
        <w:rPr>
          <w:rFonts w:eastAsia="SimSun"/>
          <w:kern w:val="22"/>
          <w:sz w:val="24"/>
          <w:lang w:eastAsia="zh-CN"/>
        </w:rPr>
        <w:t>区域和国际协商</w:t>
      </w:r>
      <w:r w:rsidR="002C0CEE" w:rsidRPr="008E7BF1">
        <w:rPr>
          <w:rFonts w:eastAsia="SimSun"/>
          <w:kern w:val="22"/>
          <w:sz w:val="24"/>
          <w:lang w:eastAsia="zh-CN"/>
        </w:rPr>
        <w:t>，</w:t>
      </w:r>
      <w:r w:rsidRPr="008E7BF1">
        <w:rPr>
          <w:rFonts w:eastAsia="SimSun"/>
          <w:kern w:val="22"/>
          <w:sz w:val="24"/>
          <w:lang w:eastAsia="zh-CN"/>
        </w:rPr>
        <w:t>包括土</w:t>
      </w:r>
      <w:r w:rsidR="002E0EDB" w:rsidRPr="008E7BF1">
        <w:rPr>
          <w:rFonts w:eastAsia="SimSun"/>
          <w:kern w:val="22"/>
          <w:sz w:val="24"/>
          <w:lang w:eastAsia="zh-CN"/>
        </w:rPr>
        <w:t>著</w:t>
      </w:r>
      <w:r w:rsidRPr="008E7BF1">
        <w:rPr>
          <w:rFonts w:eastAsia="SimSun"/>
          <w:kern w:val="22"/>
          <w:sz w:val="24"/>
          <w:lang w:eastAsia="zh-CN"/>
        </w:rPr>
        <w:t>和农村妇女以及不同群体的妇女</w:t>
      </w:r>
      <w:r w:rsidR="00A53B80">
        <w:rPr>
          <w:rFonts w:eastAsia="SimSun"/>
          <w:kern w:val="22"/>
          <w:sz w:val="24"/>
          <w:lang w:eastAsia="zh-CN"/>
        </w:rPr>
        <w:t>（</w:t>
      </w:r>
      <w:r w:rsidRPr="008E7BF1">
        <w:rPr>
          <w:rFonts w:eastAsia="SimSun"/>
          <w:kern w:val="22"/>
          <w:sz w:val="24"/>
          <w:lang w:eastAsia="zh-CN"/>
        </w:rPr>
        <w:t>如代表不同</w:t>
      </w:r>
      <w:r w:rsidR="00B53BF7" w:rsidRPr="008E7BF1">
        <w:rPr>
          <w:rFonts w:eastAsia="SimSun"/>
          <w:kern w:val="22"/>
          <w:sz w:val="24"/>
          <w:lang w:eastAsia="zh-CN"/>
        </w:rPr>
        <w:t>族裔、</w:t>
      </w:r>
      <w:r w:rsidRPr="008E7BF1">
        <w:rPr>
          <w:rFonts w:eastAsia="SimSun"/>
          <w:kern w:val="22"/>
          <w:sz w:val="24"/>
          <w:lang w:eastAsia="zh-CN"/>
        </w:rPr>
        <w:t>种族</w:t>
      </w:r>
      <w:r w:rsidR="00B53BF7" w:rsidRPr="008E7BF1">
        <w:rPr>
          <w:rFonts w:eastAsia="SimSun"/>
          <w:kern w:val="22"/>
          <w:sz w:val="24"/>
          <w:lang w:eastAsia="zh-CN"/>
        </w:rPr>
        <w:t>、</w:t>
      </w:r>
      <w:r w:rsidRPr="008E7BF1">
        <w:rPr>
          <w:rFonts w:eastAsia="SimSun"/>
          <w:kern w:val="22"/>
          <w:sz w:val="24"/>
          <w:lang w:eastAsia="zh-CN"/>
        </w:rPr>
        <w:t>宗教</w:t>
      </w:r>
      <w:r w:rsidR="00A53B80">
        <w:rPr>
          <w:rFonts w:eastAsia="SimSun"/>
          <w:kern w:val="22"/>
          <w:sz w:val="24"/>
          <w:lang w:eastAsia="zh-CN"/>
        </w:rPr>
        <w:t>）</w:t>
      </w:r>
      <w:r w:rsidR="00B53BF7" w:rsidRPr="008E7BF1">
        <w:rPr>
          <w:rFonts w:eastAsia="SimSun"/>
          <w:kern w:val="22"/>
          <w:sz w:val="24"/>
          <w:lang w:eastAsia="zh-CN"/>
        </w:rPr>
        <w:t>；</w:t>
      </w:r>
    </w:p>
    <w:p w14:paraId="5067E589" w14:textId="2A88679F" w:rsidR="00964CBB" w:rsidRPr="008E7BF1" w:rsidRDefault="00CD0503" w:rsidP="0016588E">
      <w:pPr>
        <w:pStyle w:val="ListParagraph"/>
        <w:numPr>
          <w:ilvl w:val="0"/>
          <w:numId w:val="26"/>
        </w:numPr>
        <w:suppressLineNumbers/>
        <w:suppressAutoHyphens/>
        <w:spacing w:before="120" w:after="120"/>
        <w:ind w:left="0" w:firstLine="709"/>
        <w:contextualSpacing w:val="0"/>
        <w:rPr>
          <w:rFonts w:eastAsia="SimSun"/>
          <w:kern w:val="22"/>
          <w:sz w:val="24"/>
          <w:lang w:eastAsia="zh-CN"/>
        </w:rPr>
      </w:pPr>
      <w:r w:rsidRPr="008E7BF1">
        <w:rPr>
          <w:rFonts w:eastAsia="SimSun"/>
          <w:kern w:val="22"/>
          <w:sz w:val="24"/>
          <w:lang w:eastAsia="zh-CN"/>
        </w:rPr>
        <w:t>在领导为</w:t>
      </w:r>
      <w:r w:rsidRPr="008E7BF1">
        <w:rPr>
          <w:rFonts w:eastAsia="SimSun"/>
          <w:kern w:val="22"/>
          <w:sz w:val="24"/>
          <w:lang w:eastAsia="zh-CN"/>
        </w:rPr>
        <w:t>2020</w:t>
      </w:r>
      <w:r w:rsidRPr="008E7BF1">
        <w:rPr>
          <w:rFonts w:eastAsia="SimSun"/>
          <w:kern w:val="22"/>
          <w:sz w:val="24"/>
          <w:lang w:eastAsia="zh-CN"/>
        </w:rPr>
        <w:t>年后框架提供投入的政府官员团队中</w:t>
      </w:r>
      <w:r w:rsidR="002C0CEE" w:rsidRPr="008E7BF1">
        <w:rPr>
          <w:rFonts w:eastAsia="SimSun"/>
          <w:kern w:val="22"/>
          <w:sz w:val="24"/>
          <w:lang w:eastAsia="zh-CN"/>
        </w:rPr>
        <w:t>，</w:t>
      </w:r>
      <w:r w:rsidR="000601AC" w:rsidRPr="008E7BF1">
        <w:rPr>
          <w:rFonts w:eastAsia="SimSun"/>
          <w:kern w:val="22"/>
          <w:sz w:val="24"/>
          <w:lang w:eastAsia="zh-CN"/>
        </w:rPr>
        <w:t>包括在参与框架谈判和参与高级别活动的代表团中</w:t>
      </w:r>
      <w:r w:rsidR="002C0CEE" w:rsidRPr="008E7BF1">
        <w:rPr>
          <w:rFonts w:eastAsia="SimSun"/>
          <w:kern w:val="22"/>
          <w:sz w:val="24"/>
          <w:lang w:eastAsia="zh-CN"/>
        </w:rPr>
        <w:t>，</w:t>
      </w:r>
      <w:r w:rsidR="0081227E" w:rsidRPr="008E7BF1">
        <w:rPr>
          <w:rFonts w:eastAsia="SimSun"/>
          <w:kern w:val="22"/>
          <w:sz w:val="24"/>
          <w:lang w:eastAsia="zh-CN"/>
        </w:rPr>
        <w:t>确保具有性别专业知识</w:t>
      </w:r>
      <w:r w:rsidR="003F690F" w:rsidRPr="008E7BF1">
        <w:rPr>
          <w:rFonts w:eastAsia="SimSun"/>
          <w:kern w:val="22"/>
          <w:sz w:val="24"/>
          <w:lang w:eastAsia="zh-CN"/>
        </w:rPr>
        <w:t>者</w:t>
      </w:r>
      <w:r w:rsidR="0081227E" w:rsidRPr="008E7BF1">
        <w:rPr>
          <w:rFonts w:eastAsia="SimSun"/>
          <w:kern w:val="22"/>
          <w:sz w:val="24"/>
          <w:lang w:eastAsia="zh-CN"/>
        </w:rPr>
        <w:t>和</w:t>
      </w:r>
      <w:r w:rsidR="0081227E" w:rsidRPr="008E7BF1">
        <w:rPr>
          <w:rFonts w:eastAsia="SimSun"/>
          <w:kern w:val="22"/>
          <w:sz w:val="24"/>
          <w:lang w:eastAsia="zh-CN"/>
        </w:rPr>
        <w:t>/</w:t>
      </w:r>
      <w:r w:rsidR="0081227E" w:rsidRPr="008E7BF1">
        <w:rPr>
          <w:rFonts w:eastAsia="SimSun"/>
          <w:kern w:val="22"/>
          <w:sz w:val="24"/>
          <w:lang w:eastAsia="zh-CN"/>
        </w:rPr>
        <w:t>或妇女积极</w:t>
      </w:r>
      <w:r w:rsidR="003F690F" w:rsidRPr="008E7BF1">
        <w:rPr>
          <w:rFonts w:eastAsia="SimSun"/>
          <w:kern w:val="22"/>
          <w:sz w:val="24"/>
          <w:lang w:eastAsia="zh-CN"/>
        </w:rPr>
        <w:t>参加</w:t>
      </w:r>
      <w:r w:rsidR="008E2ACA" w:rsidRPr="008E7BF1">
        <w:rPr>
          <w:rFonts w:eastAsia="SimSun"/>
          <w:kern w:val="22"/>
          <w:sz w:val="24"/>
          <w:lang w:eastAsia="zh-CN"/>
        </w:rPr>
        <w:t>；</w:t>
      </w:r>
    </w:p>
    <w:p w14:paraId="3CDD8E7D" w14:textId="5A9C2560" w:rsidR="00964CBB" w:rsidRPr="008E7BF1" w:rsidRDefault="00826C5C" w:rsidP="0016588E">
      <w:pPr>
        <w:pStyle w:val="ListParagraph"/>
        <w:numPr>
          <w:ilvl w:val="0"/>
          <w:numId w:val="26"/>
        </w:numPr>
        <w:suppressLineNumbers/>
        <w:suppressAutoHyphens/>
        <w:spacing w:before="120" w:after="120"/>
        <w:ind w:left="0" w:firstLine="709"/>
        <w:contextualSpacing w:val="0"/>
        <w:rPr>
          <w:rFonts w:eastAsia="SimSun"/>
          <w:kern w:val="22"/>
          <w:sz w:val="24"/>
          <w:lang w:eastAsia="zh-CN"/>
        </w:rPr>
      </w:pPr>
      <w:r w:rsidRPr="008E7BF1">
        <w:rPr>
          <w:rFonts w:eastAsia="SimSun"/>
          <w:kern w:val="22"/>
          <w:sz w:val="24"/>
          <w:lang w:eastAsia="zh-CN"/>
        </w:rPr>
        <w:t>包括在谈判中</w:t>
      </w:r>
      <w:r w:rsidR="008E2ACA" w:rsidRPr="008E7BF1">
        <w:rPr>
          <w:rFonts w:eastAsia="SimSun"/>
          <w:kern w:val="22"/>
          <w:sz w:val="24"/>
          <w:lang w:eastAsia="zh-CN"/>
        </w:rPr>
        <w:t>加入</w:t>
      </w:r>
      <w:r w:rsidR="00CB34E5" w:rsidRPr="008E7BF1">
        <w:rPr>
          <w:rFonts w:eastAsia="SimSun"/>
          <w:kern w:val="22"/>
          <w:sz w:val="24"/>
          <w:lang w:eastAsia="zh-CN"/>
        </w:rPr>
        <w:t>《</w:t>
      </w:r>
      <w:r w:rsidR="008E2ACA" w:rsidRPr="008E7BF1">
        <w:rPr>
          <w:rFonts w:eastAsia="SimSun"/>
          <w:kern w:val="22"/>
          <w:sz w:val="24"/>
          <w:lang w:eastAsia="zh-CN"/>
        </w:rPr>
        <w:t>公约</w:t>
      </w:r>
      <w:r w:rsidR="00CB34E5" w:rsidRPr="008E7BF1">
        <w:rPr>
          <w:rFonts w:eastAsia="SimSun"/>
          <w:kern w:val="22"/>
          <w:sz w:val="24"/>
          <w:lang w:eastAsia="zh-CN"/>
        </w:rPr>
        <w:t>》</w:t>
      </w:r>
      <w:r w:rsidR="008E2ACA" w:rsidRPr="008E7BF1">
        <w:rPr>
          <w:rFonts w:eastAsia="SimSun"/>
          <w:kern w:val="22"/>
          <w:sz w:val="24"/>
          <w:lang w:eastAsia="zh-CN"/>
        </w:rPr>
        <w:t>进程下的</w:t>
      </w:r>
      <w:r w:rsidR="008E2ACA" w:rsidRPr="008E7BF1">
        <w:rPr>
          <w:rFonts w:eastAsia="SimSun"/>
          <w:kern w:val="22"/>
          <w:sz w:val="24"/>
          <w:lang w:eastAsia="zh-CN"/>
        </w:rPr>
        <w:t>“</w:t>
      </w:r>
      <w:r w:rsidR="00CB34E5" w:rsidRPr="008E7BF1">
        <w:rPr>
          <w:rFonts w:eastAsia="SimSun"/>
          <w:kern w:val="22"/>
          <w:sz w:val="24"/>
          <w:lang w:eastAsia="zh-CN"/>
        </w:rPr>
        <w:t>性别</w:t>
      </w:r>
      <w:r w:rsidR="008E2ACA" w:rsidRPr="008E7BF1">
        <w:rPr>
          <w:rFonts w:eastAsia="SimSun"/>
          <w:kern w:val="22"/>
          <w:sz w:val="24"/>
          <w:lang w:eastAsia="zh-CN"/>
        </w:rPr>
        <w:t>平等之友</w:t>
      </w:r>
      <w:r w:rsidR="008E2ACA" w:rsidRPr="008E7BF1">
        <w:rPr>
          <w:rFonts w:eastAsia="SimSun"/>
          <w:kern w:val="22"/>
          <w:sz w:val="24"/>
          <w:lang w:eastAsia="zh-CN"/>
        </w:rPr>
        <w:t>”</w:t>
      </w:r>
      <w:r w:rsidR="008E2ACA" w:rsidRPr="008E7BF1">
        <w:rPr>
          <w:rFonts w:eastAsia="SimSun"/>
          <w:kern w:val="22"/>
          <w:sz w:val="24"/>
          <w:lang w:eastAsia="zh-CN"/>
        </w:rPr>
        <w:t>小组</w:t>
      </w:r>
      <w:r w:rsidR="002C0CEE" w:rsidRPr="008E7BF1">
        <w:rPr>
          <w:rFonts w:eastAsia="SimSun"/>
          <w:kern w:val="22"/>
          <w:sz w:val="24"/>
          <w:lang w:eastAsia="zh-CN"/>
        </w:rPr>
        <w:t>，</w:t>
      </w:r>
      <w:r w:rsidRPr="008E7BF1">
        <w:rPr>
          <w:rStyle w:val="FootnoteReference"/>
          <w:rFonts w:eastAsia="SimSun"/>
          <w:kern w:val="22"/>
          <w:u w:val="none"/>
          <w:vertAlign w:val="superscript"/>
          <w:lang w:eastAsia="zh-CN"/>
        </w:rPr>
        <w:footnoteReference w:id="3"/>
      </w:r>
      <w:r w:rsidR="00863BF2" w:rsidRPr="008E7BF1">
        <w:rPr>
          <w:rFonts w:eastAsia="SimSun"/>
          <w:kern w:val="22"/>
          <w:sz w:val="24"/>
          <w:vertAlign w:val="superscript"/>
          <w:lang w:eastAsia="zh-CN"/>
        </w:rPr>
        <w:t xml:space="preserve"> </w:t>
      </w:r>
      <w:r w:rsidR="008E2ACA" w:rsidRPr="008E7BF1">
        <w:rPr>
          <w:rFonts w:eastAsia="SimSun"/>
          <w:kern w:val="22"/>
          <w:sz w:val="24"/>
          <w:lang w:eastAsia="zh-CN"/>
        </w:rPr>
        <w:t>共同倡导并</w:t>
      </w:r>
      <w:r w:rsidR="00CB34E5" w:rsidRPr="008E7BF1">
        <w:rPr>
          <w:rFonts w:eastAsia="SimSun"/>
          <w:kern w:val="22"/>
          <w:sz w:val="24"/>
          <w:lang w:eastAsia="zh-CN"/>
        </w:rPr>
        <w:t>推动</w:t>
      </w:r>
      <w:r w:rsidR="008E2ACA" w:rsidRPr="008E7BF1">
        <w:rPr>
          <w:rFonts w:eastAsia="SimSun"/>
          <w:kern w:val="22"/>
          <w:sz w:val="24"/>
          <w:lang w:eastAsia="zh-CN"/>
        </w:rPr>
        <w:t>促进性</w:t>
      </w:r>
      <w:r w:rsidRPr="008E7BF1">
        <w:rPr>
          <w:rFonts w:eastAsia="SimSun"/>
          <w:kern w:val="22"/>
          <w:sz w:val="24"/>
          <w:lang w:eastAsia="zh-CN"/>
        </w:rPr>
        <w:t>别</w:t>
      </w:r>
      <w:r w:rsidR="008E2ACA" w:rsidRPr="008E7BF1">
        <w:rPr>
          <w:rFonts w:eastAsia="SimSun"/>
          <w:kern w:val="22"/>
          <w:sz w:val="24"/>
          <w:lang w:eastAsia="zh-CN"/>
        </w:rPr>
        <w:t>平等的</w:t>
      </w:r>
      <w:r w:rsidR="008E2ACA" w:rsidRPr="008E7BF1">
        <w:rPr>
          <w:rFonts w:eastAsia="SimSun"/>
          <w:kern w:val="22"/>
          <w:sz w:val="24"/>
          <w:lang w:eastAsia="zh-CN"/>
        </w:rPr>
        <w:t>2020</w:t>
      </w:r>
      <w:r w:rsidR="008E2ACA" w:rsidRPr="008E7BF1">
        <w:rPr>
          <w:rFonts w:eastAsia="SimSun"/>
          <w:kern w:val="22"/>
          <w:sz w:val="24"/>
          <w:lang w:eastAsia="zh-CN"/>
        </w:rPr>
        <w:t>年后生物多样性框架</w:t>
      </w:r>
      <w:r w:rsidRPr="008E7BF1">
        <w:rPr>
          <w:rFonts w:eastAsia="SimSun"/>
          <w:kern w:val="22"/>
          <w:sz w:val="24"/>
          <w:lang w:eastAsia="zh-CN"/>
        </w:rPr>
        <w:t>；</w:t>
      </w:r>
    </w:p>
    <w:p w14:paraId="1AB02376" w14:textId="6A8EF064" w:rsidR="00964CBB" w:rsidRPr="008E7BF1" w:rsidRDefault="003B068F" w:rsidP="008E7BF1">
      <w:pPr>
        <w:pStyle w:val="ListParagraph"/>
        <w:widowControl w:val="0"/>
        <w:numPr>
          <w:ilvl w:val="0"/>
          <w:numId w:val="26"/>
        </w:numPr>
        <w:suppressLineNumbers/>
        <w:suppressAutoHyphens/>
        <w:spacing w:before="120" w:after="120"/>
        <w:ind w:left="0" w:firstLine="706"/>
        <w:contextualSpacing w:val="0"/>
        <w:rPr>
          <w:rFonts w:eastAsia="SimSun"/>
          <w:kern w:val="22"/>
          <w:sz w:val="24"/>
          <w:lang w:eastAsia="zh-CN"/>
        </w:rPr>
      </w:pPr>
      <w:r w:rsidRPr="008E7BF1">
        <w:rPr>
          <w:rFonts w:eastAsia="SimSun"/>
          <w:kern w:val="22"/>
          <w:sz w:val="24"/>
          <w:lang w:eastAsia="zh-CN"/>
        </w:rPr>
        <w:lastRenderedPageBreak/>
        <w:t>与负责</w:t>
      </w:r>
      <w:r w:rsidR="00E87438" w:rsidRPr="008E7BF1">
        <w:rPr>
          <w:rFonts w:eastAsia="SimSun"/>
          <w:kern w:val="22"/>
          <w:sz w:val="24"/>
          <w:lang w:eastAsia="zh-CN"/>
        </w:rPr>
        <w:t>性别</w:t>
      </w:r>
      <w:r w:rsidRPr="008E7BF1">
        <w:rPr>
          <w:rFonts w:eastAsia="SimSun"/>
          <w:kern w:val="22"/>
          <w:sz w:val="24"/>
          <w:lang w:eastAsia="zh-CN"/>
        </w:rPr>
        <w:t>平等和赋予妇女权力的部委和其他政府实体接触</w:t>
      </w:r>
      <w:r w:rsidR="002C0CEE" w:rsidRPr="008E7BF1">
        <w:rPr>
          <w:rFonts w:eastAsia="SimSun"/>
          <w:kern w:val="22"/>
          <w:sz w:val="24"/>
          <w:lang w:eastAsia="zh-CN"/>
        </w:rPr>
        <w:t>，</w:t>
      </w:r>
      <w:r w:rsidRPr="008E7BF1">
        <w:rPr>
          <w:rFonts w:eastAsia="SimSun"/>
          <w:kern w:val="22"/>
          <w:sz w:val="24"/>
          <w:lang w:eastAsia="zh-CN"/>
        </w:rPr>
        <w:t>就</w:t>
      </w:r>
      <w:r w:rsidRPr="008E7BF1">
        <w:rPr>
          <w:rFonts w:eastAsia="SimSun"/>
          <w:kern w:val="22"/>
          <w:sz w:val="24"/>
          <w:lang w:eastAsia="zh-CN"/>
        </w:rPr>
        <w:t>2020</w:t>
      </w:r>
      <w:r w:rsidRPr="008E7BF1">
        <w:rPr>
          <w:rFonts w:eastAsia="SimSun"/>
          <w:kern w:val="22"/>
          <w:sz w:val="24"/>
          <w:lang w:eastAsia="zh-CN"/>
        </w:rPr>
        <w:t>年后的进程征求他们的意见</w:t>
      </w:r>
      <w:r w:rsidR="002C0CEE" w:rsidRPr="008E7BF1">
        <w:rPr>
          <w:rFonts w:eastAsia="SimSun"/>
          <w:kern w:val="22"/>
          <w:sz w:val="24"/>
          <w:lang w:eastAsia="zh-CN"/>
        </w:rPr>
        <w:t>，</w:t>
      </w:r>
      <w:r w:rsidRPr="008E7BF1">
        <w:rPr>
          <w:rFonts w:eastAsia="SimSun"/>
          <w:kern w:val="22"/>
          <w:sz w:val="24"/>
          <w:lang w:eastAsia="zh-CN"/>
        </w:rPr>
        <w:t>并使他们能够知情和积极地参与这一进程</w:t>
      </w:r>
      <w:r w:rsidR="002C0CEE" w:rsidRPr="008E7BF1">
        <w:rPr>
          <w:rFonts w:eastAsia="SimSun"/>
          <w:kern w:val="22"/>
          <w:sz w:val="24"/>
          <w:lang w:eastAsia="zh-CN"/>
        </w:rPr>
        <w:t>，</w:t>
      </w:r>
      <w:r w:rsidRPr="008E7BF1">
        <w:rPr>
          <w:rFonts w:eastAsia="SimSun"/>
          <w:kern w:val="22"/>
          <w:sz w:val="24"/>
          <w:lang w:eastAsia="zh-CN"/>
        </w:rPr>
        <w:t>包括</w:t>
      </w:r>
      <w:r w:rsidR="00E75064" w:rsidRPr="008E7BF1">
        <w:rPr>
          <w:rFonts w:eastAsia="SimSun"/>
          <w:kern w:val="22"/>
          <w:sz w:val="24"/>
          <w:lang w:eastAsia="zh-CN"/>
        </w:rPr>
        <w:t>讲习班、</w:t>
      </w:r>
      <w:r w:rsidRPr="008E7BF1">
        <w:rPr>
          <w:rFonts w:eastAsia="SimSun"/>
          <w:kern w:val="22"/>
          <w:sz w:val="24"/>
          <w:lang w:eastAsia="zh-CN"/>
        </w:rPr>
        <w:t>利益攸关方磋商</w:t>
      </w:r>
      <w:r w:rsidR="00E75064" w:rsidRPr="008E7BF1">
        <w:rPr>
          <w:rFonts w:eastAsia="SimSun"/>
          <w:kern w:val="22"/>
          <w:sz w:val="24"/>
          <w:lang w:eastAsia="zh-CN"/>
        </w:rPr>
        <w:t>、准备</w:t>
      </w:r>
      <w:r w:rsidRPr="008E7BF1">
        <w:rPr>
          <w:rFonts w:eastAsia="SimSun"/>
          <w:kern w:val="22"/>
          <w:sz w:val="24"/>
          <w:lang w:eastAsia="zh-CN"/>
        </w:rPr>
        <w:t>向秘书处提交的材料以及框架的谈判</w:t>
      </w:r>
      <w:r w:rsidR="007A6CFA" w:rsidRPr="008E7BF1">
        <w:rPr>
          <w:rFonts w:eastAsia="SimSun"/>
          <w:kern w:val="22"/>
          <w:sz w:val="24"/>
          <w:lang w:eastAsia="zh-CN"/>
        </w:rPr>
        <w:t>；</w:t>
      </w:r>
    </w:p>
    <w:p w14:paraId="724D155E" w14:textId="7D26A662" w:rsidR="00964CBB" w:rsidRPr="008E7BF1" w:rsidRDefault="007A6CFA" w:rsidP="0016588E">
      <w:pPr>
        <w:pStyle w:val="ListParagraph"/>
        <w:numPr>
          <w:ilvl w:val="0"/>
          <w:numId w:val="26"/>
        </w:numPr>
        <w:suppressLineNumbers/>
        <w:suppressAutoHyphens/>
        <w:spacing w:before="120" w:after="120"/>
        <w:ind w:left="0" w:firstLine="709"/>
        <w:contextualSpacing w:val="0"/>
        <w:rPr>
          <w:rFonts w:eastAsia="SimSun"/>
          <w:kern w:val="22"/>
          <w:sz w:val="24"/>
          <w:lang w:eastAsia="zh-CN"/>
        </w:rPr>
      </w:pPr>
      <w:r w:rsidRPr="008E7BF1">
        <w:rPr>
          <w:rFonts w:eastAsia="SimSun"/>
          <w:kern w:val="22"/>
          <w:sz w:val="24"/>
          <w:lang w:eastAsia="zh-CN"/>
        </w:rPr>
        <w:t>促进处理可持续生计</w:t>
      </w:r>
      <w:r w:rsidR="00DF44A1" w:rsidRPr="008E7BF1">
        <w:rPr>
          <w:rFonts w:eastAsia="SimSun"/>
          <w:kern w:val="22"/>
          <w:sz w:val="24"/>
          <w:lang w:eastAsia="zh-CN"/>
        </w:rPr>
        <w:t>、</w:t>
      </w:r>
      <w:r w:rsidRPr="008E7BF1">
        <w:rPr>
          <w:rFonts w:eastAsia="SimSun"/>
          <w:kern w:val="22"/>
          <w:sz w:val="24"/>
          <w:lang w:eastAsia="zh-CN"/>
        </w:rPr>
        <w:t>妇女赋权和弱势群体的国家机构之间的讨论</w:t>
      </w:r>
      <w:r w:rsidR="002C0CEE" w:rsidRPr="008E7BF1">
        <w:rPr>
          <w:rFonts w:eastAsia="SimSun"/>
          <w:kern w:val="22"/>
          <w:sz w:val="24"/>
          <w:lang w:eastAsia="zh-CN"/>
        </w:rPr>
        <w:t>，</w:t>
      </w:r>
      <w:r w:rsidRPr="008E7BF1">
        <w:rPr>
          <w:rFonts w:eastAsia="SimSun"/>
          <w:kern w:val="22"/>
          <w:sz w:val="24"/>
          <w:lang w:eastAsia="zh-CN"/>
        </w:rPr>
        <w:t>以制定一个包容性的协商进程和行动计划</w:t>
      </w:r>
      <w:r w:rsidR="002C0CEE" w:rsidRPr="008E7BF1">
        <w:rPr>
          <w:rFonts w:eastAsia="SimSun"/>
          <w:kern w:val="22"/>
          <w:sz w:val="24"/>
          <w:lang w:eastAsia="zh-CN"/>
        </w:rPr>
        <w:t>，</w:t>
      </w:r>
      <w:r w:rsidRPr="008E7BF1">
        <w:rPr>
          <w:rFonts w:eastAsia="SimSun"/>
          <w:kern w:val="22"/>
          <w:sz w:val="24"/>
          <w:lang w:eastAsia="zh-CN"/>
        </w:rPr>
        <w:t>支持</w:t>
      </w:r>
      <w:r w:rsidRPr="008E7BF1">
        <w:rPr>
          <w:rFonts w:eastAsia="SimSun"/>
          <w:kern w:val="22"/>
          <w:sz w:val="24"/>
          <w:lang w:eastAsia="zh-CN"/>
        </w:rPr>
        <w:t>2020</w:t>
      </w:r>
      <w:r w:rsidRPr="008E7BF1">
        <w:rPr>
          <w:rFonts w:eastAsia="SimSun"/>
          <w:kern w:val="22"/>
          <w:sz w:val="24"/>
          <w:lang w:eastAsia="zh-CN"/>
        </w:rPr>
        <w:t>年后的发展进程</w:t>
      </w:r>
      <w:r w:rsidR="00DF44A1" w:rsidRPr="008E7BF1">
        <w:rPr>
          <w:rFonts w:eastAsia="SimSun"/>
          <w:kern w:val="22"/>
          <w:sz w:val="24"/>
          <w:lang w:eastAsia="zh-CN"/>
        </w:rPr>
        <w:t>；</w:t>
      </w:r>
    </w:p>
    <w:p w14:paraId="1239BD7F" w14:textId="71800AB4" w:rsidR="00331AE8" w:rsidRPr="008E7BF1" w:rsidRDefault="009A53CC" w:rsidP="0016588E">
      <w:pPr>
        <w:pStyle w:val="ListParagraph"/>
        <w:numPr>
          <w:ilvl w:val="0"/>
          <w:numId w:val="26"/>
        </w:numPr>
        <w:suppressLineNumbers/>
        <w:suppressAutoHyphens/>
        <w:spacing w:before="120" w:after="120"/>
        <w:ind w:left="0" w:firstLine="709"/>
        <w:contextualSpacing w:val="0"/>
        <w:rPr>
          <w:rFonts w:eastAsia="SimSun"/>
          <w:kern w:val="22"/>
          <w:sz w:val="24"/>
          <w:lang w:eastAsia="zh-CN"/>
        </w:rPr>
      </w:pPr>
      <w:r w:rsidRPr="008E7BF1">
        <w:rPr>
          <w:rFonts w:eastAsia="SimSun"/>
          <w:kern w:val="22"/>
          <w:sz w:val="24"/>
          <w:lang w:eastAsia="zh-CN"/>
        </w:rPr>
        <w:t>与其他里约公约</w:t>
      </w:r>
      <w:r w:rsidR="00A53B80">
        <w:rPr>
          <w:rFonts w:eastAsia="SimSun"/>
          <w:kern w:val="22"/>
          <w:sz w:val="24"/>
          <w:lang w:eastAsia="zh-CN"/>
        </w:rPr>
        <w:t>（</w:t>
      </w:r>
      <w:r w:rsidR="00700CBE" w:rsidRPr="008E7BF1">
        <w:rPr>
          <w:rFonts w:eastAsia="SimSun"/>
          <w:kern w:val="22"/>
          <w:sz w:val="24"/>
          <w:lang w:eastAsia="zh-CN"/>
        </w:rPr>
        <w:t>《</w:t>
      </w:r>
      <w:r w:rsidRPr="008E7BF1">
        <w:rPr>
          <w:rFonts w:eastAsia="SimSun"/>
          <w:kern w:val="22"/>
          <w:sz w:val="24"/>
          <w:lang w:eastAsia="zh-CN"/>
        </w:rPr>
        <w:t>联合国气候变化框架公约</w:t>
      </w:r>
      <w:r w:rsidR="00884DED" w:rsidRPr="008E7BF1">
        <w:rPr>
          <w:rFonts w:eastAsia="SimSun"/>
          <w:kern w:val="22"/>
          <w:sz w:val="24"/>
          <w:lang w:eastAsia="zh-CN"/>
        </w:rPr>
        <w:t>》、</w:t>
      </w:r>
      <w:r w:rsidR="00700CBE" w:rsidRPr="008E7BF1">
        <w:rPr>
          <w:rFonts w:eastAsia="SimSun"/>
          <w:kern w:val="22"/>
          <w:sz w:val="24"/>
          <w:lang w:eastAsia="zh-CN"/>
        </w:rPr>
        <w:t>《</w:t>
      </w:r>
      <w:r w:rsidRPr="008E7BF1">
        <w:rPr>
          <w:rFonts w:eastAsia="SimSun"/>
          <w:kern w:val="22"/>
          <w:sz w:val="24"/>
          <w:lang w:eastAsia="zh-CN"/>
        </w:rPr>
        <w:t>联合国防治荒漠化公约</w:t>
      </w:r>
      <w:r w:rsidR="00700CBE" w:rsidRPr="008E7BF1">
        <w:rPr>
          <w:rFonts w:eastAsia="SimSun"/>
          <w:kern w:val="22"/>
          <w:sz w:val="24"/>
          <w:lang w:eastAsia="zh-CN"/>
        </w:rPr>
        <w:t>》</w:t>
      </w:r>
      <w:r w:rsidR="00A53B80">
        <w:rPr>
          <w:rFonts w:eastAsia="SimSun"/>
          <w:kern w:val="22"/>
          <w:sz w:val="24"/>
          <w:lang w:eastAsia="zh-CN"/>
        </w:rPr>
        <w:t>）</w:t>
      </w:r>
      <w:r w:rsidRPr="008E7BF1">
        <w:rPr>
          <w:rFonts w:eastAsia="SimSun"/>
          <w:kern w:val="22"/>
          <w:sz w:val="24"/>
          <w:lang w:eastAsia="zh-CN"/>
        </w:rPr>
        <w:t>的国家联络点包括性别问题协调中心进行接触</w:t>
      </w:r>
      <w:r w:rsidR="002C0CEE" w:rsidRPr="008E7BF1">
        <w:rPr>
          <w:rFonts w:eastAsia="SimSun"/>
          <w:kern w:val="22"/>
          <w:sz w:val="24"/>
          <w:lang w:eastAsia="zh-CN"/>
        </w:rPr>
        <w:t>，</w:t>
      </w:r>
      <w:r w:rsidRPr="008E7BF1">
        <w:rPr>
          <w:rFonts w:eastAsia="SimSun"/>
          <w:kern w:val="22"/>
          <w:sz w:val="24"/>
          <w:lang w:eastAsia="zh-CN"/>
        </w:rPr>
        <w:t>以确定在相关性别</w:t>
      </w:r>
      <w:r w:rsidRPr="008E7BF1">
        <w:rPr>
          <w:rFonts w:eastAsia="SimSun"/>
          <w:kern w:val="22"/>
          <w:sz w:val="24"/>
          <w:lang w:eastAsia="zh-CN"/>
        </w:rPr>
        <w:t>-</w:t>
      </w:r>
      <w:r w:rsidRPr="008E7BF1">
        <w:rPr>
          <w:rFonts w:eastAsia="SimSun"/>
          <w:kern w:val="22"/>
          <w:sz w:val="24"/>
          <w:lang w:eastAsia="zh-CN"/>
        </w:rPr>
        <w:t>环境问题上开展合作的机会</w:t>
      </w:r>
      <w:r w:rsidR="002C0CEE" w:rsidRPr="008E7BF1">
        <w:rPr>
          <w:rFonts w:eastAsia="SimSun"/>
          <w:kern w:val="22"/>
          <w:sz w:val="24"/>
          <w:lang w:eastAsia="zh-CN"/>
        </w:rPr>
        <w:t>，</w:t>
      </w:r>
      <w:r w:rsidRPr="008E7BF1">
        <w:rPr>
          <w:rFonts w:eastAsia="SimSun"/>
          <w:kern w:val="22"/>
          <w:sz w:val="24"/>
          <w:lang w:eastAsia="zh-CN"/>
        </w:rPr>
        <w:t>包括分享信息并加强在</w:t>
      </w:r>
      <w:r w:rsidRPr="008E7BF1">
        <w:rPr>
          <w:rFonts w:eastAsia="SimSun"/>
          <w:kern w:val="22"/>
          <w:sz w:val="24"/>
          <w:lang w:eastAsia="zh-CN"/>
        </w:rPr>
        <w:t>2020</w:t>
      </w:r>
      <w:r w:rsidRPr="008E7BF1">
        <w:rPr>
          <w:rFonts w:eastAsia="SimSun"/>
          <w:kern w:val="22"/>
          <w:sz w:val="24"/>
          <w:lang w:eastAsia="zh-CN"/>
        </w:rPr>
        <w:t>年后生物多样性框架中纳入共同目标。</w:t>
      </w:r>
    </w:p>
    <w:p w14:paraId="4C277ED6" w14:textId="77777777" w:rsidR="006552B3" w:rsidRPr="008E7BF1" w:rsidRDefault="00FD3372" w:rsidP="006552B3">
      <w:pPr>
        <w:pStyle w:val="ListParagraph"/>
        <w:numPr>
          <w:ilvl w:val="0"/>
          <w:numId w:val="6"/>
        </w:numPr>
        <w:suppressLineNumbers/>
        <w:tabs>
          <w:tab w:val="clear" w:pos="360"/>
        </w:tabs>
        <w:suppressAutoHyphens/>
        <w:spacing w:before="120" w:after="120"/>
        <w:ind w:left="0" w:firstLine="0"/>
        <w:contextualSpacing w:val="0"/>
        <w:rPr>
          <w:rFonts w:eastAsia="SimSun"/>
          <w:kern w:val="22"/>
          <w:sz w:val="24"/>
          <w:lang w:eastAsia="zh-CN"/>
        </w:rPr>
      </w:pPr>
      <w:r w:rsidRPr="008E7BF1">
        <w:rPr>
          <w:rFonts w:eastAsia="SimSun"/>
          <w:kern w:val="22"/>
          <w:sz w:val="24"/>
          <w:lang w:eastAsia="zh-CN"/>
        </w:rPr>
        <w:t>对</w:t>
      </w:r>
      <w:bookmarkStart w:id="6" w:name="_Hlk526952006"/>
      <w:r w:rsidRPr="00A53B80">
        <w:rPr>
          <w:rFonts w:ascii="KaiTi" w:eastAsia="KaiTi" w:hAnsi="KaiTi" w:hint="eastAsia"/>
          <w:lang w:eastAsia="zh-CN"/>
        </w:rPr>
        <w:t>其他相关组织</w:t>
      </w:r>
      <w:r w:rsidRPr="008E7BF1">
        <w:rPr>
          <w:rFonts w:eastAsia="SimSun"/>
          <w:kern w:val="22"/>
          <w:sz w:val="24"/>
          <w:lang w:eastAsia="zh-CN"/>
        </w:rPr>
        <w:t>提出下列建议：</w:t>
      </w:r>
      <w:bookmarkEnd w:id="6"/>
    </w:p>
    <w:p w14:paraId="2239BF72" w14:textId="53B9725D" w:rsidR="00956335" w:rsidRPr="008E7BF1" w:rsidRDefault="00AF2878" w:rsidP="008E7BF1">
      <w:pPr>
        <w:pStyle w:val="ListParagraph"/>
        <w:numPr>
          <w:ilvl w:val="0"/>
          <w:numId w:val="27"/>
        </w:numPr>
        <w:suppressLineNumbers/>
        <w:suppressAutoHyphens/>
        <w:spacing w:before="120" w:after="120"/>
        <w:ind w:left="0" w:firstLine="720"/>
        <w:contextualSpacing w:val="0"/>
        <w:rPr>
          <w:rFonts w:eastAsia="SimSun"/>
          <w:kern w:val="22"/>
          <w:sz w:val="24"/>
          <w:lang w:eastAsia="zh-CN"/>
        </w:rPr>
      </w:pPr>
      <w:r w:rsidRPr="008E7BF1">
        <w:rPr>
          <w:rFonts w:eastAsia="SimSun"/>
          <w:kern w:val="22"/>
          <w:sz w:val="24"/>
          <w:lang w:eastAsia="zh-CN"/>
        </w:rPr>
        <w:t>参与国家</w:t>
      </w:r>
      <w:r w:rsidR="00A14D43" w:rsidRPr="008E7BF1">
        <w:rPr>
          <w:rFonts w:eastAsia="SimSun"/>
          <w:kern w:val="22"/>
          <w:sz w:val="24"/>
          <w:lang w:eastAsia="zh-CN"/>
        </w:rPr>
        <w:t>、</w:t>
      </w:r>
      <w:r w:rsidRPr="008E7BF1">
        <w:rPr>
          <w:rFonts w:eastAsia="SimSun"/>
          <w:kern w:val="22"/>
          <w:sz w:val="24"/>
          <w:lang w:eastAsia="zh-CN"/>
        </w:rPr>
        <w:t>区域和全球协商进程</w:t>
      </w:r>
      <w:r w:rsidR="002C0CEE" w:rsidRPr="008E7BF1">
        <w:rPr>
          <w:rFonts w:eastAsia="SimSun"/>
          <w:kern w:val="22"/>
          <w:sz w:val="24"/>
          <w:lang w:eastAsia="zh-CN"/>
        </w:rPr>
        <w:t>，</w:t>
      </w:r>
      <w:r w:rsidRPr="008E7BF1">
        <w:rPr>
          <w:rFonts w:eastAsia="SimSun"/>
          <w:kern w:val="22"/>
          <w:sz w:val="24"/>
          <w:lang w:eastAsia="zh-CN"/>
        </w:rPr>
        <w:t>以突出性别平等</w:t>
      </w:r>
      <w:r w:rsidRPr="008E7BF1">
        <w:rPr>
          <w:rFonts w:eastAsia="SimSun"/>
          <w:kern w:val="22"/>
          <w:sz w:val="24"/>
          <w:lang w:eastAsia="zh-CN"/>
        </w:rPr>
        <w:t>-</w:t>
      </w:r>
      <w:r w:rsidRPr="008E7BF1">
        <w:rPr>
          <w:rFonts w:eastAsia="SimSun"/>
          <w:kern w:val="22"/>
          <w:sz w:val="24"/>
          <w:lang w:eastAsia="zh-CN"/>
        </w:rPr>
        <w:t>生物多样性问题</w:t>
      </w:r>
      <w:r w:rsidR="002C0CEE" w:rsidRPr="008E7BF1">
        <w:rPr>
          <w:rFonts w:eastAsia="SimSun"/>
          <w:kern w:val="22"/>
          <w:sz w:val="24"/>
          <w:lang w:eastAsia="zh-CN"/>
        </w:rPr>
        <w:t>，</w:t>
      </w:r>
      <w:r w:rsidRPr="008E7BF1">
        <w:rPr>
          <w:rFonts w:eastAsia="SimSun"/>
          <w:kern w:val="22"/>
          <w:sz w:val="24"/>
          <w:lang w:eastAsia="zh-CN"/>
        </w:rPr>
        <w:t>包括举办讲习班</w:t>
      </w:r>
      <w:r w:rsidR="00A14D43" w:rsidRPr="008E7BF1">
        <w:rPr>
          <w:rFonts w:eastAsia="SimSun"/>
          <w:kern w:val="22"/>
          <w:sz w:val="24"/>
          <w:lang w:eastAsia="zh-CN"/>
        </w:rPr>
        <w:t>、</w:t>
      </w:r>
      <w:r w:rsidRPr="008E7BF1">
        <w:rPr>
          <w:rFonts w:eastAsia="SimSun"/>
          <w:kern w:val="22"/>
          <w:sz w:val="24"/>
          <w:lang w:eastAsia="zh-CN"/>
        </w:rPr>
        <w:t>利益攸关方协商</w:t>
      </w:r>
      <w:r w:rsidR="00A14D43" w:rsidRPr="008E7BF1">
        <w:rPr>
          <w:rFonts w:eastAsia="SimSun"/>
          <w:kern w:val="22"/>
          <w:sz w:val="24"/>
          <w:lang w:eastAsia="zh-CN"/>
        </w:rPr>
        <w:t>、</w:t>
      </w:r>
      <w:r w:rsidRPr="008E7BF1">
        <w:rPr>
          <w:rFonts w:eastAsia="SimSun"/>
          <w:kern w:val="22"/>
          <w:sz w:val="24"/>
          <w:lang w:eastAsia="zh-CN"/>
        </w:rPr>
        <w:t>编写提交秘书处的文件以及框架的谈判</w:t>
      </w:r>
      <w:r w:rsidR="00A14D43" w:rsidRPr="008E7BF1">
        <w:rPr>
          <w:rFonts w:eastAsia="SimSun"/>
          <w:kern w:val="22"/>
          <w:sz w:val="24"/>
          <w:lang w:eastAsia="zh-CN"/>
        </w:rPr>
        <w:t>；</w:t>
      </w:r>
    </w:p>
    <w:p w14:paraId="1C723AE1" w14:textId="2590A3B9" w:rsidR="00964CBB" w:rsidRPr="008E7BF1" w:rsidRDefault="00C91A98" w:rsidP="008E7BF1">
      <w:pPr>
        <w:pStyle w:val="ListParagraph"/>
        <w:numPr>
          <w:ilvl w:val="0"/>
          <w:numId w:val="27"/>
        </w:numPr>
        <w:suppressLineNumbers/>
        <w:suppressAutoHyphens/>
        <w:spacing w:before="120" w:after="120"/>
        <w:ind w:left="0" w:firstLine="720"/>
        <w:contextualSpacing w:val="0"/>
        <w:rPr>
          <w:rFonts w:eastAsia="SimSun"/>
          <w:kern w:val="22"/>
          <w:sz w:val="24"/>
          <w:lang w:eastAsia="zh-CN"/>
        </w:rPr>
      </w:pPr>
      <w:r w:rsidRPr="008E7BF1">
        <w:rPr>
          <w:rFonts w:eastAsia="SimSun"/>
          <w:kern w:val="22"/>
          <w:sz w:val="24"/>
          <w:lang w:eastAsia="zh-CN"/>
        </w:rPr>
        <w:t>酌情通过提供信息和专门知识</w:t>
      </w:r>
      <w:r w:rsidR="002C0CEE" w:rsidRPr="008E7BF1">
        <w:rPr>
          <w:rFonts w:eastAsia="SimSun"/>
          <w:kern w:val="22"/>
          <w:sz w:val="24"/>
          <w:lang w:eastAsia="zh-CN"/>
        </w:rPr>
        <w:t>，</w:t>
      </w:r>
      <w:r w:rsidRPr="008E7BF1">
        <w:rPr>
          <w:rFonts w:eastAsia="SimSun"/>
          <w:kern w:val="22"/>
          <w:sz w:val="24"/>
          <w:lang w:eastAsia="zh-CN"/>
        </w:rPr>
        <w:t>支持政府环境和性别平等机制</w:t>
      </w:r>
      <w:r w:rsidRPr="008E7BF1">
        <w:rPr>
          <w:rFonts w:eastAsia="SimSun"/>
          <w:kern w:val="22"/>
          <w:sz w:val="24"/>
          <w:lang w:eastAsia="zh-CN"/>
        </w:rPr>
        <w:t>/</w:t>
      </w:r>
      <w:r w:rsidRPr="008E7BF1">
        <w:rPr>
          <w:rFonts w:eastAsia="SimSun"/>
          <w:kern w:val="22"/>
          <w:sz w:val="24"/>
          <w:lang w:eastAsia="zh-CN"/>
        </w:rPr>
        <w:t>相关机构有效参与</w:t>
      </w:r>
      <w:r w:rsidRPr="008E7BF1">
        <w:rPr>
          <w:rFonts w:eastAsia="SimSun"/>
          <w:kern w:val="22"/>
          <w:sz w:val="24"/>
          <w:lang w:eastAsia="zh-CN"/>
        </w:rPr>
        <w:t>2020</w:t>
      </w:r>
      <w:r w:rsidRPr="008E7BF1">
        <w:rPr>
          <w:rFonts w:eastAsia="SimSun"/>
          <w:kern w:val="22"/>
          <w:sz w:val="24"/>
          <w:lang w:eastAsia="zh-CN"/>
        </w:rPr>
        <w:t>年后进程</w:t>
      </w:r>
      <w:r w:rsidR="002B46B5" w:rsidRPr="008E7BF1">
        <w:rPr>
          <w:rFonts w:eastAsia="SimSun"/>
          <w:kern w:val="22"/>
          <w:sz w:val="24"/>
          <w:lang w:eastAsia="zh-CN"/>
        </w:rPr>
        <w:t>；</w:t>
      </w:r>
    </w:p>
    <w:p w14:paraId="654981A2" w14:textId="03663DF0" w:rsidR="00964CBB" w:rsidRPr="008E7BF1" w:rsidRDefault="005C4B48" w:rsidP="008E7BF1">
      <w:pPr>
        <w:pStyle w:val="ListParagraph"/>
        <w:numPr>
          <w:ilvl w:val="0"/>
          <w:numId w:val="27"/>
        </w:numPr>
        <w:suppressLineNumbers/>
        <w:suppressAutoHyphens/>
        <w:spacing w:before="120" w:after="120"/>
        <w:ind w:left="0" w:firstLine="720"/>
        <w:contextualSpacing w:val="0"/>
        <w:rPr>
          <w:rFonts w:eastAsia="SimSun"/>
          <w:kern w:val="22"/>
          <w:sz w:val="24"/>
          <w:lang w:eastAsia="zh-CN"/>
        </w:rPr>
      </w:pPr>
      <w:r w:rsidRPr="008E7BF1">
        <w:rPr>
          <w:rFonts w:eastAsia="SimSun"/>
          <w:kern w:val="22"/>
          <w:sz w:val="24"/>
          <w:lang w:eastAsia="zh-CN"/>
        </w:rPr>
        <w:t>通过提供与《公约》进程和性别</w:t>
      </w:r>
      <w:r w:rsidRPr="008E7BF1">
        <w:rPr>
          <w:rFonts w:eastAsia="SimSun"/>
          <w:kern w:val="22"/>
          <w:sz w:val="24"/>
          <w:lang w:eastAsia="zh-CN"/>
        </w:rPr>
        <w:t>-</w:t>
      </w:r>
      <w:r w:rsidRPr="008E7BF1">
        <w:rPr>
          <w:rFonts w:eastAsia="SimSun"/>
          <w:kern w:val="22"/>
          <w:sz w:val="24"/>
          <w:lang w:eastAsia="zh-CN"/>
        </w:rPr>
        <w:t>生物多样性联系有关的信息和能力建设</w:t>
      </w:r>
      <w:r w:rsidR="002C0CEE" w:rsidRPr="008E7BF1">
        <w:rPr>
          <w:rFonts w:eastAsia="SimSun"/>
          <w:kern w:val="22"/>
          <w:sz w:val="24"/>
          <w:lang w:eastAsia="zh-CN"/>
        </w:rPr>
        <w:t>，</w:t>
      </w:r>
      <w:r w:rsidR="002B46B5" w:rsidRPr="008E7BF1">
        <w:rPr>
          <w:rFonts w:eastAsia="SimSun"/>
          <w:kern w:val="22"/>
          <w:sz w:val="24"/>
          <w:lang w:eastAsia="zh-CN"/>
        </w:rPr>
        <w:t>支持妇女和妇女团体代表有效参与与</w:t>
      </w:r>
      <w:r w:rsidR="002B46B5" w:rsidRPr="008E7BF1">
        <w:rPr>
          <w:rFonts w:eastAsia="SimSun"/>
          <w:kern w:val="22"/>
          <w:sz w:val="24"/>
          <w:lang w:eastAsia="zh-CN"/>
        </w:rPr>
        <w:t>2020</w:t>
      </w:r>
      <w:r w:rsidR="002B46B5" w:rsidRPr="008E7BF1">
        <w:rPr>
          <w:rFonts w:eastAsia="SimSun"/>
          <w:kern w:val="22"/>
          <w:sz w:val="24"/>
          <w:lang w:eastAsia="zh-CN"/>
        </w:rPr>
        <w:t>年后进程有关的国家</w:t>
      </w:r>
      <w:r w:rsidR="005B4254" w:rsidRPr="008E7BF1">
        <w:rPr>
          <w:rFonts w:eastAsia="SimSun"/>
          <w:kern w:val="22"/>
          <w:sz w:val="24"/>
          <w:lang w:eastAsia="zh-CN"/>
        </w:rPr>
        <w:t>、</w:t>
      </w:r>
      <w:r w:rsidR="002B46B5" w:rsidRPr="008E7BF1">
        <w:rPr>
          <w:rFonts w:eastAsia="SimSun"/>
          <w:kern w:val="22"/>
          <w:sz w:val="24"/>
          <w:lang w:eastAsia="zh-CN"/>
        </w:rPr>
        <w:t>次国家</w:t>
      </w:r>
      <w:r w:rsidR="005B4254" w:rsidRPr="008E7BF1">
        <w:rPr>
          <w:rFonts w:eastAsia="SimSun"/>
          <w:kern w:val="22"/>
          <w:sz w:val="24"/>
          <w:lang w:eastAsia="zh-CN"/>
        </w:rPr>
        <w:t>、</w:t>
      </w:r>
      <w:r w:rsidR="002B46B5" w:rsidRPr="008E7BF1">
        <w:rPr>
          <w:rFonts w:eastAsia="SimSun"/>
          <w:kern w:val="22"/>
          <w:sz w:val="24"/>
          <w:lang w:eastAsia="zh-CN"/>
        </w:rPr>
        <w:t>区域和国际磋商</w:t>
      </w:r>
      <w:r w:rsidR="002C0CEE" w:rsidRPr="008E7BF1">
        <w:rPr>
          <w:rFonts w:eastAsia="SimSun"/>
          <w:kern w:val="22"/>
          <w:sz w:val="24"/>
          <w:lang w:eastAsia="zh-CN"/>
        </w:rPr>
        <w:t>，</w:t>
      </w:r>
      <w:r w:rsidR="002B46B5" w:rsidRPr="008E7BF1">
        <w:rPr>
          <w:rFonts w:eastAsia="SimSun"/>
          <w:kern w:val="22"/>
          <w:sz w:val="24"/>
          <w:lang w:eastAsia="zh-CN"/>
        </w:rPr>
        <w:t>包括土</w:t>
      </w:r>
      <w:r w:rsidR="005B4254" w:rsidRPr="008E7BF1">
        <w:rPr>
          <w:rFonts w:eastAsia="SimSun"/>
          <w:kern w:val="22"/>
          <w:sz w:val="24"/>
          <w:lang w:eastAsia="zh-CN"/>
        </w:rPr>
        <w:t>著</w:t>
      </w:r>
      <w:r w:rsidR="002B46B5" w:rsidRPr="008E7BF1">
        <w:rPr>
          <w:rFonts w:eastAsia="SimSun"/>
          <w:kern w:val="22"/>
          <w:sz w:val="24"/>
          <w:lang w:eastAsia="zh-CN"/>
        </w:rPr>
        <w:t>和农村妇女以及不同群体的妇女</w:t>
      </w:r>
      <w:r w:rsidR="00A53B80">
        <w:rPr>
          <w:rFonts w:eastAsia="SimSun"/>
          <w:kern w:val="22"/>
          <w:sz w:val="24"/>
          <w:lang w:eastAsia="zh-CN"/>
        </w:rPr>
        <w:t>（</w:t>
      </w:r>
      <w:r w:rsidR="002B46B5" w:rsidRPr="008E7BF1">
        <w:rPr>
          <w:rFonts w:eastAsia="SimSun"/>
          <w:kern w:val="22"/>
          <w:sz w:val="24"/>
          <w:lang w:eastAsia="zh-CN"/>
        </w:rPr>
        <w:t>如代表不同</w:t>
      </w:r>
      <w:r w:rsidR="005B4254" w:rsidRPr="008E7BF1">
        <w:rPr>
          <w:rFonts w:eastAsia="SimSun"/>
          <w:kern w:val="22"/>
          <w:sz w:val="24"/>
          <w:lang w:eastAsia="zh-CN"/>
        </w:rPr>
        <w:t>族裔、</w:t>
      </w:r>
      <w:r w:rsidR="002B46B5" w:rsidRPr="008E7BF1">
        <w:rPr>
          <w:rFonts w:eastAsia="SimSun"/>
          <w:kern w:val="22"/>
          <w:sz w:val="24"/>
          <w:lang w:eastAsia="zh-CN"/>
        </w:rPr>
        <w:t>种族</w:t>
      </w:r>
      <w:r w:rsidRPr="008E7BF1">
        <w:rPr>
          <w:rFonts w:eastAsia="SimSun"/>
          <w:kern w:val="22"/>
          <w:sz w:val="24"/>
          <w:lang w:eastAsia="zh-CN"/>
        </w:rPr>
        <w:t>、</w:t>
      </w:r>
      <w:r w:rsidR="002B46B5" w:rsidRPr="008E7BF1">
        <w:rPr>
          <w:rFonts w:eastAsia="SimSun"/>
          <w:kern w:val="22"/>
          <w:sz w:val="24"/>
          <w:lang w:eastAsia="zh-CN"/>
        </w:rPr>
        <w:t>宗教</w:t>
      </w:r>
      <w:r w:rsidR="00A53B80">
        <w:rPr>
          <w:rFonts w:eastAsia="SimSun"/>
          <w:kern w:val="22"/>
          <w:sz w:val="24"/>
          <w:lang w:eastAsia="zh-CN"/>
        </w:rPr>
        <w:t>）</w:t>
      </w:r>
      <w:r w:rsidR="00A65676" w:rsidRPr="008E7BF1">
        <w:rPr>
          <w:rFonts w:eastAsia="SimSun"/>
          <w:kern w:val="22"/>
          <w:sz w:val="24"/>
          <w:lang w:eastAsia="zh-CN"/>
        </w:rPr>
        <w:t>；</w:t>
      </w:r>
    </w:p>
    <w:p w14:paraId="4FFF1105" w14:textId="24343EAF" w:rsidR="00964CBB" w:rsidRPr="008E7BF1" w:rsidRDefault="00A65676" w:rsidP="008E7BF1">
      <w:pPr>
        <w:pStyle w:val="ListParagraph"/>
        <w:numPr>
          <w:ilvl w:val="0"/>
          <w:numId w:val="27"/>
        </w:numPr>
        <w:suppressLineNumbers/>
        <w:suppressAutoHyphens/>
        <w:spacing w:before="120" w:after="120"/>
        <w:ind w:left="0" w:firstLine="720"/>
        <w:contextualSpacing w:val="0"/>
        <w:rPr>
          <w:rFonts w:eastAsia="SimSun"/>
          <w:kern w:val="22"/>
          <w:sz w:val="24"/>
          <w:lang w:eastAsia="zh-CN"/>
        </w:rPr>
      </w:pPr>
      <w:r w:rsidRPr="008E7BF1">
        <w:rPr>
          <w:rFonts w:eastAsia="SimSun"/>
          <w:kern w:val="22"/>
          <w:sz w:val="24"/>
          <w:lang w:eastAsia="zh-CN"/>
        </w:rPr>
        <w:t>加强关于性别和生物多样性问题的伙伴关系和网络</w:t>
      </w:r>
      <w:r w:rsidR="002C0CEE" w:rsidRPr="008E7BF1">
        <w:rPr>
          <w:rFonts w:eastAsia="SimSun"/>
          <w:kern w:val="22"/>
          <w:sz w:val="24"/>
          <w:lang w:eastAsia="zh-CN"/>
        </w:rPr>
        <w:t>，</w:t>
      </w:r>
      <w:r w:rsidRPr="008E7BF1">
        <w:rPr>
          <w:rFonts w:eastAsia="SimSun"/>
          <w:kern w:val="22"/>
          <w:sz w:val="24"/>
          <w:lang w:eastAsia="zh-CN"/>
        </w:rPr>
        <w:t>以参与</w:t>
      </w:r>
      <w:r w:rsidRPr="008E7BF1">
        <w:rPr>
          <w:rFonts w:eastAsia="SimSun"/>
          <w:kern w:val="22"/>
          <w:sz w:val="24"/>
          <w:lang w:eastAsia="zh-CN"/>
        </w:rPr>
        <w:t>2020</w:t>
      </w:r>
      <w:r w:rsidRPr="008E7BF1">
        <w:rPr>
          <w:rFonts w:eastAsia="SimSun"/>
          <w:kern w:val="22"/>
          <w:sz w:val="24"/>
          <w:lang w:eastAsia="zh-CN"/>
        </w:rPr>
        <w:t>年后的进程。这</w:t>
      </w:r>
      <w:r w:rsidR="00342BA9" w:rsidRPr="008E7BF1">
        <w:rPr>
          <w:rFonts w:eastAsia="SimSun"/>
          <w:kern w:val="22"/>
          <w:sz w:val="24"/>
          <w:lang w:eastAsia="zh-CN"/>
        </w:rPr>
        <w:t>需</w:t>
      </w:r>
      <w:r w:rsidR="00A87B08" w:rsidRPr="008E7BF1">
        <w:rPr>
          <w:rFonts w:eastAsia="SimSun"/>
          <w:kern w:val="22"/>
          <w:sz w:val="24"/>
          <w:lang w:eastAsia="zh-CN"/>
        </w:rPr>
        <w:t>要</w:t>
      </w:r>
      <w:r w:rsidR="00C77DFB" w:rsidRPr="008E7BF1">
        <w:rPr>
          <w:rFonts w:eastAsia="SimSun"/>
          <w:kern w:val="22"/>
          <w:sz w:val="24"/>
          <w:lang w:eastAsia="zh-CN"/>
        </w:rPr>
        <w:t>联系</w:t>
      </w:r>
      <w:r w:rsidRPr="008E7BF1">
        <w:rPr>
          <w:rFonts w:eastAsia="SimSun"/>
          <w:kern w:val="22"/>
          <w:sz w:val="24"/>
          <w:lang w:eastAsia="zh-CN"/>
        </w:rPr>
        <w:t>处理生物多样性相关问题的合作伙伴和网络以及代表妇女和土</w:t>
      </w:r>
      <w:r w:rsidR="00A87B08" w:rsidRPr="008E7BF1">
        <w:rPr>
          <w:rFonts w:eastAsia="SimSun"/>
          <w:kern w:val="22"/>
          <w:sz w:val="24"/>
          <w:lang w:eastAsia="zh-CN"/>
        </w:rPr>
        <w:t>著</w:t>
      </w:r>
      <w:r w:rsidRPr="008E7BF1">
        <w:rPr>
          <w:rFonts w:eastAsia="SimSun"/>
          <w:kern w:val="22"/>
          <w:sz w:val="24"/>
          <w:lang w:eastAsia="zh-CN"/>
        </w:rPr>
        <w:t>人民及</w:t>
      </w:r>
      <w:r w:rsidR="00C77DFB" w:rsidRPr="008E7BF1">
        <w:rPr>
          <w:rFonts w:eastAsia="SimSun"/>
          <w:kern w:val="22"/>
          <w:sz w:val="24"/>
          <w:lang w:eastAsia="zh-CN"/>
        </w:rPr>
        <w:t>地方</w:t>
      </w:r>
      <w:r w:rsidRPr="008E7BF1">
        <w:rPr>
          <w:rFonts w:eastAsia="SimSun"/>
          <w:kern w:val="22"/>
          <w:sz w:val="24"/>
          <w:lang w:eastAsia="zh-CN"/>
        </w:rPr>
        <w:t>社区的合作伙伴和网络</w:t>
      </w:r>
      <w:r w:rsidR="002C0CEE" w:rsidRPr="008E7BF1">
        <w:rPr>
          <w:rFonts w:eastAsia="SimSun"/>
          <w:kern w:val="22"/>
          <w:sz w:val="24"/>
          <w:lang w:eastAsia="zh-CN"/>
        </w:rPr>
        <w:t>，</w:t>
      </w:r>
      <w:r w:rsidRPr="008E7BF1">
        <w:rPr>
          <w:rFonts w:eastAsia="SimSun"/>
          <w:kern w:val="22"/>
          <w:sz w:val="24"/>
          <w:lang w:eastAsia="zh-CN"/>
        </w:rPr>
        <w:t>以确定在其工作中强调性别平等和生物多样性联系的机会</w:t>
      </w:r>
      <w:r w:rsidR="002C0CEE" w:rsidRPr="008E7BF1">
        <w:rPr>
          <w:rFonts w:eastAsia="SimSun"/>
          <w:kern w:val="22"/>
          <w:sz w:val="24"/>
          <w:lang w:eastAsia="zh-CN"/>
        </w:rPr>
        <w:t>，</w:t>
      </w:r>
      <w:r w:rsidRPr="008E7BF1">
        <w:rPr>
          <w:rFonts w:eastAsia="SimSun"/>
          <w:kern w:val="22"/>
          <w:sz w:val="24"/>
          <w:lang w:eastAsia="zh-CN"/>
        </w:rPr>
        <w:t>并</w:t>
      </w:r>
      <w:r w:rsidR="00526165" w:rsidRPr="008E7BF1">
        <w:rPr>
          <w:rFonts w:eastAsia="SimSun"/>
          <w:kern w:val="22"/>
          <w:sz w:val="24"/>
          <w:lang w:eastAsia="zh-CN"/>
        </w:rPr>
        <w:t>争取其</w:t>
      </w:r>
      <w:r w:rsidRPr="008E7BF1">
        <w:rPr>
          <w:rFonts w:eastAsia="SimSun"/>
          <w:kern w:val="22"/>
          <w:sz w:val="24"/>
          <w:lang w:eastAsia="zh-CN"/>
        </w:rPr>
        <w:t>支持</w:t>
      </w:r>
      <w:r w:rsidR="00526165" w:rsidRPr="008E7BF1">
        <w:rPr>
          <w:rFonts w:eastAsia="SimSun"/>
          <w:kern w:val="22"/>
          <w:sz w:val="24"/>
          <w:lang w:eastAsia="zh-CN"/>
        </w:rPr>
        <w:t>在</w:t>
      </w:r>
      <w:r w:rsidR="00526165" w:rsidRPr="008E7BF1">
        <w:rPr>
          <w:rFonts w:eastAsia="SimSun"/>
          <w:kern w:val="22"/>
          <w:sz w:val="24"/>
          <w:lang w:eastAsia="zh-CN"/>
        </w:rPr>
        <w:t>2020</w:t>
      </w:r>
      <w:r w:rsidR="00526165" w:rsidRPr="008E7BF1">
        <w:rPr>
          <w:rFonts w:eastAsia="SimSun"/>
          <w:kern w:val="22"/>
          <w:sz w:val="24"/>
          <w:lang w:eastAsia="zh-CN"/>
        </w:rPr>
        <w:t>年后生物多样性框架内</w:t>
      </w:r>
      <w:r w:rsidRPr="008E7BF1">
        <w:rPr>
          <w:rFonts w:eastAsia="SimSun"/>
          <w:kern w:val="22"/>
          <w:sz w:val="24"/>
          <w:lang w:eastAsia="zh-CN"/>
        </w:rPr>
        <w:t>提供投入</w:t>
      </w:r>
      <w:r w:rsidR="002C0CEE" w:rsidRPr="008E7BF1">
        <w:rPr>
          <w:rFonts w:eastAsia="SimSun"/>
          <w:kern w:val="22"/>
          <w:sz w:val="24"/>
          <w:lang w:eastAsia="zh-CN"/>
        </w:rPr>
        <w:t>，</w:t>
      </w:r>
      <w:r w:rsidR="00715446" w:rsidRPr="008E7BF1">
        <w:rPr>
          <w:rFonts w:eastAsia="SimSun"/>
          <w:kern w:val="22"/>
          <w:sz w:val="24"/>
          <w:lang w:eastAsia="zh-CN"/>
        </w:rPr>
        <w:t>并</w:t>
      </w:r>
      <w:r w:rsidRPr="008E7BF1">
        <w:rPr>
          <w:rFonts w:eastAsia="SimSun"/>
          <w:kern w:val="22"/>
          <w:sz w:val="24"/>
          <w:lang w:eastAsia="zh-CN"/>
        </w:rPr>
        <w:t>加强对性别和生物多样性的宣传</w:t>
      </w:r>
      <w:r w:rsidR="00715446" w:rsidRPr="008E7BF1">
        <w:rPr>
          <w:rFonts w:eastAsia="SimSun"/>
          <w:kern w:val="22"/>
          <w:sz w:val="24"/>
          <w:lang w:eastAsia="zh-CN"/>
        </w:rPr>
        <w:t>；</w:t>
      </w:r>
    </w:p>
    <w:p w14:paraId="073CDF9C" w14:textId="05C8CABC" w:rsidR="00331AE8" w:rsidRPr="008E7BF1" w:rsidRDefault="00715446" w:rsidP="008E7BF1">
      <w:pPr>
        <w:pStyle w:val="ListParagraph"/>
        <w:numPr>
          <w:ilvl w:val="0"/>
          <w:numId w:val="27"/>
        </w:numPr>
        <w:suppressLineNumbers/>
        <w:suppressAutoHyphens/>
        <w:spacing w:before="120" w:after="120"/>
        <w:ind w:left="0" w:firstLine="720"/>
        <w:contextualSpacing w:val="0"/>
        <w:rPr>
          <w:rFonts w:eastAsia="SimSun"/>
          <w:kern w:val="22"/>
          <w:sz w:val="24"/>
          <w:lang w:eastAsia="zh-CN"/>
        </w:rPr>
      </w:pPr>
      <w:r w:rsidRPr="008E7BF1">
        <w:rPr>
          <w:rFonts w:eastAsia="SimSun"/>
          <w:kern w:val="22"/>
          <w:sz w:val="24"/>
          <w:lang w:eastAsia="zh-CN"/>
        </w:rPr>
        <w:t>参与并支持《</w:t>
      </w:r>
      <w:bookmarkStart w:id="7" w:name="_Hlk526949093"/>
      <w:r w:rsidRPr="008E7BF1">
        <w:rPr>
          <w:rFonts w:eastAsia="SimSun"/>
          <w:kern w:val="22"/>
          <w:sz w:val="24"/>
          <w:lang w:eastAsia="zh-CN"/>
        </w:rPr>
        <w:t>生物多样性公约</w:t>
      </w:r>
      <w:bookmarkEnd w:id="7"/>
      <w:r w:rsidRPr="008E7BF1">
        <w:rPr>
          <w:rFonts w:eastAsia="SimSun"/>
          <w:kern w:val="22"/>
          <w:sz w:val="24"/>
          <w:lang w:eastAsia="zh-CN"/>
        </w:rPr>
        <w:t>》进程下的</w:t>
      </w:r>
      <w:r w:rsidRPr="008E7BF1">
        <w:rPr>
          <w:rFonts w:eastAsia="SimSun"/>
          <w:kern w:val="22"/>
          <w:sz w:val="24"/>
          <w:lang w:eastAsia="zh-CN"/>
        </w:rPr>
        <w:t>“</w:t>
      </w:r>
      <w:r w:rsidRPr="008E7BF1">
        <w:rPr>
          <w:rFonts w:eastAsia="SimSun"/>
          <w:kern w:val="22"/>
          <w:sz w:val="24"/>
          <w:lang w:eastAsia="zh-CN"/>
        </w:rPr>
        <w:t>两性平等之友</w:t>
      </w:r>
      <w:r w:rsidRPr="008E7BF1">
        <w:rPr>
          <w:rFonts w:eastAsia="SimSun"/>
          <w:kern w:val="22"/>
          <w:sz w:val="24"/>
          <w:lang w:eastAsia="zh-CN"/>
        </w:rPr>
        <w:t>”</w:t>
      </w:r>
      <w:r w:rsidRPr="008E7BF1">
        <w:rPr>
          <w:rFonts w:eastAsia="SimSun"/>
          <w:kern w:val="22"/>
          <w:sz w:val="24"/>
          <w:lang w:eastAsia="zh-CN"/>
        </w:rPr>
        <w:t>小组的活动</w:t>
      </w:r>
      <w:r w:rsidR="002C0CEE" w:rsidRPr="008E7BF1">
        <w:rPr>
          <w:rFonts w:eastAsia="SimSun"/>
          <w:kern w:val="22"/>
          <w:sz w:val="24"/>
          <w:lang w:eastAsia="zh-CN"/>
        </w:rPr>
        <w:t>，</w:t>
      </w:r>
      <w:r w:rsidRPr="008E7BF1">
        <w:rPr>
          <w:rFonts w:eastAsia="SimSun"/>
          <w:kern w:val="22"/>
          <w:sz w:val="24"/>
          <w:lang w:eastAsia="zh-CN"/>
        </w:rPr>
        <w:t>以</w:t>
      </w:r>
      <w:r w:rsidR="003C6901" w:rsidRPr="008E7BF1">
        <w:rPr>
          <w:rFonts w:eastAsia="SimSun"/>
          <w:kern w:val="22"/>
          <w:sz w:val="24"/>
          <w:lang w:eastAsia="zh-CN"/>
        </w:rPr>
        <w:t>推</w:t>
      </w:r>
      <w:r w:rsidRPr="008E7BF1">
        <w:rPr>
          <w:rFonts w:eastAsia="SimSun"/>
          <w:kern w:val="22"/>
          <w:sz w:val="24"/>
          <w:lang w:eastAsia="zh-CN"/>
        </w:rPr>
        <w:t>进制定促进两性平等的</w:t>
      </w:r>
      <w:r w:rsidRPr="008E7BF1">
        <w:rPr>
          <w:rFonts w:eastAsia="SimSun"/>
          <w:kern w:val="22"/>
          <w:sz w:val="24"/>
          <w:lang w:eastAsia="zh-CN"/>
        </w:rPr>
        <w:t>2020</w:t>
      </w:r>
      <w:r w:rsidRPr="008E7BF1">
        <w:rPr>
          <w:rFonts w:eastAsia="SimSun"/>
          <w:kern w:val="22"/>
          <w:sz w:val="24"/>
          <w:lang w:eastAsia="zh-CN"/>
        </w:rPr>
        <w:t>年后生物多样性框架。</w:t>
      </w:r>
    </w:p>
    <w:p w14:paraId="455B21A3" w14:textId="77777777" w:rsidR="007D7B2F" w:rsidRPr="008E7BF1" w:rsidRDefault="00F023F2" w:rsidP="007D7B2F">
      <w:pPr>
        <w:pStyle w:val="ListParagraph"/>
        <w:numPr>
          <w:ilvl w:val="0"/>
          <w:numId w:val="6"/>
        </w:numPr>
        <w:suppressLineNumbers/>
        <w:tabs>
          <w:tab w:val="clear" w:pos="360"/>
        </w:tabs>
        <w:suppressAutoHyphens/>
        <w:spacing w:before="120" w:after="120"/>
        <w:ind w:left="0" w:firstLine="0"/>
        <w:contextualSpacing w:val="0"/>
        <w:rPr>
          <w:rFonts w:eastAsia="SimSun"/>
          <w:kern w:val="22"/>
          <w:sz w:val="24"/>
          <w:lang w:eastAsia="zh-CN"/>
        </w:rPr>
      </w:pPr>
      <w:r w:rsidRPr="008E7BF1">
        <w:rPr>
          <w:rFonts w:eastAsia="SimSun"/>
          <w:kern w:val="22"/>
          <w:sz w:val="24"/>
          <w:lang w:eastAsia="zh-CN"/>
        </w:rPr>
        <w:t>对</w:t>
      </w:r>
      <w:r w:rsidRPr="00A53B80">
        <w:rPr>
          <w:rFonts w:ascii="KaiTi" w:eastAsia="KaiTi" w:hAnsi="KaiTi"/>
          <w:kern w:val="22"/>
          <w:sz w:val="24"/>
          <w:lang w:eastAsia="zh-CN"/>
        </w:rPr>
        <w:t>生物多样性公约</w:t>
      </w:r>
      <w:r w:rsidR="003C7608" w:rsidRPr="00A53B80">
        <w:rPr>
          <w:rFonts w:ascii="KaiTi" w:eastAsia="KaiTi" w:hAnsi="KaiTi"/>
          <w:kern w:val="22"/>
          <w:sz w:val="24"/>
          <w:lang w:eastAsia="zh-CN"/>
        </w:rPr>
        <w:t>秘书处</w:t>
      </w:r>
      <w:r w:rsidR="003C7608" w:rsidRPr="008E7BF1">
        <w:rPr>
          <w:rFonts w:eastAsia="SimSun"/>
          <w:kern w:val="22"/>
          <w:sz w:val="24"/>
          <w:lang w:eastAsia="zh-CN"/>
        </w:rPr>
        <w:t>提出下列建议：</w:t>
      </w:r>
    </w:p>
    <w:p w14:paraId="54264C5F" w14:textId="097E483E" w:rsidR="00956335" w:rsidRPr="008E7BF1" w:rsidRDefault="00206B90" w:rsidP="008E7BF1">
      <w:pPr>
        <w:pStyle w:val="ListParagraph"/>
        <w:numPr>
          <w:ilvl w:val="0"/>
          <w:numId w:val="28"/>
        </w:numPr>
        <w:suppressLineNumbers/>
        <w:suppressAutoHyphens/>
        <w:spacing w:before="120" w:after="120"/>
        <w:ind w:left="0" w:firstLine="720"/>
        <w:contextualSpacing w:val="0"/>
        <w:rPr>
          <w:rStyle w:val="Strong"/>
          <w:rFonts w:eastAsia="SimSun"/>
          <w:color w:val="000000" w:themeColor="text1"/>
          <w:kern w:val="22"/>
          <w:sz w:val="24"/>
          <w:lang w:eastAsia="zh-CN"/>
        </w:rPr>
      </w:pPr>
      <w:r w:rsidRPr="008E7BF1">
        <w:rPr>
          <w:rStyle w:val="Strong"/>
          <w:rFonts w:eastAsia="SimSun"/>
          <w:color w:val="000000" w:themeColor="text1"/>
          <w:kern w:val="22"/>
          <w:sz w:val="24"/>
          <w:lang w:eastAsia="zh-CN"/>
        </w:rPr>
        <w:t>促进将性别平等和赋予妇女权力纳入区域和全球协商讲习班以及与</w:t>
      </w:r>
      <w:r w:rsidRPr="008E7BF1">
        <w:rPr>
          <w:rStyle w:val="Strong"/>
          <w:rFonts w:eastAsia="SimSun"/>
          <w:color w:val="000000" w:themeColor="text1"/>
          <w:kern w:val="22"/>
          <w:sz w:val="24"/>
          <w:lang w:eastAsia="zh-CN"/>
        </w:rPr>
        <w:t>2020</w:t>
      </w:r>
      <w:r w:rsidRPr="008E7BF1">
        <w:rPr>
          <w:rStyle w:val="Strong"/>
          <w:rFonts w:eastAsia="SimSun"/>
          <w:color w:val="000000" w:themeColor="text1"/>
          <w:kern w:val="22"/>
          <w:sz w:val="24"/>
          <w:lang w:eastAsia="zh-CN"/>
        </w:rPr>
        <w:t>年后进程有关的高级别会议</w:t>
      </w:r>
      <w:r w:rsidR="002C02CA" w:rsidRPr="008E7BF1">
        <w:rPr>
          <w:rStyle w:val="Strong"/>
          <w:rFonts w:eastAsia="SimSun"/>
          <w:color w:val="000000" w:themeColor="text1"/>
          <w:kern w:val="22"/>
          <w:sz w:val="24"/>
          <w:lang w:eastAsia="zh-CN"/>
        </w:rPr>
        <w:t>的议程</w:t>
      </w:r>
      <w:r w:rsidR="002C0CEE" w:rsidRPr="008E7BF1">
        <w:rPr>
          <w:rStyle w:val="Strong"/>
          <w:rFonts w:eastAsia="SimSun"/>
          <w:color w:val="000000" w:themeColor="text1"/>
          <w:kern w:val="22"/>
          <w:sz w:val="24"/>
          <w:lang w:eastAsia="zh-CN"/>
        </w:rPr>
        <w:t>，</w:t>
      </w:r>
      <w:r w:rsidRPr="008E7BF1">
        <w:rPr>
          <w:rStyle w:val="Strong"/>
          <w:rFonts w:eastAsia="SimSun"/>
          <w:color w:val="000000" w:themeColor="text1"/>
          <w:kern w:val="22"/>
          <w:sz w:val="24"/>
          <w:lang w:eastAsia="zh-CN"/>
        </w:rPr>
        <w:t>并提供</w:t>
      </w:r>
      <w:r w:rsidR="003B3D1B" w:rsidRPr="008E7BF1">
        <w:rPr>
          <w:rStyle w:val="Strong"/>
          <w:rFonts w:eastAsia="SimSun"/>
          <w:color w:val="000000" w:themeColor="text1"/>
          <w:kern w:val="22"/>
          <w:sz w:val="24"/>
          <w:lang w:eastAsia="zh-CN"/>
        </w:rPr>
        <w:t>空间</w:t>
      </w:r>
      <w:r w:rsidRPr="008E7BF1">
        <w:rPr>
          <w:rStyle w:val="Strong"/>
          <w:rFonts w:eastAsia="SimSun"/>
          <w:color w:val="000000" w:themeColor="text1"/>
          <w:kern w:val="22"/>
          <w:sz w:val="24"/>
          <w:lang w:eastAsia="zh-CN"/>
        </w:rPr>
        <w:t>便利讨论</w:t>
      </w:r>
      <w:r w:rsidR="003B3D1B" w:rsidRPr="008E7BF1">
        <w:rPr>
          <w:rStyle w:val="Strong"/>
          <w:rFonts w:eastAsia="SimSun"/>
          <w:color w:val="000000" w:themeColor="text1"/>
          <w:kern w:val="22"/>
          <w:sz w:val="24"/>
          <w:lang w:eastAsia="zh-CN"/>
        </w:rPr>
        <w:t>；</w:t>
      </w:r>
    </w:p>
    <w:p w14:paraId="5C4CB067" w14:textId="65387945" w:rsidR="00964CBB" w:rsidRPr="008E7BF1" w:rsidRDefault="003B3D1B" w:rsidP="0016588E">
      <w:pPr>
        <w:pStyle w:val="ListParagraph"/>
        <w:numPr>
          <w:ilvl w:val="0"/>
          <w:numId w:val="28"/>
        </w:numPr>
        <w:suppressLineNumbers/>
        <w:suppressAutoHyphens/>
        <w:spacing w:before="120" w:after="120"/>
        <w:ind w:left="0" w:firstLine="774"/>
        <w:contextualSpacing w:val="0"/>
        <w:rPr>
          <w:rStyle w:val="Strong"/>
          <w:rFonts w:eastAsia="SimSun"/>
          <w:color w:val="000000" w:themeColor="text1"/>
          <w:kern w:val="22"/>
          <w:sz w:val="24"/>
          <w:lang w:eastAsia="zh-CN"/>
        </w:rPr>
      </w:pPr>
      <w:r w:rsidRPr="008E7BF1">
        <w:rPr>
          <w:rStyle w:val="Strong"/>
          <w:rFonts w:eastAsia="SimSun"/>
          <w:color w:val="000000" w:themeColor="text1"/>
          <w:kern w:val="22"/>
          <w:sz w:val="24"/>
          <w:lang w:eastAsia="zh-CN"/>
        </w:rPr>
        <w:t>寻求机会</w:t>
      </w:r>
      <w:r w:rsidR="002C0CEE" w:rsidRPr="008E7BF1">
        <w:rPr>
          <w:rStyle w:val="Strong"/>
          <w:rFonts w:eastAsia="SimSun"/>
          <w:color w:val="000000" w:themeColor="text1"/>
          <w:kern w:val="22"/>
          <w:sz w:val="24"/>
          <w:lang w:eastAsia="zh-CN"/>
        </w:rPr>
        <w:t>，</w:t>
      </w:r>
      <w:r w:rsidR="001E702A" w:rsidRPr="008E7BF1">
        <w:rPr>
          <w:rStyle w:val="Strong"/>
          <w:rFonts w:eastAsia="SimSun"/>
          <w:color w:val="000000" w:themeColor="text1"/>
          <w:kern w:val="22"/>
          <w:sz w:val="24"/>
          <w:lang w:eastAsia="zh-CN"/>
        </w:rPr>
        <w:t>推动有关性别问题的知名</w:t>
      </w:r>
      <w:r w:rsidR="00151B7B" w:rsidRPr="008E7BF1">
        <w:rPr>
          <w:rStyle w:val="Strong"/>
          <w:rFonts w:eastAsia="SimSun"/>
          <w:color w:val="000000" w:themeColor="text1"/>
          <w:kern w:val="22"/>
          <w:sz w:val="24"/>
          <w:lang w:eastAsia="zh-CN"/>
        </w:rPr>
        <w:t>人士</w:t>
      </w:r>
      <w:r w:rsidR="001E702A" w:rsidRPr="008E7BF1">
        <w:rPr>
          <w:rStyle w:val="Strong"/>
          <w:rFonts w:eastAsia="SimSun"/>
          <w:color w:val="000000" w:themeColor="text1"/>
          <w:kern w:val="22"/>
          <w:sz w:val="24"/>
          <w:lang w:eastAsia="zh-CN"/>
        </w:rPr>
        <w:t>和专家</w:t>
      </w:r>
      <w:r w:rsidRPr="008E7BF1">
        <w:rPr>
          <w:rStyle w:val="Strong"/>
          <w:rFonts w:eastAsia="SimSun"/>
          <w:color w:val="000000" w:themeColor="text1"/>
          <w:kern w:val="22"/>
          <w:sz w:val="24"/>
          <w:lang w:eastAsia="zh-CN"/>
        </w:rPr>
        <w:t>在协商和高级别会议上</w:t>
      </w:r>
      <w:r w:rsidR="00151B7B" w:rsidRPr="008E7BF1">
        <w:rPr>
          <w:rStyle w:val="Strong"/>
          <w:rFonts w:eastAsia="SimSun"/>
          <w:color w:val="000000" w:themeColor="text1"/>
          <w:kern w:val="22"/>
          <w:sz w:val="24"/>
          <w:lang w:eastAsia="zh-CN"/>
        </w:rPr>
        <w:t>发言</w:t>
      </w:r>
      <w:r w:rsidR="002C0CEE" w:rsidRPr="008E7BF1">
        <w:rPr>
          <w:rStyle w:val="Strong"/>
          <w:rFonts w:eastAsia="SimSun"/>
          <w:color w:val="000000" w:themeColor="text1"/>
          <w:kern w:val="22"/>
          <w:sz w:val="24"/>
          <w:lang w:eastAsia="zh-CN"/>
        </w:rPr>
        <w:t>，</w:t>
      </w:r>
      <w:r w:rsidRPr="008E7BF1">
        <w:rPr>
          <w:rStyle w:val="Strong"/>
          <w:rFonts w:eastAsia="SimSun"/>
          <w:color w:val="000000" w:themeColor="text1"/>
          <w:kern w:val="22"/>
          <w:sz w:val="24"/>
          <w:lang w:eastAsia="zh-CN"/>
        </w:rPr>
        <w:t>支持</w:t>
      </w:r>
      <w:r w:rsidR="00151B7B" w:rsidRPr="008E7BF1">
        <w:rPr>
          <w:rStyle w:val="Strong"/>
          <w:rFonts w:eastAsia="SimSun"/>
          <w:color w:val="000000" w:themeColor="text1"/>
          <w:kern w:val="22"/>
          <w:sz w:val="24"/>
          <w:lang w:eastAsia="zh-CN"/>
        </w:rPr>
        <w:t>高层</w:t>
      </w:r>
      <w:r w:rsidR="007B22B4" w:rsidRPr="008E7BF1">
        <w:rPr>
          <w:rStyle w:val="Strong"/>
          <w:rFonts w:eastAsia="SimSun"/>
          <w:color w:val="000000" w:themeColor="text1"/>
          <w:kern w:val="22"/>
          <w:sz w:val="24"/>
          <w:lang w:eastAsia="zh-CN"/>
        </w:rPr>
        <w:t>介入</w:t>
      </w:r>
      <w:r w:rsidRPr="008E7BF1">
        <w:rPr>
          <w:rStyle w:val="Strong"/>
          <w:rFonts w:eastAsia="SimSun"/>
          <w:color w:val="000000" w:themeColor="text1"/>
          <w:kern w:val="22"/>
          <w:sz w:val="24"/>
          <w:lang w:eastAsia="zh-CN"/>
        </w:rPr>
        <w:t>和</w:t>
      </w:r>
      <w:r w:rsidR="007B22B4" w:rsidRPr="008E7BF1">
        <w:rPr>
          <w:rStyle w:val="Strong"/>
          <w:rFonts w:eastAsia="SimSun"/>
          <w:color w:val="000000" w:themeColor="text1"/>
          <w:kern w:val="22"/>
          <w:sz w:val="24"/>
          <w:lang w:eastAsia="zh-CN"/>
        </w:rPr>
        <w:t>关注</w:t>
      </w:r>
      <w:r w:rsidRPr="008E7BF1">
        <w:rPr>
          <w:rStyle w:val="Strong"/>
          <w:rFonts w:eastAsia="SimSun"/>
          <w:color w:val="000000" w:themeColor="text1"/>
          <w:kern w:val="22"/>
          <w:sz w:val="24"/>
          <w:lang w:eastAsia="zh-CN"/>
        </w:rPr>
        <w:t>性别和生物多样性</w:t>
      </w:r>
      <w:r w:rsidR="007B22B4" w:rsidRPr="008E7BF1">
        <w:rPr>
          <w:rStyle w:val="Strong"/>
          <w:rFonts w:eastAsia="SimSun"/>
          <w:color w:val="000000" w:themeColor="text1"/>
          <w:kern w:val="22"/>
          <w:sz w:val="24"/>
          <w:lang w:eastAsia="zh-CN"/>
        </w:rPr>
        <w:t>问题；</w:t>
      </w:r>
    </w:p>
    <w:p w14:paraId="05183BBC" w14:textId="5B9D3C60" w:rsidR="00331AE8" w:rsidRPr="008E7BF1" w:rsidRDefault="007B22B4" w:rsidP="0016588E">
      <w:pPr>
        <w:pStyle w:val="ListParagraph"/>
        <w:numPr>
          <w:ilvl w:val="0"/>
          <w:numId w:val="28"/>
        </w:numPr>
        <w:suppressLineNumbers/>
        <w:suppressAutoHyphens/>
        <w:spacing w:before="120" w:after="120"/>
        <w:ind w:left="0" w:firstLine="774"/>
        <w:contextualSpacing w:val="0"/>
        <w:rPr>
          <w:rStyle w:val="Strong"/>
          <w:rFonts w:eastAsia="SimSun"/>
          <w:kern w:val="22"/>
          <w:sz w:val="24"/>
          <w:lang w:eastAsia="zh-CN"/>
        </w:rPr>
      </w:pPr>
      <w:r w:rsidRPr="008E7BF1">
        <w:rPr>
          <w:rStyle w:val="Strong"/>
          <w:rFonts w:eastAsia="SimSun"/>
          <w:color w:val="000000" w:themeColor="text1"/>
          <w:kern w:val="22"/>
          <w:sz w:val="24"/>
          <w:lang w:eastAsia="zh-CN"/>
        </w:rPr>
        <w:t>在组织活动</w:t>
      </w:r>
      <w:r w:rsidR="00924219" w:rsidRPr="008E7BF1">
        <w:rPr>
          <w:rStyle w:val="Strong"/>
          <w:rFonts w:eastAsia="SimSun"/>
          <w:color w:val="000000" w:themeColor="text1"/>
          <w:kern w:val="22"/>
          <w:sz w:val="24"/>
          <w:lang w:eastAsia="zh-CN"/>
        </w:rPr>
        <w:t>、</w:t>
      </w:r>
      <w:r w:rsidRPr="008E7BF1">
        <w:rPr>
          <w:rStyle w:val="Strong"/>
          <w:rFonts w:eastAsia="SimSun"/>
          <w:color w:val="000000" w:themeColor="text1"/>
          <w:kern w:val="22"/>
          <w:sz w:val="24"/>
          <w:lang w:eastAsia="zh-CN"/>
        </w:rPr>
        <w:t>讨论</w:t>
      </w:r>
      <w:r w:rsidR="00924219" w:rsidRPr="008E7BF1">
        <w:rPr>
          <w:rStyle w:val="Strong"/>
          <w:rFonts w:eastAsia="SimSun"/>
          <w:color w:val="000000" w:themeColor="text1"/>
          <w:kern w:val="22"/>
          <w:sz w:val="24"/>
          <w:lang w:eastAsia="zh-CN"/>
        </w:rPr>
        <w:t>、</w:t>
      </w:r>
      <w:r w:rsidRPr="008E7BF1">
        <w:rPr>
          <w:rStyle w:val="Strong"/>
          <w:rFonts w:eastAsia="SimSun"/>
          <w:color w:val="000000" w:themeColor="text1"/>
          <w:kern w:val="22"/>
          <w:sz w:val="24"/>
          <w:lang w:eastAsia="zh-CN"/>
        </w:rPr>
        <w:t>讲习班和其他集会</w:t>
      </w:r>
      <w:r w:rsidR="00924219" w:rsidRPr="008E7BF1">
        <w:rPr>
          <w:rStyle w:val="Strong"/>
          <w:rFonts w:eastAsia="SimSun"/>
          <w:color w:val="000000" w:themeColor="text1"/>
          <w:kern w:val="22"/>
          <w:sz w:val="24"/>
          <w:lang w:eastAsia="zh-CN"/>
        </w:rPr>
        <w:t>时</w:t>
      </w:r>
      <w:r w:rsidR="002C0CEE" w:rsidRPr="008E7BF1">
        <w:rPr>
          <w:rStyle w:val="Strong"/>
          <w:rFonts w:eastAsia="SimSun"/>
          <w:color w:val="000000" w:themeColor="text1"/>
          <w:kern w:val="22"/>
          <w:sz w:val="24"/>
          <w:lang w:eastAsia="zh-CN"/>
        </w:rPr>
        <w:t>，</w:t>
      </w:r>
      <w:r w:rsidRPr="008E7BF1">
        <w:rPr>
          <w:rStyle w:val="Strong"/>
          <w:rFonts w:eastAsia="SimSun"/>
          <w:color w:val="000000" w:themeColor="text1"/>
          <w:kern w:val="22"/>
          <w:sz w:val="24"/>
          <w:lang w:eastAsia="zh-CN"/>
        </w:rPr>
        <w:t>与联合国系统实体和其他利益攸关方合作</w:t>
      </w:r>
      <w:r w:rsidR="004875FD" w:rsidRPr="008E7BF1">
        <w:rPr>
          <w:rStyle w:val="Strong"/>
          <w:rFonts w:eastAsia="SimSun"/>
          <w:color w:val="000000" w:themeColor="text1"/>
          <w:kern w:val="22"/>
          <w:sz w:val="24"/>
          <w:lang w:eastAsia="zh-CN"/>
        </w:rPr>
        <w:t>并结成伙伴</w:t>
      </w:r>
      <w:r w:rsidR="002C0CEE" w:rsidRPr="008E7BF1">
        <w:rPr>
          <w:rStyle w:val="Strong"/>
          <w:rFonts w:eastAsia="SimSun"/>
          <w:color w:val="000000" w:themeColor="text1"/>
          <w:kern w:val="22"/>
          <w:sz w:val="24"/>
          <w:lang w:eastAsia="zh-CN"/>
        </w:rPr>
        <w:t>，</w:t>
      </w:r>
      <w:r w:rsidR="0002738A" w:rsidRPr="008E7BF1">
        <w:rPr>
          <w:rStyle w:val="Strong"/>
          <w:rFonts w:eastAsia="SimSun"/>
          <w:color w:val="000000" w:themeColor="text1"/>
          <w:kern w:val="22"/>
          <w:sz w:val="24"/>
          <w:lang w:eastAsia="zh-CN"/>
        </w:rPr>
        <w:t>利用其</w:t>
      </w:r>
      <w:r w:rsidRPr="008E7BF1">
        <w:rPr>
          <w:rStyle w:val="Strong"/>
          <w:rFonts w:eastAsia="SimSun"/>
          <w:color w:val="000000" w:themeColor="text1"/>
          <w:kern w:val="22"/>
          <w:sz w:val="24"/>
          <w:lang w:eastAsia="zh-CN"/>
        </w:rPr>
        <w:t>性别问题专家</w:t>
      </w:r>
      <w:r w:rsidR="0002738A" w:rsidRPr="008E7BF1">
        <w:rPr>
          <w:rStyle w:val="Strong"/>
          <w:rFonts w:eastAsia="SimSun"/>
          <w:color w:val="000000" w:themeColor="text1"/>
          <w:kern w:val="22"/>
          <w:sz w:val="24"/>
          <w:lang w:eastAsia="zh-CN"/>
        </w:rPr>
        <w:t>。</w:t>
      </w:r>
    </w:p>
    <w:p w14:paraId="0DB84662" w14:textId="77777777" w:rsidR="0002738A" w:rsidRPr="008E7BF1" w:rsidRDefault="007818FA" w:rsidP="003D4B17">
      <w:pPr>
        <w:pStyle w:val="Heading2"/>
        <w:suppressLineNumbers/>
        <w:tabs>
          <w:tab w:val="clear" w:pos="720"/>
          <w:tab w:val="left" w:pos="426"/>
        </w:tabs>
        <w:suppressAutoHyphens/>
        <w:rPr>
          <w:rFonts w:eastAsia="SimSun"/>
        </w:rPr>
      </w:pPr>
      <w:r w:rsidRPr="008E7BF1">
        <w:rPr>
          <w:rStyle w:val="Strong"/>
          <w:rFonts w:eastAsia="SimSun"/>
          <w:color w:val="auto"/>
          <w:kern w:val="22"/>
          <w:sz w:val="24"/>
        </w:rPr>
        <w:t>B.</w:t>
      </w:r>
      <w:r w:rsidRPr="008E7BF1">
        <w:rPr>
          <w:rStyle w:val="Strong"/>
          <w:rFonts w:eastAsia="SimSun"/>
          <w:color w:val="auto"/>
          <w:kern w:val="22"/>
          <w:sz w:val="24"/>
        </w:rPr>
        <w:tab/>
      </w:r>
      <w:r w:rsidR="003D4B17" w:rsidRPr="008E7BF1">
        <w:rPr>
          <w:rStyle w:val="IntenseReference"/>
          <w:rFonts w:eastAsia="SimSun"/>
          <w:i w:val="0"/>
          <w:color w:val="auto"/>
          <w:kern w:val="22"/>
          <w:sz w:val="24"/>
          <w:lang w:val="en-GB" w:eastAsia="zh-CN"/>
        </w:rPr>
        <w:t>促进外联和提高认识</w:t>
      </w:r>
    </w:p>
    <w:p w14:paraId="7170E215" w14:textId="6C11D3BF" w:rsidR="00331AE8" w:rsidRPr="008E7BF1" w:rsidRDefault="00201480" w:rsidP="0016588E">
      <w:pPr>
        <w:pStyle w:val="ListParagraph"/>
        <w:numPr>
          <w:ilvl w:val="0"/>
          <w:numId w:val="6"/>
        </w:numPr>
        <w:suppressLineNumbers/>
        <w:tabs>
          <w:tab w:val="clear" w:pos="360"/>
        </w:tabs>
        <w:suppressAutoHyphens/>
        <w:spacing w:before="120" w:after="120"/>
        <w:ind w:left="0" w:firstLine="0"/>
        <w:contextualSpacing w:val="0"/>
        <w:rPr>
          <w:rFonts w:eastAsia="SimSun"/>
          <w:kern w:val="22"/>
          <w:sz w:val="24"/>
          <w:lang w:eastAsia="zh-CN"/>
        </w:rPr>
      </w:pPr>
      <w:r w:rsidRPr="008E7BF1">
        <w:rPr>
          <w:rFonts w:eastAsia="SimSun"/>
          <w:kern w:val="22"/>
          <w:sz w:val="24"/>
          <w:lang w:eastAsia="zh-CN"/>
        </w:rPr>
        <w:t>要</w:t>
      </w:r>
      <w:r w:rsidR="003D4B17" w:rsidRPr="008E7BF1">
        <w:rPr>
          <w:rFonts w:eastAsia="SimSun"/>
          <w:kern w:val="22"/>
          <w:sz w:val="24"/>
          <w:lang w:eastAsia="zh-CN"/>
        </w:rPr>
        <w:t>使主要利益攸关方在</w:t>
      </w:r>
      <w:r w:rsidR="003D4B17" w:rsidRPr="008E7BF1">
        <w:rPr>
          <w:rFonts w:eastAsia="SimSun"/>
          <w:kern w:val="22"/>
          <w:sz w:val="24"/>
          <w:lang w:eastAsia="zh-CN"/>
        </w:rPr>
        <w:t>2020</w:t>
      </w:r>
      <w:r w:rsidR="003D4B17" w:rsidRPr="008E7BF1">
        <w:rPr>
          <w:rFonts w:eastAsia="SimSun"/>
          <w:kern w:val="22"/>
          <w:sz w:val="24"/>
          <w:lang w:eastAsia="zh-CN"/>
        </w:rPr>
        <w:t>年后进程中获得知情和有权参与</w:t>
      </w:r>
      <w:r w:rsidR="002C0CEE" w:rsidRPr="008E7BF1">
        <w:rPr>
          <w:rFonts w:eastAsia="SimSun"/>
          <w:kern w:val="22"/>
          <w:sz w:val="24"/>
          <w:lang w:eastAsia="zh-CN"/>
        </w:rPr>
        <w:t>，</w:t>
      </w:r>
      <w:r w:rsidRPr="008E7BF1">
        <w:rPr>
          <w:rFonts w:eastAsia="SimSun"/>
          <w:kern w:val="22"/>
          <w:sz w:val="24"/>
          <w:lang w:eastAsia="zh-CN"/>
        </w:rPr>
        <w:t>就必须</w:t>
      </w:r>
      <w:r w:rsidR="003D4B17" w:rsidRPr="008E7BF1">
        <w:rPr>
          <w:rFonts w:eastAsia="SimSun"/>
          <w:kern w:val="22"/>
          <w:sz w:val="24"/>
          <w:lang w:eastAsia="zh-CN"/>
        </w:rPr>
        <w:t>提高不同群体对</w:t>
      </w:r>
      <w:r w:rsidRPr="008E7BF1">
        <w:rPr>
          <w:rFonts w:eastAsia="SimSun"/>
          <w:kern w:val="22"/>
          <w:sz w:val="24"/>
          <w:lang w:eastAsia="zh-CN"/>
        </w:rPr>
        <w:t>《</w:t>
      </w:r>
      <w:r w:rsidR="003D4B17" w:rsidRPr="008E7BF1">
        <w:rPr>
          <w:rFonts w:eastAsia="SimSun"/>
          <w:kern w:val="22"/>
          <w:sz w:val="24"/>
          <w:lang w:eastAsia="zh-CN"/>
        </w:rPr>
        <w:t>公约</w:t>
      </w:r>
      <w:r w:rsidRPr="008E7BF1">
        <w:rPr>
          <w:rFonts w:eastAsia="SimSun"/>
          <w:kern w:val="22"/>
          <w:sz w:val="24"/>
          <w:lang w:eastAsia="zh-CN"/>
        </w:rPr>
        <w:t>》</w:t>
      </w:r>
      <w:r w:rsidR="003D4B17" w:rsidRPr="008E7BF1">
        <w:rPr>
          <w:rFonts w:eastAsia="SimSun"/>
          <w:kern w:val="22"/>
          <w:sz w:val="24"/>
          <w:lang w:eastAsia="zh-CN"/>
        </w:rPr>
        <w:t>的认识</w:t>
      </w:r>
      <w:r w:rsidR="002C0CEE" w:rsidRPr="008E7BF1">
        <w:rPr>
          <w:rFonts w:eastAsia="SimSun"/>
          <w:kern w:val="22"/>
          <w:sz w:val="24"/>
          <w:lang w:eastAsia="zh-CN"/>
        </w:rPr>
        <w:t>，</w:t>
      </w:r>
      <w:r w:rsidR="003D4B17" w:rsidRPr="008E7BF1">
        <w:rPr>
          <w:rFonts w:eastAsia="SimSun"/>
          <w:kern w:val="22"/>
          <w:sz w:val="24"/>
          <w:lang w:eastAsia="zh-CN"/>
        </w:rPr>
        <w:t>促进对性别</w:t>
      </w:r>
      <w:r w:rsidR="003D4B17" w:rsidRPr="008E7BF1">
        <w:rPr>
          <w:rFonts w:eastAsia="SimSun"/>
          <w:kern w:val="22"/>
          <w:sz w:val="24"/>
          <w:lang w:eastAsia="zh-CN"/>
        </w:rPr>
        <w:t>-</w:t>
      </w:r>
      <w:r w:rsidR="003D4B17" w:rsidRPr="008E7BF1">
        <w:rPr>
          <w:rFonts w:eastAsia="SimSun"/>
          <w:kern w:val="22"/>
          <w:sz w:val="24"/>
          <w:lang w:eastAsia="zh-CN"/>
        </w:rPr>
        <w:t>生物多样性联系的理解。扩大合作伙伴和利益攸关方的基础</w:t>
      </w:r>
      <w:r w:rsidR="002C0CEE" w:rsidRPr="008E7BF1">
        <w:rPr>
          <w:rFonts w:eastAsia="SimSun"/>
          <w:kern w:val="22"/>
          <w:sz w:val="24"/>
          <w:lang w:eastAsia="zh-CN"/>
        </w:rPr>
        <w:t>，</w:t>
      </w:r>
      <w:r w:rsidR="00DA4C04" w:rsidRPr="008E7BF1">
        <w:rPr>
          <w:rFonts w:eastAsia="SimSun"/>
          <w:kern w:val="22"/>
          <w:sz w:val="24"/>
          <w:lang w:eastAsia="zh-CN"/>
        </w:rPr>
        <w:t>这将</w:t>
      </w:r>
      <w:r w:rsidR="003D4B17" w:rsidRPr="008E7BF1">
        <w:rPr>
          <w:rFonts w:eastAsia="SimSun"/>
          <w:kern w:val="22"/>
          <w:sz w:val="24"/>
          <w:lang w:eastAsia="zh-CN"/>
        </w:rPr>
        <w:t>支持采取包容性方法</w:t>
      </w:r>
      <w:r w:rsidR="00DA4C04" w:rsidRPr="008E7BF1">
        <w:rPr>
          <w:rFonts w:eastAsia="SimSun"/>
          <w:kern w:val="22"/>
          <w:sz w:val="24"/>
          <w:lang w:eastAsia="zh-CN"/>
        </w:rPr>
        <w:t>来</w:t>
      </w:r>
      <w:r w:rsidR="003D4B17" w:rsidRPr="008E7BF1">
        <w:rPr>
          <w:rFonts w:eastAsia="SimSun"/>
          <w:kern w:val="22"/>
          <w:sz w:val="24"/>
          <w:lang w:eastAsia="zh-CN"/>
        </w:rPr>
        <w:t>制定新的全球生物多样性框架</w:t>
      </w:r>
      <w:r w:rsidR="002C0CEE" w:rsidRPr="008E7BF1">
        <w:rPr>
          <w:rFonts w:eastAsia="SimSun"/>
          <w:kern w:val="22"/>
          <w:sz w:val="24"/>
          <w:lang w:eastAsia="zh-CN"/>
        </w:rPr>
        <w:t>，</w:t>
      </w:r>
      <w:r w:rsidR="00FF4142" w:rsidRPr="008E7BF1">
        <w:rPr>
          <w:rFonts w:eastAsia="SimSun"/>
          <w:kern w:val="22"/>
          <w:sz w:val="24"/>
          <w:lang w:eastAsia="zh-CN"/>
        </w:rPr>
        <w:t>以</w:t>
      </w:r>
      <w:r w:rsidR="003D4B17" w:rsidRPr="008E7BF1">
        <w:rPr>
          <w:rFonts w:eastAsia="SimSun"/>
          <w:kern w:val="22"/>
          <w:sz w:val="24"/>
          <w:lang w:eastAsia="zh-CN"/>
        </w:rPr>
        <w:t>应对各种挑战</w:t>
      </w:r>
      <w:r w:rsidR="002C0CEE" w:rsidRPr="008E7BF1">
        <w:rPr>
          <w:rFonts w:eastAsia="SimSun"/>
          <w:kern w:val="22"/>
          <w:sz w:val="24"/>
          <w:lang w:eastAsia="zh-CN"/>
        </w:rPr>
        <w:t>，</w:t>
      </w:r>
      <w:r w:rsidR="003D4B17" w:rsidRPr="008E7BF1">
        <w:rPr>
          <w:rFonts w:eastAsia="SimSun"/>
          <w:kern w:val="22"/>
          <w:sz w:val="24"/>
          <w:lang w:eastAsia="zh-CN"/>
        </w:rPr>
        <w:t>并</w:t>
      </w:r>
      <w:r w:rsidR="00FF4142" w:rsidRPr="008E7BF1">
        <w:rPr>
          <w:rFonts w:eastAsia="SimSun"/>
          <w:kern w:val="22"/>
          <w:sz w:val="24"/>
          <w:lang w:eastAsia="zh-CN"/>
        </w:rPr>
        <w:t>拓展</w:t>
      </w:r>
      <w:r w:rsidR="003D4B17" w:rsidRPr="008E7BF1">
        <w:rPr>
          <w:rFonts w:eastAsia="SimSun"/>
          <w:kern w:val="22"/>
          <w:sz w:val="24"/>
          <w:lang w:eastAsia="zh-CN"/>
        </w:rPr>
        <w:t>多层面行动者的共同努力。这包括农村和土</w:t>
      </w:r>
      <w:r w:rsidR="00FF4142" w:rsidRPr="008E7BF1">
        <w:rPr>
          <w:rFonts w:eastAsia="SimSun"/>
          <w:kern w:val="22"/>
          <w:sz w:val="24"/>
          <w:lang w:eastAsia="zh-CN"/>
        </w:rPr>
        <w:t>著</w:t>
      </w:r>
      <w:r w:rsidR="003D4B17" w:rsidRPr="008E7BF1">
        <w:rPr>
          <w:rFonts w:eastAsia="SimSun"/>
          <w:kern w:val="22"/>
          <w:sz w:val="24"/>
          <w:lang w:eastAsia="zh-CN"/>
        </w:rPr>
        <w:t>社区</w:t>
      </w:r>
      <w:r w:rsidR="003D4B17" w:rsidRPr="008E7BF1">
        <w:rPr>
          <w:rFonts w:eastAsia="SimSun"/>
          <w:kern w:val="22"/>
          <w:sz w:val="24"/>
          <w:lang w:eastAsia="zh-CN"/>
        </w:rPr>
        <w:t>-</w:t>
      </w:r>
      <w:r w:rsidR="003D4B17" w:rsidRPr="008E7BF1">
        <w:rPr>
          <w:rFonts w:eastAsia="SimSun"/>
          <w:kern w:val="22"/>
          <w:sz w:val="24"/>
          <w:lang w:eastAsia="zh-CN"/>
        </w:rPr>
        <w:t>特别是妇女</w:t>
      </w:r>
      <w:r w:rsidR="003D4B17" w:rsidRPr="008E7BF1">
        <w:rPr>
          <w:rFonts w:eastAsia="SimSun"/>
          <w:kern w:val="22"/>
          <w:sz w:val="24"/>
          <w:lang w:eastAsia="zh-CN"/>
        </w:rPr>
        <w:t>-</w:t>
      </w:r>
      <w:r w:rsidR="003D4B17" w:rsidRPr="008E7BF1">
        <w:rPr>
          <w:rFonts w:eastAsia="SimSun"/>
          <w:kern w:val="22"/>
          <w:sz w:val="24"/>
          <w:lang w:eastAsia="zh-CN"/>
        </w:rPr>
        <w:t>的参与</w:t>
      </w:r>
      <w:r w:rsidR="002C0CEE" w:rsidRPr="008E7BF1">
        <w:rPr>
          <w:rFonts w:eastAsia="SimSun"/>
          <w:kern w:val="22"/>
          <w:sz w:val="24"/>
          <w:lang w:eastAsia="zh-CN"/>
        </w:rPr>
        <w:t>，</w:t>
      </w:r>
      <w:r w:rsidR="00FF654C" w:rsidRPr="008E7BF1">
        <w:rPr>
          <w:rFonts w:eastAsia="SimSun"/>
          <w:kern w:val="22"/>
          <w:sz w:val="24"/>
          <w:lang w:eastAsia="zh-CN"/>
        </w:rPr>
        <w:t>使其理解</w:t>
      </w:r>
      <w:r w:rsidR="003D4B17" w:rsidRPr="008E7BF1">
        <w:rPr>
          <w:rFonts w:eastAsia="SimSun"/>
          <w:kern w:val="22"/>
          <w:sz w:val="24"/>
          <w:lang w:eastAsia="zh-CN"/>
        </w:rPr>
        <w:t>生物多样性丧失和保护政策如何影响</w:t>
      </w:r>
      <w:r w:rsidR="00FF654C" w:rsidRPr="008E7BF1">
        <w:rPr>
          <w:rFonts w:eastAsia="SimSun"/>
          <w:kern w:val="22"/>
          <w:sz w:val="24"/>
          <w:lang w:eastAsia="zh-CN"/>
        </w:rPr>
        <w:t>其</w:t>
      </w:r>
      <w:r w:rsidR="003D4B17" w:rsidRPr="008E7BF1">
        <w:rPr>
          <w:rFonts w:eastAsia="SimSun"/>
          <w:kern w:val="22"/>
          <w:sz w:val="24"/>
          <w:lang w:eastAsia="zh-CN"/>
        </w:rPr>
        <w:t>生活</w:t>
      </w:r>
      <w:r w:rsidR="002C0CEE" w:rsidRPr="008E7BF1">
        <w:rPr>
          <w:rFonts w:eastAsia="SimSun"/>
          <w:kern w:val="22"/>
          <w:sz w:val="24"/>
          <w:lang w:eastAsia="zh-CN"/>
        </w:rPr>
        <w:t>，</w:t>
      </w:r>
      <w:r w:rsidR="003D4B17" w:rsidRPr="008E7BF1">
        <w:rPr>
          <w:rFonts w:eastAsia="SimSun"/>
          <w:kern w:val="22"/>
          <w:sz w:val="24"/>
          <w:lang w:eastAsia="zh-CN"/>
        </w:rPr>
        <w:t>以及如何在与生物多样性保护和可持续利用相关的过程中发挥作用。</w:t>
      </w:r>
    </w:p>
    <w:p w14:paraId="129E4095" w14:textId="77777777" w:rsidR="008221A5" w:rsidRPr="008E7BF1" w:rsidRDefault="008221A5" w:rsidP="008221A5">
      <w:pPr>
        <w:pStyle w:val="ListParagraph"/>
        <w:numPr>
          <w:ilvl w:val="0"/>
          <w:numId w:val="6"/>
        </w:numPr>
        <w:suppressLineNumbers/>
        <w:tabs>
          <w:tab w:val="clear" w:pos="360"/>
        </w:tabs>
        <w:suppressAutoHyphens/>
        <w:spacing w:before="120" w:after="120"/>
        <w:contextualSpacing w:val="0"/>
        <w:rPr>
          <w:rFonts w:eastAsia="SimSun"/>
          <w:kern w:val="22"/>
          <w:sz w:val="24"/>
          <w:lang w:eastAsia="zh-CN"/>
        </w:rPr>
      </w:pPr>
      <w:r w:rsidRPr="008E7BF1">
        <w:rPr>
          <w:rFonts w:eastAsia="SimSun"/>
          <w:kern w:val="22"/>
          <w:sz w:val="24"/>
          <w:lang w:eastAsia="zh-CN"/>
        </w:rPr>
        <w:lastRenderedPageBreak/>
        <w:tab/>
      </w:r>
      <w:r w:rsidRPr="008E7BF1">
        <w:rPr>
          <w:rFonts w:eastAsia="SimSun"/>
          <w:kern w:val="22"/>
          <w:sz w:val="24"/>
          <w:lang w:eastAsia="zh-CN"/>
        </w:rPr>
        <w:t>对</w:t>
      </w:r>
      <w:r w:rsidRPr="00A53B80">
        <w:rPr>
          <w:rFonts w:ascii="KaiTi" w:eastAsia="KaiTi" w:hAnsi="KaiTi"/>
          <w:kern w:val="22"/>
          <w:sz w:val="24"/>
          <w:lang w:eastAsia="zh-CN"/>
        </w:rPr>
        <w:t>缔约方</w:t>
      </w:r>
      <w:r w:rsidRPr="008E7BF1">
        <w:rPr>
          <w:rFonts w:eastAsia="SimSun"/>
          <w:kern w:val="22"/>
          <w:sz w:val="24"/>
          <w:lang w:eastAsia="zh-CN"/>
        </w:rPr>
        <w:t>提出下列建议：</w:t>
      </w:r>
    </w:p>
    <w:p w14:paraId="5C205ED5" w14:textId="47BD62E4" w:rsidR="00956335" w:rsidRPr="008E7BF1" w:rsidRDefault="008221A5" w:rsidP="008E7BF1">
      <w:pPr>
        <w:pStyle w:val="ListParagraph"/>
        <w:numPr>
          <w:ilvl w:val="0"/>
          <w:numId w:val="29"/>
        </w:numPr>
        <w:suppressLineNumbers/>
        <w:suppressAutoHyphens/>
        <w:spacing w:before="120" w:after="120"/>
        <w:ind w:left="0" w:firstLine="720"/>
        <w:contextualSpacing w:val="0"/>
        <w:rPr>
          <w:rFonts w:eastAsia="SimSun"/>
          <w:kern w:val="22"/>
          <w:sz w:val="24"/>
          <w:lang w:eastAsia="zh-CN"/>
        </w:rPr>
      </w:pPr>
      <w:r w:rsidRPr="008E7BF1">
        <w:rPr>
          <w:rFonts w:eastAsia="SimSun"/>
          <w:kern w:val="22"/>
          <w:sz w:val="24"/>
          <w:lang w:eastAsia="zh-CN"/>
        </w:rPr>
        <w:t>在</w:t>
      </w:r>
      <w:bookmarkStart w:id="8" w:name="_Hlk526950666"/>
      <w:r w:rsidRPr="008E7BF1">
        <w:rPr>
          <w:rFonts w:eastAsia="SimSun"/>
          <w:kern w:val="22"/>
          <w:sz w:val="24"/>
          <w:lang w:eastAsia="zh-CN"/>
        </w:rPr>
        <w:t>2020</w:t>
      </w:r>
      <w:r w:rsidRPr="008E7BF1">
        <w:rPr>
          <w:rFonts w:eastAsia="SimSun"/>
          <w:kern w:val="22"/>
          <w:sz w:val="24"/>
          <w:lang w:eastAsia="zh-CN"/>
        </w:rPr>
        <w:t>年后</w:t>
      </w:r>
      <w:bookmarkEnd w:id="8"/>
      <w:r w:rsidRPr="008E7BF1">
        <w:rPr>
          <w:rFonts w:eastAsia="SimSun"/>
          <w:kern w:val="22"/>
          <w:sz w:val="24"/>
          <w:lang w:eastAsia="zh-CN"/>
        </w:rPr>
        <w:t>进程的所有正式</w:t>
      </w:r>
      <w:r w:rsidR="00376CF6" w:rsidRPr="008E7BF1">
        <w:rPr>
          <w:rFonts w:eastAsia="SimSun"/>
          <w:kern w:val="22"/>
          <w:sz w:val="24"/>
          <w:lang w:eastAsia="zh-CN"/>
        </w:rPr>
        <w:t>文件</w:t>
      </w:r>
      <w:r w:rsidRPr="008E7BF1">
        <w:rPr>
          <w:rFonts w:eastAsia="SimSun"/>
          <w:kern w:val="22"/>
          <w:sz w:val="24"/>
          <w:lang w:eastAsia="zh-CN"/>
        </w:rPr>
        <w:t>中</w:t>
      </w:r>
      <w:r w:rsidR="002C0CEE" w:rsidRPr="008E7BF1">
        <w:rPr>
          <w:rFonts w:eastAsia="SimSun"/>
          <w:kern w:val="22"/>
          <w:sz w:val="24"/>
          <w:lang w:eastAsia="zh-CN"/>
        </w:rPr>
        <w:t>，</w:t>
      </w:r>
      <w:r w:rsidR="00376CF6" w:rsidRPr="008E7BF1">
        <w:rPr>
          <w:rFonts w:eastAsia="SimSun"/>
          <w:kern w:val="22"/>
          <w:sz w:val="24"/>
          <w:lang w:eastAsia="zh-CN"/>
        </w:rPr>
        <w:t>包括在多边会议</w:t>
      </w:r>
      <w:r w:rsidR="006445EB" w:rsidRPr="008E7BF1">
        <w:rPr>
          <w:rFonts w:eastAsia="SimSun"/>
          <w:kern w:val="22"/>
          <w:sz w:val="24"/>
          <w:lang w:eastAsia="zh-CN"/>
        </w:rPr>
        <w:t>和高级别政治活动</w:t>
      </w:r>
      <w:r w:rsidR="00376CF6" w:rsidRPr="008E7BF1">
        <w:rPr>
          <w:rFonts w:eastAsia="SimSun"/>
          <w:kern w:val="22"/>
          <w:sz w:val="24"/>
          <w:lang w:eastAsia="zh-CN"/>
        </w:rPr>
        <w:t>上发表的声明</w:t>
      </w:r>
      <w:r w:rsidR="006445EB" w:rsidRPr="008E7BF1">
        <w:rPr>
          <w:rFonts w:eastAsia="SimSun"/>
          <w:kern w:val="22"/>
          <w:sz w:val="24"/>
          <w:lang w:eastAsia="zh-CN"/>
        </w:rPr>
        <w:t>中</w:t>
      </w:r>
      <w:r w:rsidR="002C0CEE" w:rsidRPr="008E7BF1">
        <w:rPr>
          <w:rFonts w:eastAsia="SimSun"/>
          <w:kern w:val="22"/>
          <w:sz w:val="24"/>
          <w:lang w:eastAsia="zh-CN"/>
        </w:rPr>
        <w:t>，</w:t>
      </w:r>
      <w:r w:rsidR="00DE02FD" w:rsidRPr="008E7BF1">
        <w:rPr>
          <w:rFonts w:eastAsia="SimSun"/>
          <w:kern w:val="22"/>
          <w:sz w:val="24"/>
          <w:lang w:eastAsia="zh-CN"/>
        </w:rPr>
        <w:t>突显</w:t>
      </w:r>
      <w:r w:rsidRPr="008E7BF1">
        <w:rPr>
          <w:rFonts w:eastAsia="SimSun"/>
          <w:kern w:val="22"/>
          <w:sz w:val="24"/>
          <w:lang w:eastAsia="zh-CN"/>
        </w:rPr>
        <w:t>促进两性平等的</w:t>
      </w:r>
      <w:r w:rsidR="00DE02FD" w:rsidRPr="008E7BF1">
        <w:rPr>
          <w:rFonts w:eastAsia="SimSun"/>
          <w:kern w:val="22"/>
          <w:sz w:val="24"/>
          <w:lang w:eastAsia="zh-CN"/>
        </w:rPr>
        <w:t>2020</w:t>
      </w:r>
      <w:r w:rsidR="00DE02FD" w:rsidRPr="008E7BF1">
        <w:rPr>
          <w:rFonts w:eastAsia="SimSun"/>
          <w:kern w:val="22"/>
          <w:sz w:val="24"/>
          <w:lang w:eastAsia="zh-CN"/>
        </w:rPr>
        <w:t>年后</w:t>
      </w:r>
      <w:r w:rsidRPr="008E7BF1">
        <w:rPr>
          <w:rFonts w:eastAsia="SimSun"/>
          <w:kern w:val="22"/>
          <w:sz w:val="24"/>
          <w:lang w:eastAsia="zh-CN"/>
        </w:rPr>
        <w:t>生物多样性框架的重要性</w:t>
      </w:r>
      <w:r w:rsidR="00C434D0" w:rsidRPr="008E7BF1">
        <w:rPr>
          <w:rFonts w:eastAsia="SimSun"/>
          <w:kern w:val="22"/>
          <w:sz w:val="24"/>
          <w:lang w:eastAsia="zh-CN"/>
        </w:rPr>
        <w:t>；</w:t>
      </w:r>
    </w:p>
    <w:p w14:paraId="60E2EEE3" w14:textId="5CBE252E" w:rsidR="00964CBB" w:rsidRPr="008E7BF1" w:rsidRDefault="004D3BE4" w:rsidP="0016588E">
      <w:pPr>
        <w:pStyle w:val="ListParagraph"/>
        <w:numPr>
          <w:ilvl w:val="0"/>
          <w:numId w:val="29"/>
        </w:numPr>
        <w:suppressLineNumbers/>
        <w:suppressAutoHyphens/>
        <w:spacing w:before="120" w:after="120"/>
        <w:ind w:left="0" w:firstLine="774"/>
        <w:contextualSpacing w:val="0"/>
        <w:rPr>
          <w:rFonts w:eastAsia="SimSun"/>
          <w:kern w:val="22"/>
          <w:sz w:val="24"/>
          <w:lang w:eastAsia="zh-CN"/>
        </w:rPr>
      </w:pPr>
      <w:r w:rsidRPr="008E7BF1">
        <w:rPr>
          <w:rFonts w:eastAsia="SimSun"/>
          <w:kern w:val="22"/>
          <w:sz w:val="24"/>
          <w:lang w:eastAsia="zh-CN"/>
        </w:rPr>
        <w:t>通过向生物多样性公约国家联络点</w:t>
      </w:r>
      <w:r w:rsidR="00AC647B" w:rsidRPr="008E7BF1">
        <w:rPr>
          <w:rFonts w:eastAsia="SimSun"/>
          <w:kern w:val="22"/>
          <w:sz w:val="24"/>
          <w:lang w:eastAsia="zh-CN"/>
        </w:rPr>
        <w:t>、领导</w:t>
      </w:r>
      <w:r w:rsidR="00640989" w:rsidRPr="008E7BF1">
        <w:rPr>
          <w:rFonts w:eastAsia="SimSun"/>
          <w:kern w:val="22"/>
          <w:sz w:val="24"/>
          <w:lang w:eastAsia="zh-CN"/>
        </w:rPr>
        <w:t>向</w:t>
      </w:r>
      <w:r w:rsidR="00AC647B" w:rsidRPr="008E7BF1">
        <w:rPr>
          <w:rFonts w:eastAsia="SimSun"/>
          <w:kern w:val="22"/>
          <w:sz w:val="24"/>
          <w:lang w:eastAsia="zh-CN"/>
        </w:rPr>
        <w:t>2020</w:t>
      </w:r>
      <w:r w:rsidR="00AC647B" w:rsidRPr="008E7BF1">
        <w:rPr>
          <w:rFonts w:eastAsia="SimSun"/>
          <w:kern w:val="22"/>
          <w:sz w:val="24"/>
          <w:lang w:eastAsia="zh-CN"/>
        </w:rPr>
        <w:t>年后框架</w:t>
      </w:r>
      <w:r w:rsidR="00640989" w:rsidRPr="008E7BF1">
        <w:rPr>
          <w:rFonts w:eastAsia="SimSun"/>
          <w:kern w:val="22"/>
          <w:sz w:val="24"/>
          <w:lang w:eastAsia="zh-CN"/>
        </w:rPr>
        <w:t>提供</w:t>
      </w:r>
      <w:r w:rsidR="00AC647B" w:rsidRPr="008E7BF1">
        <w:rPr>
          <w:rFonts w:eastAsia="SimSun"/>
          <w:kern w:val="22"/>
          <w:sz w:val="24"/>
          <w:lang w:eastAsia="zh-CN"/>
        </w:rPr>
        <w:t>投入</w:t>
      </w:r>
      <w:r w:rsidR="00640989" w:rsidRPr="008E7BF1">
        <w:rPr>
          <w:rFonts w:eastAsia="SimSun"/>
          <w:kern w:val="22"/>
          <w:sz w:val="24"/>
          <w:lang w:eastAsia="zh-CN"/>
        </w:rPr>
        <w:t>的政府官员和其他相关部委的决策者</w:t>
      </w:r>
      <w:r w:rsidRPr="008E7BF1">
        <w:rPr>
          <w:rFonts w:eastAsia="SimSun"/>
          <w:kern w:val="22"/>
          <w:sz w:val="24"/>
          <w:lang w:eastAsia="zh-CN"/>
        </w:rPr>
        <w:t>提供性别和生物多样性培训</w:t>
      </w:r>
      <w:r w:rsidR="002C0CEE" w:rsidRPr="008E7BF1">
        <w:rPr>
          <w:rFonts w:eastAsia="SimSun"/>
          <w:kern w:val="22"/>
          <w:sz w:val="24"/>
          <w:lang w:eastAsia="zh-CN"/>
        </w:rPr>
        <w:t>，</w:t>
      </w:r>
      <w:r w:rsidR="00EC6879" w:rsidRPr="008E7BF1">
        <w:rPr>
          <w:rFonts w:eastAsia="SimSun"/>
          <w:kern w:val="22"/>
          <w:sz w:val="24"/>
          <w:lang w:eastAsia="zh-CN"/>
        </w:rPr>
        <w:t>建设</w:t>
      </w:r>
      <w:r w:rsidRPr="008E7BF1">
        <w:rPr>
          <w:rFonts w:eastAsia="SimSun"/>
          <w:kern w:val="22"/>
          <w:sz w:val="24"/>
          <w:lang w:eastAsia="zh-CN"/>
        </w:rPr>
        <w:t>国家一级</w:t>
      </w:r>
      <w:r w:rsidR="00EC6879" w:rsidRPr="008E7BF1">
        <w:rPr>
          <w:rFonts w:eastAsia="SimSun"/>
          <w:kern w:val="22"/>
          <w:sz w:val="24"/>
          <w:lang w:eastAsia="zh-CN"/>
        </w:rPr>
        <w:t>的</w:t>
      </w:r>
      <w:r w:rsidRPr="008E7BF1">
        <w:rPr>
          <w:rFonts w:eastAsia="SimSun"/>
          <w:kern w:val="22"/>
          <w:sz w:val="24"/>
          <w:lang w:eastAsia="zh-CN"/>
        </w:rPr>
        <w:t>能力。这可能涉及利用现有的在线课程</w:t>
      </w:r>
      <w:r w:rsidR="002C0CEE" w:rsidRPr="008E7BF1">
        <w:rPr>
          <w:rFonts w:eastAsia="SimSun"/>
          <w:kern w:val="22"/>
          <w:sz w:val="24"/>
          <w:lang w:eastAsia="zh-CN"/>
        </w:rPr>
        <w:t>，</w:t>
      </w:r>
      <w:r w:rsidRPr="008E7BF1">
        <w:rPr>
          <w:rFonts w:eastAsia="SimSun"/>
          <w:kern w:val="22"/>
          <w:sz w:val="24"/>
          <w:lang w:eastAsia="zh-CN"/>
        </w:rPr>
        <w:t>以及让性别</w:t>
      </w:r>
      <w:r w:rsidRPr="008E7BF1">
        <w:rPr>
          <w:rFonts w:eastAsia="SimSun"/>
          <w:kern w:val="22"/>
          <w:sz w:val="24"/>
          <w:lang w:eastAsia="zh-CN"/>
        </w:rPr>
        <w:t>-</w:t>
      </w:r>
      <w:r w:rsidRPr="008E7BF1">
        <w:rPr>
          <w:rFonts w:eastAsia="SimSun"/>
          <w:kern w:val="22"/>
          <w:sz w:val="24"/>
          <w:lang w:eastAsia="zh-CN"/>
        </w:rPr>
        <w:t>环境专家参与</w:t>
      </w:r>
      <w:r w:rsidR="00CF6F5B" w:rsidRPr="008E7BF1">
        <w:rPr>
          <w:rFonts w:eastAsia="SimSun"/>
          <w:kern w:val="22"/>
          <w:sz w:val="24"/>
          <w:lang w:eastAsia="zh-CN"/>
        </w:rPr>
        <w:t>推行</w:t>
      </w:r>
      <w:r w:rsidRPr="008E7BF1">
        <w:rPr>
          <w:rFonts w:eastAsia="SimSun"/>
          <w:kern w:val="22"/>
          <w:sz w:val="24"/>
          <w:lang w:eastAsia="zh-CN"/>
        </w:rPr>
        <w:t>工作人员的培训</w:t>
      </w:r>
      <w:r w:rsidRPr="008E7BF1">
        <w:rPr>
          <w:rFonts w:eastAsia="SimSun"/>
          <w:kern w:val="22"/>
          <w:sz w:val="24"/>
          <w:lang w:eastAsia="zh-CN"/>
        </w:rPr>
        <w:t>/</w:t>
      </w:r>
      <w:r w:rsidRPr="008E7BF1">
        <w:rPr>
          <w:rFonts w:eastAsia="SimSun"/>
          <w:kern w:val="22"/>
          <w:sz w:val="24"/>
          <w:lang w:eastAsia="zh-CN"/>
        </w:rPr>
        <w:t>讨论</w:t>
      </w:r>
      <w:r w:rsidR="00A53B80">
        <w:rPr>
          <w:rFonts w:eastAsia="SimSun"/>
          <w:kern w:val="22"/>
          <w:sz w:val="24"/>
          <w:lang w:eastAsia="zh-CN"/>
        </w:rPr>
        <w:t>（</w:t>
      </w:r>
      <w:r w:rsidR="00B86A97" w:rsidRPr="008E7BF1">
        <w:rPr>
          <w:rFonts w:eastAsia="SimSun"/>
          <w:kern w:val="22"/>
          <w:sz w:val="24"/>
          <w:lang w:eastAsia="zh-CN"/>
        </w:rPr>
        <w:t>相关在线课程清单</w:t>
      </w:r>
      <w:r w:rsidRPr="008E7BF1">
        <w:rPr>
          <w:rFonts w:eastAsia="SimSun"/>
          <w:kern w:val="22"/>
          <w:sz w:val="24"/>
          <w:lang w:eastAsia="zh-CN"/>
        </w:rPr>
        <w:t>见</w:t>
      </w:r>
      <w:r w:rsidRPr="008E7BF1">
        <w:rPr>
          <w:rFonts w:eastAsia="SimSun"/>
          <w:kern w:val="22"/>
          <w:sz w:val="24"/>
          <w:lang w:eastAsia="zh-CN"/>
        </w:rPr>
        <w:t>CBD/COP/14/INF/15</w:t>
      </w:r>
      <w:r w:rsidR="00B86A97" w:rsidRPr="008E7BF1">
        <w:rPr>
          <w:rFonts w:eastAsia="SimSun"/>
          <w:kern w:val="22"/>
          <w:sz w:val="24"/>
          <w:lang w:eastAsia="zh-CN"/>
        </w:rPr>
        <w:t>号文件</w:t>
      </w:r>
      <w:r w:rsidR="00A53B80">
        <w:rPr>
          <w:rFonts w:eastAsia="SimSun"/>
          <w:kern w:val="22"/>
          <w:sz w:val="24"/>
          <w:lang w:eastAsia="zh-CN"/>
        </w:rPr>
        <w:t>）</w:t>
      </w:r>
      <w:r w:rsidR="00AC2CD9" w:rsidRPr="008E7BF1">
        <w:rPr>
          <w:rFonts w:eastAsia="SimSun"/>
          <w:kern w:val="22"/>
          <w:sz w:val="24"/>
          <w:lang w:eastAsia="zh-CN"/>
        </w:rPr>
        <w:t>；</w:t>
      </w:r>
    </w:p>
    <w:p w14:paraId="7CF36EAD" w14:textId="50A3D55E" w:rsidR="00964CBB" w:rsidRPr="008E7BF1" w:rsidRDefault="00AC2CD9" w:rsidP="0016588E">
      <w:pPr>
        <w:pStyle w:val="ListParagraph"/>
        <w:numPr>
          <w:ilvl w:val="0"/>
          <w:numId w:val="29"/>
        </w:numPr>
        <w:suppressLineNumbers/>
        <w:suppressAutoHyphens/>
        <w:spacing w:before="120" w:after="120"/>
        <w:ind w:left="0" w:firstLine="774"/>
        <w:contextualSpacing w:val="0"/>
        <w:rPr>
          <w:rFonts w:eastAsia="SimSun"/>
          <w:kern w:val="22"/>
          <w:sz w:val="24"/>
          <w:lang w:eastAsia="zh-CN"/>
        </w:rPr>
      </w:pPr>
      <w:r w:rsidRPr="008E7BF1">
        <w:rPr>
          <w:rFonts w:eastAsia="SimSun"/>
          <w:kern w:val="22"/>
          <w:sz w:val="24"/>
          <w:lang w:eastAsia="zh-CN"/>
        </w:rPr>
        <w:t>通过社交媒体和</w:t>
      </w:r>
      <w:r w:rsidR="00A87F2F" w:rsidRPr="008E7BF1">
        <w:rPr>
          <w:rFonts w:eastAsia="SimSun"/>
          <w:kern w:val="22"/>
          <w:sz w:val="24"/>
          <w:lang w:eastAsia="zh-CN"/>
        </w:rPr>
        <w:t>吸引</w:t>
      </w:r>
      <w:r w:rsidRPr="008E7BF1">
        <w:rPr>
          <w:rFonts w:eastAsia="SimSun"/>
          <w:kern w:val="22"/>
          <w:sz w:val="24"/>
          <w:lang w:eastAsia="zh-CN"/>
        </w:rPr>
        <w:t>公众参与</w:t>
      </w:r>
      <w:r w:rsidR="00A87F2F" w:rsidRPr="008E7BF1">
        <w:rPr>
          <w:rFonts w:eastAsia="SimSun"/>
          <w:kern w:val="22"/>
          <w:sz w:val="24"/>
          <w:lang w:eastAsia="zh-CN"/>
        </w:rPr>
        <w:t>等方式</w:t>
      </w:r>
      <w:r w:rsidR="002C0CEE" w:rsidRPr="008E7BF1">
        <w:rPr>
          <w:rFonts w:eastAsia="SimSun"/>
          <w:kern w:val="22"/>
          <w:sz w:val="24"/>
          <w:lang w:eastAsia="zh-CN"/>
        </w:rPr>
        <w:t>，</w:t>
      </w:r>
      <w:r w:rsidRPr="008E7BF1">
        <w:rPr>
          <w:rFonts w:eastAsia="SimSun"/>
          <w:kern w:val="22"/>
          <w:sz w:val="24"/>
          <w:lang w:eastAsia="zh-CN"/>
        </w:rPr>
        <w:t>宣传关于性别平等和赋予妇女权力相关性的信息</w:t>
      </w:r>
      <w:r w:rsidR="002C0CEE" w:rsidRPr="008E7BF1">
        <w:rPr>
          <w:rFonts w:eastAsia="SimSun"/>
          <w:kern w:val="22"/>
          <w:sz w:val="24"/>
          <w:lang w:eastAsia="zh-CN"/>
        </w:rPr>
        <w:t>，</w:t>
      </w:r>
      <w:r w:rsidRPr="008E7BF1">
        <w:rPr>
          <w:rFonts w:eastAsia="SimSun"/>
          <w:kern w:val="22"/>
          <w:sz w:val="24"/>
          <w:lang w:eastAsia="zh-CN"/>
        </w:rPr>
        <w:t>以实现生物多样性目标</w:t>
      </w:r>
      <w:r w:rsidR="00A53B80">
        <w:rPr>
          <w:rFonts w:eastAsia="SimSun"/>
          <w:kern w:val="22"/>
          <w:sz w:val="24"/>
          <w:lang w:eastAsia="zh-CN"/>
        </w:rPr>
        <w:t>（</w:t>
      </w:r>
      <w:r w:rsidRPr="008E7BF1">
        <w:rPr>
          <w:rFonts w:eastAsia="SimSun"/>
          <w:kern w:val="22"/>
          <w:sz w:val="24"/>
          <w:lang w:eastAsia="zh-CN"/>
        </w:rPr>
        <w:t>上文第二节所载的关键信息可</w:t>
      </w:r>
      <w:r w:rsidR="009E2CBF" w:rsidRPr="008E7BF1">
        <w:rPr>
          <w:rFonts w:eastAsia="SimSun"/>
          <w:kern w:val="22"/>
          <w:sz w:val="24"/>
          <w:lang w:eastAsia="zh-CN"/>
        </w:rPr>
        <w:t>加改进</w:t>
      </w:r>
      <w:r w:rsidR="002C0CEE" w:rsidRPr="008E7BF1">
        <w:rPr>
          <w:rFonts w:eastAsia="SimSun"/>
          <w:kern w:val="22"/>
          <w:sz w:val="24"/>
          <w:lang w:eastAsia="zh-CN"/>
        </w:rPr>
        <w:t>，</w:t>
      </w:r>
      <w:r w:rsidRPr="008E7BF1">
        <w:rPr>
          <w:rFonts w:eastAsia="SimSun"/>
          <w:kern w:val="22"/>
          <w:sz w:val="24"/>
          <w:lang w:eastAsia="zh-CN"/>
        </w:rPr>
        <w:t>适用于社交媒体和公共宣传</w:t>
      </w:r>
      <w:r w:rsidR="00A53B80">
        <w:rPr>
          <w:rFonts w:eastAsia="SimSun"/>
          <w:kern w:val="22"/>
          <w:sz w:val="24"/>
          <w:lang w:eastAsia="zh-CN"/>
        </w:rPr>
        <w:t>）</w:t>
      </w:r>
      <w:r w:rsidR="009E2CBF" w:rsidRPr="008E7BF1">
        <w:rPr>
          <w:rFonts w:eastAsia="SimSun"/>
          <w:kern w:val="22"/>
          <w:sz w:val="24"/>
          <w:lang w:eastAsia="zh-CN"/>
        </w:rPr>
        <w:t>；</w:t>
      </w:r>
    </w:p>
    <w:p w14:paraId="21E9D87D" w14:textId="3C3992E0" w:rsidR="00964CBB" w:rsidRPr="008E7BF1" w:rsidRDefault="0018192D" w:rsidP="0016588E">
      <w:pPr>
        <w:pStyle w:val="ListParagraph"/>
        <w:numPr>
          <w:ilvl w:val="0"/>
          <w:numId w:val="29"/>
        </w:numPr>
        <w:suppressLineNumbers/>
        <w:suppressAutoHyphens/>
        <w:spacing w:before="120" w:after="120"/>
        <w:ind w:left="0" w:firstLine="774"/>
        <w:contextualSpacing w:val="0"/>
        <w:rPr>
          <w:rFonts w:eastAsia="SimSun"/>
          <w:kern w:val="22"/>
          <w:sz w:val="24"/>
          <w:lang w:eastAsia="zh-CN"/>
        </w:rPr>
      </w:pPr>
      <w:bookmarkStart w:id="9" w:name="_Hlk526952130"/>
      <w:r w:rsidRPr="008E7BF1">
        <w:rPr>
          <w:rFonts w:eastAsia="SimSun"/>
          <w:kern w:val="22"/>
          <w:sz w:val="24"/>
          <w:lang w:eastAsia="zh-CN"/>
        </w:rPr>
        <w:t>确定</w:t>
      </w:r>
      <w:r w:rsidR="005F407F" w:rsidRPr="008E7BF1">
        <w:rPr>
          <w:rFonts w:eastAsia="SimSun"/>
          <w:kern w:val="22"/>
          <w:sz w:val="24"/>
          <w:lang w:eastAsia="zh-CN"/>
        </w:rPr>
        <w:t>知名人士</w:t>
      </w:r>
      <w:r w:rsidR="002C0CEE" w:rsidRPr="008E7BF1">
        <w:rPr>
          <w:rFonts w:eastAsia="SimSun"/>
          <w:kern w:val="22"/>
          <w:sz w:val="24"/>
          <w:lang w:eastAsia="zh-CN"/>
        </w:rPr>
        <w:t>，</w:t>
      </w:r>
      <w:r w:rsidRPr="008E7BF1">
        <w:rPr>
          <w:rFonts w:eastAsia="SimSun"/>
          <w:kern w:val="22"/>
          <w:sz w:val="24"/>
          <w:lang w:eastAsia="zh-CN"/>
        </w:rPr>
        <w:t>有说服力地</w:t>
      </w:r>
      <w:r w:rsidR="00752287" w:rsidRPr="008E7BF1">
        <w:rPr>
          <w:rFonts w:eastAsia="SimSun"/>
          <w:kern w:val="22"/>
          <w:sz w:val="24"/>
          <w:lang w:eastAsia="zh-CN"/>
        </w:rPr>
        <w:t>宣传</w:t>
      </w:r>
      <w:r w:rsidR="00300CA6" w:rsidRPr="008E7BF1">
        <w:rPr>
          <w:rFonts w:eastAsia="SimSun"/>
          <w:kern w:val="22"/>
          <w:sz w:val="24"/>
          <w:lang w:eastAsia="zh-CN"/>
        </w:rPr>
        <w:t>必须采取</w:t>
      </w:r>
      <w:r w:rsidRPr="008E7BF1">
        <w:rPr>
          <w:rFonts w:eastAsia="SimSun"/>
          <w:kern w:val="22"/>
          <w:sz w:val="24"/>
          <w:lang w:eastAsia="zh-CN"/>
        </w:rPr>
        <w:t>促进两性平等的生物多样性政策和做法以及将性别考虑纳入</w:t>
      </w:r>
      <w:r w:rsidRPr="008E7BF1">
        <w:rPr>
          <w:rFonts w:eastAsia="SimSun"/>
          <w:kern w:val="22"/>
          <w:sz w:val="24"/>
          <w:lang w:eastAsia="zh-CN"/>
        </w:rPr>
        <w:t>2020</w:t>
      </w:r>
      <w:r w:rsidRPr="008E7BF1">
        <w:rPr>
          <w:rFonts w:eastAsia="SimSun"/>
          <w:kern w:val="22"/>
          <w:sz w:val="24"/>
          <w:lang w:eastAsia="zh-CN"/>
        </w:rPr>
        <w:t>年后框架</w:t>
      </w:r>
      <w:r w:rsidR="00752287" w:rsidRPr="008E7BF1">
        <w:rPr>
          <w:rFonts w:eastAsia="SimSun"/>
          <w:kern w:val="22"/>
          <w:sz w:val="24"/>
          <w:lang w:eastAsia="zh-CN"/>
        </w:rPr>
        <w:t>；</w:t>
      </w:r>
    </w:p>
    <w:bookmarkEnd w:id="9"/>
    <w:p w14:paraId="2322EDC8" w14:textId="4075809E" w:rsidR="00956335" w:rsidRPr="008E7BF1" w:rsidRDefault="00102D17" w:rsidP="0016588E">
      <w:pPr>
        <w:pStyle w:val="ListParagraph"/>
        <w:numPr>
          <w:ilvl w:val="0"/>
          <w:numId w:val="29"/>
        </w:numPr>
        <w:suppressLineNumbers/>
        <w:suppressAutoHyphens/>
        <w:spacing w:before="120" w:after="120"/>
        <w:ind w:left="0" w:firstLine="774"/>
        <w:contextualSpacing w:val="0"/>
        <w:rPr>
          <w:rFonts w:eastAsia="SimSun"/>
          <w:kern w:val="22"/>
          <w:sz w:val="24"/>
          <w:lang w:eastAsia="zh-CN"/>
        </w:rPr>
      </w:pPr>
      <w:r w:rsidRPr="008E7BF1">
        <w:rPr>
          <w:rFonts w:eastAsia="SimSun"/>
          <w:kern w:val="22"/>
          <w:sz w:val="24"/>
          <w:lang w:eastAsia="zh-CN"/>
        </w:rPr>
        <w:t>联系负责性别和妇女问题的政府机构以及妇女团体</w:t>
      </w:r>
      <w:r w:rsidR="002C0CEE" w:rsidRPr="008E7BF1">
        <w:rPr>
          <w:rFonts w:eastAsia="SimSun"/>
          <w:kern w:val="22"/>
          <w:sz w:val="24"/>
          <w:lang w:eastAsia="zh-CN"/>
        </w:rPr>
        <w:t>，</w:t>
      </w:r>
      <w:r w:rsidRPr="008E7BF1">
        <w:rPr>
          <w:rFonts w:eastAsia="SimSun"/>
          <w:kern w:val="22"/>
          <w:sz w:val="24"/>
          <w:lang w:eastAsia="zh-CN"/>
        </w:rPr>
        <w:t>以建立</w:t>
      </w:r>
      <w:r w:rsidRPr="008E7BF1">
        <w:rPr>
          <w:rFonts w:eastAsia="SimSun"/>
          <w:kern w:val="22"/>
          <w:sz w:val="24"/>
          <w:lang w:eastAsia="zh-CN"/>
        </w:rPr>
        <w:t>/</w:t>
      </w:r>
      <w:r w:rsidRPr="008E7BF1">
        <w:rPr>
          <w:rFonts w:eastAsia="SimSun"/>
          <w:kern w:val="22"/>
          <w:sz w:val="24"/>
          <w:lang w:eastAsia="zh-CN"/>
        </w:rPr>
        <w:t>加强伙伴关系</w:t>
      </w:r>
      <w:r w:rsidR="002C0CEE" w:rsidRPr="008E7BF1">
        <w:rPr>
          <w:rFonts w:eastAsia="SimSun"/>
          <w:kern w:val="22"/>
          <w:sz w:val="24"/>
          <w:lang w:eastAsia="zh-CN"/>
        </w:rPr>
        <w:t>，</w:t>
      </w:r>
      <w:r w:rsidRPr="008E7BF1">
        <w:rPr>
          <w:rFonts w:eastAsia="SimSun"/>
          <w:kern w:val="22"/>
          <w:sz w:val="24"/>
          <w:lang w:eastAsia="zh-CN"/>
        </w:rPr>
        <w:t>并确定联合</w:t>
      </w:r>
      <w:r w:rsidR="00C43613" w:rsidRPr="008E7BF1">
        <w:rPr>
          <w:rFonts w:eastAsia="SimSun"/>
          <w:kern w:val="22"/>
          <w:sz w:val="24"/>
          <w:lang w:eastAsia="zh-CN"/>
        </w:rPr>
        <w:t>活动、</w:t>
      </w:r>
      <w:r w:rsidRPr="008E7BF1">
        <w:rPr>
          <w:rFonts w:eastAsia="SimSun"/>
          <w:kern w:val="22"/>
          <w:sz w:val="24"/>
          <w:lang w:eastAsia="zh-CN"/>
        </w:rPr>
        <w:t>教育</w:t>
      </w:r>
      <w:r w:rsidR="00C43613" w:rsidRPr="008E7BF1">
        <w:rPr>
          <w:rFonts w:eastAsia="SimSun"/>
          <w:kern w:val="22"/>
          <w:sz w:val="24"/>
          <w:lang w:eastAsia="zh-CN"/>
        </w:rPr>
        <w:t>、</w:t>
      </w:r>
      <w:r w:rsidRPr="008E7BF1">
        <w:rPr>
          <w:rFonts w:eastAsia="SimSun"/>
          <w:kern w:val="22"/>
          <w:sz w:val="24"/>
          <w:lang w:eastAsia="zh-CN"/>
        </w:rPr>
        <w:t>公共宣传和提高认识的机会</w:t>
      </w:r>
      <w:r w:rsidR="002C0CEE" w:rsidRPr="008E7BF1">
        <w:rPr>
          <w:rFonts w:eastAsia="SimSun"/>
          <w:kern w:val="22"/>
          <w:sz w:val="24"/>
          <w:lang w:eastAsia="zh-CN"/>
        </w:rPr>
        <w:t>，</w:t>
      </w:r>
      <w:r w:rsidRPr="008E7BF1">
        <w:rPr>
          <w:rFonts w:eastAsia="SimSun"/>
          <w:kern w:val="22"/>
          <w:sz w:val="24"/>
          <w:lang w:eastAsia="zh-CN"/>
        </w:rPr>
        <w:t>作为</w:t>
      </w:r>
      <w:r w:rsidRPr="008E7BF1">
        <w:rPr>
          <w:rFonts w:eastAsia="SimSun"/>
          <w:kern w:val="22"/>
          <w:sz w:val="24"/>
          <w:lang w:eastAsia="zh-CN"/>
        </w:rPr>
        <w:t>2020</w:t>
      </w:r>
      <w:r w:rsidRPr="008E7BF1">
        <w:rPr>
          <w:rFonts w:eastAsia="SimSun"/>
          <w:kern w:val="22"/>
          <w:sz w:val="24"/>
          <w:lang w:eastAsia="zh-CN"/>
        </w:rPr>
        <w:t>年后进程的一部分</w:t>
      </w:r>
      <w:r w:rsidR="007E6497" w:rsidRPr="008E7BF1">
        <w:rPr>
          <w:rFonts w:eastAsia="SimSun"/>
          <w:kern w:val="22"/>
          <w:sz w:val="24"/>
          <w:lang w:eastAsia="zh-CN"/>
        </w:rPr>
        <w:t>。</w:t>
      </w:r>
    </w:p>
    <w:p w14:paraId="0E08D83E" w14:textId="77777777" w:rsidR="00964CBB" w:rsidRPr="008E7BF1" w:rsidRDefault="002D5209" w:rsidP="00DF5DD5">
      <w:pPr>
        <w:pStyle w:val="ListParagraph"/>
        <w:numPr>
          <w:ilvl w:val="0"/>
          <w:numId w:val="6"/>
        </w:numPr>
        <w:suppressLineNumbers/>
        <w:tabs>
          <w:tab w:val="clear" w:pos="360"/>
        </w:tabs>
        <w:suppressAutoHyphens/>
        <w:spacing w:before="120" w:after="120"/>
        <w:ind w:left="0" w:firstLine="0"/>
        <w:contextualSpacing w:val="0"/>
        <w:rPr>
          <w:rFonts w:eastAsia="SimSun"/>
          <w:kern w:val="22"/>
          <w:sz w:val="24"/>
          <w:lang w:eastAsia="zh-CN"/>
        </w:rPr>
      </w:pPr>
      <w:r w:rsidRPr="008E7BF1">
        <w:rPr>
          <w:rFonts w:eastAsia="SimSun"/>
          <w:kern w:val="22"/>
          <w:sz w:val="24"/>
          <w:lang w:eastAsia="zh-CN"/>
        </w:rPr>
        <w:t>对</w:t>
      </w:r>
      <w:r w:rsidRPr="008E7BF1">
        <w:rPr>
          <w:rStyle w:val="IntenseReference"/>
          <w:rFonts w:eastAsia="SimSun"/>
          <w:i w:val="0"/>
          <w:color w:val="auto"/>
          <w:kern w:val="22"/>
          <w:sz w:val="24"/>
          <w:lang w:val="en-GB" w:eastAsia="zh-CN"/>
        </w:rPr>
        <w:t>其他相关组织</w:t>
      </w:r>
      <w:r w:rsidRPr="008E7BF1">
        <w:rPr>
          <w:rFonts w:eastAsia="SimSun"/>
          <w:kern w:val="22"/>
          <w:sz w:val="24"/>
          <w:lang w:eastAsia="zh-CN"/>
        </w:rPr>
        <w:t>提出下列建议：</w:t>
      </w:r>
    </w:p>
    <w:p w14:paraId="045C7A0D" w14:textId="3D99D2AE" w:rsidR="00956335" w:rsidRPr="008E7BF1" w:rsidRDefault="00EA6887" w:rsidP="008E7BF1">
      <w:pPr>
        <w:pStyle w:val="ListParagraph"/>
        <w:numPr>
          <w:ilvl w:val="0"/>
          <w:numId w:val="30"/>
        </w:numPr>
        <w:suppressLineNumbers/>
        <w:suppressAutoHyphens/>
        <w:spacing w:before="120" w:after="120"/>
        <w:ind w:left="0" w:firstLine="720"/>
        <w:contextualSpacing w:val="0"/>
        <w:rPr>
          <w:rFonts w:eastAsia="SimSun"/>
          <w:kern w:val="22"/>
          <w:sz w:val="24"/>
          <w:lang w:eastAsia="zh-CN"/>
        </w:rPr>
      </w:pPr>
      <w:r w:rsidRPr="008E7BF1">
        <w:rPr>
          <w:rFonts w:eastAsia="SimSun"/>
          <w:kern w:val="22"/>
          <w:sz w:val="24"/>
          <w:lang w:eastAsia="zh-CN"/>
        </w:rPr>
        <w:t>确定</w:t>
      </w:r>
      <w:r w:rsidR="00554258" w:rsidRPr="008E7BF1">
        <w:rPr>
          <w:rFonts w:eastAsia="SimSun"/>
          <w:kern w:val="22"/>
          <w:sz w:val="24"/>
          <w:lang w:eastAsia="zh-CN"/>
        </w:rPr>
        <w:t>知名人士</w:t>
      </w:r>
      <w:r w:rsidR="002C0CEE" w:rsidRPr="008E7BF1">
        <w:rPr>
          <w:rFonts w:eastAsia="SimSun"/>
          <w:kern w:val="22"/>
          <w:sz w:val="24"/>
          <w:lang w:eastAsia="zh-CN"/>
        </w:rPr>
        <w:t>，</w:t>
      </w:r>
      <w:r w:rsidR="001F116A" w:rsidRPr="008E7BF1">
        <w:rPr>
          <w:rFonts w:eastAsia="SimSun"/>
          <w:kern w:val="22"/>
          <w:sz w:val="24"/>
          <w:lang w:eastAsia="zh-CN"/>
        </w:rPr>
        <w:t>有说服力地宣传必须采取促进两性平等的生物多样性政策</w:t>
      </w:r>
      <w:r w:rsidRPr="008E7BF1">
        <w:rPr>
          <w:rFonts w:eastAsia="SimSun"/>
          <w:kern w:val="22"/>
          <w:sz w:val="24"/>
          <w:lang w:eastAsia="zh-CN"/>
        </w:rPr>
        <w:t>和做法以及将性别考虑纳入</w:t>
      </w:r>
      <w:r w:rsidRPr="008E7BF1">
        <w:rPr>
          <w:rFonts w:eastAsia="SimSun"/>
          <w:kern w:val="22"/>
          <w:sz w:val="24"/>
          <w:lang w:eastAsia="zh-CN"/>
        </w:rPr>
        <w:t>2020</w:t>
      </w:r>
      <w:r w:rsidRPr="008E7BF1">
        <w:rPr>
          <w:rFonts w:eastAsia="SimSun"/>
          <w:kern w:val="22"/>
          <w:sz w:val="24"/>
          <w:lang w:eastAsia="zh-CN"/>
        </w:rPr>
        <w:t>年后框架</w:t>
      </w:r>
      <w:r w:rsidR="001F116A" w:rsidRPr="008E7BF1">
        <w:rPr>
          <w:rFonts w:eastAsia="SimSun"/>
          <w:kern w:val="22"/>
          <w:sz w:val="24"/>
          <w:lang w:eastAsia="zh-CN"/>
        </w:rPr>
        <w:t>；</w:t>
      </w:r>
    </w:p>
    <w:p w14:paraId="6AC2E8B0" w14:textId="1C00AACB" w:rsidR="00964CBB" w:rsidRPr="008E7BF1" w:rsidRDefault="001F116A" w:rsidP="0016588E">
      <w:pPr>
        <w:pStyle w:val="ListParagraph"/>
        <w:numPr>
          <w:ilvl w:val="0"/>
          <w:numId w:val="30"/>
        </w:numPr>
        <w:suppressLineNumbers/>
        <w:suppressAutoHyphens/>
        <w:spacing w:before="120" w:after="120"/>
        <w:ind w:left="0" w:firstLine="774"/>
        <w:contextualSpacing w:val="0"/>
        <w:rPr>
          <w:rFonts w:eastAsia="SimSun"/>
          <w:kern w:val="22"/>
          <w:sz w:val="24"/>
          <w:lang w:eastAsia="zh-CN"/>
        </w:rPr>
      </w:pPr>
      <w:r w:rsidRPr="008E7BF1">
        <w:rPr>
          <w:rFonts w:eastAsia="SimSun"/>
          <w:kern w:val="22"/>
          <w:sz w:val="24"/>
          <w:lang w:eastAsia="zh-CN"/>
        </w:rPr>
        <w:t>最大限度地</w:t>
      </w:r>
      <w:r w:rsidR="00604553" w:rsidRPr="008E7BF1">
        <w:rPr>
          <w:rFonts w:eastAsia="SimSun"/>
          <w:kern w:val="22"/>
          <w:sz w:val="24"/>
          <w:lang w:eastAsia="zh-CN"/>
        </w:rPr>
        <w:t>利用机会</w:t>
      </w:r>
      <w:r w:rsidR="002C0CEE" w:rsidRPr="008E7BF1">
        <w:rPr>
          <w:rFonts w:eastAsia="SimSun"/>
          <w:kern w:val="22"/>
          <w:sz w:val="24"/>
          <w:lang w:eastAsia="zh-CN"/>
        </w:rPr>
        <w:t>，</w:t>
      </w:r>
      <w:r w:rsidR="005F2A44" w:rsidRPr="008E7BF1">
        <w:rPr>
          <w:rFonts w:eastAsia="SimSun"/>
          <w:kern w:val="22"/>
          <w:sz w:val="24"/>
          <w:lang w:eastAsia="zh-CN"/>
        </w:rPr>
        <w:t>包括通过在线媒体</w:t>
      </w:r>
      <w:r w:rsidR="00A53B80">
        <w:rPr>
          <w:rFonts w:eastAsia="SimSun"/>
          <w:kern w:val="22"/>
          <w:sz w:val="24"/>
          <w:lang w:eastAsia="zh-CN"/>
        </w:rPr>
        <w:t>（</w:t>
      </w:r>
      <w:r w:rsidR="005F2A44" w:rsidRPr="008E7BF1">
        <w:rPr>
          <w:rFonts w:eastAsia="SimSun"/>
          <w:kern w:val="22"/>
          <w:sz w:val="24"/>
          <w:lang w:eastAsia="zh-CN"/>
        </w:rPr>
        <w:t>博客</w:t>
      </w:r>
      <w:r w:rsidR="002C0CEE" w:rsidRPr="008E7BF1">
        <w:rPr>
          <w:rFonts w:eastAsia="SimSun"/>
          <w:kern w:val="22"/>
          <w:sz w:val="24"/>
          <w:lang w:eastAsia="zh-CN"/>
        </w:rPr>
        <w:t>，</w:t>
      </w:r>
      <w:r w:rsidR="005F2A44" w:rsidRPr="008E7BF1">
        <w:rPr>
          <w:rFonts w:eastAsia="SimSun"/>
          <w:kern w:val="22"/>
          <w:sz w:val="24"/>
          <w:lang w:eastAsia="zh-CN"/>
        </w:rPr>
        <w:t>访谈</w:t>
      </w:r>
      <w:r w:rsidR="00A53B80">
        <w:rPr>
          <w:rFonts w:eastAsia="SimSun"/>
          <w:kern w:val="22"/>
          <w:sz w:val="24"/>
          <w:lang w:eastAsia="zh-CN"/>
        </w:rPr>
        <w:t>）</w:t>
      </w:r>
      <w:r w:rsidRPr="008E7BF1">
        <w:rPr>
          <w:rFonts w:eastAsia="SimSun"/>
          <w:kern w:val="22"/>
          <w:sz w:val="24"/>
          <w:lang w:eastAsia="zh-CN"/>
        </w:rPr>
        <w:t>向各种受众</w:t>
      </w:r>
      <w:r w:rsidR="00A53B80">
        <w:rPr>
          <w:rFonts w:eastAsia="SimSun"/>
          <w:kern w:val="22"/>
          <w:sz w:val="24"/>
          <w:lang w:eastAsia="zh-CN"/>
        </w:rPr>
        <w:t>（</w:t>
      </w:r>
      <w:r w:rsidRPr="008E7BF1">
        <w:rPr>
          <w:rFonts w:eastAsia="SimSun"/>
          <w:kern w:val="22"/>
          <w:sz w:val="24"/>
          <w:lang w:eastAsia="zh-CN"/>
        </w:rPr>
        <w:t>学术界</w:t>
      </w:r>
      <w:r w:rsidR="00D06657" w:rsidRPr="008E7BF1">
        <w:rPr>
          <w:rFonts w:eastAsia="SimSun"/>
          <w:kern w:val="22"/>
          <w:sz w:val="24"/>
          <w:lang w:eastAsia="zh-CN"/>
        </w:rPr>
        <w:t>、</w:t>
      </w:r>
      <w:r w:rsidRPr="008E7BF1">
        <w:rPr>
          <w:rFonts w:eastAsia="SimSun"/>
          <w:kern w:val="22"/>
          <w:sz w:val="24"/>
          <w:lang w:eastAsia="zh-CN"/>
        </w:rPr>
        <w:t>青年团体</w:t>
      </w:r>
      <w:r w:rsidR="00D06657" w:rsidRPr="008E7BF1">
        <w:rPr>
          <w:rFonts w:eastAsia="SimSun"/>
          <w:kern w:val="22"/>
          <w:sz w:val="24"/>
          <w:lang w:eastAsia="zh-CN"/>
        </w:rPr>
        <w:t>、</w:t>
      </w:r>
      <w:r w:rsidRPr="008E7BF1">
        <w:rPr>
          <w:rFonts w:eastAsia="SimSun"/>
          <w:kern w:val="22"/>
          <w:sz w:val="24"/>
          <w:lang w:eastAsia="zh-CN"/>
        </w:rPr>
        <w:t>环境组织</w:t>
      </w:r>
      <w:r w:rsidR="00D06657" w:rsidRPr="008E7BF1">
        <w:rPr>
          <w:rFonts w:eastAsia="SimSun"/>
          <w:kern w:val="22"/>
          <w:sz w:val="24"/>
          <w:lang w:eastAsia="zh-CN"/>
        </w:rPr>
        <w:t>、</w:t>
      </w:r>
      <w:r w:rsidRPr="008E7BF1">
        <w:rPr>
          <w:rFonts w:eastAsia="SimSun"/>
          <w:kern w:val="22"/>
          <w:sz w:val="24"/>
          <w:lang w:eastAsia="zh-CN"/>
        </w:rPr>
        <w:t>私营部门等</w:t>
      </w:r>
      <w:r w:rsidR="00A53B80">
        <w:rPr>
          <w:rFonts w:eastAsia="SimSun"/>
          <w:kern w:val="22"/>
          <w:sz w:val="24"/>
          <w:lang w:eastAsia="zh-CN"/>
        </w:rPr>
        <w:t>）</w:t>
      </w:r>
      <w:r w:rsidR="00D06657" w:rsidRPr="008E7BF1">
        <w:rPr>
          <w:rFonts w:eastAsia="SimSun"/>
          <w:kern w:val="22"/>
          <w:sz w:val="24"/>
          <w:lang w:eastAsia="zh-CN"/>
        </w:rPr>
        <w:t>宣传</w:t>
      </w:r>
      <w:r w:rsidRPr="008E7BF1">
        <w:rPr>
          <w:rFonts w:eastAsia="SimSun"/>
          <w:kern w:val="22"/>
          <w:sz w:val="24"/>
          <w:lang w:eastAsia="zh-CN"/>
        </w:rPr>
        <w:t>关于性别问题与实现</w:t>
      </w:r>
      <w:r w:rsidRPr="008E7BF1">
        <w:rPr>
          <w:rFonts w:eastAsia="SimSun"/>
          <w:kern w:val="22"/>
          <w:sz w:val="24"/>
          <w:lang w:eastAsia="zh-CN"/>
        </w:rPr>
        <w:t>2020</w:t>
      </w:r>
      <w:r w:rsidRPr="008E7BF1">
        <w:rPr>
          <w:rFonts w:eastAsia="SimSun"/>
          <w:kern w:val="22"/>
          <w:sz w:val="24"/>
          <w:lang w:eastAsia="zh-CN"/>
        </w:rPr>
        <w:t>年后框架生物多样性目标</w:t>
      </w:r>
      <w:r w:rsidR="005F2A44" w:rsidRPr="008E7BF1">
        <w:rPr>
          <w:rFonts w:eastAsia="SimSun"/>
          <w:kern w:val="22"/>
          <w:sz w:val="24"/>
          <w:lang w:eastAsia="zh-CN"/>
        </w:rPr>
        <w:t>相关联</w:t>
      </w:r>
      <w:r w:rsidRPr="008E7BF1">
        <w:rPr>
          <w:rFonts w:eastAsia="SimSun"/>
          <w:kern w:val="22"/>
          <w:sz w:val="24"/>
          <w:lang w:eastAsia="zh-CN"/>
        </w:rPr>
        <w:t>的关键信息</w:t>
      </w:r>
      <w:r w:rsidR="004F3FB2" w:rsidRPr="008E7BF1">
        <w:rPr>
          <w:rFonts w:eastAsia="SimSun"/>
          <w:kern w:val="22"/>
          <w:sz w:val="24"/>
          <w:lang w:eastAsia="zh-CN"/>
        </w:rPr>
        <w:t>；</w:t>
      </w:r>
    </w:p>
    <w:p w14:paraId="526588F8" w14:textId="041B45E6" w:rsidR="00964CBB" w:rsidRPr="008E7BF1" w:rsidRDefault="004F3FB2" w:rsidP="0016588E">
      <w:pPr>
        <w:pStyle w:val="ListParagraph"/>
        <w:numPr>
          <w:ilvl w:val="0"/>
          <w:numId w:val="30"/>
        </w:numPr>
        <w:suppressLineNumbers/>
        <w:suppressAutoHyphens/>
        <w:spacing w:before="120" w:after="120"/>
        <w:ind w:left="0" w:firstLine="774"/>
        <w:contextualSpacing w:val="0"/>
        <w:rPr>
          <w:rFonts w:eastAsia="SimSun"/>
          <w:kern w:val="22"/>
          <w:sz w:val="24"/>
          <w:lang w:eastAsia="zh-CN"/>
        </w:rPr>
      </w:pPr>
      <w:r w:rsidRPr="008E7BF1">
        <w:rPr>
          <w:rFonts w:eastAsia="SimSun"/>
          <w:kern w:val="22"/>
          <w:sz w:val="24"/>
          <w:lang w:eastAsia="zh-CN"/>
        </w:rPr>
        <w:t>组织关于性别和生物多样性的活动</w:t>
      </w:r>
      <w:r w:rsidR="00B65CF1" w:rsidRPr="008E7BF1">
        <w:rPr>
          <w:rFonts w:eastAsia="SimSun"/>
          <w:kern w:val="22"/>
          <w:sz w:val="24"/>
          <w:lang w:eastAsia="zh-CN"/>
        </w:rPr>
        <w:t>、</w:t>
      </w:r>
      <w:r w:rsidRPr="008E7BF1">
        <w:rPr>
          <w:rFonts w:eastAsia="SimSun"/>
          <w:kern w:val="22"/>
          <w:sz w:val="24"/>
          <w:lang w:eastAsia="zh-CN"/>
        </w:rPr>
        <w:t>展览</w:t>
      </w:r>
      <w:r w:rsidR="00B65CF1" w:rsidRPr="008E7BF1">
        <w:rPr>
          <w:rFonts w:eastAsia="SimSun"/>
          <w:kern w:val="22"/>
          <w:sz w:val="24"/>
          <w:lang w:eastAsia="zh-CN"/>
        </w:rPr>
        <w:t>和其他宣传</w:t>
      </w:r>
      <w:r w:rsidRPr="008E7BF1">
        <w:rPr>
          <w:rFonts w:eastAsia="SimSun"/>
          <w:kern w:val="22"/>
          <w:sz w:val="24"/>
          <w:lang w:eastAsia="zh-CN"/>
        </w:rPr>
        <w:t>和推广活动</w:t>
      </w:r>
      <w:r w:rsidR="002C0CEE" w:rsidRPr="008E7BF1">
        <w:rPr>
          <w:rFonts w:eastAsia="SimSun"/>
          <w:kern w:val="22"/>
          <w:sz w:val="24"/>
          <w:lang w:eastAsia="zh-CN"/>
        </w:rPr>
        <w:t>，</w:t>
      </w:r>
      <w:r w:rsidRPr="008E7BF1">
        <w:rPr>
          <w:rFonts w:eastAsia="SimSun"/>
          <w:kern w:val="22"/>
          <w:sz w:val="24"/>
          <w:lang w:eastAsia="zh-CN"/>
        </w:rPr>
        <w:t>以</w:t>
      </w:r>
      <w:r w:rsidR="00C74D35" w:rsidRPr="008E7BF1">
        <w:rPr>
          <w:rFonts w:eastAsia="SimSun"/>
          <w:kern w:val="22"/>
          <w:sz w:val="24"/>
          <w:lang w:eastAsia="zh-CN"/>
        </w:rPr>
        <w:t>引起</w:t>
      </w:r>
      <w:r w:rsidRPr="008E7BF1">
        <w:rPr>
          <w:rFonts w:eastAsia="SimSun"/>
          <w:kern w:val="22"/>
          <w:sz w:val="24"/>
          <w:lang w:eastAsia="zh-CN"/>
        </w:rPr>
        <w:t>重视</w:t>
      </w:r>
      <w:r w:rsidR="00C74D35" w:rsidRPr="008E7BF1">
        <w:rPr>
          <w:rFonts w:eastAsia="SimSun"/>
          <w:kern w:val="22"/>
          <w:sz w:val="24"/>
          <w:lang w:eastAsia="zh-CN"/>
        </w:rPr>
        <w:t>促进</w:t>
      </w:r>
      <w:r w:rsidRPr="008E7BF1">
        <w:rPr>
          <w:rFonts w:eastAsia="SimSun"/>
          <w:kern w:val="22"/>
          <w:sz w:val="24"/>
          <w:lang w:eastAsia="zh-CN"/>
        </w:rPr>
        <w:t>性别</w:t>
      </w:r>
      <w:r w:rsidR="00C74D35" w:rsidRPr="008E7BF1">
        <w:rPr>
          <w:rFonts w:eastAsia="SimSun"/>
          <w:kern w:val="22"/>
          <w:sz w:val="24"/>
          <w:lang w:eastAsia="zh-CN"/>
        </w:rPr>
        <w:t>平等的</w:t>
      </w:r>
      <w:r w:rsidRPr="008E7BF1">
        <w:rPr>
          <w:rFonts w:eastAsia="SimSun"/>
          <w:kern w:val="22"/>
          <w:sz w:val="24"/>
          <w:lang w:eastAsia="zh-CN"/>
        </w:rPr>
        <w:t>2020</w:t>
      </w:r>
      <w:r w:rsidR="003B20C7" w:rsidRPr="008E7BF1">
        <w:rPr>
          <w:rFonts w:eastAsia="SimSun"/>
          <w:kern w:val="22"/>
          <w:sz w:val="24"/>
          <w:lang w:eastAsia="zh-CN"/>
        </w:rPr>
        <w:t>年</w:t>
      </w:r>
      <w:r w:rsidR="00C74D35" w:rsidRPr="008E7BF1">
        <w:rPr>
          <w:rFonts w:eastAsia="SimSun"/>
          <w:kern w:val="22"/>
          <w:sz w:val="24"/>
          <w:lang w:eastAsia="zh-CN"/>
        </w:rPr>
        <w:t>后</w:t>
      </w:r>
      <w:r w:rsidR="003B20C7" w:rsidRPr="008E7BF1">
        <w:rPr>
          <w:rFonts w:eastAsia="SimSun"/>
          <w:kern w:val="22"/>
          <w:sz w:val="24"/>
          <w:lang w:eastAsia="zh-CN"/>
        </w:rPr>
        <w:t>进程并</w:t>
      </w:r>
      <w:r w:rsidR="00C74D35" w:rsidRPr="008E7BF1">
        <w:rPr>
          <w:rFonts w:eastAsia="SimSun"/>
          <w:kern w:val="22"/>
          <w:sz w:val="24"/>
          <w:lang w:eastAsia="zh-CN"/>
        </w:rPr>
        <w:t>动员</w:t>
      </w:r>
      <w:r w:rsidRPr="008E7BF1">
        <w:rPr>
          <w:rFonts w:eastAsia="SimSun"/>
          <w:kern w:val="22"/>
          <w:sz w:val="24"/>
          <w:lang w:eastAsia="zh-CN"/>
        </w:rPr>
        <w:t>支持。这</w:t>
      </w:r>
      <w:r w:rsidR="00645FDE" w:rsidRPr="008E7BF1">
        <w:rPr>
          <w:rFonts w:eastAsia="SimSun"/>
          <w:kern w:val="22"/>
          <w:sz w:val="24"/>
          <w:lang w:eastAsia="zh-CN"/>
        </w:rPr>
        <w:t>些活动</w:t>
      </w:r>
      <w:r w:rsidRPr="008E7BF1">
        <w:rPr>
          <w:rFonts w:eastAsia="SimSun"/>
          <w:kern w:val="22"/>
          <w:sz w:val="24"/>
          <w:lang w:eastAsia="zh-CN"/>
        </w:rPr>
        <w:t>可以在相关论坛中</w:t>
      </w:r>
      <w:r w:rsidR="00645FDE" w:rsidRPr="008E7BF1">
        <w:rPr>
          <w:rFonts w:eastAsia="SimSun"/>
          <w:kern w:val="22"/>
          <w:sz w:val="24"/>
          <w:lang w:eastAsia="zh-CN"/>
        </w:rPr>
        <w:t>进行</w:t>
      </w:r>
      <w:r w:rsidR="002C0CEE" w:rsidRPr="008E7BF1">
        <w:rPr>
          <w:rFonts w:eastAsia="SimSun"/>
          <w:kern w:val="22"/>
          <w:sz w:val="24"/>
          <w:lang w:eastAsia="zh-CN"/>
        </w:rPr>
        <w:t>，</w:t>
      </w:r>
      <w:r w:rsidRPr="008E7BF1">
        <w:rPr>
          <w:rFonts w:eastAsia="SimSun"/>
          <w:kern w:val="22"/>
          <w:sz w:val="24"/>
          <w:lang w:eastAsia="zh-CN"/>
        </w:rPr>
        <w:t>例如</w:t>
      </w:r>
      <w:r w:rsidR="00645FDE" w:rsidRPr="008E7BF1">
        <w:rPr>
          <w:rFonts w:eastAsia="SimSun"/>
          <w:kern w:val="22"/>
          <w:sz w:val="24"/>
          <w:lang w:eastAsia="zh-CN"/>
        </w:rPr>
        <w:t>《</w:t>
      </w:r>
      <w:r w:rsidRPr="008E7BF1">
        <w:rPr>
          <w:rFonts w:eastAsia="SimSun"/>
          <w:kern w:val="22"/>
          <w:sz w:val="24"/>
          <w:lang w:eastAsia="zh-CN"/>
        </w:rPr>
        <w:t>联合国气候变化框架公约</w:t>
      </w:r>
      <w:r w:rsidR="00645FDE" w:rsidRPr="008E7BF1">
        <w:rPr>
          <w:rFonts w:eastAsia="SimSun"/>
          <w:kern w:val="22"/>
          <w:sz w:val="24"/>
          <w:lang w:eastAsia="zh-CN"/>
        </w:rPr>
        <w:t>》</w:t>
      </w:r>
      <w:r w:rsidRPr="008E7BF1">
        <w:rPr>
          <w:rFonts w:eastAsia="SimSun"/>
          <w:kern w:val="22"/>
          <w:sz w:val="24"/>
          <w:lang w:eastAsia="zh-CN"/>
        </w:rPr>
        <w:t>和</w:t>
      </w:r>
      <w:r w:rsidR="00645FDE" w:rsidRPr="008E7BF1">
        <w:rPr>
          <w:rFonts w:eastAsia="SimSun"/>
          <w:kern w:val="22"/>
          <w:sz w:val="24"/>
          <w:lang w:eastAsia="zh-CN"/>
        </w:rPr>
        <w:t>《</w:t>
      </w:r>
      <w:r w:rsidRPr="008E7BF1">
        <w:rPr>
          <w:rFonts w:eastAsia="SimSun"/>
          <w:kern w:val="22"/>
          <w:sz w:val="24"/>
          <w:lang w:eastAsia="zh-CN"/>
        </w:rPr>
        <w:t>联合国防治荒漠化公约</w:t>
      </w:r>
      <w:r w:rsidR="00644755" w:rsidRPr="008E7BF1">
        <w:rPr>
          <w:rFonts w:eastAsia="SimSun"/>
          <w:kern w:val="22"/>
          <w:sz w:val="24"/>
          <w:lang w:eastAsia="zh-CN"/>
        </w:rPr>
        <w:t>》</w:t>
      </w:r>
      <w:r w:rsidRPr="008E7BF1">
        <w:rPr>
          <w:rFonts w:eastAsia="SimSun"/>
          <w:kern w:val="22"/>
          <w:sz w:val="24"/>
          <w:lang w:eastAsia="zh-CN"/>
        </w:rPr>
        <w:t>的缔约方大会</w:t>
      </w:r>
      <w:r w:rsidR="00644755" w:rsidRPr="008E7BF1">
        <w:rPr>
          <w:rFonts w:eastAsia="SimSun"/>
          <w:kern w:val="22"/>
          <w:sz w:val="24"/>
          <w:lang w:eastAsia="zh-CN"/>
        </w:rPr>
        <w:t>、</w:t>
      </w:r>
      <w:r w:rsidRPr="008E7BF1">
        <w:rPr>
          <w:rFonts w:eastAsia="SimSun"/>
          <w:kern w:val="22"/>
          <w:sz w:val="24"/>
          <w:lang w:eastAsia="zh-CN"/>
        </w:rPr>
        <w:t>可持续发展问题高级别政治论坛年度会议以及</w:t>
      </w:r>
      <w:r w:rsidR="00644755" w:rsidRPr="008E7BF1">
        <w:rPr>
          <w:rFonts w:eastAsia="SimSun"/>
          <w:kern w:val="22"/>
          <w:sz w:val="24"/>
          <w:lang w:eastAsia="zh-CN"/>
        </w:rPr>
        <w:t>妇女地位问题</w:t>
      </w:r>
      <w:r w:rsidRPr="008E7BF1">
        <w:rPr>
          <w:rFonts w:eastAsia="SimSun"/>
          <w:kern w:val="22"/>
          <w:sz w:val="24"/>
          <w:lang w:eastAsia="zh-CN"/>
        </w:rPr>
        <w:t>委员会</w:t>
      </w:r>
      <w:r w:rsidR="00644755" w:rsidRPr="008E7BF1">
        <w:rPr>
          <w:rFonts w:eastAsia="SimSun"/>
          <w:kern w:val="22"/>
          <w:sz w:val="24"/>
          <w:lang w:eastAsia="zh-CN"/>
        </w:rPr>
        <w:t>会议；</w:t>
      </w:r>
    </w:p>
    <w:p w14:paraId="1C44748D" w14:textId="77777777" w:rsidR="00C41A3F" w:rsidRPr="008E7BF1" w:rsidRDefault="00644755" w:rsidP="0016588E">
      <w:pPr>
        <w:pStyle w:val="ListParagraph"/>
        <w:numPr>
          <w:ilvl w:val="0"/>
          <w:numId w:val="30"/>
        </w:numPr>
        <w:suppressLineNumbers/>
        <w:suppressAutoHyphens/>
        <w:spacing w:before="120" w:after="120"/>
        <w:ind w:left="0" w:firstLine="774"/>
        <w:contextualSpacing w:val="0"/>
        <w:rPr>
          <w:rFonts w:eastAsia="SimSun"/>
          <w:kern w:val="22"/>
          <w:sz w:val="24"/>
          <w:lang w:eastAsia="zh-CN"/>
        </w:rPr>
      </w:pPr>
      <w:r w:rsidRPr="008E7BF1">
        <w:rPr>
          <w:rFonts w:eastAsia="SimSun"/>
          <w:kern w:val="22"/>
          <w:sz w:val="24"/>
          <w:lang w:eastAsia="zh-CN"/>
        </w:rPr>
        <w:t>在有关多边讨论和磋商中强调干预措施中生物多样性的性别层面</w:t>
      </w:r>
      <w:r w:rsidR="004D639A" w:rsidRPr="008E7BF1">
        <w:rPr>
          <w:rFonts w:eastAsia="SimSun"/>
          <w:kern w:val="22"/>
          <w:sz w:val="24"/>
          <w:lang w:eastAsia="zh-CN"/>
        </w:rPr>
        <w:t>；</w:t>
      </w:r>
    </w:p>
    <w:p w14:paraId="093812A1" w14:textId="02F5DFAB" w:rsidR="00964CBB" w:rsidRPr="008E7BF1" w:rsidRDefault="002F3A23" w:rsidP="0016588E">
      <w:pPr>
        <w:pStyle w:val="ListParagraph"/>
        <w:numPr>
          <w:ilvl w:val="0"/>
          <w:numId w:val="30"/>
        </w:numPr>
        <w:suppressLineNumbers/>
        <w:suppressAutoHyphens/>
        <w:spacing w:before="120" w:after="120"/>
        <w:ind w:left="0" w:firstLine="774"/>
        <w:contextualSpacing w:val="0"/>
        <w:rPr>
          <w:rFonts w:eastAsia="SimSun"/>
          <w:kern w:val="22"/>
          <w:sz w:val="24"/>
          <w:lang w:eastAsia="zh-CN"/>
        </w:rPr>
      </w:pPr>
      <w:r w:rsidRPr="008E7BF1">
        <w:rPr>
          <w:rFonts w:eastAsia="SimSun"/>
          <w:kern w:val="22"/>
          <w:sz w:val="24"/>
          <w:lang w:eastAsia="zh-CN"/>
        </w:rPr>
        <w:t>建立民间社会组织的网络和联盟</w:t>
      </w:r>
      <w:r w:rsidR="002C0CEE" w:rsidRPr="008E7BF1">
        <w:rPr>
          <w:rFonts w:eastAsia="SimSun"/>
          <w:kern w:val="22"/>
          <w:sz w:val="24"/>
          <w:lang w:eastAsia="zh-CN"/>
        </w:rPr>
        <w:t>，</w:t>
      </w:r>
      <w:r w:rsidRPr="008E7BF1">
        <w:rPr>
          <w:rFonts w:eastAsia="SimSun"/>
          <w:kern w:val="22"/>
          <w:sz w:val="24"/>
          <w:lang w:eastAsia="zh-CN"/>
        </w:rPr>
        <w:t>以加强对妇女平等获取</w:t>
      </w:r>
      <w:r w:rsidR="000C7CC2" w:rsidRPr="008E7BF1">
        <w:rPr>
          <w:rFonts w:eastAsia="SimSun"/>
          <w:kern w:val="22"/>
          <w:sz w:val="24"/>
          <w:lang w:eastAsia="zh-CN"/>
        </w:rPr>
        <w:t>、</w:t>
      </w:r>
      <w:r w:rsidRPr="008E7BF1">
        <w:rPr>
          <w:rFonts w:eastAsia="SimSun"/>
          <w:kern w:val="22"/>
          <w:sz w:val="24"/>
          <w:lang w:eastAsia="zh-CN"/>
        </w:rPr>
        <w:t>控制和分享生物资源惠益的认识和宣传</w:t>
      </w:r>
      <w:r w:rsidR="002C0CEE" w:rsidRPr="008E7BF1">
        <w:rPr>
          <w:rFonts w:eastAsia="SimSun"/>
          <w:kern w:val="22"/>
          <w:sz w:val="24"/>
          <w:lang w:eastAsia="zh-CN"/>
        </w:rPr>
        <w:t>，</w:t>
      </w:r>
      <w:r w:rsidRPr="008E7BF1">
        <w:rPr>
          <w:rFonts w:eastAsia="SimSun"/>
          <w:kern w:val="22"/>
          <w:sz w:val="24"/>
          <w:lang w:eastAsia="zh-CN"/>
        </w:rPr>
        <w:t>支持促进两性平等的</w:t>
      </w:r>
      <w:r w:rsidRPr="008E7BF1">
        <w:rPr>
          <w:rFonts w:eastAsia="SimSun"/>
          <w:kern w:val="22"/>
          <w:sz w:val="24"/>
          <w:lang w:eastAsia="zh-CN"/>
        </w:rPr>
        <w:t>2020</w:t>
      </w:r>
      <w:r w:rsidRPr="008E7BF1">
        <w:rPr>
          <w:rFonts w:eastAsia="SimSun"/>
          <w:kern w:val="22"/>
          <w:sz w:val="24"/>
          <w:lang w:eastAsia="zh-CN"/>
        </w:rPr>
        <w:t>年后进程和框架</w:t>
      </w:r>
      <w:r w:rsidR="000C7CC2" w:rsidRPr="008E7BF1">
        <w:rPr>
          <w:rFonts w:eastAsia="SimSun"/>
          <w:kern w:val="22"/>
          <w:sz w:val="24"/>
          <w:lang w:eastAsia="zh-CN"/>
        </w:rPr>
        <w:t>；</w:t>
      </w:r>
    </w:p>
    <w:p w14:paraId="472F4FF4" w14:textId="625E99C3" w:rsidR="00964CBB" w:rsidRPr="008E7BF1" w:rsidRDefault="00F0230F" w:rsidP="0016588E">
      <w:pPr>
        <w:pStyle w:val="ListParagraph"/>
        <w:numPr>
          <w:ilvl w:val="0"/>
          <w:numId w:val="30"/>
        </w:numPr>
        <w:suppressLineNumbers/>
        <w:suppressAutoHyphens/>
        <w:spacing w:before="120" w:after="120"/>
        <w:ind w:left="0" w:firstLine="774"/>
        <w:contextualSpacing w:val="0"/>
        <w:rPr>
          <w:rFonts w:eastAsia="SimSun"/>
          <w:kern w:val="22"/>
          <w:sz w:val="24"/>
          <w:lang w:eastAsia="zh-CN"/>
        </w:rPr>
      </w:pPr>
      <w:r w:rsidRPr="008E7BF1">
        <w:rPr>
          <w:rFonts w:eastAsia="SimSun"/>
          <w:kern w:val="22"/>
          <w:sz w:val="24"/>
          <w:lang w:eastAsia="zh-CN"/>
        </w:rPr>
        <w:t>在</w:t>
      </w:r>
      <w:r w:rsidRPr="008E7BF1">
        <w:rPr>
          <w:rFonts w:eastAsia="SimSun"/>
          <w:kern w:val="22"/>
          <w:sz w:val="24"/>
          <w:lang w:eastAsia="zh-CN"/>
        </w:rPr>
        <w:t>2020</w:t>
      </w:r>
      <w:r w:rsidRPr="008E7BF1">
        <w:rPr>
          <w:rFonts w:eastAsia="SimSun"/>
          <w:kern w:val="22"/>
          <w:sz w:val="24"/>
          <w:lang w:eastAsia="zh-CN"/>
        </w:rPr>
        <w:t>年之前开展有针对性的宣传和外联努力</w:t>
      </w:r>
      <w:r w:rsidR="002C0CEE" w:rsidRPr="008E7BF1">
        <w:rPr>
          <w:rFonts w:eastAsia="SimSun"/>
          <w:kern w:val="22"/>
          <w:sz w:val="24"/>
          <w:lang w:eastAsia="zh-CN"/>
        </w:rPr>
        <w:t>，</w:t>
      </w:r>
      <w:r w:rsidR="00BE0B16" w:rsidRPr="008E7BF1">
        <w:rPr>
          <w:rFonts w:eastAsia="SimSun"/>
          <w:kern w:val="22"/>
          <w:sz w:val="24"/>
          <w:lang w:eastAsia="zh-CN"/>
        </w:rPr>
        <w:t>例如：</w:t>
      </w:r>
    </w:p>
    <w:p w14:paraId="7D1B1695" w14:textId="328340CF" w:rsidR="00964CBB" w:rsidRPr="008E7BF1" w:rsidRDefault="00590C7D" w:rsidP="008E7BF1">
      <w:pPr>
        <w:pStyle w:val="ListParagraph"/>
        <w:numPr>
          <w:ilvl w:val="0"/>
          <w:numId w:val="39"/>
        </w:numPr>
        <w:suppressLineNumbers/>
        <w:suppressAutoHyphens/>
        <w:spacing w:before="120" w:after="120"/>
        <w:ind w:left="2160"/>
        <w:contextualSpacing w:val="0"/>
        <w:rPr>
          <w:rFonts w:eastAsia="SimSun"/>
          <w:spacing w:val="-1"/>
          <w:kern w:val="22"/>
          <w:sz w:val="24"/>
          <w:lang w:eastAsia="zh-CN"/>
        </w:rPr>
      </w:pPr>
      <w:r w:rsidRPr="008E7BF1">
        <w:rPr>
          <w:rFonts w:eastAsia="SimSun"/>
          <w:spacing w:val="-1"/>
          <w:kern w:val="22"/>
          <w:sz w:val="24"/>
          <w:lang w:eastAsia="zh-CN"/>
        </w:rPr>
        <w:t>开展在线活动</w:t>
      </w:r>
      <w:r w:rsidR="002C0CEE" w:rsidRPr="008E7BF1">
        <w:rPr>
          <w:rFonts w:eastAsia="SimSun"/>
          <w:spacing w:val="-1"/>
          <w:kern w:val="22"/>
          <w:sz w:val="24"/>
          <w:lang w:eastAsia="zh-CN"/>
        </w:rPr>
        <w:t>，</w:t>
      </w:r>
      <w:r w:rsidRPr="008E7BF1">
        <w:rPr>
          <w:rFonts w:eastAsia="SimSun"/>
          <w:spacing w:val="-1"/>
          <w:kern w:val="22"/>
          <w:sz w:val="24"/>
          <w:lang w:eastAsia="zh-CN"/>
        </w:rPr>
        <w:t>突显性别和生物多样性问题</w:t>
      </w:r>
      <w:r w:rsidR="00137E0F" w:rsidRPr="008E7BF1">
        <w:rPr>
          <w:rFonts w:eastAsia="SimSun"/>
          <w:spacing w:val="-1"/>
          <w:kern w:val="22"/>
          <w:sz w:val="24"/>
          <w:lang w:eastAsia="zh-CN"/>
        </w:rPr>
        <w:t>、</w:t>
      </w:r>
      <w:r w:rsidRPr="008E7BF1">
        <w:rPr>
          <w:rFonts w:eastAsia="SimSun"/>
          <w:spacing w:val="-1"/>
          <w:kern w:val="22"/>
          <w:sz w:val="24"/>
          <w:lang w:eastAsia="zh-CN"/>
        </w:rPr>
        <w:t>最佳做法和案例研究</w:t>
      </w:r>
      <w:r w:rsidR="00A53B80">
        <w:rPr>
          <w:rFonts w:eastAsia="SimSun"/>
          <w:spacing w:val="-1"/>
          <w:kern w:val="22"/>
          <w:sz w:val="24"/>
          <w:lang w:eastAsia="zh-CN"/>
        </w:rPr>
        <w:t>（</w:t>
      </w:r>
      <w:r w:rsidR="002F01FE" w:rsidRPr="008E7BF1">
        <w:rPr>
          <w:rFonts w:eastAsia="SimSun"/>
          <w:spacing w:val="-1"/>
          <w:kern w:val="22"/>
          <w:sz w:val="24"/>
          <w:lang w:eastAsia="zh-CN"/>
        </w:rPr>
        <w:t>示例</w:t>
      </w:r>
      <w:r w:rsidR="00137E0F" w:rsidRPr="008E7BF1">
        <w:rPr>
          <w:rFonts w:eastAsia="SimSun"/>
          <w:spacing w:val="-1"/>
          <w:kern w:val="22"/>
          <w:sz w:val="24"/>
          <w:lang w:eastAsia="zh-CN"/>
        </w:rPr>
        <w:t>活动工具包</w:t>
      </w:r>
      <w:r w:rsidRPr="008E7BF1">
        <w:rPr>
          <w:rFonts w:eastAsia="SimSun"/>
          <w:spacing w:val="-1"/>
          <w:kern w:val="22"/>
          <w:sz w:val="24"/>
          <w:lang w:eastAsia="zh-CN"/>
        </w:rPr>
        <w:t>见</w:t>
      </w:r>
      <w:r w:rsidRPr="008E7BF1">
        <w:rPr>
          <w:rFonts w:eastAsia="SimSun"/>
          <w:spacing w:val="-1"/>
          <w:kern w:val="22"/>
          <w:sz w:val="24"/>
          <w:lang w:eastAsia="zh-CN"/>
        </w:rPr>
        <w:t>CBD/COP/14/INF/15</w:t>
      </w:r>
      <w:r w:rsidR="00137E0F" w:rsidRPr="008E7BF1">
        <w:rPr>
          <w:rFonts w:eastAsia="SimSun"/>
          <w:spacing w:val="-1"/>
          <w:kern w:val="22"/>
          <w:sz w:val="24"/>
          <w:lang w:eastAsia="zh-CN"/>
        </w:rPr>
        <w:t>号文件</w:t>
      </w:r>
      <w:r w:rsidR="00A53B80">
        <w:rPr>
          <w:rFonts w:eastAsia="SimSun"/>
          <w:spacing w:val="-1"/>
          <w:kern w:val="22"/>
          <w:sz w:val="24"/>
          <w:lang w:eastAsia="zh-CN"/>
        </w:rPr>
        <w:t>）</w:t>
      </w:r>
      <w:r w:rsidR="002F01FE" w:rsidRPr="008E7BF1">
        <w:rPr>
          <w:rFonts w:eastAsia="SimSun"/>
          <w:spacing w:val="-1"/>
          <w:kern w:val="22"/>
          <w:sz w:val="24"/>
          <w:lang w:eastAsia="zh-CN"/>
        </w:rPr>
        <w:t>；</w:t>
      </w:r>
    </w:p>
    <w:p w14:paraId="133E5542" w14:textId="51B9B972" w:rsidR="00964CBB" w:rsidRPr="008E7BF1" w:rsidRDefault="004037AC" w:rsidP="008E7BF1">
      <w:pPr>
        <w:pStyle w:val="ListParagraph"/>
        <w:numPr>
          <w:ilvl w:val="0"/>
          <w:numId w:val="39"/>
        </w:numPr>
        <w:suppressLineNumbers/>
        <w:suppressAutoHyphens/>
        <w:spacing w:before="120" w:after="120"/>
        <w:ind w:left="2160"/>
        <w:contextualSpacing w:val="0"/>
        <w:rPr>
          <w:rFonts w:eastAsia="SimSun"/>
          <w:spacing w:val="-1"/>
          <w:kern w:val="22"/>
          <w:sz w:val="24"/>
          <w:lang w:eastAsia="zh-CN"/>
        </w:rPr>
      </w:pPr>
      <w:r w:rsidRPr="008E7BF1">
        <w:rPr>
          <w:rFonts w:eastAsia="SimSun"/>
          <w:spacing w:val="-1"/>
          <w:kern w:val="22"/>
          <w:sz w:val="24"/>
          <w:lang w:eastAsia="zh-CN"/>
        </w:rPr>
        <w:t>为农村和土</w:t>
      </w:r>
      <w:r w:rsidR="002A1AD0" w:rsidRPr="008E7BF1">
        <w:rPr>
          <w:rFonts w:eastAsia="SimSun"/>
          <w:spacing w:val="-1"/>
          <w:kern w:val="22"/>
          <w:sz w:val="24"/>
          <w:lang w:eastAsia="zh-CN"/>
        </w:rPr>
        <w:t>著</w:t>
      </w:r>
      <w:r w:rsidRPr="008E7BF1">
        <w:rPr>
          <w:rFonts w:eastAsia="SimSun"/>
          <w:spacing w:val="-1"/>
          <w:kern w:val="22"/>
          <w:sz w:val="24"/>
          <w:lang w:eastAsia="zh-CN"/>
        </w:rPr>
        <w:t>妇女组织一个有针对性的论坛</w:t>
      </w:r>
      <w:r w:rsidR="002C0CEE" w:rsidRPr="008E7BF1">
        <w:rPr>
          <w:rFonts w:eastAsia="SimSun"/>
          <w:spacing w:val="-1"/>
          <w:kern w:val="22"/>
          <w:sz w:val="24"/>
          <w:lang w:eastAsia="zh-CN"/>
        </w:rPr>
        <w:t>，</w:t>
      </w:r>
      <w:r w:rsidR="002A1AD0" w:rsidRPr="008E7BF1">
        <w:rPr>
          <w:rFonts w:eastAsia="SimSun"/>
          <w:spacing w:val="-1"/>
          <w:kern w:val="22"/>
          <w:sz w:val="24"/>
          <w:lang w:eastAsia="zh-CN"/>
        </w:rPr>
        <w:t>突显她们</w:t>
      </w:r>
      <w:r w:rsidRPr="008E7BF1">
        <w:rPr>
          <w:rFonts w:eastAsia="SimSun"/>
          <w:spacing w:val="-1"/>
          <w:kern w:val="22"/>
          <w:sz w:val="24"/>
          <w:lang w:eastAsia="zh-CN"/>
        </w:rPr>
        <w:t>在</w:t>
      </w:r>
      <w:r w:rsidRPr="008E7BF1">
        <w:rPr>
          <w:rFonts w:eastAsia="SimSun"/>
          <w:spacing w:val="-1"/>
          <w:kern w:val="22"/>
          <w:sz w:val="24"/>
          <w:lang w:eastAsia="zh-CN"/>
        </w:rPr>
        <w:t>2020</w:t>
      </w:r>
      <w:r w:rsidRPr="008E7BF1">
        <w:rPr>
          <w:rFonts w:eastAsia="SimSun"/>
          <w:spacing w:val="-1"/>
          <w:kern w:val="22"/>
          <w:sz w:val="24"/>
          <w:lang w:eastAsia="zh-CN"/>
        </w:rPr>
        <w:t>年后进程中</w:t>
      </w:r>
      <w:r w:rsidR="002A1AD0" w:rsidRPr="008E7BF1">
        <w:rPr>
          <w:rFonts w:eastAsia="SimSun"/>
          <w:spacing w:val="-1"/>
          <w:kern w:val="22"/>
          <w:sz w:val="24"/>
          <w:lang w:eastAsia="zh-CN"/>
        </w:rPr>
        <w:t>的</w:t>
      </w:r>
      <w:r w:rsidRPr="008E7BF1">
        <w:rPr>
          <w:rFonts w:eastAsia="SimSun"/>
          <w:spacing w:val="-1"/>
          <w:kern w:val="22"/>
          <w:sz w:val="24"/>
          <w:lang w:eastAsia="zh-CN"/>
        </w:rPr>
        <w:t>问题</w:t>
      </w:r>
      <w:r w:rsidR="00FD4934" w:rsidRPr="008E7BF1">
        <w:rPr>
          <w:rFonts w:eastAsia="SimSun"/>
          <w:spacing w:val="-1"/>
          <w:kern w:val="22"/>
          <w:sz w:val="24"/>
          <w:lang w:eastAsia="zh-CN"/>
        </w:rPr>
        <w:t>；</w:t>
      </w:r>
    </w:p>
    <w:p w14:paraId="7738B7F5" w14:textId="49F8B03D" w:rsidR="00FD4934" w:rsidRPr="008E7BF1" w:rsidRDefault="00FD4934" w:rsidP="008E7BF1">
      <w:pPr>
        <w:pStyle w:val="ListParagraph"/>
        <w:numPr>
          <w:ilvl w:val="0"/>
          <w:numId w:val="39"/>
        </w:numPr>
        <w:suppressLineNumbers/>
        <w:suppressAutoHyphens/>
        <w:spacing w:before="120" w:after="120"/>
        <w:ind w:left="2160"/>
        <w:contextualSpacing w:val="0"/>
        <w:rPr>
          <w:rFonts w:eastAsia="SimSun"/>
          <w:spacing w:val="-1"/>
          <w:kern w:val="22"/>
          <w:sz w:val="24"/>
          <w:lang w:eastAsia="zh-CN"/>
        </w:rPr>
      </w:pPr>
      <w:r w:rsidRPr="008E7BF1">
        <w:rPr>
          <w:rFonts w:eastAsia="SimSun"/>
          <w:spacing w:val="-1"/>
          <w:kern w:val="22"/>
          <w:sz w:val="24"/>
          <w:lang w:eastAsia="zh-CN"/>
        </w:rPr>
        <w:t>与性别和发展出版商</w:t>
      </w:r>
      <w:r w:rsidRPr="008E7BF1">
        <w:rPr>
          <w:rFonts w:eastAsia="SimSun"/>
          <w:spacing w:val="-1"/>
          <w:kern w:val="22"/>
          <w:sz w:val="24"/>
          <w:lang w:eastAsia="zh-CN"/>
        </w:rPr>
        <w:t>/</w:t>
      </w:r>
      <w:r w:rsidRPr="008E7BF1">
        <w:rPr>
          <w:rFonts w:eastAsia="SimSun"/>
          <w:spacing w:val="-1"/>
          <w:kern w:val="22"/>
          <w:sz w:val="24"/>
          <w:lang w:eastAsia="zh-CN"/>
        </w:rPr>
        <w:t>出版物联系</w:t>
      </w:r>
      <w:r w:rsidR="002C0CEE" w:rsidRPr="008E7BF1">
        <w:rPr>
          <w:rFonts w:eastAsia="SimSun"/>
          <w:spacing w:val="-1"/>
          <w:kern w:val="22"/>
          <w:sz w:val="24"/>
          <w:lang w:eastAsia="zh-CN"/>
        </w:rPr>
        <w:t>，</w:t>
      </w:r>
      <w:r w:rsidR="002449A3" w:rsidRPr="008E7BF1">
        <w:rPr>
          <w:rFonts w:eastAsia="SimSun"/>
          <w:spacing w:val="-1"/>
          <w:kern w:val="22"/>
          <w:sz w:val="24"/>
          <w:lang w:eastAsia="zh-CN"/>
        </w:rPr>
        <w:t>列</w:t>
      </w:r>
      <w:r w:rsidRPr="008E7BF1">
        <w:rPr>
          <w:rFonts w:eastAsia="SimSun"/>
          <w:spacing w:val="-1"/>
          <w:kern w:val="22"/>
          <w:sz w:val="24"/>
          <w:lang w:eastAsia="zh-CN"/>
        </w:rPr>
        <w:t>入和</w:t>
      </w:r>
      <w:r w:rsidR="002449A3" w:rsidRPr="008E7BF1">
        <w:rPr>
          <w:rFonts w:eastAsia="SimSun"/>
          <w:spacing w:val="-1"/>
          <w:kern w:val="22"/>
          <w:sz w:val="24"/>
          <w:lang w:eastAsia="zh-CN"/>
        </w:rPr>
        <w:t>宣传</w:t>
      </w:r>
      <w:r w:rsidRPr="008E7BF1">
        <w:rPr>
          <w:rFonts w:eastAsia="SimSun"/>
          <w:spacing w:val="-1"/>
          <w:kern w:val="22"/>
          <w:sz w:val="24"/>
          <w:lang w:eastAsia="zh-CN"/>
        </w:rPr>
        <w:t>与性别和生物多样性问题有关的研究和文章</w:t>
      </w:r>
      <w:r w:rsidR="00A53B80">
        <w:rPr>
          <w:rFonts w:eastAsia="SimSun"/>
          <w:spacing w:val="-1"/>
          <w:kern w:val="22"/>
          <w:sz w:val="24"/>
          <w:lang w:eastAsia="zh-CN"/>
        </w:rPr>
        <w:t>（</w:t>
      </w:r>
      <w:r w:rsidRPr="008E7BF1">
        <w:rPr>
          <w:rFonts w:eastAsia="SimSun"/>
          <w:spacing w:val="-1"/>
          <w:kern w:val="22"/>
          <w:sz w:val="24"/>
          <w:lang w:eastAsia="zh-CN"/>
        </w:rPr>
        <w:t>示例出版物清单见</w:t>
      </w:r>
      <w:r w:rsidRPr="008E7BF1">
        <w:rPr>
          <w:rFonts w:eastAsia="SimSun"/>
          <w:spacing w:val="-1"/>
          <w:kern w:val="22"/>
          <w:sz w:val="24"/>
          <w:lang w:eastAsia="zh-CN"/>
        </w:rPr>
        <w:t>CBD/COP/14/INF/15</w:t>
      </w:r>
      <w:r w:rsidR="006107A0" w:rsidRPr="008E7BF1">
        <w:rPr>
          <w:rFonts w:eastAsia="SimSun"/>
          <w:spacing w:val="-1"/>
          <w:kern w:val="22"/>
          <w:sz w:val="24"/>
          <w:lang w:eastAsia="zh-CN"/>
        </w:rPr>
        <w:t>号文件</w:t>
      </w:r>
      <w:r w:rsidR="00A53B80">
        <w:rPr>
          <w:rFonts w:eastAsia="SimSun"/>
          <w:spacing w:val="-1"/>
          <w:kern w:val="22"/>
          <w:sz w:val="24"/>
          <w:lang w:eastAsia="zh-CN"/>
        </w:rPr>
        <w:t>）</w:t>
      </w:r>
      <w:r w:rsidR="006107A0" w:rsidRPr="008E7BF1">
        <w:rPr>
          <w:rFonts w:eastAsia="SimSun"/>
          <w:spacing w:val="-1"/>
          <w:kern w:val="22"/>
          <w:sz w:val="24"/>
          <w:lang w:eastAsia="zh-CN"/>
        </w:rPr>
        <w:t>；</w:t>
      </w:r>
    </w:p>
    <w:p w14:paraId="595973A8" w14:textId="40106C23" w:rsidR="00956335" w:rsidRPr="008E7BF1" w:rsidRDefault="006107A0" w:rsidP="008E7BF1">
      <w:pPr>
        <w:pStyle w:val="ListParagraph"/>
        <w:numPr>
          <w:ilvl w:val="0"/>
          <w:numId w:val="39"/>
        </w:numPr>
        <w:suppressLineNumbers/>
        <w:suppressAutoHyphens/>
        <w:spacing w:before="120" w:after="120"/>
        <w:ind w:left="2160"/>
        <w:contextualSpacing w:val="0"/>
        <w:rPr>
          <w:rFonts w:eastAsia="SimSun"/>
          <w:spacing w:val="-1"/>
          <w:kern w:val="22"/>
          <w:sz w:val="24"/>
          <w:lang w:eastAsia="zh-CN"/>
        </w:rPr>
      </w:pPr>
      <w:r w:rsidRPr="008E7BF1">
        <w:rPr>
          <w:rFonts w:eastAsia="SimSun"/>
          <w:spacing w:val="-1"/>
          <w:kern w:val="22"/>
          <w:sz w:val="24"/>
          <w:lang w:eastAsia="zh-CN"/>
        </w:rPr>
        <w:lastRenderedPageBreak/>
        <w:t>通过组织网站</w:t>
      </w:r>
      <w:r w:rsidR="00B571F8" w:rsidRPr="008E7BF1">
        <w:rPr>
          <w:rFonts w:eastAsia="SimSun"/>
          <w:spacing w:val="-1"/>
          <w:kern w:val="22"/>
          <w:sz w:val="24"/>
          <w:lang w:eastAsia="zh-CN"/>
        </w:rPr>
        <w:t>、</w:t>
      </w:r>
      <w:r w:rsidRPr="008E7BF1">
        <w:rPr>
          <w:rFonts w:eastAsia="SimSun"/>
          <w:spacing w:val="-1"/>
          <w:kern w:val="22"/>
          <w:sz w:val="24"/>
          <w:lang w:eastAsia="zh-CN"/>
        </w:rPr>
        <w:t>社交媒体和其他传播工作</w:t>
      </w:r>
      <w:r w:rsidR="002C0CEE" w:rsidRPr="008E7BF1">
        <w:rPr>
          <w:rFonts w:eastAsia="SimSun"/>
          <w:spacing w:val="-1"/>
          <w:kern w:val="22"/>
          <w:sz w:val="24"/>
          <w:lang w:eastAsia="zh-CN"/>
        </w:rPr>
        <w:t>，</w:t>
      </w:r>
      <w:r w:rsidR="00B571F8" w:rsidRPr="008E7BF1">
        <w:rPr>
          <w:rFonts w:eastAsia="SimSun"/>
          <w:spacing w:val="-1"/>
          <w:kern w:val="22"/>
          <w:sz w:val="24"/>
          <w:lang w:eastAsia="zh-CN"/>
        </w:rPr>
        <w:t>宣传</w:t>
      </w:r>
      <w:r w:rsidRPr="008E7BF1">
        <w:rPr>
          <w:rFonts w:eastAsia="SimSun"/>
          <w:spacing w:val="-1"/>
          <w:kern w:val="22"/>
          <w:sz w:val="24"/>
          <w:lang w:eastAsia="zh-CN"/>
        </w:rPr>
        <w:t>关于生物多样性相关主题的</w:t>
      </w:r>
      <w:r w:rsidR="002864BE" w:rsidRPr="008E7BF1">
        <w:rPr>
          <w:rFonts w:eastAsia="SimSun"/>
          <w:spacing w:val="-1"/>
          <w:kern w:val="22"/>
          <w:sz w:val="24"/>
          <w:lang w:eastAsia="zh-CN"/>
        </w:rPr>
        <w:t>采取</w:t>
      </w:r>
      <w:r w:rsidR="00607BB4" w:rsidRPr="008E7BF1">
        <w:rPr>
          <w:rFonts w:eastAsia="SimSun"/>
          <w:spacing w:val="-1"/>
          <w:kern w:val="22"/>
          <w:sz w:val="24"/>
          <w:lang w:eastAsia="zh-CN"/>
        </w:rPr>
        <w:t>促进性别平等</w:t>
      </w:r>
      <w:r w:rsidR="002864BE" w:rsidRPr="008E7BF1">
        <w:rPr>
          <w:rFonts w:eastAsia="SimSun"/>
          <w:spacing w:val="-1"/>
          <w:kern w:val="22"/>
          <w:sz w:val="24"/>
          <w:lang w:eastAsia="zh-CN"/>
        </w:rPr>
        <w:t>方法或产生此种结果</w:t>
      </w:r>
      <w:r w:rsidR="00607BB4" w:rsidRPr="008E7BF1">
        <w:rPr>
          <w:rFonts w:eastAsia="SimSun"/>
          <w:spacing w:val="-1"/>
          <w:kern w:val="22"/>
          <w:sz w:val="24"/>
          <w:lang w:eastAsia="zh-CN"/>
        </w:rPr>
        <w:t>的</w:t>
      </w:r>
      <w:r w:rsidRPr="008E7BF1">
        <w:rPr>
          <w:rFonts w:eastAsia="SimSun"/>
          <w:spacing w:val="-1"/>
          <w:kern w:val="22"/>
          <w:sz w:val="24"/>
          <w:lang w:eastAsia="zh-CN"/>
        </w:rPr>
        <w:t>案例研究</w:t>
      </w:r>
      <w:r w:rsidR="002C0CEE" w:rsidRPr="008E7BF1">
        <w:rPr>
          <w:rFonts w:eastAsia="SimSun"/>
          <w:spacing w:val="-1"/>
          <w:kern w:val="22"/>
          <w:sz w:val="24"/>
          <w:lang w:eastAsia="zh-CN"/>
        </w:rPr>
        <w:t>，</w:t>
      </w:r>
      <w:r w:rsidRPr="008E7BF1">
        <w:rPr>
          <w:rFonts w:eastAsia="SimSun"/>
          <w:spacing w:val="-1"/>
          <w:kern w:val="22"/>
          <w:sz w:val="24"/>
          <w:lang w:eastAsia="zh-CN"/>
        </w:rPr>
        <w:t>例如获取和惠益分享</w:t>
      </w:r>
      <w:r w:rsidR="002864BE" w:rsidRPr="008E7BF1">
        <w:rPr>
          <w:rFonts w:eastAsia="SimSun"/>
          <w:spacing w:val="-1"/>
          <w:kern w:val="22"/>
          <w:sz w:val="24"/>
          <w:lang w:eastAsia="zh-CN"/>
        </w:rPr>
        <w:t>；</w:t>
      </w:r>
    </w:p>
    <w:p w14:paraId="57B6D417" w14:textId="1F5BCEFA" w:rsidR="00956335" w:rsidRPr="008E7BF1" w:rsidRDefault="00245232" w:rsidP="0016588E">
      <w:pPr>
        <w:pStyle w:val="ListParagraph"/>
        <w:numPr>
          <w:ilvl w:val="0"/>
          <w:numId w:val="30"/>
        </w:numPr>
        <w:suppressLineNumbers/>
        <w:suppressAutoHyphens/>
        <w:spacing w:before="120" w:after="120"/>
        <w:ind w:left="0" w:firstLine="851"/>
        <w:contextualSpacing w:val="0"/>
        <w:rPr>
          <w:rFonts w:eastAsia="SimSun"/>
          <w:kern w:val="22"/>
          <w:sz w:val="24"/>
          <w:lang w:eastAsia="zh-CN"/>
        </w:rPr>
      </w:pPr>
      <w:r w:rsidRPr="008E7BF1">
        <w:rPr>
          <w:rFonts w:eastAsia="SimSun"/>
          <w:kern w:val="22"/>
          <w:sz w:val="24"/>
          <w:lang w:eastAsia="zh-CN"/>
        </w:rPr>
        <w:t>考虑向地方社区提供</w:t>
      </w:r>
      <w:r w:rsidR="00964C8C" w:rsidRPr="008E7BF1">
        <w:rPr>
          <w:rFonts w:eastAsia="SimSun"/>
          <w:kern w:val="22"/>
          <w:sz w:val="24"/>
          <w:lang w:eastAsia="zh-CN"/>
        </w:rPr>
        <w:t>何种</w:t>
      </w:r>
      <w:r w:rsidRPr="008E7BF1">
        <w:rPr>
          <w:rFonts w:eastAsia="SimSun"/>
          <w:kern w:val="22"/>
          <w:sz w:val="24"/>
          <w:lang w:eastAsia="zh-CN"/>
        </w:rPr>
        <w:t>能力建设活动</w:t>
      </w:r>
      <w:r w:rsidR="002C0CEE" w:rsidRPr="008E7BF1">
        <w:rPr>
          <w:rFonts w:eastAsia="SimSun"/>
          <w:kern w:val="22"/>
          <w:sz w:val="24"/>
          <w:lang w:eastAsia="zh-CN"/>
        </w:rPr>
        <w:t>，</w:t>
      </w:r>
      <w:r w:rsidRPr="008E7BF1">
        <w:rPr>
          <w:rFonts w:eastAsia="SimSun"/>
          <w:kern w:val="22"/>
          <w:sz w:val="24"/>
          <w:lang w:eastAsia="zh-CN"/>
        </w:rPr>
        <w:t>以帮助他们在</w:t>
      </w:r>
      <w:r w:rsidRPr="008E7BF1">
        <w:rPr>
          <w:rFonts w:eastAsia="SimSun"/>
          <w:kern w:val="22"/>
          <w:sz w:val="24"/>
          <w:lang w:eastAsia="zh-CN"/>
        </w:rPr>
        <w:t>2020</w:t>
      </w:r>
      <w:r w:rsidRPr="008E7BF1">
        <w:rPr>
          <w:rFonts w:eastAsia="SimSun"/>
          <w:kern w:val="22"/>
          <w:sz w:val="24"/>
          <w:lang w:eastAsia="zh-CN"/>
        </w:rPr>
        <w:t>年后进程中发表意见并利用政治空间。</w:t>
      </w:r>
    </w:p>
    <w:p w14:paraId="1BF34AF4" w14:textId="27A09145" w:rsidR="00964CBB" w:rsidRPr="008E7BF1" w:rsidRDefault="005474C9" w:rsidP="00A05E07">
      <w:pPr>
        <w:pStyle w:val="ListParagraph"/>
        <w:numPr>
          <w:ilvl w:val="0"/>
          <w:numId w:val="6"/>
        </w:numPr>
        <w:suppressLineNumbers/>
        <w:tabs>
          <w:tab w:val="clear" w:pos="360"/>
        </w:tabs>
        <w:suppressAutoHyphens/>
        <w:spacing w:before="120" w:after="120"/>
        <w:ind w:left="0" w:firstLine="0"/>
        <w:contextualSpacing w:val="0"/>
        <w:rPr>
          <w:rFonts w:eastAsia="SimSun"/>
          <w:kern w:val="22"/>
          <w:sz w:val="24"/>
          <w:lang w:eastAsia="zh-CN"/>
        </w:rPr>
      </w:pPr>
      <w:r w:rsidRPr="008E7BF1">
        <w:rPr>
          <w:rFonts w:eastAsia="SimSun"/>
          <w:kern w:val="22"/>
          <w:sz w:val="24"/>
          <w:lang w:eastAsia="zh-CN"/>
        </w:rPr>
        <w:t>对</w:t>
      </w:r>
      <w:r w:rsidRPr="000F347B">
        <w:rPr>
          <w:rFonts w:ascii="KaiTi" w:eastAsia="KaiTi" w:hAnsi="KaiTi"/>
          <w:kern w:val="22"/>
          <w:sz w:val="24"/>
          <w:lang w:eastAsia="zh-CN"/>
        </w:rPr>
        <w:t>生物多样性公约秘书处</w:t>
      </w:r>
      <w:r w:rsidRPr="008E7BF1">
        <w:rPr>
          <w:rFonts w:eastAsia="SimSun"/>
          <w:kern w:val="22"/>
          <w:sz w:val="24"/>
          <w:lang w:eastAsia="zh-CN"/>
        </w:rPr>
        <w:t>提出下列建议：</w:t>
      </w:r>
    </w:p>
    <w:p w14:paraId="5F8F28E3" w14:textId="6C49B648" w:rsidR="00956335" w:rsidRPr="008E7BF1" w:rsidRDefault="00822288" w:rsidP="0016588E">
      <w:pPr>
        <w:pStyle w:val="ListParagraph"/>
        <w:numPr>
          <w:ilvl w:val="0"/>
          <w:numId w:val="31"/>
        </w:numPr>
        <w:suppressLineNumbers/>
        <w:suppressAutoHyphens/>
        <w:spacing w:before="120" w:after="120"/>
        <w:ind w:left="0" w:firstLine="851"/>
        <w:contextualSpacing w:val="0"/>
        <w:rPr>
          <w:rStyle w:val="Strong"/>
          <w:rFonts w:eastAsia="SimSun"/>
          <w:color w:val="000000" w:themeColor="text1"/>
          <w:kern w:val="22"/>
          <w:sz w:val="24"/>
          <w:lang w:eastAsia="zh-CN"/>
        </w:rPr>
      </w:pPr>
      <w:r w:rsidRPr="008E7BF1">
        <w:rPr>
          <w:rStyle w:val="Strong"/>
          <w:rFonts w:eastAsia="SimSun"/>
          <w:color w:val="000000" w:themeColor="text1"/>
          <w:kern w:val="22"/>
          <w:sz w:val="24"/>
          <w:lang w:eastAsia="zh-CN"/>
        </w:rPr>
        <w:t>制作、促进和传播能力建设和宣传材料</w:t>
      </w:r>
      <w:r w:rsidR="00CC51A2" w:rsidRPr="008E7BF1">
        <w:rPr>
          <w:rStyle w:val="Strong"/>
          <w:rFonts w:eastAsia="SimSun"/>
          <w:color w:val="000000" w:themeColor="text1"/>
          <w:kern w:val="22"/>
          <w:sz w:val="24"/>
          <w:lang w:eastAsia="zh-CN"/>
        </w:rPr>
        <w:t>、</w:t>
      </w:r>
      <w:r w:rsidRPr="008E7BF1">
        <w:rPr>
          <w:rStyle w:val="Strong"/>
          <w:rFonts w:eastAsia="SimSun"/>
          <w:color w:val="000000" w:themeColor="text1"/>
          <w:kern w:val="22"/>
          <w:sz w:val="24"/>
          <w:lang w:eastAsia="zh-CN"/>
        </w:rPr>
        <w:t>分析和案例研究</w:t>
      </w:r>
      <w:r w:rsidR="002C0CEE" w:rsidRPr="008E7BF1">
        <w:rPr>
          <w:rStyle w:val="Strong"/>
          <w:rFonts w:eastAsia="SimSun"/>
          <w:color w:val="000000" w:themeColor="text1"/>
          <w:kern w:val="22"/>
          <w:sz w:val="24"/>
          <w:lang w:eastAsia="zh-CN"/>
        </w:rPr>
        <w:t>，</w:t>
      </w:r>
      <w:r w:rsidRPr="008E7BF1">
        <w:rPr>
          <w:rStyle w:val="Strong"/>
          <w:rFonts w:eastAsia="SimSun"/>
          <w:color w:val="000000" w:themeColor="text1"/>
          <w:kern w:val="22"/>
          <w:sz w:val="24"/>
          <w:lang w:eastAsia="zh-CN"/>
        </w:rPr>
        <w:t>包括爱知生物多样性</w:t>
      </w:r>
      <w:r w:rsidR="00CC51A2" w:rsidRPr="008E7BF1">
        <w:rPr>
          <w:rStyle w:val="Strong"/>
          <w:rFonts w:eastAsia="SimSun"/>
          <w:color w:val="000000" w:themeColor="text1"/>
          <w:kern w:val="22"/>
          <w:sz w:val="24"/>
          <w:lang w:eastAsia="zh-CN"/>
        </w:rPr>
        <w:t>指标</w:t>
      </w:r>
      <w:r w:rsidRPr="008E7BF1">
        <w:rPr>
          <w:rStyle w:val="Strong"/>
          <w:rFonts w:eastAsia="SimSun"/>
          <w:color w:val="000000" w:themeColor="text1"/>
          <w:kern w:val="22"/>
          <w:sz w:val="24"/>
          <w:lang w:eastAsia="zh-CN"/>
        </w:rPr>
        <w:t>标和可持续发展目标性别方面</w:t>
      </w:r>
      <w:r w:rsidR="00CC51A2" w:rsidRPr="008E7BF1">
        <w:rPr>
          <w:rStyle w:val="Strong"/>
          <w:rFonts w:eastAsia="SimSun"/>
          <w:color w:val="000000" w:themeColor="text1"/>
          <w:kern w:val="22"/>
          <w:sz w:val="24"/>
          <w:lang w:eastAsia="zh-CN"/>
        </w:rPr>
        <w:t>的材料</w:t>
      </w:r>
      <w:r w:rsidR="002C0CEE" w:rsidRPr="008E7BF1">
        <w:rPr>
          <w:rStyle w:val="Strong"/>
          <w:rFonts w:eastAsia="SimSun"/>
          <w:color w:val="000000" w:themeColor="text1"/>
          <w:kern w:val="22"/>
          <w:sz w:val="24"/>
          <w:lang w:eastAsia="zh-CN"/>
        </w:rPr>
        <w:t>，</w:t>
      </w:r>
      <w:r w:rsidRPr="008E7BF1">
        <w:rPr>
          <w:rStyle w:val="Strong"/>
          <w:rFonts w:eastAsia="SimSun"/>
          <w:color w:val="000000" w:themeColor="text1"/>
          <w:kern w:val="22"/>
          <w:sz w:val="24"/>
          <w:lang w:eastAsia="zh-CN"/>
        </w:rPr>
        <w:t>以</w:t>
      </w:r>
      <w:r w:rsidR="00AF1906" w:rsidRPr="008E7BF1">
        <w:rPr>
          <w:rStyle w:val="Strong"/>
          <w:rFonts w:eastAsia="SimSun"/>
          <w:color w:val="000000" w:themeColor="text1"/>
          <w:kern w:val="22"/>
          <w:sz w:val="24"/>
          <w:lang w:eastAsia="zh-CN"/>
        </w:rPr>
        <w:t>推动</w:t>
      </w:r>
      <w:r w:rsidRPr="008E7BF1">
        <w:rPr>
          <w:rStyle w:val="Strong"/>
          <w:rFonts w:eastAsia="SimSun"/>
          <w:color w:val="000000" w:themeColor="text1"/>
          <w:kern w:val="22"/>
          <w:sz w:val="24"/>
          <w:lang w:eastAsia="zh-CN"/>
        </w:rPr>
        <w:t>考虑在</w:t>
      </w:r>
      <w:r w:rsidR="00AF1906" w:rsidRPr="008E7BF1">
        <w:rPr>
          <w:rFonts w:eastAsia="SimSun"/>
          <w:kern w:val="22"/>
          <w:sz w:val="24"/>
          <w:lang w:eastAsia="zh-CN"/>
        </w:rPr>
        <w:t>2020</w:t>
      </w:r>
      <w:r w:rsidR="00AF1906" w:rsidRPr="008E7BF1">
        <w:rPr>
          <w:rFonts w:eastAsia="SimSun"/>
          <w:kern w:val="22"/>
          <w:sz w:val="24"/>
          <w:lang w:eastAsia="zh-CN"/>
        </w:rPr>
        <w:t>年后</w:t>
      </w:r>
      <w:r w:rsidR="00207F24" w:rsidRPr="008E7BF1">
        <w:rPr>
          <w:rStyle w:val="Strong"/>
          <w:rFonts w:eastAsia="SimSun"/>
          <w:color w:val="000000" w:themeColor="text1"/>
          <w:kern w:val="22"/>
          <w:sz w:val="24"/>
          <w:lang w:eastAsia="zh-CN"/>
        </w:rPr>
        <w:t>进程中</w:t>
      </w:r>
      <w:r w:rsidRPr="008E7BF1">
        <w:rPr>
          <w:rStyle w:val="Strong"/>
          <w:rFonts w:eastAsia="SimSun"/>
          <w:color w:val="000000" w:themeColor="text1"/>
          <w:kern w:val="22"/>
          <w:sz w:val="24"/>
          <w:lang w:eastAsia="zh-CN"/>
        </w:rPr>
        <w:t>纳入与性别有关的问题</w:t>
      </w:r>
      <w:r w:rsidR="00207F24" w:rsidRPr="008E7BF1">
        <w:rPr>
          <w:rStyle w:val="Strong"/>
          <w:rFonts w:eastAsia="SimSun"/>
          <w:color w:val="000000" w:themeColor="text1"/>
          <w:kern w:val="22"/>
          <w:sz w:val="24"/>
          <w:lang w:eastAsia="zh-CN"/>
        </w:rPr>
        <w:t>；</w:t>
      </w:r>
    </w:p>
    <w:p w14:paraId="122079CA" w14:textId="3509FB00" w:rsidR="00956335" w:rsidRPr="008E7BF1" w:rsidRDefault="00207F24" w:rsidP="0016588E">
      <w:pPr>
        <w:pStyle w:val="ListParagraph"/>
        <w:numPr>
          <w:ilvl w:val="0"/>
          <w:numId w:val="31"/>
        </w:numPr>
        <w:suppressLineNumbers/>
        <w:suppressAutoHyphens/>
        <w:spacing w:before="120" w:after="120"/>
        <w:ind w:left="0" w:firstLine="851"/>
        <w:contextualSpacing w:val="0"/>
        <w:rPr>
          <w:rStyle w:val="Strong"/>
          <w:rFonts w:eastAsia="SimSun"/>
          <w:color w:val="000000" w:themeColor="text1"/>
          <w:kern w:val="22"/>
          <w:sz w:val="24"/>
          <w:lang w:eastAsia="zh-CN"/>
        </w:rPr>
      </w:pPr>
      <w:r w:rsidRPr="008E7BF1">
        <w:rPr>
          <w:rStyle w:val="Strong"/>
          <w:rFonts w:eastAsia="SimSun"/>
          <w:color w:val="000000" w:themeColor="text1"/>
          <w:kern w:val="22"/>
          <w:sz w:val="24"/>
          <w:lang w:eastAsia="zh-CN"/>
        </w:rPr>
        <w:t>在</w:t>
      </w:r>
      <w:r w:rsidR="001148B4" w:rsidRPr="008E7BF1">
        <w:rPr>
          <w:rStyle w:val="Strong"/>
          <w:rFonts w:eastAsia="SimSun"/>
          <w:color w:val="000000" w:themeColor="text1"/>
          <w:kern w:val="22"/>
          <w:sz w:val="24"/>
          <w:lang w:eastAsia="zh-CN"/>
        </w:rPr>
        <w:t>《</w:t>
      </w:r>
      <w:r w:rsidRPr="008E7BF1">
        <w:rPr>
          <w:rStyle w:val="Strong"/>
          <w:rFonts w:eastAsia="SimSun"/>
          <w:color w:val="000000" w:themeColor="text1"/>
          <w:kern w:val="22"/>
          <w:sz w:val="24"/>
          <w:lang w:eastAsia="zh-CN"/>
        </w:rPr>
        <w:t>公约</w:t>
      </w:r>
      <w:r w:rsidR="001148B4" w:rsidRPr="008E7BF1">
        <w:rPr>
          <w:rStyle w:val="Strong"/>
          <w:rFonts w:eastAsia="SimSun"/>
          <w:color w:val="000000" w:themeColor="text1"/>
          <w:kern w:val="22"/>
          <w:sz w:val="24"/>
          <w:lang w:eastAsia="zh-CN"/>
        </w:rPr>
        <w:t>》</w:t>
      </w:r>
      <w:r w:rsidRPr="008E7BF1">
        <w:rPr>
          <w:rStyle w:val="Strong"/>
          <w:rFonts w:eastAsia="SimSun"/>
          <w:color w:val="000000" w:themeColor="text1"/>
          <w:kern w:val="22"/>
          <w:sz w:val="24"/>
          <w:lang w:eastAsia="zh-CN"/>
        </w:rPr>
        <w:t>下的会议上促进与</w:t>
      </w:r>
      <w:r w:rsidRPr="008E7BF1">
        <w:rPr>
          <w:rStyle w:val="Strong"/>
          <w:rFonts w:eastAsia="SimSun"/>
          <w:color w:val="000000" w:themeColor="text1"/>
          <w:kern w:val="22"/>
          <w:sz w:val="24"/>
          <w:lang w:eastAsia="zh-CN"/>
        </w:rPr>
        <w:t>2020</w:t>
      </w:r>
      <w:r w:rsidRPr="008E7BF1">
        <w:rPr>
          <w:rStyle w:val="Strong"/>
          <w:rFonts w:eastAsia="SimSun"/>
          <w:color w:val="000000" w:themeColor="text1"/>
          <w:kern w:val="22"/>
          <w:sz w:val="24"/>
          <w:lang w:eastAsia="zh-CN"/>
        </w:rPr>
        <w:t>年后进程有关的促进两性平等的</w:t>
      </w:r>
      <w:r w:rsidR="001148B4" w:rsidRPr="008E7BF1">
        <w:rPr>
          <w:rStyle w:val="Strong"/>
          <w:rFonts w:eastAsia="SimSun"/>
          <w:color w:val="000000" w:themeColor="text1"/>
          <w:kern w:val="22"/>
          <w:sz w:val="24"/>
          <w:lang w:eastAsia="zh-CN"/>
        </w:rPr>
        <w:t>方法</w:t>
      </w:r>
      <w:r w:rsidRPr="008E7BF1">
        <w:rPr>
          <w:rStyle w:val="Strong"/>
          <w:rFonts w:eastAsia="SimSun"/>
          <w:color w:val="000000" w:themeColor="text1"/>
          <w:kern w:val="22"/>
          <w:sz w:val="24"/>
          <w:lang w:eastAsia="zh-CN"/>
        </w:rPr>
        <w:t>和做法</w:t>
      </w:r>
      <w:r w:rsidR="00A53B80">
        <w:rPr>
          <w:rStyle w:val="Strong"/>
          <w:rFonts w:eastAsia="SimSun"/>
          <w:color w:val="000000" w:themeColor="text1"/>
          <w:kern w:val="22"/>
          <w:sz w:val="24"/>
          <w:lang w:eastAsia="zh-CN"/>
        </w:rPr>
        <w:t>（</w:t>
      </w:r>
      <w:r w:rsidRPr="008E7BF1">
        <w:rPr>
          <w:rStyle w:val="Strong"/>
          <w:rFonts w:eastAsia="SimSun"/>
          <w:color w:val="000000" w:themeColor="text1"/>
          <w:kern w:val="22"/>
          <w:sz w:val="24"/>
          <w:lang w:eastAsia="zh-CN"/>
        </w:rPr>
        <w:t>缔约方大会</w:t>
      </w:r>
      <w:r w:rsidR="0069534E" w:rsidRPr="008E7BF1">
        <w:rPr>
          <w:rStyle w:val="Strong"/>
          <w:rFonts w:eastAsia="SimSun"/>
          <w:color w:val="000000" w:themeColor="text1"/>
          <w:kern w:val="22"/>
          <w:sz w:val="24"/>
          <w:lang w:eastAsia="zh-CN"/>
        </w:rPr>
        <w:t>和</w:t>
      </w:r>
      <w:r w:rsidRPr="008E7BF1">
        <w:rPr>
          <w:rStyle w:val="Strong"/>
          <w:rFonts w:eastAsia="SimSun"/>
          <w:color w:val="000000" w:themeColor="text1"/>
          <w:kern w:val="22"/>
          <w:sz w:val="24"/>
          <w:lang w:eastAsia="zh-CN"/>
        </w:rPr>
        <w:t>附属机构的会议</w:t>
      </w:r>
      <w:r w:rsidR="00A53B80">
        <w:rPr>
          <w:rStyle w:val="Strong"/>
          <w:rFonts w:eastAsia="SimSun"/>
          <w:color w:val="000000" w:themeColor="text1"/>
          <w:kern w:val="22"/>
          <w:sz w:val="24"/>
          <w:lang w:eastAsia="zh-CN"/>
        </w:rPr>
        <w:t>）</w:t>
      </w:r>
      <w:r w:rsidR="0069534E" w:rsidRPr="008E7BF1">
        <w:rPr>
          <w:rStyle w:val="Strong"/>
          <w:rFonts w:eastAsia="SimSun"/>
          <w:color w:val="000000" w:themeColor="text1"/>
          <w:kern w:val="22"/>
          <w:sz w:val="24"/>
          <w:lang w:eastAsia="zh-CN"/>
        </w:rPr>
        <w:t>；</w:t>
      </w:r>
    </w:p>
    <w:p w14:paraId="02ECEE63" w14:textId="07C280E2" w:rsidR="00246327" w:rsidRPr="008E7BF1" w:rsidRDefault="0069534E" w:rsidP="0016588E">
      <w:pPr>
        <w:pStyle w:val="ListParagraph"/>
        <w:numPr>
          <w:ilvl w:val="0"/>
          <w:numId w:val="31"/>
        </w:numPr>
        <w:suppressLineNumbers/>
        <w:suppressAutoHyphens/>
        <w:spacing w:before="120" w:after="120"/>
        <w:ind w:left="0" w:firstLine="851"/>
        <w:contextualSpacing w:val="0"/>
        <w:rPr>
          <w:rStyle w:val="Strong"/>
          <w:rFonts w:eastAsia="SimSun"/>
          <w:color w:val="000000" w:themeColor="text1"/>
          <w:kern w:val="22"/>
          <w:sz w:val="24"/>
          <w:lang w:eastAsia="zh-CN"/>
        </w:rPr>
      </w:pPr>
      <w:r w:rsidRPr="008E7BF1">
        <w:rPr>
          <w:rStyle w:val="Strong"/>
          <w:rFonts w:eastAsia="SimSun"/>
          <w:color w:val="000000" w:themeColor="text1"/>
          <w:kern w:val="22"/>
          <w:sz w:val="24"/>
          <w:lang w:eastAsia="zh-CN"/>
        </w:rPr>
        <w:t>寻求与联合国系统实体和其他利益攸关方</w:t>
      </w:r>
      <w:r w:rsidR="008F7C06" w:rsidRPr="008E7BF1">
        <w:rPr>
          <w:rStyle w:val="Strong"/>
          <w:rFonts w:eastAsia="SimSun"/>
          <w:color w:val="000000" w:themeColor="text1"/>
          <w:kern w:val="22"/>
          <w:sz w:val="24"/>
          <w:lang w:eastAsia="zh-CN"/>
        </w:rPr>
        <w:t>协作</w:t>
      </w:r>
      <w:r w:rsidRPr="008E7BF1">
        <w:rPr>
          <w:rStyle w:val="Strong"/>
          <w:rFonts w:eastAsia="SimSun"/>
          <w:color w:val="000000" w:themeColor="text1"/>
          <w:kern w:val="22"/>
          <w:sz w:val="24"/>
          <w:lang w:eastAsia="zh-CN"/>
        </w:rPr>
        <w:t>和合作的机会</w:t>
      </w:r>
      <w:r w:rsidR="002C0CEE" w:rsidRPr="008E7BF1">
        <w:rPr>
          <w:rStyle w:val="Strong"/>
          <w:rFonts w:eastAsia="SimSun"/>
          <w:color w:val="000000" w:themeColor="text1"/>
          <w:kern w:val="22"/>
          <w:sz w:val="24"/>
          <w:lang w:eastAsia="zh-CN"/>
        </w:rPr>
        <w:t>，</w:t>
      </w:r>
      <w:r w:rsidRPr="008E7BF1">
        <w:rPr>
          <w:rStyle w:val="Strong"/>
          <w:rFonts w:eastAsia="SimSun"/>
          <w:color w:val="000000" w:themeColor="text1"/>
          <w:kern w:val="22"/>
          <w:sz w:val="24"/>
          <w:lang w:eastAsia="zh-CN"/>
        </w:rPr>
        <w:t>利用这些伙伴中的性别问题专家</w:t>
      </w:r>
      <w:r w:rsidR="002C0CEE" w:rsidRPr="008E7BF1">
        <w:rPr>
          <w:rStyle w:val="Strong"/>
          <w:rFonts w:eastAsia="SimSun"/>
          <w:color w:val="000000" w:themeColor="text1"/>
          <w:kern w:val="22"/>
          <w:sz w:val="24"/>
          <w:lang w:eastAsia="zh-CN"/>
        </w:rPr>
        <w:t>，</w:t>
      </w:r>
      <w:r w:rsidRPr="008E7BF1">
        <w:rPr>
          <w:rStyle w:val="Strong"/>
          <w:rFonts w:eastAsia="SimSun"/>
          <w:color w:val="000000" w:themeColor="text1"/>
          <w:kern w:val="22"/>
          <w:sz w:val="24"/>
          <w:lang w:eastAsia="zh-CN"/>
        </w:rPr>
        <w:t>开展相关的外联和沟通工作。</w:t>
      </w:r>
    </w:p>
    <w:p w14:paraId="568201B0" w14:textId="74AFDA48" w:rsidR="00964CBB" w:rsidRPr="008E7BF1" w:rsidRDefault="009C4187" w:rsidP="008E7BF1">
      <w:pPr>
        <w:pStyle w:val="Heading2"/>
        <w:suppressLineNumbers/>
        <w:tabs>
          <w:tab w:val="clear" w:pos="720"/>
        </w:tabs>
        <w:suppressAutoHyphens/>
        <w:rPr>
          <w:rStyle w:val="Strong"/>
          <w:rFonts w:eastAsia="SimSun"/>
          <w:color w:val="auto"/>
          <w:kern w:val="22"/>
          <w:sz w:val="24"/>
          <w:lang w:eastAsia="zh-CN"/>
        </w:rPr>
      </w:pPr>
      <w:r w:rsidRPr="008E7BF1">
        <w:rPr>
          <w:rStyle w:val="Strong"/>
          <w:rFonts w:eastAsia="SimSun"/>
          <w:color w:val="auto"/>
          <w:kern w:val="22"/>
          <w:sz w:val="24"/>
          <w:lang w:eastAsia="zh-CN"/>
        </w:rPr>
        <w:t>C.</w:t>
      </w:r>
      <w:r w:rsidRPr="008E7BF1">
        <w:rPr>
          <w:rStyle w:val="Strong"/>
          <w:rFonts w:eastAsia="SimSun"/>
          <w:color w:val="auto"/>
          <w:kern w:val="22"/>
          <w:sz w:val="24"/>
          <w:lang w:eastAsia="zh-CN"/>
        </w:rPr>
        <w:tab/>
      </w:r>
      <w:r w:rsidR="00A54531" w:rsidRPr="008E7BF1">
        <w:rPr>
          <w:rStyle w:val="IntenseReference"/>
          <w:rFonts w:eastAsia="SimSun"/>
          <w:i w:val="0"/>
          <w:color w:val="auto"/>
          <w:kern w:val="22"/>
          <w:sz w:val="24"/>
          <w:lang w:val="en-GB" w:eastAsia="zh-CN"/>
        </w:rPr>
        <w:t>采集和传播关于性别平等和生物多样性联系的可靠证据</w:t>
      </w:r>
    </w:p>
    <w:p w14:paraId="54879FD8" w14:textId="135FB94E" w:rsidR="00964CBB" w:rsidRPr="008E7BF1" w:rsidRDefault="00EC6110" w:rsidP="0016588E">
      <w:pPr>
        <w:pStyle w:val="ListParagraph"/>
        <w:numPr>
          <w:ilvl w:val="0"/>
          <w:numId w:val="6"/>
        </w:numPr>
        <w:suppressLineNumbers/>
        <w:tabs>
          <w:tab w:val="clear" w:pos="360"/>
        </w:tabs>
        <w:suppressAutoHyphens/>
        <w:spacing w:before="120" w:after="120"/>
        <w:ind w:left="0" w:firstLine="0"/>
        <w:contextualSpacing w:val="0"/>
        <w:rPr>
          <w:rStyle w:val="Strong"/>
          <w:rFonts w:eastAsia="SimSun"/>
          <w:color w:val="000000" w:themeColor="text1"/>
          <w:kern w:val="22"/>
          <w:sz w:val="24"/>
          <w:lang w:eastAsia="zh-CN"/>
        </w:rPr>
      </w:pPr>
      <w:r w:rsidRPr="008E7BF1">
        <w:rPr>
          <w:rStyle w:val="Strong"/>
          <w:rFonts w:eastAsia="SimSun"/>
          <w:color w:val="000000" w:themeColor="text1"/>
          <w:kern w:val="22"/>
          <w:sz w:val="24"/>
          <w:lang w:eastAsia="zh-CN"/>
        </w:rPr>
        <w:t>关于生物多样性丧失、保护和可持续利用的社会和文化方面的可靠信息</w:t>
      </w:r>
      <w:r w:rsidR="002C0CEE" w:rsidRPr="008E7BF1">
        <w:rPr>
          <w:rStyle w:val="Strong"/>
          <w:rFonts w:eastAsia="SimSun"/>
          <w:color w:val="000000" w:themeColor="text1"/>
          <w:kern w:val="22"/>
          <w:sz w:val="24"/>
          <w:lang w:eastAsia="zh-CN"/>
        </w:rPr>
        <w:t>，</w:t>
      </w:r>
      <w:r w:rsidRPr="008E7BF1">
        <w:rPr>
          <w:rStyle w:val="Strong"/>
          <w:rFonts w:eastAsia="SimSun"/>
          <w:color w:val="000000" w:themeColor="text1"/>
          <w:kern w:val="22"/>
          <w:sz w:val="24"/>
          <w:lang w:eastAsia="zh-CN"/>
        </w:rPr>
        <w:t>对于了解生物多样性丧失</w:t>
      </w:r>
      <w:r w:rsidR="005506A3" w:rsidRPr="008E7BF1">
        <w:rPr>
          <w:rStyle w:val="Strong"/>
          <w:rFonts w:eastAsia="SimSun"/>
          <w:color w:val="000000" w:themeColor="text1"/>
          <w:kern w:val="22"/>
          <w:sz w:val="24"/>
          <w:lang w:eastAsia="zh-CN"/>
        </w:rPr>
        <w:t>复杂</w:t>
      </w:r>
      <w:r w:rsidRPr="008E7BF1">
        <w:rPr>
          <w:rStyle w:val="Strong"/>
          <w:rFonts w:eastAsia="SimSun"/>
          <w:color w:val="000000" w:themeColor="text1"/>
          <w:kern w:val="22"/>
          <w:sz w:val="24"/>
          <w:lang w:eastAsia="zh-CN"/>
        </w:rPr>
        <w:t>的不同驱动因素和确定可能的解决方案</w:t>
      </w:r>
      <w:r w:rsidR="002C0CEE" w:rsidRPr="008E7BF1">
        <w:rPr>
          <w:rStyle w:val="Strong"/>
          <w:rFonts w:eastAsia="SimSun"/>
          <w:color w:val="000000" w:themeColor="text1"/>
          <w:kern w:val="22"/>
          <w:sz w:val="24"/>
          <w:lang w:eastAsia="zh-CN"/>
        </w:rPr>
        <w:t>，</w:t>
      </w:r>
      <w:r w:rsidRPr="008E7BF1">
        <w:rPr>
          <w:rStyle w:val="Strong"/>
          <w:rFonts w:eastAsia="SimSun"/>
          <w:color w:val="000000" w:themeColor="text1"/>
          <w:kern w:val="22"/>
          <w:sz w:val="24"/>
          <w:lang w:eastAsia="zh-CN"/>
        </w:rPr>
        <w:t>至关重要。系统地收集</w:t>
      </w:r>
      <w:r w:rsidR="000F0CF6" w:rsidRPr="008E7BF1">
        <w:rPr>
          <w:rStyle w:val="Strong"/>
          <w:rFonts w:eastAsia="SimSun"/>
          <w:color w:val="000000" w:themeColor="text1"/>
          <w:kern w:val="22"/>
          <w:sz w:val="24"/>
          <w:lang w:eastAsia="zh-CN"/>
        </w:rPr>
        <w:t>、</w:t>
      </w:r>
      <w:r w:rsidRPr="008E7BF1">
        <w:rPr>
          <w:rStyle w:val="Strong"/>
          <w:rFonts w:eastAsia="SimSun"/>
          <w:color w:val="000000" w:themeColor="text1"/>
          <w:kern w:val="22"/>
          <w:sz w:val="24"/>
          <w:lang w:eastAsia="zh-CN"/>
        </w:rPr>
        <w:t>汇编和传播按性别分列的数据</w:t>
      </w:r>
      <w:r w:rsidR="002C0CEE" w:rsidRPr="008E7BF1">
        <w:rPr>
          <w:rStyle w:val="Strong"/>
          <w:rFonts w:eastAsia="SimSun"/>
          <w:color w:val="000000" w:themeColor="text1"/>
          <w:kern w:val="22"/>
          <w:sz w:val="24"/>
          <w:lang w:eastAsia="zh-CN"/>
        </w:rPr>
        <w:t>，</w:t>
      </w:r>
      <w:r w:rsidRPr="008E7BF1">
        <w:rPr>
          <w:rStyle w:val="Strong"/>
          <w:rFonts w:eastAsia="SimSun"/>
          <w:color w:val="000000" w:themeColor="text1"/>
          <w:kern w:val="22"/>
          <w:sz w:val="24"/>
          <w:lang w:eastAsia="zh-CN"/>
        </w:rPr>
        <w:t>并对生物多样性相关问题进行性别分析</w:t>
      </w:r>
      <w:r w:rsidR="002C0CEE" w:rsidRPr="008E7BF1">
        <w:rPr>
          <w:rStyle w:val="Strong"/>
          <w:rFonts w:eastAsia="SimSun"/>
          <w:color w:val="000000" w:themeColor="text1"/>
          <w:kern w:val="22"/>
          <w:sz w:val="24"/>
          <w:lang w:eastAsia="zh-CN"/>
        </w:rPr>
        <w:t>，</w:t>
      </w:r>
      <w:r w:rsidRPr="008E7BF1">
        <w:rPr>
          <w:rStyle w:val="Strong"/>
          <w:rFonts w:eastAsia="SimSun"/>
          <w:color w:val="000000" w:themeColor="text1"/>
          <w:kern w:val="22"/>
          <w:sz w:val="24"/>
          <w:lang w:eastAsia="zh-CN"/>
        </w:rPr>
        <w:t>是探索这些复杂性的重要措施</w:t>
      </w:r>
      <w:r w:rsidR="002C0CEE" w:rsidRPr="008E7BF1">
        <w:rPr>
          <w:rStyle w:val="Strong"/>
          <w:rFonts w:eastAsia="SimSun"/>
          <w:color w:val="000000" w:themeColor="text1"/>
          <w:kern w:val="22"/>
          <w:sz w:val="24"/>
          <w:lang w:eastAsia="zh-CN"/>
        </w:rPr>
        <w:t>，</w:t>
      </w:r>
      <w:r w:rsidRPr="008E7BF1">
        <w:rPr>
          <w:rStyle w:val="Strong"/>
          <w:rFonts w:eastAsia="SimSun"/>
          <w:color w:val="000000" w:themeColor="text1"/>
          <w:kern w:val="22"/>
          <w:sz w:val="24"/>
          <w:lang w:eastAsia="zh-CN"/>
        </w:rPr>
        <w:t>也是</w:t>
      </w:r>
      <w:r w:rsidR="003A765E" w:rsidRPr="008E7BF1">
        <w:rPr>
          <w:rStyle w:val="Strong"/>
          <w:rFonts w:eastAsia="SimSun"/>
          <w:color w:val="000000" w:themeColor="text1"/>
          <w:kern w:val="22"/>
          <w:sz w:val="24"/>
          <w:lang w:eastAsia="zh-CN"/>
        </w:rPr>
        <w:t>也是奠定</w:t>
      </w:r>
      <w:r w:rsidRPr="008E7BF1">
        <w:rPr>
          <w:rStyle w:val="Strong"/>
          <w:rFonts w:eastAsia="SimSun"/>
          <w:color w:val="000000" w:themeColor="text1"/>
          <w:kern w:val="22"/>
          <w:sz w:val="24"/>
          <w:lang w:eastAsia="zh-CN"/>
        </w:rPr>
        <w:t>2020</w:t>
      </w:r>
      <w:r w:rsidRPr="008E7BF1">
        <w:rPr>
          <w:rStyle w:val="Strong"/>
          <w:rFonts w:eastAsia="SimSun"/>
          <w:color w:val="000000" w:themeColor="text1"/>
          <w:kern w:val="22"/>
          <w:sz w:val="24"/>
          <w:lang w:eastAsia="zh-CN"/>
        </w:rPr>
        <w:t>年后框架</w:t>
      </w:r>
      <w:r w:rsidR="003A765E" w:rsidRPr="008E7BF1">
        <w:rPr>
          <w:rStyle w:val="Strong"/>
          <w:rFonts w:eastAsia="SimSun"/>
          <w:color w:val="000000" w:themeColor="text1"/>
          <w:kern w:val="22"/>
          <w:sz w:val="24"/>
          <w:lang w:eastAsia="zh-CN"/>
        </w:rPr>
        <w:t>制定工作</w:t>
      </w:r>
      <w:r w:rsidRPr="008E7BF1">
        <w:rPr>
          <w:rStyle w:val="Strong"/>
          <w:rFonts w:eastAsia="SimSun"/>
          <w:color w:val="000000" w:themeColor="text1"/>
          <w:kern w:val="22"/>
          <w:sz w:val="24"/>
          <w:lang w:eastAsia="zh-CN"/>
        </w:rPr>
        <w:t>的重要手段。</w:t>
      </w:r>
    </w:p>
    <w:p w14:paraId="720C0951" w14:textId="57134FC7" w:rsidR="00964CBB" w:rsidRPr="008E7BF1" w:rsidRDefault="003A765E" w:rsidP="00175F5E">
      <w:pPr>
        <w:pStyle w:val="ListParagraph"/>
        <w:numPr>
          <w:ilvl w:val="0"/>
          <w:numId w:val="6"/>
        </w:numPr>
        <w:suppressLineNumbers/>
        <w:tabs>
          <w:tab w:val="clear" w:pos="360"/>
        </w:tabs>
        <w:suppressAutoHyphens/>
        <w:spacing w:before="120" w:after="120"/>
        <w:ind w:left="0" w:firstLine="0"/>
        <w:contextualSpacing w:val="0"/>
        <w:rPr>
          <w:rStyle w:val="Strong"/>
          <w:rFonts w:eastAsia="SimSun"/>
          <w:color w:val="000000" w:themeColor="text1"/>
          <w:sz w:val="24"/>
          <w:lang w:eastAsia="zh-CN"/>
        </w:rPr>
      </w:pPr>
      <w:r w:rsidRPr="008E7BF1">
        <w:rPr>
          <w:rFonts w:eastAsia="SimSun"/>
          <w:kern w:val="22"/>
          <w:sz w:val="24"/>
          <w:lang w:eastAsia="zh-CN"/>
        </w:rPr>
        <w:t>对</w:t>
      </w:r>
      <w:r w:rsidRPr="000F347B">
        <w:rPr>
          <w:rFonts w:ascii="KaiTi" w:eastAsia="KaiTi" w:hAnsi="KaiTi"/>
          <w:kern w:val="22"/>
          <w:sz w:val="24"/>
          <w:lang w:eastAsia="zh-CN"/>
        </w:rPr>
        <w:t>缔约方</w:t>
      </w:r>
      <w:r w:rsidRPr="008E7BF1">
        <w:rPr>
          <w:rFonts w:eastAsia="SimSun"/>
          <w:kern w:val="22"/>
          <w:sz w:val="24"/>
          <w:lang w:eastAsia="zh-CN"/>
        </w:rPr>
        <w:t>提出下列建议</w:t>
      </w:r>
      <w:r w:rsidR="00B92C4C" w:rsidRPr="008E7BF1">
        <w:rPr>
          <w:rFonts w:eastAsia="SimSun"/>
          <w:kern w:val="22"/>
          <w:sz w:val="24"/>
          <w:lang w:eastAsia="zh-CN"/>
        </w:rPr>
        <w:t>：</w:t>
      </w:r>
    </w:p>
    <w:p w14:paraId="52CE5F30" w14:textId="32A6CF24" w:rsidR="00331AE8" w:rsidRPr="008E7BF1" w:rsidRDefault="00561EAC" w:rsidP="008E7BF1">
      <w:pPr>
        <w:pStyle w:val="ListParagraph"/>
        <w:numPr>
          <w:ilvl w:val="0"/>
          <w:numId w:val="32"/>
        </w:numPr>
        <w:suppressLineNumbers/>
        <w:suppressAutoHyphens/>
        <w:spacing w:before="120" w:after="120"/>
        <w:ind w:left="0" w:firstLine="720"/>
        <w:contextualSpacing w:val="0"/>
        <w:rPr>
          <w:rFonts w:eastAsia="SimSun"/>
          <w:kern w:val="22"/>
          <w:sz w:val="24"/>
          <w:lang w:eastAsia="zh-CN"/>
        </w:rPr>
      </w:pPr>
      <w:r w:rsidRPr="008E7BF1">
        <w:rPr>
          <w:rFonts w:eastAsia="SimSun"/>
          <w:kern w:val="22"/>
          <w:sz w:val="24"/>
          <w:lang w:eastAsia="zh-CN"/>
        </w:rPr>
        <w:t>面</w:t>
      </w:r>
      <w:r w:rsidR="00B7230A" w:rsidRPr="008E7BF1">
        <w:rPr>
          <w:rFonts w:eastAsia="SimSun"/>
          <w:kern w:val="22"/>
          <w:sz w:val="24"/>
          <w:lang w:eastAsia="zh-CN"/>
        </w:rPr>
        <w:t>向目标群体</w:t>
      </w:r>
      <w:r w:rsidR="002C0CEE" w:rsidRPr="008E7BF1">
        <w:rPr>
          <w:rFonts w:eastAsia="SimSun"/>
          <w:kern w:val="22"/>
          <w:sz w:val="24"/>
          <w:lang w:eastAsia="zh-CN"/>
        </w:rPr>
        <w:t>，</w:t>
      </w:r>
      <w:r w:rsidR="00B7230A" w:rsidRPr="008E7BF1">
        <w:rPr>
          <w:rFonts w:eastAsia="SimSun"/>
          <w:kern w:val="22"/>
          <w:sz w:val="24"/>
          <w:lang w:eastAsia="zh-CN"/>
        </w:rPr>
        <w:t>包括负责妇女事务的部委和妇女组织</w:t>
      </w:r>
      <w:r w:rsidR="002C0CEE" w:rsidRPr="008E7BF1">
        <w:rPr>
          <w:rFonts w:eastAsia="SimSun"/>
          <w:kern w:val="22"/>
          <w:sz w:val="24"/>
          <w:lang w:eastAsia="zh-CN"/>
        </w:rPr>
        <w:t>，</w:t>
      </w:r>
      <w:r w:rsidR="006245A9" w:rsidRPr="008E7BF1">
        <w:rPr>
          <w:rFonts w:eastAsia="SimSun"/>
          <w:kern w:val="22"/>
          <w:sz w:val="24"/>
          <w:lang w:eastAsia="zh-CN"/>
        </w:rPr>
        <w:t>编制和传播利益攸关方调查</w:t>
      </w:r>
      <w:r w:rsidR="002C0CEE" w:rsidRPr="008E7BF1">
        <w:rPr>
          <w:rFonts w:eastAsia="SimSun"/>
          <w:kern w:val="22"/>
          <w:sz w:val="24"/>
          <w:lang w:eastAsia="zh-CN"/>
        </w:rPr>
        <w:t>，</w:t>
      </w:r>
      <w:r w:rsidR="006245A9" w:rsidRPr="008E7BF1">
        <w:rPr>
          <w:rFonts w:eastAsia="SimSun"/>
          <w:kern w:val="22"/>
          <w:sz w:val="24"/>
          <w:lang w:eastAsia="zh-CN"/>
        </w:rPr>
        <w:t>重点关注</w:t>
      </w:r>
      <w:r w:rsidR="006245A9" w:rsidRPr="008E7BF1">
        <w:rPr>
          <w:rFonts w:eastAsia="SimSun"/>
          <w:kern w:val="22"/>
          <w:sz w:val="24"/>
          <w:lang w:eastAsia="zh-CN"/>
        </w:rPr>
        <w:t>/</w:t>
      </w:r>
      <w:r w:rsidR="00B7230A" w:rsidRPr="008E7BF1">
        <w:rPr>
          <w:rFonts w:eastAsia="SimSun"/>
          <w:kern w:val="22"/>
          <w:sz w:val="24"/>
          <w:lang w:eastAsia="zh-CN"/>
        </w:rPr>
        <w:t>列入</w:t>
      </w:r>
      <w:r w:rsidR="006245A9" w:rsidRPr="008E7BF1">
        <w:rPr>
          <w:rFonts w:eastAsia="SimSun"/>
          <w:kern w:val="22"/>
          <w:sz w:val="24"/>
          <w:lang w:eastAsia="zh-CN"/>
        </w:rPr>
        <w:t>性别和生物多样性问题</w:t>
      </w:r>
      <w:r w:rsidR="002C0CEE" w:rsidRPr="008E7BF1">
        <w:rPr>
          <w:rFonts w:eastAsia="SimSun"/>
          <w:kern w:val="22"/>
          <w:sz w:val="24"/>
          <w:lang w:eastAsia="zh-CN"/>
        </w:rPr>
        <w:t>，</w:t>
      </w:r>
      <w:r w:rsidR="006245A9" w:rsidRPr="008E7BF1">
        <w:rPr>
          <w:rFonts w:eastAsia="SimSun"/>
          <w:kern w:val="22"/>
          <w:sz w:val="24"/>
          <w:lang w:eastAsia="zh-CN"/>
        </w:rPr>
        <w:t>以</w:t>
      </w:r>
      <w:r w:rsidRPr="008E7BF1">
        <w:rPr>
          <w:rFonts w:eastAsia="SimSun"/>
          <w:kern w:val="22"/>
          <w:sz w:val="24"/>
          <w:lang w:eastAsia="zh-CN"/>
        </w:rPr>
        <w:t>查明</w:t>
      </w:r>
      <w:r w:rsidR="006245A9" w:rsidRPr="008E7BF1">
        <w:rPr>
          <w:rFonts w:eastAsia="SimSun"/>
          <w:kern w:val="22"/>
          <w:sz w:val="24"/>
          <w:lang w:eastAsia="zh-CN"/>
        </w:rPr>
        <w:t>性别和生物多样性</w:t>
      </w:r>
      <w:r w:rsidRPr="008E7BF1">
        <w:rPr>
          <w:rFonts w:eastAsia="SimSun"/>
          <w:kern w:val="22"/>
          <w:sz w:val="24"/>
          <w:lang w:eastAsia="zh-CN"/>
        </w:rPr>
        <w:t>方面</w:t>
      </w:r>
      <w:r w:rsidR="006245A9" w:rsidRPr="008E7BF1">
        <w:rPr>
          <w:rFonts w:eastAsia="SimSun"/>
          <w:kern w:val="22"/>
          <w:sz w:val="24"/>
          <w:lang w:eastAsia="zh-CN"/>
        </w:rPr>
        <w:t>的观点和优先事项</w:t>
      </w:r>
      <w:r w:rsidR="002C0CEE" w:rsidRPr="008E7BF1">
        <w:rPr>
          <w:rFonts w:eastAsia="SimSun"/>
          <w:kern w:val="22"/>
          <w:sz w:val="24"/>
          <w:lang w:eastAsia="zh-CN"/>
        </w:rPr>
        <w:t>，</w:t>
      </w:r>
      <w:r w:rsidR="006245A9" w:rsidRPr="008E7BF1">
        <w:rPr>
          <w:rFonts w:eastAsia="SimSun"/>
          <w:kern w:val="22"/>
          <w:sz w:val="24"/>
          <w:lang w:eastAsia="zh-CN"/>
        </w:rPr>
        <w:t>供</w:t>
      </w:r>
      <w:r w:rsidR="003E303D" w:rsidRPr="008E7BF1">
        <w:rPr>
          <w:rFonts w:eastAsia="SimSun"/>
          <w:kern w:val="22"/>
          <w:sz w:val="24"/>
          <w:lang w:eastAsia="zh-CN"/>
        </w:rPr>
        <w:t>制定</w:t>
      </w:r>
      <w:r w:rsidR="006245A9" w:rsidRPr="008E7BF1">
        <w:rPr>
          <w:rFonts w:eastAsia="SimSun"/>
          <w:kern w:val="22"/>
          <w:sz w:val="24"/>
          <w:lang w:eastAsia="zh-CN"/>
        </w:rPr>
        <w:t>2020</w:t>
      </w:r>
      <w:r w:rsidR="006245A9" w:rsidRPr="008E7BF1">
        <w:rPr>
          <w:rFonts w:eastAsia="SimSun"/>
          <w:kern w:val="22"/>
          <w:sz w:val="24"/>
          <w:lang w:eastAsia="zh-CN"/>
        </w:rPr>
        <w:t>年后框架</w:t>
      </w:r>
      <w:r w:rsidR="003E303D" w:rsidRPr="008E7BF1">
        <w:rPr>
          <w:rFonts w:eastAsia="SimSun"/>
          <w:kern w:val="22"/>
          <w:sz w:val="24"/>
          <w:lang w:eastAsia="zh-CN"/>
        </w:rPr>
        <w:t>时考虑；</w:t>
      </w:r>
    </w:p>
    <w:p w14:paraId="52268A88" w14:textId="3764F26D" w:rsidR="00964CBB" w:rsidRPr="008E7BF1" w:rsidRDefault="0039744F" w:rsidP="008E7BF1">
      <w:pPr>
        <w:pStyle w:val="ListParagraph"/>
        <w:numPr>
          <w:ilvl w:val="0"/>
          <w:numId w:val="32"/>
        </w:numPr>
        <w:suppressLineNumbers/>
        <w:suppressAutoHyphens/>
        <w:spacing w:before="120" w:after="120"/>
        <w:ind w:left="0" w:firstLine="720"/>
        <w:contextualSpacing w:val="0"/>
        <w:rPr>
          <w:rFonts w:eastAsia="SimSun"/>
          <w:kern w:val="22"/>
          <w:sz w:val="24"/>
          <w:lang w:eastAsia="zh-CN"/>
        </w:rPr>
      </w:pPr>
      <w:r w:rsidRPr="008E7BF1">
        <w:rPr>
          <w:rFonts w:eastAsia="SimSun"/>
          <w:kern w:val="22"/>
          <w:sz w:val="24"/>
          <w:lang w:eastAsia="zh-CN"/>
        </w:rPr>
        <w:t>在</w:t>
      </w:r>
      <w:r w:rsidR="000D2879" w:rsidRPr="008E7BF1">
        <w:rPr>
          <w:rFonts w:eastAsia="SimSun"/>
          <w:kern w:val="22"/>
          <w:sz w:val="24"/>
          <w:lang w:eastAsia="zh-CN"/>
        </w:rPr>
        <w:t>关于</w:t>
      </w:r>
      <w:r w:rsidRPr="008E7BF1">
        <w:rPr>
          <w:rFonts w:eastAsia="SimSun"/>
          <w:kern w:val="22"/>
          <w:sz w:val="24"/>
          <w:lang w:eastAsia="zh-CN"/>
        </w:rPr>
        <w:t>2020</w:t>
      </w:r>
      <w:r w:rsidRPr="008E7BF1">
        <w:rPr>
          <w:rFonts w:eastAsia="SimSun"/>
          <w:kern w:val="22"/>
          <w:sz w:val="24"/>
          <w:lang w:eastAsia="zh-CN"/>
        </w:rPr>
        <w:t>年后</w:t>
      </w:r>
      <w:r w:rsidR="000D2879" w:rsidRPr="008E7BF1">
        <w:rPr>
          <w:rFonts w:eastAsia="SimSun"/>
          <w:kern w:val="22"/>
          <w:sz w:val="24"/>
          <w:lang w:eastAsia="zh-CN"/>
        </w:rPr>
        <w:t>进程的</w:t>
      </w:r>
      <w:r w:rsidRPr="008E7BF1">
        <w:rPr>
          <w:rFonts w:eastAsia="SimSun"/>
          <w:kern w:val="22"/>
          <w:sz w:val="24"/>
          <w:lang w:eastAsia="zh-CN"/>
        </w:rPr>
        <w:t>在线讨论论坛中纳入</w:t>
      </w:r>
      <w:r w:rsidR="000F1B5E" w:rsidRPr="008E7BF1">
        <w:rPr>
          <w:rFonts w:eastAsia="SimSun"/>
          <w:kern w:val="22"/>
          <w:sz w:val="24"/>
          <w:lang w:eastAsia="zh-CN"/>
        </w:rPr>
        <w:t>性别和生物多样性对话和投入</w:t>
      </w:r>
      <w:r w:rsidRPr="008E7BF1">
        <w:rPr>
          <w:rFonts w:eastAsia="SimSun"/>
          <w:kern w:val="22"/>
          <w:sz w:val="24"/>
          <w:lang w:eastAsia="zh-CN"/>
        </w:rPr>
        <w:t>问题和</w:t>
      </w:r>
      <w:r w:rsidR="0012650B" w:rsidRPr="008E7BF1">
        <w:rPr>
          <w:rFonts w:eastAsia="SimSun"/>
          <w:kern w:val="22"/>
          <w:sz w:val="24"/>
          <w:lang w:eastAsia="zh-CN"/>
        </w:rPr>
        <w:t>并留出</w:t>
      </w:r>
      <w:r w:rsidRPr="008E7BF1">
        <w:rPr>
          <w:rFonts w:eastAsia="SimSun"/>
          <w:kern w:val="22"/>
          <w:sz w:val="24"/>
          <w:lang w:eastAsia="zh-CN"/>
        </w:rPr>
        <w:t>空间</w:t>
      </w:r>
      <w:r w:rsidR="0012650B" w:rsidRPr="008E7BF1">
        <w:rPr>
          <w:rFonts w:eastAsia="SimSun"/>
          <w:kern w:val="22"/>
          <w:sz w:val="24"/>
          <w:lang w:eastAsia="zh-CN"/>
        </w:rPr>
        <w:t>；</w:t>
      </w:r>
    </w:p>
    <w:p w14:paraId="2B9D51EF" w14:textId="5E7D8DFC" w:rsidR="00964CBB" w:rsidRPr="008E7BF1" w:rsidRDefault="00CA6BE6" w:rsidP="008E7BF1">
      <w:pPr>
        <w:pStyle w:val="ListParagraph"/>
        <w:numPr>
          <w:ilvl w:val="0"/>
          <w:numId w:val="32"/>
        </w:numPr>
        <w:suppressLineNumbers/>
        <w:suppressAutoHyphens/>
        <w:spacing w:before="120" w:after="120"/>
        <w:ind w:left="0" w:firstLine="720"/>
        <w:contextualSpacing w:val="0"/>
        <w:rPr>
          <w:rFonts w:eastAsia="SimSun"/>
          <w:spacing w:val="-2"/>
          <w:kern w:val="22"/>
          <w:sz w:val="24"/>
          <w:lang w:eastAsia="zh-CN"/>
        </w:rPr>
      </w:pPr>
      <w:r w:rsidRPr="008E7BF1">
        <w:rPr>
          <w:rFonts w:eastAsia="SimSun"/>
          <w:spacing w:val="-2"/>
          <w:kern w:val="22"/>
          <w:sz w:val="24"/>
          <w:lang w:eastAsia="zh-CN"/>
        </w:rPr>
        <w:t>与规划和统计部门一起确定有效处理和监测生物多样性保护的性别层面</w:t>
      </w:r>
      <w:r w:rsidR="006213B8" w:rsidRPr="008E7BF1">
        <w:rPr>
          <w:rFonts w:eastAsia="SimSun"/>
          <w:spacing w:val="-2"/>
          <w:kern w:val="22"/>
          <w:sz w:val="24"/>
          <w:lang w:eastAsia="zh-CN"/>
        </w:rPr>
        <w:t>所需的</w:t>
      </w:r>
      <w:r w:rsidRPr="008E7BF1">
        <w:rPr>
          <w:rFonts w:eastAsia="SimSun"/>
          <w:spacing w:val="-2"/>
          <w:kern w:val="22"/>
          <w:sz w:val="24"/>
          <w:lang w:eastAsia="zh-CN"/>
        </w:rPr>
        <w:t>国家数据</w:t>
      </w:r>
      <w:r w:rsidR="002C0CEE" w:rsidRPr="008E7BF1">
        <w:rPr>
          <w:rFonts w:eastAsia="SimSun"/>
          <w:spacing w:val="-2"/>
          <w:kern w:val="22"/>
          <w:sz w:val="24"/>
          <w:lang w:eastAsia="zh-CN"/>
        </w:rPr>
        <w:t>，</w:t>
      </w:r>
      <w:r w:rsidRPr="008E7BF1">
        <w:rPr>
          <w:rFonts w:eastAsia="SimSun"/>
          <w:spacing w:val="-2"/>
          <w:kern w:val="22"/>
          <w:sz w:val="24"/>
          <w:lang w:eastAsia="zh-CN"/>
        </w:rPr>
        <w:t>并通过</w:t>
      </w:r>
      <w:r w:rsidR="006213B8" w:rsidRPr="008E7BF1">
        <w:rPr>
          <w:rFonts w:eastAsia="SimSun"/>
          <w:spacing w:val="-2"/>
          <w:kern w:val="22"/>
          <w:sz w:val="24"/>
          <w:lang w:eastAsia="zh-CN"/>
        </w:rPr>
        <w:t>有关</w:t>
      </w:r>
      <w:r w:rsidRPr="008E7BF1">
        <w:rPr>
          <w:rFonts w:eastAsia="SimSun"/>
          <w:spacing w:val="-2"/>
          <w:kern w:val="22"/>
          <w:sz w:val="24"/>
          <w:lang w:eastAsia="zh-CN"/>
        </w:rPr>
        <w:t>2020</w:t>
      </w:r>
      <w:r w:rsidRPr="008E7BF1">
        <w:rPr>
          <w:rFonts w:eastAsia="SimSun"/>
          <w:spacing w:val="-2"/>
          <w:kern w:val="22"/>
          <w:sz w:val="24"/>
          <w:lang w:eastAsia="zh-CN"/>
        </w:rPr>
        <w:t>年后进程的</w:t>
      </w:r>
      <w:r w:rsidR="0039744F" w:rsidRPr="008E7BF1">
        <w:rPr>
          <w:rFonts w:eastAsia="SimSun"/>
          <w:spacing w:val="-2"/>
          <w:kern w:val="22"/>
          <w:sz w:val="24"/>
          <w:lang w:eastAsia="zh-CN"/>
        </w:rPr>
        <w:t>文件</w:t>
      </w:r>
      <w:r w:rsidRPr="008E7BF1">
        <w:rPr>
          <w:rFonts w:eastAsia="SimSun"/>
          <w:spacing w:val="-2"/>
          <w:kern w:val="22"/>
          <w:sz w:val="24"/>
          <w:lang w:eastAsia="zh-CN"/>
        </w:rPr>
        <w:t>提交</w:t>
      </w:r>
      <w:r w:rsidR="0039744F" w:rsidRPr="008E7BF1">
        <w:rPr>
          <w:rFonts w:eastAsia="SimSun"/>
          <w:spacing w:val="-2"/>
          <w:kern w:val="22"/>
          <w:sz w:val="24"/>
          <w:lang w:eastAsia="zh-CN"/>
        </w:rPr>
        <w:t>、</w:t>
      </w:r>
      <w:r w:rsidRPr="008E7BF1">
        <w:rPr>
          <w:rFonts w:eastAsia="SimSun"/>
          <w:spacing w:val="-2"/>
          <w:kern w:val="22"/>
          <w:sz w:val="24"/>
          <w:lang w:eastAsia="zh-CN"/>
        </w:rPr>
        <w:t>磋商和政府间谈判</w:t>
      </w:r>
      <w:r w:rsidR="002C0CEE" w:rsidRPr="008E7BF1">
        <w:rPr>
          <w:rFonts w:eastAsia="SimSun"/>
          <w:spacing w:val="-2"/>
          <w:kern w:val="22"/>
          <w:sz w:val="24"/>
          <w:lang w:eastAsia="zh-CN"/>
        </w:rPr>
        <w:t>，</w:t>
      </w:r>
      <w:r w:rsidRPr="008E7BF1">
        <w:rPr>
          <w:rFonts w:eastAsia="SimSun"/>
          <w:spacing w:val="-2"/>
          <w:kern w:val="22"/>
          <w:sz w:val="24"/>
          <w:lang w:eastAsia="zh-CN"/>
        </w:rPr>
        <w:t>将</w:t>
      </w:r>
      <w:r w:rsidR="0039744F" w:rsidRPr="008E7BF1">
        <w:rPr>
          <w:rFonts w:eastAsia="SimSun"/>
          <w:spacing w:val="-2"/>
          <w:kern w:val="22"/>
          <w:sz w:val="24"/>
          <w:lang w:eastAsia="zh-CN"/>
        </w:rPr>
        <w:t>数据</w:t>
      </w:r>
      <w:r w:rsidRPr="008E7BF1">
        <w:rPr>
          <w:rFonts w:eastAsia="SimSun"/>
          <w:spacing w:val="-2"/>
          <w:kern w:val="22"/>
          <w:sz w:val="24"/>
          <w:lang w:eastAsia="zh-CN"/>
        </w:rPr>
        <w:t>传达给秘书处</w:t>
      </w:r>
      <w:r w:rsidR="0039744F" w:rsidRPr="008E7BF1">
        <w:rPr>
          <w:rFonts w:eastAsia="SimSun"/>
          <w:spacing w:val="-2"/>
          <w:kern w:val="22"/>
          <w:sz w:val="24"/>
          <w:lang w:eastAsia="zh-CN"/>
        </w:rPr>
        <w:t>；</w:t>
      </w:r>
    </w:p>
    <w:p w14:paraId="4D5CFF16" w14:textId="1525DDE1" w:rsidR="00964CBB" w:rsidRPr="008E7BF1" w:rsidRDefault="0012650B" w:rsidP="008E7BF1">
      <w:pPr>
        <w:pStyle w:val="ListParagraph"/>
        <w:numPr>
          <w:ilvl w:val="0"/>
          <w:numId w:val="32"/>
        </w:numPr>
        <w:suppressLineNumbers/>
        <w:suppressAutoHyphens/>
        <w:spacing w:before="120" w:after="120"/>
        <w:ind w:left="0" w:firstLine="720"/>
        <w:contextualSpacing w:val="0"/>
        <w:rPr>
          <w:rStyle w:val="CommentReference"/>
          <w:rFonts w:eastAsia="SimSun"/>
          <w:kern w:val="22"/>
          <w:sz w:val="24"/>
          <w:lang w:eastAsia="zh-CN"/>
        </w:rPr>
      </w:pPr>
      <w:r w:rsidRPr="008E7BF1">
        <w:rPr>
          <w:rFonts w:eastAsia="SimSun"/>
          <w:kern w:val="22"/>
          <w:sz w:val="24"/>
          <w:lang w:eastAsia="zh-CN"/>
        </w:rPr>
        <w:t>在向秘书处提交的</w:t>
      </w:r>
      <w:r w:rsidR="00F30205" w:rsidRPr="008E7BF1">
        <w:rPr>
          <w:rFonts w:eastAsia="SimSun"/>
          <w:kern w:val="22"/>
          <w:sz w:val="24"/>
          <w:lang w:eastAsia="zh-CN"/>
        </w:rPr>
        <w:t>关于</w:t>
      </w:r>
      <w:r w:rsidR="00F30205" w:rsidRPr="008E7BF1">
        <w:rPr>
          <w:rFonts w:eastAsia="SimSun"/>
          <w:kern w:val="22"/>
          <w:sz w:val="24"/>
          <w:lang w:eastAsia="zh-CN"/>
        </w:rPr>
        <w:t>2020</w:t>
      </w:r>
      <w:r w:rsidR="00F30205" w:rsidRPr="008E7BF1">
        <w:rPr>
          <w:rFonts w:eastAsia="SimSun"/>
          <w:kern w:val="22"/>
          <w:sz w:val="24"/>
          <w:lang w:eastAsia="zh-CN"/>
        </w:rPr>
        <w:t>年后框架的材料中讨论</w:t>
      </w:r>
      <w:r w:rsidRPr="008E7BF1">
        <w:rPr>
          <w:rFonts w:eastAsia="SimSun"/>
          <w:kern w:val="22"/>
          <w:sz w:val="24"/>
          <w:lang w:eastAsia="zh-CN"/>
        </w:rPr>
        <w:t>生物多样性的性别层面</w:t>
      </w:r>
      <w:r w:rsidR="002C0CEE" w:rsidRPr="008E7BF1">
        <w:rPr>
          <w:rFonts w:eastAsia="SimSun"/>
          <w:kern w:val="22"/>
          <w:sz w:val="24"/>
          <w:lang w:eastAsia="zh-CN"/>
        </w:rPr>
        <w:t>，</w:t>
      </w:r>
      <w:r w:rsidRPr="008E7BF1">
        <w:rPr>
          <w:rFonts w:eastAsia="SimSun"/>
          <w:kern w:val="22"/>
          <w:sz w:val="24"/>
          <w:lang w:eastAsia="zh-CN"/>
        </w:rPr>
        <w:t>并</w:t>
      </w:r>
      <w:r w:rsidR="007D6943" w:rsidRPr="008E7BF1">
        <w:rPr>
          <w:rFonts w:eastAsia="SimSun"/>
          <w:kern w:val="22"/>
          <w:sz w:val="24"/>
          <w:lang w:eastAsia="zh-CN"/>
        </w:rPr>
        <w:t>突显</w:t>
      </w:r>
      <w:r w:rsidR="00123B69" w:rsidRPr="008E7BF1">
        <w:rPr>
          <w:rFonts w:eastAsia="SimSun"/>
          <w:kern w:val="22"/>
          <w:sz w:val="24"/>
          <w:lang w:eastAsia="zh-CN"/>
        </w:rPr>
        <w:t>地方和</w:t>
      </w:r>
      <w:r w:rsidR="007D6943" w:rsidRPr="008E7BF1">
        <w:rPr>
          <w:rFonts w:eastAsia="SimSun"/>
          <w:kern w:val="22"/>
          <w:sz w:val="24"/>
          <w:lang w:eastAsia="zh-CN"/>
        </w:rPr>
        <w:t>国</w:t>
      </w:r>
      <w:r w:rsidR="00123B69" w:rsidRPr="008E7BF1">
        <w:rPr>
          <w:rFonts w:eastAsia="SimSun"/>
          <w:kern w:val="22"/>
          <w:sz w:val="24"/>
          <w:lang w:eastAsia="zh-CN"/>
        </w:rPr>
        <w:t>家层面</w:t>
      </w:r>
      <w:r w:rsidR="007D6943" w:rsidRPr="008E7BF1">
        <w:rPr>
          <w:rFonts w:eastAsia="SimSun"/>
          <w:kern w:val="22"/>
          <w:sz w:val="24"/>
          <w:lang w:eastAsia="zh-CN"/>
        </w:rPr>
        <w:t>在</w:t>
      </w:r>
      <w:r w:rsidRPr="008E7BF1">
        <w:rPr>
          <w:rFonts w:eastAsia="SimSun"/>
          <w:kern w:val="22"/>
          <w:sz w:val="24"/>
          <w:lang w:eastAsia="zh-CN"/>
        </w:rPr>
        <w:t>生物多样性保护的</w:t>
      </w:r>
      <w:r w:rsidR="00123B69" w:rsidRPr="008E7BF1">
        <w:rPr>
          <w:rFonts w:eastAsia="SimSun"/>
          <w:kern w:val="22"/>
          <w:sz w:val="24"/>
          <w:lang w:eastAsia="zh-CN"/>
        </w:rPr>
        <w:t>促进性别平等</w:t>
      </w:r>
      <w:r w:rsidRPr="008E7BF1">
        <w:rPr>
          <w:rFonts w:eastAsia="SimSun"/>
          <w:kern w:val="22"/>
          <w:sz w:val="24"/>
          <w:lang w:eastAsia="zh-CN"/>
        </w:rPr>
        <w:t>方法</w:t>
      </w:r>
      <w:r w:rsidR="00ED2352" w:rsidRPr="008E7BF1">
        <w:rPr>
          <w:rFonts w:eastAsia="SimSun"/>
          <w:kern w:val="22"/>
          <w:sz w:val="24"/>
          <w:lang w:eastAsia="zh-CN"/>
        </w:rPr>
        <w:t>方面</w:t>
      </w:r>
      <w:r w:rsidRPr="008E7BF1">
        <w:rPr>
          <w:rFonts w:eastAsia="SimSun"/>
          <w:kern w:val="22"/>
          <w:sz w:val="24"/>
          <w:lang w:eastAsia="zh-CN"/>
        </w:rPr>
        <w:t>的最佳做法和经验教训</w:t>
      </w:r>
      <w:r w:rsidR="00ED2352" w:rsidRPr="008E7BF1">
        <w:rPr>
          <w:rFonts w:eastAsia="SimSun"/>
          <w:kern w:val="22"/>
          <w:sz w:val="24"/>
          <w:lang w:eastAsia="zh-CN"/>
        </w:rPr>
        <w:t>；</w:t>
      </w:r>
    </w:p>
    <w:p w14:paraId="03B2D0DA" w14:textId="53D68FB3" w:rsidR="00964CBB" w:rsidRPr="008E7BF1" w:rsidRDefault="00D3313D" w:rsidP="008E7BF1">
      <w:pPr>
        <w:pStyle w:val="ListParagraph"/>
        <w:numPr>
          <w:ilvl w:val="0"/>
          <w:numId w:val="32"/>
        </w:numPr>
        <w:suppressLineNumbers/>
        <w:suppressAutoHyphens/>
        <w:spacing w:before="120" w:after="120"/>
        <w:ind w:left="0" w:firstLine="720"/>
        <w:contextualSpacing w:val="0"/>
        <w:rPr>
          <w:rFonts w:eastAsia="SimSun"/>
          <w:kern w:val="22"/>
          <w:sz w:val="24"/>
          <w:lang w:eastAsia="zh-CN"/>
        </w:rPr>
      </w:pPr>
      <w:r w:rsidRPr="008E7BF1">
        <w:rPr>
          <w:rFonts w:eastAsia="SimSun"/>
          <w:kern w:val="22"/>
          <w:sz w:val="24"/>
          <w:lang w:eastAsia="zh-CN"/>
        </w:rPr>
        <w:t>让</w:t>
      </w:r>
      <w:r w:rsidR="00ED2352" w:rsidRPr="008E7BF1">
        <w:rPr>
          <w:rFonts w:eastAsia="SimSun"/>
          <w:kern w:val="22"/>
          <w:sz w:val="24"/>
          <w:lang w:eastAsia="zh-CN"/>
        </w:rPr>
        <w:t>负责妇女事务和</w:t>
      </w:r>
      <w:r w:rsidRPr="008E7BF1">
        <w:rPr>
          <w:rFonts w:eastAsia="SimSun"/>
          <w:kern w:val="22"/>
          <w:sz w:val="24"/>
          <w:lang w:eastAsia="zh-CN"/>
        </w:rPr>
        <w:t>性别</w:t>
      </w:r>
      <w:r w:rsidR="00ED2352" w:rsidRPr="008E7BF1">
        <w:rPr>
          <w:rFonts w:eastAsia="SimSun"/>
          <w:kern w:val="22"/>
          <w:sz w:val="24"/>
          <w:lang w:eastAsia="zh-CN"/>
        </w:rPr>
        <w:t>平等的国家机构参与收集和分析关于生物多样性性别层面的数据和信息</w:t>
      </w:r>
      <w:r w:rsidR="002C0CEE" w:rsidRPr="008E7BF1">
        <w:rPr>
          <w:rFonts w:eastAsia="SimSun"/>
          <w:kern w:val="22"/>
          <w:sz w:val="24"/>
          <w:lang w:eastAsia="zh-CN"/>
        </w:rPr>
        <w:t>，</w:t>
      </w:r>
      <w:r w:rsidR="00ED2352" w:rsidRPr="008E7BF1">
        <w:rPr>
          <w:rFonts w:eastAsia="SimSun"/>
          <w:kern w:val="22"/>
          <w:sz w:val="24"/>
          <w:lang w:eastAsia="zh-CN"/>
        </w:rPr>
        <w:t>并支持它们参与</w:t>
      </w:r>
      <w:r w:rsidRPr="008E7BF1">
        <w:rPr>
          <w:rFonts w:eastAsia="SimSun"/>
          <w:kern w:val="22"/>
          <w:sz w:val="24"/>
          <w:lang w:eastAsia="zh-CN"/>
        </w:rPr>
        <w:t>关于</w:t>
      </w:r>
      <w:r w:rsidR="00ED2352" w:rsidRPr="008E7BF1">
        <w:rPr>
          <w:rFonts w:eastAsia="SimSun"/>
          <w:kern w:val="22"/>
          <w:sz w:val="24"/>
          <w:lang w:eastAsia="zh-CN"/>
        </w:rPr>
        <w:t>2020</w:t>
      </w:r>
      <w:r w:rsidR="00ED2352" w:rsidRPr="008E7BF1">
        <w:rPr>
          <w:rFonts w:eastAsia="SimSun"/>
          <w:kern w:val="22"/>
          <w:sz w:val="24"/>
          <w:lang w:eastAsia="zh-CN"/>
        </w:rPr>
        <w:t>年后的磋商进程</w:t>
      </w:r>
      <w:r w:rsidR="00B03273" w:rsidRPr="008E7BF1">
        <w:rPr>
          <w:rFonts w:eastAsia="SimSun"/>
          <w:kern w:val="22"/>
          <w:sz w:val="24"/>
          <w:lang w:eastAsia="zh-CN"/>
        </w:rPr>
        <w:t>；</w:t>
      </w:r>
    </w:p>
    <w:p w14:paraId="7E02F736" w14:textId="1C199579" w:rsidR="00964CBB" w:rsidRPr="008E7BF1" w:rsidRDefault="00B03273" w:rsidP="008E7BF1">
      <w:pPr>
        <w:pStyle w:val="ListParagraph"/>
        <w:numPr>
          <w:ilvl w:val="0"/>
          <w:numId w:val="32"/>
        </w:numPr>
        <w:suppressLineNumbers/>
        <w:suppressAutoHyphens/>
        <w:spacing w:before="120" w:after="120"/>
        <w:ind w:left="0" w:firstLine="720"/>
        <w:contextualSpacing w:val="0"/>
        <w:rPr>
          <w:rFonts w:eastAsia="SimSun"/>
          <w:kern w:val="22"/>
          <w:sz w:val="24"/>
          <w:lang w:eastAsia="zh-CN"/>
        </w:rPr>
      </w:pPr>
      <w:r w:rsidRPr="008E7BF1">
        <w:rPr>
          <w:rFonts w:eastAsia="SimSun"/>
          <w:kern w:val="22"/>
          <w:sz w:val="24"/>
          <w:lang w:eastAsia="zh-CN"/>
        </w:rPr>
        <w:t>与负责规划国家实施可持续发展目标的牵头部委</w:t>
      </w:r>
      <w:r w:rsidRPr="008E7BF1">
        <w:rPr>
          <w:rFonts w:eastAsia="SimSun"/>
          <w:kern w:val="22"/>
          <w:sz w:val="24"/>
          <w:lang w:eastAsia="zh-CN"/>
        </w:rPr>
        <w:t>/</w:t>
      </w:r>
      <w:r w:rsidRPr="008E7BF1">
        <w:rPr>
          <w:rFonts w:eastAsia="SimSun"/>
          <w:kern w:val="22"/>
          <w:sz w:val="24"/>
          <w:lang w:eastAsia="zh-CN"/>
        </w:rPr>
        <w:t>工作组分享</w:t>
      </w:r>
      <w:r w:rsidRPr="008E7BF1">
        <w:rPr>
          <w:rFonts w:eastAsia="SimSun"/>
          <w:kern w:val="22"/>
          <w:sz w:val="24"/>
          <w:lang w:eastAsia="zh-CN"/>
        </w:rPr>
        <w:t>/</w:t>
      </w:r>
      <w:r w:rsidRPr="008E7BF1">
        <w:rPr>
          <w:rFonts w:eastAsia="SimSun"/>
          <w:kern w:val="22"/>
          <w:sz w:val="24"/>
          <w:lang w:eastAsia="zh-CN"/>
        </w:rPr>
        <w:t>强调性别</w:t>
      </w:r>
      <w:r w:rsidRPr="008E7BF1">
        <w:rPr>
          <w:rFonts w:eastAsia="SimSun"/>
          <w:kern w:val="22"/>
          <w:sz w:val="24"/>
          <w:lang w:eastAsia="zh-CN"/>
        </w:rPr>
        <w:t>-</w:t>
      </w:r>
      <w:r w:rsidRPr="008E7BF1">
        <w:rPr>
          <w:rFonts w:eastAsia="SimSun"/>
          <w:kern w:val="22"/>
          <w:sz w:val="24"/>
          <w:lang w:eastAsia="zh-CN"/>
        </w:rPr>
        <w:t>生物多样性与可持续发展目标的联系</w:t>
      </w:r>
      <w:r w:rsidR="002C0CEE" w:rsidRPr="008E7BF1">
        <w:rPr>
          <w:rFonts w:eastAsia="SimSun"/>
          <w:kern w:val="22"/>
          <w:sz w:val="24"/>
          <w:lang w:eastAsia="zh-CN"/>
        </w:rPr>
        <w:t>，</w:t>
      </w:r>
      <w:r w:rsidRPr="008E7BF1">
        <w:rPr>
          <w:rFonts w:eastAsia="SimSun"/>
          <w:kern w:val="22"/>
          <w:sz w:val="24"/>
          <w:lang w:eastAsia="zh-CN"/>
        </w:rPr>
        <w:t>以确保国家规划进程与拟议的</w:t>
      </w:r>
      <w:r w:rsidR="0026382C" w:rsidRPr="008E7BF1">
        <w:rPr>
          <w:rFonts w:eastAsia="SimSun"/>
          <w:kern w:val="22"/>
          <w:sz w:val="24"/>
          <w:lang w:eastAsia="zh-CN"/>
        </w:rPr>
        <w:t>2020</w:t>
      </w:r>
      <w:r w:rsidR="0026382C" w:rsidRPr="008E7BF1">
        <w:rPr>
          <w:rFonts w:eastAsia="SimSun"/>
          <w:kern w:val="22"/>
          <w:sz w:val="24"/>
          <w:lang w:eastAsia="zh-CN"/>
        </w:rPr>
        <w:t>年后框架的</w:t>
      </w:r>
      <w:r w:rsidRPr="008E7BF1">
        <w:rPr>
          <w:rFonts w:eastAsia="SimSun"/>
          <w:kern w:val="22"/>
          <w:sz w:val="24"/>
          <w:lang w:eastAsia="zh-CN"/>
        </w:rPr>
        <w:t>目标</w:t>
      </w:r>
      <w:r w:rsidRPr="008E7BF1">
        <w:rPr>
          <w:rFonts w:eastAsia="SimSun"/>
          <w:kern w:val="22"/>
          <w:sz w:val="24"/>
          <w:lang w:eastAsia="zh-CN"/>
        </w:rPr>
        <w:t>/</w:t>
      </w:r>
      <w:r w:rsidRPr="008E7BF1">
        <w:rPr>
          <w:rFonts w:eastAsia="SimSun"/>
          <w:kern w:val="22"/>
          <w:sz w:val="24"/>
          <w:lang w:eastAsia="zh-CN"/>
        </w:rPr>
        <w:t>指标保持一致</w:t>
      </w:r>
      <w:r w:rsidR="002C0CEE" w:rsidRPr="008E7BF1">
        <w:rPr>
          <w:rFonts w:eastAsia="SimSun"/>
          <w:kern w:val="22"/>
          <w:sz w:val="24"/>
          <w:lang w:eastAsia="zh-CN"/>
        </w:rPr>
        <w:t>，</w:t>
      </w:r>
      <w:r w:rsidRPr="008E7BF1">
        <w:rPr>
          <w:rFonts w:eastAsia="SimSun"/>
          <w:kern w:val="22"/>
          <w:sz w:val="24"/>
          <w:lang w:eastAsia="zh-CN"/>
        </w:rPr>
        <w:t>并促进</w:t>
      </w:r>
      <w:r w:rsidR="00794C0D" w:rsidRPr="008E7BF1">
        <w:rPr>
          <w:rFonts w:eastAsia="SimSun"/>
          <w:kern w:val="22"/>
          <w:sz w:val="24"/>
          <w:lang w:eastAsia="zh-CN"/>
        </w:rPr>
        <w:t>合作实现</w:t>
      </w:r>
      <w:r w:rsidRPr="008E7BF1">
        <w:rPr>
          <w:rFonts w:eastAsia="SimSun"/>
          <w:kern w:val="22"/>
          <w:sz w:val="24"/>
          <w:lang w:eastAsia="zh-CN"/>
        </w:rPr>
        <w:t>共同目标</w:t>
      </w:r>
      <w:r w:rsidR="00A53B80">
        <w:rPr>
          <w:rFonts w:eastAsia="SimSun" w:hint="eastAsia"/>
          <w:kern w:val="22"/>
          <w:sz w:val="24"/>
          <w:lang w:eastAsia="zh-CN"/>
        </w:rPr>
        <w:t>（</w:t>
      </w:r>
      <w:r w:rsidRPr="008E7BF1">
        <w:rPr>
          <w:rFonts w:eastAsia="SimSun"/>
          <w:kern w:val="22"/>
          <w:sz w:val="24"/>
          <w:lang w:eastAsia="zh-CN"/>
        </w:rPr>
        <w:t>关于性别</w:t>
      </w:r>
      <w:r w:rsidRPr="008E7BF1">
        <w:rPr>
          <w:rFonts w:eastAsia="SimSun"/>
          <w:kern w:val="22"/>
          <w:sz w:val="24"/>
          <w:lang w:eastAsia="zh-CN"/>
        </w:rPr>
        <w:t>-</w:t>
      </w:r>
      <w:r w:rsidRPr="008E7BF1">
        <w:rPr>
          <w:rFonts w:eastAsia="SimSun"/>
          <w:kern w:val="22"/>
          <w:sz w:val="24"/>
          <w:lang w:eastAsia="zh-CN"/>
        </w:rPr>
        <w:t>生物多样性与可持续发展目标的联系的信息见</w:t>
      </w:r>
      <w:r w:rsidRPr="008E7BF1">
        <w:rPr>
          <w:rFonts w:eastAsia="SimSun"/>
          <w:kern w:val="22"/>
          <w:sz w:val="24"/>
          <w:lang w:eastAsia="zh-CN"/>
        </w:rPr>
        <w:t>CBD/COP/14/INF/15</w:t>
      </w:r>
      <w:r w:rsidR="00D95E2C" w:rsidRPr="008E7BF1">
        <w:rPr>
          <w:rFonts w:eastAsia="SimSun"/>
          <w:kern w:val="22"/>
          <w:sz w:val="24"/>
          <w:lang w:eastAsia="zh-CN"/>
        </w:rPr>
        <w:t>号文件</w:t>
      </w:r>
      <w:r w:rsidR="00A53B80">
        <w:rPr>
          <w:rFonts w:eastAsia="SimSun" w:hint="eastAsia"/>
          <w:kern w:val="22"/>
          <w:sz w:val="24"/>
          <w:lang w:eastAsia="zh-CN"/>
        </w:rPr>
        <w:t>）</w:t>
      </w:r>
      <w:r w:rsidR="008E7BF1">
        <w:rPr>
          <w:rFonts w:eastAsia="SimSun" w:hint="eastAsia"/>
          <w:kern w:val="22"/>
          <w:sz w:val="24"/>
          <w:lang w:eastAsia="zh-CN"/>
        </w:rPr>
        <w:t>；</w:t>
      </w:r>
    </w:p>
    <w:p w14:paraId="52D2BF6A" w14:textId="0A722715" w:rsidR="00331AE8" w:rsidRPr="008E7BF1" w:rsidRDefault="00D95E2C" w:rsidP="0016588E">
      <w:pPr>
        <w:pStyle w:val="ListParagraph"/>
        <w:numPr>
          <w:ilvl w:val="0"/>
          <w:numId w:val="32"/>
        </w:numPr>
        <w:suppressLineNumbers/>
        <w:suppressAutoHyphens/>
        <w:spacing w:before="120" w:after="120"/>
        <w:ind w:left="0" w:firstLine="851"/>
        <w:contextualSpacing w:val="0"/>
        <w:rPr>
          <w:rFonts w:eastAsia="SimSun"/>
          <w:kern w:val="22"/>
          <w:sz w:val="24"/>
          <w:lang w:eastAsia="zh-CN"/>
        </w:rPr>
      </w:pPr>
      <w:r w:rsidRPr="008E7BF1">
        <w:rPr>
          <w:rFonts w:eastAsia="SimSun"/>
          <w:kern w:val="22"/>
          <w:sz w:val="24"/>
          <w:lang w:eastAsia="zh-CN"/>
        </w:rPr>
        <w:lastRenderedPageBreak/>
        <w:t>确保在制定</w:t>
      </w:r>
      <w:r w:rsidRPr="008E7BF1">
        <w:rPr>
          <w:rFonts w:eastAsia="SimSun"/>
          <w:kern w:val="22"/>
          <w:sz w:val="24"/>
          <w:lang w:eastAsia="zh-CN"/>
        </w:rPr>
        <w:t>2020</w:t>
      </w:r>
      <w:r w:rsidRPr="008E7BF1">
        <w:rPr>
          <w:rFonts w:eastAsia="SimSun"/>
          <w:kern w:val="22"/>
          <w:sz w:val="24"/>
          <w:lang w:eastAsia="zh-CN"/>
        </w:rPr>
        <w:t>年后框架的范围内</w:t>
      </w:r>
      <w:r w:rsidR="00A569C5" w:rsidRPr="008E7BF1">
        <w:rPr>
          <w:rFonts w:eastAsia="SimSun"/>
          <w:kern w:val="22"/>
          <w:sz w:val="24"/>
          <w:lang w:eastAsia="zh-CN"/>
        </w:rPr>
        <w:t>举办的</w:t>
      </w:r>
      <w:r w:rsidRPr="008E7BF1">
        <w:rPr>
          <w:rFonts w:eastAsia="SimSun"/>
          <w:kern w:val="22"/>
          <w:sz w:val="24"/>
          <w:lang w:eastAsia="zh-CN"/>
        </w:rPr>
        <w:t>所有国家和地方讲习班</w:t>
      </w:r>
      <w:r w:rsidR="007A07BD" w:rsidRPr="008E7BF1">
        <w:rPr>
          <w:rFonts w:eastAsia="SimSun"/>
          <w:kern w:val="22"/>
          <w:sz w:val="24"/>
          <w:lang w:eastAsia="zh-CN"/>
        </w:rPr>
        <w:t>、</w:t>
      </w:r>
      <w:r w:rsidRPr="008E7BF1">
        <w:rPr>
          <w:rFonts w:eastAsia="SimSun"/>
          <w:kern w:val="22"/>
          <w:sz w:val="24"/>
          <w:lang w:eastAsia="zh-CN"/>
        </w:rPr>
        <w:t>磋商和相关会议</w:t>
      </w:r>
      <w:r w:rsidR="007A07BD" w:rsidRPr="008E7BF1">
        <w:rPr>
          <w:rFonts w:eastAsia="SimSun"/>
          <w:kern w:val="22"/>
          <w:sz w:val="24"/>
          <w:lang w:eastAsia="zh-CN"/>
        </w:rPr>
        <w:t>都讨论</w:t>
      </w:r>
      <w:r w:rsidRPr="008E7BF1">
        <w:rPr>
          <w:rFonts w:eastAsia="SimSun"/>
          <w:kern w:val="22"/>
          <w:sz w:val="24"/>
          <w:lang w:eastAsia="zh-CN"/>
        </w:rPr>
        <w:t>和报告性别平等和赋予妇女权力问题。</w:t>
      </w:r>
    </w:p>
    <w:p w14:paraId="64D9973D" w14:textId="7015D5CF" w:rsidR="00EF3F08" w:rsidRPr="008E7BF1" w:rsidRDefault="00EF3F08" w:rsidP="00887567">
      <w:pPr>
        <w:pStyle w:val="ListParagraph"/>
        <w:numPr>
          <w:ilvl w:val="0"/>
          <w:numId w:val="6"/>
        </w:numPr>
        <w:suppressLineNumbers/>
        <w:tabs>
          <w:tab w:val="clear" w:pos="360"/>
        </w:tabs>
        <w:suppressAutoHyphens/>
        <w:spacing w:before="120" w:after="120"/>
        <w:contextualSpacing w:val="0"/>
        <w:rPr>
          <w:rStyle w:val="Strong"/>
          <w:rFonts w:eastAsia="SimSun"/>
          <w:bCs w:val="0"/>
          <w:color w:val="auto"/>
          <w:kern w:val="22"/>
          <w:sz w:val="24"/>
          <w:lang w:eastAsia="zh-CN"/>
        </w:rPr>
      </w:pPr>
      <w:r w:rsidRPr="008E7BF1">
        <w:rPr>
          <w:rFonts w:eastAsia="SimSun"/>
          <w:kern w:val="22"/>
          <w:sz w:val="24"/>
          <w:lang w:eastAsia="zh-CN"/>
        </w:rPr>
        <w:tab/>
      </w:r>
      <w:r w:rsidRPr="008E7BF1">
        <w:rPr>
          <w:rFonts w:eastAsia="SimSun"/>
          <w:kern w:val="22"/>
          <w:sz w:val="24"/>
          <w:lang w:eastAsia="zh-CN"/>
        </w:rPr>
        <w:t>对</w:t>
      </w:r>
      <w:r w:rsidRPr="000F347B">
        <w:rPr>
          <w:rStyle w:val="IntenseReference"/>
          <w:rFonts w:ascii="KaiTi" w:eastAsia="KaiTi" w:hAnsi="KaiTi"/>
          <w:i w:val="0"/>
          <w:color w:val="auto"/>
          <w:kern w:val="22"/>
          <w:sz w:val="24"/>
          <w:lang w:val="en-GB" w:eastAsia="zh-CN"/>
        </w:rPr>
        <w:t>其他相关组织</w:t>
      </w:r>
      <w:r w:rsidRPr="008E7BF1">
        <w:rPr>
          <w:rFonts w:eastAsia="SimSun"/>
          <w:kern w:val="22"/>
          <w:sz w:val="24"/>
          <w:lang w:eastAsia="zh-CN"/>
        </w:rPr>
        <w:t>提出下列建议：</w:t>
      </w:r>
    </w:p>
    <w:p w14:paraId="5671FC13" w14:textId="0D0D07B3" w:rsidR="00331AE8" w:rsidRPr="008E7BF1" w:rsidRDefault="00887567" w:rsidP="008E7BF1">
      <w:pPr>
        <w:pStyle w:val="ListParagraph"/>
        <w:numPr>
          <w:ilvl w:val="0"/>
          <w:numId w:val="33"/>
        </w:numPr>
        <w:suppressLineNumbers/>
        <w:suppressAutoHyphens/>
        <w:spacing w:before="120" w:after="120"/>
        <w:ind w:left="0" w:firstLine="720"/>
        <w:contextualSpacing w:val="0"/>
        <w:rPr>
          <w:rFonts w:eastAsia="SimSun"/>
          <w:kern w:val="22"/>
          <w:sz w:val="24"/>
          <w:lang w:eastAsia="zh-CN"/>
        </w:rPr>
      </w:pPr>
      <w:r w:rsidRPr="008E7BF1">
        <w:rPr>
          <w:rFonts w:eastAsia="SimSun"/>
          <w:kern w:val="22"/>
          <w:sz w:val="24"/>
          <w:lang w:eastAsia="zh-CN"/>
        </w:rPr>
        <w:t>在向秘书处提交的关于</w:t>
      </w:r>
      <w:r w:rsidRPr="008E7BF1">
        <w:rPr>
          <w:rFonts w:eastAsia="SimSun"/>
          <w:kern w:val="22"/>
          <w:sz w:val="24"/>
          <w:lang w:eastAsia="zh-CN"/>
        </w:rPr>
        <w:t>2020</w:t>
      </w:r>
      <w:r w:rsidRPr="008E7BF1">
        <w:rPr>
          <w:rFonts w:eastAsia="SimSun"/>
          <w:kern w:val="22"/>
          <w:sz w:val="24"/>
          <w:lang w:eastAsia="zh-CN"/>
        </w:rPr>
        <w:t>年后框架的材料中</w:t>
      </w:r>
      <w:r w:rsidR="00F874D6" w:rsidRPr="008E7BF1">
        <w:rPr>
          <w:rFonts w:eastAsia="SimSun"/>
          <w:kern w:val="22"/>
          <w:sz w:val="24"/>
          <w:lang w:eastAsia="zh-CN"/>
        </w:rPr>
        <w:t>讨论</w:t>
      </w:r>
      <w:r w:rsidRPr="008E7BF1">
        <w:rPr>
          <w:rFonts w:eastAsia="SimSun"/>
          <w:kern w:val="22"/>
          <w:sz w:val="24"/>
          <w:lang w:eastAsia="zh-CN"/>
        </w:rPr>
        <w:t>生物多样性的性别层面</w:t>
      </w:r>
      <w:r w:rsidR="002C0CEE" w:rsidRPr="008E7BF1">
        <w:rPr>
          <w:rFonts w:eastAsia="SimSun"/>
          <w:kern w:val="22"/>
          <w:sz w:val="24"/>
          <w:lang w:eastAsia="zh-CN"/>
        </w:rPr>
        <w:t>，</w:t>
      </w:r>
      <w:r w:rsidRPr="008E7BF1">
        <w:rPr>
          <w:rFonts w:eastAsia="SimSun"/>
          <w:kern w:val="22"/>
          <w:sz w:val="24"/>
          <w:lang w:eastAsia="zh-CN"/>
        </w:rPr>
        <w:t>并强调关于生物多样性保护的</w:t>
      </w:r>
      <w:r w:rsidR="00BA4703" w:rsidRPr="008E7BF1">
        <w:rPr>
          <w:rFonts w:eastAsia="SimSun"/>
          <w:kern w:val="22"/>
          <w:sz w:val="24"/>
          <w:lang w:eastAsia="zh-CN"/>
        </w:rPr>
        <w:t>促进性别平等</w:t>
      </w:r>
      <w:r w:rsidRPr="008E7BF1">
        <w:rPr>
          <w:rFonts w:eastAsia="SimSun"/>
          <w:kern w:val="22"/>
          <w:sz w:val="24"/>
          <w:lang w:eastAsia="zh-CN"/>
        </w:rPr>
        <w:t>方法的地方和国家最佳做法和经验教训</w:t>
      </w:r>
      <w:r w:rsidR="002C0CEE" w:rsidRPr="008E7BF1">
        <w:rPr>
          <w:rFonts w:eastAsia="SimSun"/>
          <w:kern w:val="22"/>
          <w:sz w:val="24"/>
          <w:lang w:eastAsia="zh-CN"/>
        </w:rPr>
        <w:t>，</w:t>
      </w:r>
      <w:r w:rsidRPr="008E7BF1">
        <w:rPr>
          <w:rFonts w:eastAsia="SimSun"/>
          <w:kern w:val="22"/>
          <w:sz w:val="24"/>
          <w:lang w:eastAsia="zh-CN"/>
        </w:rPr>
        <w:t>以及需要解决的优先问题和潜在的解决方案</w:t>
      </w:r>
      <w:r w:rsidR="004229E3" w:rsidRPr="008E7BF1">
        <w:rPr>
          <w:rFonts w:eastAsia="SimSun"/>
          <w:kern w:val="22"/>
          <w:sz w:val="24"/>
          <w:lang w:eastAsia="zh-CN"/>
        </w:rPr>
        <w:t>；</w:t>
      </w:r>
    </w:p>
    <w:p w14:paraId="6DE04555" w14:textId="6CDC5280" w:rsidR="00964CBB" w:rsidRPr="008E7BF1" w:rsidRDefault="004229E3" w:rsidP="008E7BF1">
      <w:pPr>
        <w:pStyle w:val="ListParagraph"/>
        <w:numPr>
          <w:ilvl w:val="0"/>
          <w:numId w:val="33"/>
        </w:numPr>
        <w:suppressLineNumbers/>
        <w:suppressAutoHyphens/>
        <w:spacing w:before="120" w:after="120"/>
        <w:ind w:left="0" w:firstLine="720"/>
        <w:contextualSpacing w:val="0"/>
        <w:rPr>
          <w:rFonts w:eastAsia="SimSun"/>
          <w:kern w:val="22"/>
          <w:sz w:val="24"/>
          <w:lang w:eastAsia="zh-CN"/>
        </w:rPr>
      </w:pPr>
      <w:r w:rsidRPr="008E7BF1">
        <w:rPr>
          <w:rFonts w:eastAsia="SimSun"/>
          <w:kern w:val="22"/>
          <w:sz w:val="24"/>
          <w:lang w:eastAsia="zh-CN"/>
        </w:rPr>
        <w:t>通过展示生物多样性丧失对妇女和男子的影响</w:t>
      </w:r>
      <w:r w:rsidR="004A6D2D" w:rsidRPr="008E7BF1">
        <w:rPr>
          <w:rFonts w:eastAsia="SimSun"/>
          <w:kern w:val="22"/>
          <w:sz w:val="24"/>
          <w:lang w:eastAsia="zh-CN"/>
        </w:rPr>
        <w:t>不成比例</w:t>
      </w:r>
      <w:r w:rsidRPr="008E7BF1">
        <w:rPr>
          <w:rFonts w:eastAsia="SimSun"/>
          <w:kern w:val="22"/>
          <w:sz w:val="24"/>
          <w:lang w:eastAsia="zh-CN"/>
        </w:rPr>
        <w:t>以及</w:t>
      </w:r>
      <w:r w:rsidR="004A6D2D" w:rsidRPr="008E7BF1">
        <w:rPr>
          <w:rFonts w:eastAsia="SimSun"/>
          <w:kern w:val="22"/>
          <w:sz w:val="24"/>
          <w:lang w:eastAsia="zh-CN"/>
        </w:rPr>
        <w:t>展示</w:t>
      </w:r>
      <w:r w:rsidRPr="008E7BF1">
        <w:rPr>
          <w:rFonts w:eastAsia="SimSun"/>
          <w:kern w:val="22"/>
          <w:sz w:val="24"/>
          <w:lang w:eastAsia="zh-CN"/>
        </w:rPr>
        <w:t>妇女在生物多样性保护方面的领导作用</w:t>
      </w:r>
      <w:r w:rsidR="002C0CEE" w:rsidRPr="008E7BF1">
        <w:rPr>
          <w:rFonts w:eastAsia="SimSun"/>
          <w:kern w:val="22"/>
          <w:sz w:val="24"/>
          <w:lang w:eastAsia="zh-CN"/>
        </w:rPr>
        <w:t>，</w:t>
      </w:r>
      <w:r w:rsidR="00B71BF0" w:rsidRPr="008E7BF1">
        <w:rPr>
          <w:rFonts w:eastAsia="SimSun"/>
          <w:kern w:val="22"/>
          <w:sz w:val="24"/>
          <w:lang w:eastAsia="zh-CN"/>
        </w:rPr>
        <w:t>大力推进关于</w:t>
      </w:r>
      <w:r w:rsidRPr="008E7BF1">
        <w:rPr>
          <w:rFonts w:eastAsia="SimSun"/>
          <w:kern w:val="22"/>
          <w:sz w:val="24"/>
          <w:lang w:eastAsia="zh-CN"/>
        </w:rPr>
        <w:t>2020</w:t>
      </w:r>
      <w:r w:rsidRPr="008E7BF1">
        <w:rPr>
          <w:rFonts w:eastAsia="SimSun"/>
          <w:kern w:val="22"/>
          <w:sz w:val="24"/>
          <w:lang w:eastAsia="zh-CN"/>
        </w:rPr>
        <w:t>年后框架的全球</w:t>
      </w:r>
      <w:r w:rsidR="00915919" w:rsidRPr="008E7BF1">
        <w:rPr>
          <w:rFonts w:eastAsia="SimSun"/>
          <w:kern w:val="22"/>
          <w:sz w:val="24"/>
          <w:lang w:eastAsia="zh-CN"/>
        </w:rPr>
        <w:t>、</w:t>
      </w:r>
      <w:r w:rsidRPr="008E7BF1">
        <w:rPr>
          <w:rFonts w:eastAsia="SimSun"/>
          <w:kern w:val="22"/>
          <w:sz w:val="24"/>
          <w:lang w:eastAsia="zh-CN"/>
        </w:rPr>
        <w:t>国家</w:t>
      </w:r>
      <w:r w:rsidR="00915919" w:rsidRPr="008E7BF1">
        <w:rPr>
          <w:rFonts w:eastAsia="SimSun"/>
          <w:kern w:val="22"/>
          <w:sz w:val="24"/>
          <w:lang w:eastAsia="zh-CN"/>
        </w:rPr>
        <w:t>和</w:t>
      </w:r>
      <w:r w:rsidRPr="008E7BF1">
        <w:rPr>
          <w:rFonts w:eastAsia="SimSun"/>
          <w:kern w:val="22"/>
          <w:sz w:val="24"/>
          <w:lang w:eastAsia="zh-CN"/>
        </w:rPr>
        <w:t>地方</w:t>
      </w:r>
      <w:r w:rsidR="00915919" w:rsidRPr="008E7BF1">
        <w:rPr>
          <w:rFonts w:eastAsia="SimSun"/>
          <w:kern w:val="22"/>
          <w:sz w:val="24"/>
          <w:lang w:eastAsia="zh-CN"/>
        </w:rPr>
        <w:t>性</w:t>
      </w:r>
      <w:r w:rsidRPr="008E7BF1">
        <w:rPr>
          <w:rFonts w:eastAsia="SimSun"/>
          <w:kern w:val="22"/>
          <w:sz w:val="24"/>
          <w:lang w:eastAsia="zh-CN"/>
        </w:rPr>
        <w:t>协商</w:t>
      </w:r>
      <w:r w:rsidR="00915919" w:rsidRPr="008E7BF1">
        <w:rPr>
          <w:rFonts w:eastAsia="SimSun"/>
          <w:kern w:val="22"/>
          <w:sz w:val="24"/>
          <w:lang w:eastAsia="zh-CN"/>
        </w:rPr>
        <w:t>；</w:t>
      </w:r>
    </w:p>
    <w:p w14:paraId="4FD0C550" w14:textId="46CEECD3" w:rsidR="00964CBB" w:rsidRPr="008E7BF1" w:rsidRDefault="00915919" w:rsidP="008E7BF1">
      <w:pPr>
        <w:pStyle w:val="ListParagraph"/>
        <w:numPr>
          <w:ilvl w:val="0"/>
          <w:numId w:val="33"/>
        </w:numPr>
        <w:suppressLineNumbers/>
        <w:suppressAutoHyphens/>
        <w:spacing w:before="120" w:after="120"/>
        <w:ind w:left="0" w:firstLine="720"/>
        <w:contextualSpacing w:val="0"/>
        <w:rPr>
          <w:rFonts w:eastAsia="SimSun"/>
          <w:kern w:val="22"/>
          <w:sz w:val="24"/>
          <w:lang w:eastAsia="zh-CN"/>
        </w:rPr>
      </w:pPr>
      <w:r w:rsidRPr="008E7BF1">
        <w:rPr>
          <w:rFonts w:eastAsia="SimSun"/>
          <w:kern w:val="22"/>
          <w:sz w:val="24"/>
          <w:lang w:eastAsia="zh-CN"/>
        </w:rPr>
        <w:t>进行研究</w:t>
      </w:r>
      <w:r w:rsidR="002C0CEE" w:rsidRPr="008E7BF1">
        <w:rPr>
          <w:rFonts w:eastAsia="SimSun"/>
          <w:kern w:val="22"/>
          <w:sz w:val="24"/>
          <w:lang w:eastAsia="zh-CN"/>
        </w:rPr>
        <w:t>，</w:t>
      </w:r>
      <w:r w:rsidRPr="008E7BF1">
        <w:rPr>
          <w:rFonts w:eastAsia="SimSun"/>
          <w:kern w:val="22"/>
          <w:sz w:val="24"/>
          <w:lang w:eastAsia="zh-CN"/>
        </w:rPr>
        <w:t>获得关于性别和生物多样性联系和影响的数据</w:t>
      </w:r>
      <w:r w:rsidR="002C0CEE" w:rsidRPr="008E7BF1">
        <w:rPr>
          <w:rFonts w:eastAsia="SimSun"/>
          <w:kern w:val="22"/>
          <w:sz w:val="24"/>
          <w:lang w:eastAsia="zh-CN"/>
        </w:rPr>
        <w:t>，</w:t>
      </w:r>
      <w:r w:rsidRPr="008E7BF1">
        <w:rPr>
          <w:rFonts w:eastAsia="SimSun"/>
          <w:kern w:val="22"/>
          <w:sz w:val="24"/>
          <w:lang w:eastAsia="zh-CN"/>
        </w:rPr>
        <w:t>例如</w:t>
      </w:r>
      <w:r w:rsidR="00127D5F" w:rsidRPr="008E7BF1">
        <w:rPr>
          <w:rFonts w:eastAsia="SimSun"/>
          <w:kern w:val="22"/>
          <w:sz w:val="24"/>
          <w:lang w:eastAsia="zh-CN"/>
        </w:rPr>
        <w:t>查</w:t>
      </w:r>
      <w:r w:rsidR="009E1ADD" w:rsidRPr="008E7BF1">
        <w:rPr>
          <w:rFonts w:eastAsia="SimSun"/>
          <w:kern w:val="22"/>
          <w:sz w:val="24"/>
          <w:lang w:eastAsia="zh-CN"/>
        </w:rPr>
        <w:t>清</w:t>
      </w:r>
      <w:r w:rsidRPr="008E7BF1">
        <w:rPr>
          <w:rFonts w:eastAsia="SimSun"/>
          <w:kern w:val="22"/>
          <w:sz w:val="24"/>
          <w:lang w:eastAsia="zh-CN"/>
        </w:rPr>
        <w:t>不同背景下</w:t>
      </w:r>
      <w:r w:rsidR="00A80E58" w:rsidRPr="008E7BF1">
        <w:rPr>
          <w:rFonts w:eastAsia="SimSun"/>
          <w:kern w:val="22"/>
          <w:sz w:val="24"/>
          <w:lang w:eastAsia="zh-CN"/>
        </w:rPr>
        <w:t>优先重视</w:t>
      </w:r>
      <w:r w:rsidRPr="008E7BF1">
        <w:rPr>
          <w:rFonts w:eastAsia="SimSun"/>
          <w:kern w:val="22"/>
          <w:sz w:val="24"/>
          <w:lang w:eastAsia="zh-CN"/>
        </w:rPr>
        <w:t>弱势妇女的生态系统服务</w:t>
      </w:r>
      <w:r w:rsidR="002C0CEE" w:rsidRPr="008E7BF1">
        <w:rPr>
          <w:rFonts w:eastAsia="SimSun"/>
          <w:kern w:val="22"/>
          <w:sz w:val="24"/>
          <w:lang w:eastAsia="zh-CN"/>
        </w:rPr>
        <w:t>，</w:t>
      </w:r>
      <w:r w:rsidR="00A80E58" w:rsidRPr="008E7BF1">
        <w:rPr>
          <w:rFonts w:eastAsia="SimSun"/>
          <w:kern w:val="22"/>
          <w:sz w:val="24"/>
          <w:lang w:eastAsia="zh-CN"/>
        </w:rPr>
        <w:t>以及</w:t>
      </w:r>
      <w:r w:rsidR="009E1ADD" w:rsidRPr="008E7BF1">
        <w:rPr>
          <w:rFonts w:eastAsia="SimSun"/>
          <w:kern w:val="22"/>
          <w:sz w:val="24"/>
          <w:lang w:eastAsia="zh-CN"/>
        </w:rPr>
        <w:t>查明</w:t>
      </w:r>
      <w:r w:rsidRPr="008E7BF1">
        <w:rPr>
          <w:rFonts w:eastAsia="SimSun"/>
          <w:kern w:val="22"/>
          <w:sz w:val="24"/>
          <w:lang w:eastAsia="zh-CN"/>
        </w:rPr>
        <w:t>最易受生物多样性丧失影响的社区及其需求和偏好</w:t>
      </w:r>
      <w:r w:rsidR="002C0CEE" w:rsidRPr="008E7BF1">
        <w:rPr>
          <w:rFonts w:eastAsia="SimSun"/>
          <w:kern w:val="22"/>
          <w:sz w:val="24"/>
          <w:lang w:eastAsia="zh-CN"/>
        </w:rPr>
        <w:t>，</w:t>
      </w:r>
      <w:r w:rsidRPr="008E7BF1">
        <w:rPr>
          <w:rFonts w:eastAsia="SimSun"/>
          <w:kern w:val="22"/>
          <w:sz w:val="24"/>
          <w:lang w:eastAsia="zh-CN"/>
        </w:rPr>
        <w:t>以</w:t>
      </w:r>
      <w:r w:rsidR="009E1ADD" w:rsidRPr="008E7BF1">
        <w:rPr>
          <w:rFonts w:eastAsia="SimSun"/>
          <w:kern w:val="22"/>
          <w:sz w:val="24"/>
          <w:lang w:eastAsia="zh-CN"/>
        </w:rPr>
        <w:t>确定</w:t>
      </w:r>
      <w:r w:rsidRPr="008E7BF1">
        <w:rPr>
          <w:rFonts w:eastAsia="SimSun"/>
          <w:kern w:val="22"/>
          <w:sz w:val="24"/>
          <w:lang w:eastAsia="zh-CN"/>
        </w:rPr>
        <w:t>2020</w:t>
      </w:r>
      <w:r w:rsidRPr="008E7BF1">
        <w:rPr>
          <w:rFonts w:eastAsia="SimSun"/>
          <w:kern w:val="22"/>
          <w:sz w:val="24"/>
          <w:lang w:eastAsia="zh-CN"/>
        </w:rPr>
        <w:t>年后进程</w:t>
      </w:r>
      <w:r w:rsidR="009E1ADD" w:rsidRPr="008E7BF1">
        <w:rPr>
          <w:rFonts w:eastAsia="SimSun"/>
          <w:kern w:val="22"/>
          <w:sz w:val="24"/>
          <w:lang w:eastAsia="zh-CN"/>
        </w:rPr>
        <w:t>；</w:t>
      </w:r>
    </w:p>
    <w:p w14:paraId="172E7C96" w14:textId="1991C2AF" w:rsidR="00964CBB" w:rsidRPr="008E7BF1" w:rsidRDefault="007C6BBD" w:rsidP="008E7BF1">
      <w:pPr>
        <w:pStyle w:val="ListParagraph"/>
        <w:numPr>
          <w:ilvl w:val="0"/>
          <w:numId w:val="33"/>
        </w:numPr>
        <w:suppressLineNumbers/>
        <w:suppressAutoHyphens/>
        <w:spacing w:before="120" w:after="120"/>
        <w:ind w:left="0" w:firstLine="720"/>
        <w:contextualSpacing w:val="0"/>
        <w:rPr>
          <w:rFonts w:eastAsia="SimSun"/>
          <w:kern w:val="22"/>
          <w:sz w:val="24"/>
        </w:rPr>
      </w:pPr>
      <w:r w:rsidRPr="008E7BF1">
        <w:rPr>
          <w:rFonts w:eastAsia="SimSun"/>
          <w:kern w:val="22"/>
          <w:sz w:val="24"/>
          <w:lang w:eastAsia="zh-CN"/>
        </w:rPr>
        <w:t>在可能的情况下</w:t>
      </w:r>
      <w:r w:rsidR="002C0CEE" w:rsidRPr="008E7BF1">
        <w:rPr>
          <w:rFonts w:eastAsia="SimSun"/>
          <w:kern w:val="22"/>
          <w:sz w:val="24"/>
          <w:lang w:eastAsia="zh-CN"/>
        </w:rPr>
        <w:t>，</w:t>
      </w:r>
      <w:r w:rsidRPr="008E7BF1">
        <w:rPr>
          <w:rFonts w:eastAsia="SimSun"/>
          <w:kern w:val="22"/>
          <w:sz w:val="24"/>
          <w:lang w:eastAsia="zh-CN"/>
        </w:rPr>
        <w:t>采用传统的面对面</w:t>
      </w:r>
      <w:r w:rsidR="002C0CEE" w:rsidRPr="008E7BF1">
        <w:rPr>
          <w:rFonts w:eastAsia="SimSun"/>
          <w:kern w:val="22"/>
          <w:sz w:val="24"/>
          <w:lang w:eastAsia="zh-CN"/>
        </w:rPr>
        <w:t>，</w:t>
      </w:r>
      <w:r w:rsidRPr="008E7BF1">
        <w:rPr>
          <w:rFonts w:eastAsia="SimSun"/>
          <w:kern w:val="22"/>
          <w:sz w:val="24"/>
          <w:lang w:eastAsia="zh-CN"/>
        </w:rPr>
        <w:t>门到门手段以及</w:t>
      </w:r>
      <w:r w:rsidR="00B824EA" w:rsidRPr="008E7BF1">
        <w:rPr>
          <w:rFonts w:eastAsia="SimSun"/>
          <w:kern w:val="22"/>
          <w:sz w:val="24"/>
          <w:lang w:eastAsia="zh-CN"/>
        </w:rPr>
        <w:t>以</w:t>
      </w:r>
      <w:r w:rsidRPr="008E7BF1">
        <w:rPr>
          <w:rFonts w:eastAsia="SimSun"/>
          <w:kern w:val="22"/>
          <w:sz w:val="24"/>
          <w:lang w:eastAsia="zh-CN"/>
        </w:rPr>
        <w:t>在线方式</w:t>
      </w:r>
      <w:r w:rsidR="002C0CEE" w:rsidRPr="008E7BF1">
        <w:rPr>
          <w:rFonts w:eastAsia="SimSun"/>
          <w:kern w:val="22"/>
          <w:sz w:val="24"/>
          <w:lang w:eastAsia="zh-CN"/>
        </w:rPr>
        <w:t>，</w:t>
      </w:r>
      <w:r w:rsidR="00127D5F" w:rsidRPr="008E7BF1">
        <w:rPr>
          <w:rFonts w:eastAsia="SimSun"/>
          <w:kern w:val="22"/>
          <w:sz w:val="24"/>
          <w:lang w:eastAsia="zh-CN"/>
        </w:rPr>
        <w:t>设计和开展社区调查</w:t>
      </w:r>
      <w:r w:rsidR="002C0CEE" w:rsidRPr="008E7BF1">
        <w:rPr>
          <w:rFonts w:eastAsia="SimSun"/>
          <w:kern w:val="22"/>
          <w:sz w:val="24"/>
          <w:lang w:eastAsia="zh-CN"/>
        </w:rPr>
        <w:t>，</w:t>
      </w:r>
      <w:r w:rsidR="00B824EA" w:rsidRPr="008E7BF1">
        <w:rPr>
          <w:rFonts w:eastAsia="SimSun"/>
          <w:kern w:val="22"/>
          <w:sz w:val="24"/>
          <w:lang w:eastAsia="zh-CN"/>
        </w:rPr>
        <w:t>得出</w:t>
      </w:r>
      <w:r w:rsidR="00127D5F" w:rsidRPr="008E7BF1">
        <w:rPr>
          <w:rFonts w:eastAsia="SimSun"/>
          <w:kern w:val="22"/>
          <w:sz w:val="24"/>
          <w:lang w:eastAsia="zh-CN"/>
        </w:rPr>
        <w:t>地方一级按性别分列的需求</w:t>
      </w:r>
      <w:r w:rsidR="00B824EA" w:rsidRPr="008E7BF1">
        <w:rPr>
          <w:rFonts w:eastAsia="SimSun"/>
          <w:kern w:val="22"/>
          <w:sz w:val="24"/>
          <w:lang w:eastAsia="zh-CN"/>
        </w:rPr>
        <w:t>、</w:t>
      </w:r>
      <w:r w:rsidR="00127D5F" w:rsidRPr="008E7BF1">
        <w:rPr>
          <w:rFonts w:eastAsia="SimSun"/>
          <w:kern w:val="22"/>
          <w:sz w:val="24"/>
          <w:lang w:eastAsia="zh-CN"/>
        </w:rPr>
        <w:t>观点</w:t>
      </w:r>
      <w:r w:rsidR="00EE4097" w:rsidRPr="008E7BF1">
        <w:rPr>
          <w:rFonts w:eastAsia="SimSun"/>
          <w:kern w:val="22"/>
          <w:sz w:val="24"/>
          <w:lang w:eastAsia="zh-CN"/>
        </w:rPr>
        <w:t>、</w:t>
      </w:r>
      <w:r w:rsidR="00127D5F" w:rsidRPr="008E7BF1">
        <w:rPr>
          <w:rFonts w:eastAsia="SimSun"/>
          <w:kern w:val="22"/>
          <w:sz w:val="24"/>
          <w:lang w:eastAsia="zh-CN"/>
        </w:rPr>
        <w:t>利益和优先事项。调查工具</w:t>
      </w:r>
      <w:r w:rsidR="002C0CEE" w:rsidRPr="008E7BF1">
        <w:rPr>
          <w:rFonts w:eastAsia="SimSun"/>
          <w:kern w:val="22"/>
          <w:sz w:val="24"/>
          <w:lang w:eastAsia="zh-CN"/>
        </w:rPr>
        <w:t>，</w:t>
      </w:r>
      <w:r w:rsidR="00127D5F" w:rsidRPr="008E7BF1">
        <w:rPr>
          <w:rFonts w:eastAsia="SimSun"/>
          <w:kern w:val="22"/>
          <w:sz w:val="24"/>
          <w:lang w:eastAsia="zh-CN"/>
        </w:rPr>
        <w:t>以</w:t>
      </w:r>
      <w:r w:rsidR="00EE4097" w:rsidRPr="008E7BF1">
        <w:rPr>
          <w:rFonts w:eastAsia="SimSun"/>
          <w:kern w:val="22"/>
          <w:sz w:val="24"/>
          <w:lang w:eastAsia="zh-CN"/>
        </w:rPr>
        <w:t>确立</w:t>
      </w:r>
      <w:r w:rsidR="00127D5F" w:rsidRPr="008E7BF1">
        <w:rPr>
          <w:rFonts w:eastAsia="SimSun"/>
          <w:kern w:val="22"/>
          <w:sz w:val="24"/>
          <w:lang w:eastAsia="zh-CN"/>
        </w:rPr>
        <w:t>对</w:t>
      </w:r>
      <w:r w:rsidR="00127D5F" w:rsidRPr="008E7BF1">
        <w:rPr>
          <w:rFonts w:eastAsia="SimSun"/>
          <w:kern w:val="22"/>
          <w:sz w:val="24"/>
          <w:lang w:eastAsia="zh-CN"/>
        </w:rPr>
        <w:t>2020</w:t>
      </w:r>
      <w:r w:rsidR="00127D5F" w:rsidRPr="008E7BF1">
        <w:rPr>
          <w:rFonts w:eastAsia="SimSun"/>
          <w:kern w:val="22"/>
          <w:sz w:val="24"/>
          <w:lang w:eastAsia="zh-CN"/>
        </w:rPr>
        <w:t>年后进程的</w:t>
      </w:r>
      <w:r w:rsidR="00EE4097" w:rsidRPr="008E7BF1">
        <w:rPr>
          <w:rFonts w:eastAsia="SimSun"/>
          <w:kern w:val="22"/>
          <w:sz w:val="24"/>
          <w:lang w:eastAsia="zh-CN"/>
        </w:rPr>
        <w:t>国家投入。</w:t>
      </w:r>
    </w:p>
    <w:p w14:paraId="6D6E36E5" w14:textId="62B9CB25" w:rsidR="00964CBB" w:rsidRPr="008E7BF1" w:rsidRDefault="00C66921" w:rsidP="00C66921">
      <w:pPr>
        <w:pStyle w:val="ListParagraph"/>
        <w:numPr>
          <w:ilvl w:val="0"/>
          <w:numId w:val="6"/>
        </w:numPr>
        <w:suppressLineNumbers/>
        <w:suppressAutoHyphens/>
        <w:spacing w:before="120" w:after="120"/>
        <w:contextualSpacing w:val="0"/>
        <w:rPr>
          <w:rStyle w:val="Strong"/>
          <w:rFonts w:eastAsia="SimSun"/>
          <w:bCs w:val="0"/>
          <w:color w:val="auto"/>
          <w:kern w:val="22"/>
          <w:sz w:val="24"/>
          <w:lang w:eastAsia="zh-CN"/>
        </w:rPr>
      </w:pPr>
      <w:r w:rsidRPr="008E7BF1">
        <w:rPr>
          <w:rFonts w:eastAsia="SimSun"/>
          <w:kern w:val="22"/>
          <w:sz w:val="24"/>
          <w:lang w:eastAsia="zh-CN"/>
        </w:rPr>
        <w:tab/>
      </w:r>
      <w:r w:rsidRPr="008E7BF1">
        <w:rPr>
          <w:rFonts w:eastAsia="SimSun"/>
          <w:kern w:val="22"/>
          <w:sz w:val="24"/>
          <w:lang w:eastAsia="zh-CN"/>
        </w:rPr>
        <w:t>对</w:t>
      </w:r>
      <w:r w:rsidRPr="000F347B">
        <w:rPr>
          <w:rFonts w:ascii="KaiTi" w:eastAsia="KaiTi" w:hAnsi="KaiTi"/>
          <w:kern w:val="22"/>
          <w:sz w:val="24"/>
          <w:lang w:eastAsia="zh-CN"/>
        </w:rPr>
        <w:t>生物多样性公约秘书处</w:t>
      </w:r>
      <w:r w:rsidRPr="008E7BF1">
        <w:rPr>
          <w:rFonts w:eastAsia="SimSun"/>
          <w:kern w:val="22"/>
          <w:sz w:val="24"/>
          <w:lang w:eastAsia="zh-CN"/>
        </w:rPr>
        <w:t>提出下列建议：</w:t>
      </w:r>
    </w:p>
    <w:p w14:paraId="383CD612" w14:textId="49379942" w:rsidR="00331AE8" w:rsidRPr="008E7BF1" w:rsidRDefault="00E279A0" w:rsidP="008E7BF1">
      <w:pPr>
        <w:pStyle w:val="ListParagraph"/>
        <w:numPr>
          <w:ilvl w:val="0"/>
          <w:numId w:val="34"/>
        </w:numPr>
        <w:suppressLineNumbers/>
        <w:suppressAutoHyphens/>
        <w:spacing w:before="120" w:after="120"/>
        <w:ind w:left="0" w:firstLine="720"/>
        <w:contextualSpacing w:val="0"/>
        <w:rPr>
          <w:rFonts w:eastAsia="SimSun"/>
          <w:kern w:val="22"/>
          <w:sz w:val="24"/>
          <w:lang w:eastAsia="zh-CN"/>
        </w:rPr>
      </w:pPr>
      <w:r w:rsidRPr="008E7BF1">
        <w:rPr>
          <w:rFonts w:eastAsia="SimSun"/>
          <w:kern w:val="22"/>
          <w:sz w:val="24"/>
          <w:lang w:eastAsia="zh-CN"/>
        </w:rPr>
        <w:t>编写</w:t>
      </w:r>
      <w:r w:rsidR="004166F0" w:rsidRPr="008E7BF1">
        <w:rPr>
          <w:rFonts w:eastAsia="SimSun"/>
          <w:kern w:val="22"/>
          <w:sz w:val="24"/>
          <w:lang w:eastAsia="zh-CN"/>
        </w:rPr>
        <w:t>案例研究并与合作伙伴合作</w:t>
      </w:r>
      <w:r w:rsidR="002C0CEE" w:rsidRPr="008E7BF1">
        <w:rPr>
          <w:rFonts w:eastAsia="SimSun"/>
          <w:kern w:val="22"/>
          <w:sz w:val="24"/>
          <w:lang w:eastAsia="zh-CN"/>
        </w:rPr>
        <w:t>，</w:t>
      </w:r>
      <w:r w:rsidR="00B62556" w:rsidRPr="008E7BF1">
        <w:rPr>
          <w:rStyle w:val="Strong"/>
          <w:rFonts w:eastAsia="SimSun"/>
          <w:color w:val="000000" w:themeColor="text1"/>
          <w:kern w:val="22"/>
          <w:sz w:val="24"/>
          <w:lang w:eastAsia="zh-CN"/>
        </w:rPr>
        <w:t>查明</w:t>
      </w:r>
      <w:r w:rsidR="004166F0" w:rsidRPr="008E7BF1">
        <w:rPr>
          <w:rFonts w:eastAsia="SimSun"/>
          <w:kern w:val="22"/>
          <w:sz w:val="24"/>
          <w:lang w:eastAsia="zh-CN"/>
        </w:rPr>
        <w:t>数据和信息</w:t>
      </w:r>
      <w:r w:rsidR="002C0CEE" w:rsidRPr="008E7BF1">
        <w:rPr>
          <w:rFonts w:eastAsia="SimSun"/>
          <w:kern w:val="22"/>
          <w:sz w:val="24"/>
          <w:lang w:eastAsia="zh-CN"/>
        </w:rPr>
        <w:t>，</w:t>
      </w:r>
      <w:r w:rsidR="004166F0" w:rsidRPr="008E7BF1">
        <w:rPr>
          <w:rFonts w:eastAsia="SimSun"/>
          <w:kern w:val="22"/>
          <w:sz w:val="24"/>
          <w:lang w:eastAsia="zh-CN"/>
        </w:rPr>
        <w:t>以便列入第五版</w:t>
      </w:r>
      <w:r w:rsidRPr="008E7BF1">
        <w:rPr>
          <w:rFonts w:eastAsia="SimSun"/>
          <w:kern w:val="22"/>
          <w:sz w:val="24"/>
          <w:lang w:eastAsia="zh-CN"/>
        </w:rPr>
        <w:t>《</w:t>
      </w:r>
      <w:r w:rsidR="004166F0" w:rsidRPr="008E7BF1">
        <w:rPr>
          <w:rFonts w:eastAsia="SimSun"/>
          <w:kern w:val="22"/>
          <w:sz w:val="24"/>
          <w:lang w:eastAsia="zh-CN"/>
        </w:rPr>
        <w:t>全球生物多样性展望</w:t>
      </w:r>
      <w:r w:rsidRPr="008E7BF1">
        <w:rPr>
          <w:rFonts w:eastAsia="SimSun"/>
          <w:kern w:val="22"/>
          <w:sz w:val="24"/>
          <w:lang w:eastAsia="zh-CN"/>
        </w:rPr>
        <w:t>》</w:t>
      </w:r>
      <w:r w:rsidR="004166F0" w:rsidRPr="008E7BF1">
        <w:rPr>
          <w:rFonts w:eastAsia="SimSun"/>
          <w:kern w:val="22"/>
          <w:sz w:val="24"/>
          <w:lang w:eastAsia="zh-CN"/>
        </w:rPr>
        <w:t>和第二版</w:t>
      </w:r>
      <w:r w:rsidRPr="008E7BF1">
        <w:rPr>
          <w:rFonts w:eastAsia="SimSun"/>
          <w:kern w:val="22"/>
          <w:sz w:val="24"/>
          <w:lang w:eastAsia="zh-CN"/>
        </w:rPr>
        <w:t>《</w:t>
      </w:r>
      <w:r w:rsidR="004166F0" w:rsidRPr="000F347B">
        <w:rPr>
          <w:rFonts w:ascii="KaiTi" w:eastAsia="KaiTi" w:hAnsi="KaiTi"/>
          <w:kern w:val="22"/>
          <w:sz w:val="24"/>
          <w:lang w:eastAsia="zh-CN"/>
        </w:rPr>
        <w:t>地方生物多样性展望</w:t>
      </w:r>
      <w:r w:rsidRPr="008E7BF1">
        <w:rPr>
          <w:rFonts w:eastAsia="SimSun"/>
          <w:kern w:val="22"/>
          <w:sz w:val="24"/>
          <w:lang w:eastAsia="zh-CN"/>
        </w:rPr>
        <w:t>》</w:t>
      </w:r>
      <w:r w:rsidR="003A6243" w:rsidRPr="008E7BF1">
        <w:rPr>
          <w:rFonts w:eastAsia="SimSun"/>
          <w:kern w:val="22"/>
          <w:sz w:val="24"/>
          <w:lang w:eastAsia="zh-CN"/>
        </w:rPr>
        <w:t>；</w:t>
      </w:r>
    </w:p>
    <w:p w14:paraId="10ED3327" w14:textId="0AF50F5D" w:rsidR="00964CBB" w:rsidRPr="008E7BF1" w:rsidRDefault="003A6243" w:rsidP="008E7BF1">
      <w:pPr>
        <w:pStyle w:val="ListParagraph"/>
        <w:numPr>
          <w:ilvl w:val="0"/>
          <w:numId w:val="34"/>
        </w:numPr>
        <w:suppressLineNumbers/>
        <w:suppressAutoHyphens/>
        <w:spacing w:before="120" w:after="120"/>
        <w:ind w:left="0" w:firstLine="720"/>
        <w:contextualSpacing w:val="0"/>
        <w:rPr>
          <w:rStyle w:val="Strong"/>
          <w:rFonts w:eastAsia="SimSun"/>
          <w:color w:val="000000" w:themeColor="text1"/>
          <w:kern w:val="22"/>
          <w:sz w:val="24"/>
          <w:lang w:eastAsia="zh-CN"/>
        </w:rPr>
      </w:pPr>
      <w:r w:rsidRPr="008E7BF1">
        <w:rPr>
          <w:rStyle w:val="Strong"/>
          <w:rFonts w:eastAsia="SimSun"/>
          <w:color w:val="000000" w:themeColor="text1"/>
          <w:kern w:val="22"/>
          <w:sz w:val="24"/>
          <w:lang w:eastAsia="zh-CN"/>
        </w:rPr>
        <w:t>考虑编制在线调查</w:t>
      </w:r>
      <w:r w:rsidR="002C0CEE" w:rsidRPr="008E7BF1">
        <w:rPr>
          <w:rStyle w:val="Strong"/>
          <w:rFonts w:eastAsia="SimSun"/>
          <w:color w:val="000000" w:themeColor="text1"/>
          <w:kern w:val="22"/>
          <w:sz w:val="24"/>
          <w:lang w:eastAsia="zh-CN"/>
        </w:rPr>
        <w:t>，</w:t>
      </w:r>
      <w:r w:rsidRPr="008E7BF1">
        <w:rPr>
          <w:rStyle w:val="Strong"/>
          <w:rFonts w:eastAsia="SimSun"/>
          <w:color w:val="000000" w:themeColor="text1"/>
          <w:kern w:val="22"/>
          <w:sz w:val="24"/>
          <w:lang w:eastAsia="zh-CN"/>
        </w:rPr>
        <w:t>以确定国际伙伴</w:t>
      </w:r>
      <w:r w:rsidR="00B24670" w:rsidRPr="008E7BF1">
        <w:rPr>
          <w:rStyle w:val="Strong"/>
          <w:rFonts w:eastAsia="SimSun"/>
          <w:color w:val="000000" w:themeColor="text1"/>
          <w:kern w:val="22"/>
          <w:sz w:val="24"/>
          <w:lang w:eastAsia="zh-CN"/>
        </w:rPr>
        <w:t>在</w:t>
      </w:r>
      <w:r w:rsidRPr="008E7BF1">
        <w:rPr>
          <w:rStyle w:val="Strong"/>
          <w:rFonts w:eastAsia="SimSun"/>
          <w:color w:val="000000" w:themeColor="text1"/>
          <w:kern w:val="22"/>
          <w:sz w:val="24"/>
          <w:lang w:eastAsia="zh-CN"/>
        </w:rPr>
        <w:t>性别和生物多样性</w:t>
      </w:r>
      <w:r w:rsidR="00B24670" w:rsidRPr="008E7BF1">
        <w:rPr>
          <w:rStyle w:val="Strong"/>
          <w:rFonts w:eastAsia="SimSun"/>
          <w:color w:val="000000" w:themeColor="text1"/>
          <w:kern w:val="22"/>
          <w:sz w:val="24"/>
          <w:lang w:eastAsia="zh-CN"/>
        </w:rPr>
        <w:t>方面的优先</w:t>
      </w:r>
      <w:r w:rsidRPr="008E7BF1">
        <w:rPr>
          <w:rStyle w:val="Strong"/>
          <w:rFonts w:eastAsia="SimSun"/>
          <w:color w:val="000000" w:themeColor="text1"/>
          <w:kern w:val="22"/>
          <w:sz w:val="24"/>
          <w:lang w:eastAsia="zh-CN"/>
        </w:rPr>
        <w:t>问题</w:t>
      </w:r>
      <w:r w:rsidR="002C0CEE" w:rsidRPr="008E7BF1">
        <w:rPr>
          <w:rStyle w:val="Strong"/>
          <w:rFonts w:eastAsia="SimSun"/>
          <w:color w:val="000000" w:themeColor="text1"/>
          <w:kern w:val="22"/>
          <w:sz w:val="24"/>
          <w:lang w:eastAsia="zh-CN"/>
        </w:rPr>
        <w:t>，</w:t>
      </w:r>
      <w:r w:rsidR="00B24670" w:rsidRPr="008E7BF1">
        <w:rPr>
          <w:rStyle w:val="Strong"/>
          <w:rFonts w:eastAsia="SimSun"/>
          <w:color w:val="000000" w:themeColor="text1"/>
          <w:kern w:val="22"/>
          <w:sz w:val="24"/>
          <w:lang w:eastAsia="zh-CN"/>
        </w:rPr>
        <w:t>推动</w:t>
      </w:r>
      <w:r w:rsidRPr="008E7BF1">
        <w:rPr>
          <w:rStyle w:val="Strong"/>
          <w:rFonts w:eastAsia="SimSun"/>
          <w:color w:val="000000" w:themeColor="text1"/>
          <w:kern w:val="22"/>
          <w:sz w:val="24"/>
          <w:lang w:eastAsia="zh-CN"/>
        </w:rPr>
        <w:t>2020</w:t>
      </w:r>
      <w:r w:rsidRPr="008E7BF1">
        <w:rPr>
          <w:rStyle w:val="Strong"/>
          <w:rFonts w:eastAsia="SimSun"/>
          <w:color w:val="000000" w:themeColor="text1"/>
          <w:kern w:val="22"/>
          <w:sz w:val="24"/>
          <w:lang w:eastAsia="zh-CN"/>
        </w:rPr>
        <w:t>年后进程</w:t>
      </w:r>
      <w:r w:rsidR="007038B3" w:rsidRPr="008E7BF1">
        <w:rPr>
          <w:rStyle w:val="Strong"/>
          <w:rFonts w:eastAsia="SimSun"/>
          <w:color w:val="000000" w:themeColor="text1"/>
          <w:kern w:val="22"/>
          <w:sz w:val="24"/>
          <w:lang w:eastAsia="zh-CN"/>
        </w:rPr>
        <w:t>；</w:t>
      </w:r>
    </w:p>
    <w:p w14:paraId="76D02500" w14:textId="4231C205" w:rsidR="00964CBB" w:rsidRPr="008E7BF1" w:rsidRDefault="007038B3" w:rsidP="008E7BF1">
      <w:pPr>
        <w:pStyle w:val="ListParagraph"/>
        <w:numPr>
          <w:ilvl w:val="0"/>
          <w:numId w:val="34"/>
        </w:numPr>
        <w:suppressLineNumbers/>
        <w:suppressAutoHyphens/>
        <w:spacing w:before="120" w:after="120"/>
        <w:ind w:left="0" w:firstLine="720"/>
        <w:contextualSpacing w:val="0"/>
        <w:rPr>
          <w:rStyle w:val="Strong"/>
          <w:rFonts w:eastAsia="SimSun"/>
          <w:color w:val="000000" w:themeColor="text1"/>
          <w:kern w:val="22"/>
          <w:sz w:val="24"/>
          <w:lang w:eastAsia="zh-CN"/>
        </w:rPr>
      </w:pPr>
      <w:r w:rsidRPr="008E7BF1">
        <w:rPr>
          <w:rStyle w:val="Strong"/>
          <w:rFonts w:eastAsia="SimSun"/>
          <w:color w:val="000000" w:themeColor="text1"/>
          <w:kern w:val="22"/>
          <w:sz w:val="24"/>
          <w:lang w:eastAsia="zh-CN"/>
        </w:rPr>
        <w:t>支持充分报告在</w:t>
      </w:r>
      <w:r w:rsidRPr="008E7BF1">
        <w:rPr>
          <w:rStyle w:val="Strong"/>
          <w:rFonts w:eastAsia="SimSun"/>
          <w:color w:val="000000" w:themeColor="text1"/>
          <w:kern w:val="22"/>
          <w:sz w:val="24"/>
          <w:lang w:eastAsia="zh-CN"/>
        </w:rPr>
        <w:t>2020</w:t>
      </w:r>
      <w:r w:rsidRPr="008E7BF1">
        <w:rPr>
          <w:rStyle w:val="Strong"/>
          <w:rFonts w:eastAsia="SimSun"/>
          <w:color w:val="000000" w:themeColor="text1"/>
          <w:kern w:val="22"/>
          <w:sz w:val="24"/>
          <w:lang w:eastAsia="zh-CN"/>
        </w:rPr>
        <w:t>年后框架协商进程中提出的性别问题</w:t>
      </w:r>
      <w:r w:rsidR="00022049" w:rsidRPr="008E7BF1">
        <w:rPr>
          <w:rStyle w:val="Strong"/>
          <w:rFonts w:eastAsia="SimSun"/>
          <w:color w:val="000000" w:themeColor="text1"/>
          <w:kern w:val="22"/>
          <w:sz w:val="24"/>
          <w:lang w:eastAsia="zh-CN"/>
        </w:rPr>
        <w:t>；</w:t>
      </w:r>
    </w:p>
    <w:p w14:paraId="2A2855EE" w14:textId="6F2DB79D" w:rsidR="00964CBB" w:rsidRPr="008E7BF1" w:rsidRDefault="00022049" w:rsidP="008E7BF1">
      <w:pPr>
        <w:pStyle w:val="ListParagraph"/>
        <w:numPr>
          <w:ilvl w:val="0"/>
          <w:numId w:val="34"/>
        </w:numPr>
        <w:suppressLineNumbers/>
        <w:suppressAutoHyphens/>
        <w:spacing w:before="120" w:after="120"/>
        <w:ind w:left="0" w:firstLine="720"/>
        <w:contextualSpacing w:val="0"/>
        <w:rPr>
          <w:rStyle w:val="Strong"/>
          <w:rFonts w:eastAsia="SimSun"/>
          <w:kern w:val="22"/>
          <w:sz w:val="24"/>
          <w:lang w:eastAsia="zh-CN"/>
        </w:rPr>
      </w:pPr>
      <w:r w:rsidRPr="008E7BF1">
        <w:rPr>
          <w:rStyle w:val="Strong"/>
          <w:rFonts w:eastAsia="SimSun"/>
          <w:color w:val="000000" w:themeColor="text1"/>
          <w:kern w:val="22"/>
          <w:sz w:val="24"/>
          <w:lang w:eastAsia="zh-CN"/>
        </w:rPr>
        <w:t>寻求机会与联合国系统实体和其他利益攸关方包括研究和学术机构合作和</w:t>
      </w:r>
      <w:r w:rsidR="006D5B21" w:rsidRPr="008E7BF1">
        <w:rPr>
          <w:rStyle w:val="Strong"/>
          <w:rFonts w:eastAsia="SimSun"/>
          <w:color w:val="000000" w:themeColor="text1"/>
          <w:kern w:val="22"/>
          <w:sz w:val="24"/>
          <w:lang w:eastAsia="zh-CN"/>
        </w:rPr>
        <w:t>结成伙伴</w:t>
      </w:r>
      <w:r w:rsidR="002C0CEE" w:rsidRPr="008E7BF1">
        <w:rPr>
          <w:rStyle w:val="Strong"/>
          <w:rFonts w:eastAsia="SimSun"/>
          <w:color w:val="000000" w:themeColor="text1"/>
          <w:kern w:val="22"/>
          <w:sz w:val="24"/>
          <w:lang w:eastAsia="zh-CN"/>
        </w:rPr>
        <w:t>，</w:t>
      </w:r>
      <w:r w:rsidRPr="008E7BF1">
        <w:rPr>
          <w:rStyle w:val="Strong"/>
          <w:rFonts w:eastAsia="SimSun"/>
          <w:color w:val="000000" w:themeColor="text1"/>
          <w:kern w:val="22"/>
          <w:sz w:val="24"/>
          <w:lang w:eastAsia="zh-CN"/>
        </w:rPr>
        <w:t>利用这些伙伴中的性别问题专家</w:t>
      </w:r>
      <w:r w:rsidR="002C0CEE" w:rsidRPr="008E7BF1">
        <w:rPr>
          <w:rStyle w:val="Strong"/>
          <w:rFonts w:eastAsia="SimSun"/>
          <w:color w:val="000000" w:themeColor="text1"/>
          <w:kern w:val="22"/>
          <w:sz w:val="24"/>
          <w:lang w:eastAsia="zh-CN"/>
        </w:rPr>
        <w:t>，</w:t>
      </w:r>
      <w:r w:rsidRPr="008E7BF1">
        <w:rPr>
          <w:rStyle w:val="Strong"/>
          <w:rFonts w:eastAsia="SimSun"/>
          <w:color w:val="000000" w:themeColor="text1"/>
          <w:kern w:val="22"/>
          <w:sz w:val="24"/>
          <w:lang w:eastAsia="zh-CN"/>
        </w:rPr>
        <w:t>支持</w:t>
      </w:r>
      <w:r w:rsidR="003821C2" w:rsidRPr="008E7BF1">
        <w:rPr>
          <w:rStyle w:val="Strong"/>
          <w:rFonts w:eastAsia="SimSun"/>
          <w:color w:val="000000" w:themeColor="text1"/>
          <w:kern w:val="22"/>
          <w:sz w:val="24"/>
          <w:lang w:eastAsia="zh-CN"/>
        </w:rPr>
        <w:t>清查工作</w:t>
      </w:r>
      <w:r w:rsidR="002C0CEE" w:rsidRPr="008E7BF1">
        <w:rPr>
          <w:rStyle w:val="Strong"/>
          <w:rFonts w:eastAsia="SimSun"/>
          <w:color w:val="000000" w:themeColor="text1"/>
          <w:kern w:val="22"/>
          <w:sz w:val="24"/>
          <w:lang w:eastAsia="zh-CN"/>
        </w:rPr>
        <w:t>，</w:t>
      </w:r>
      <w:r w:rsidRPr="008E7BF1">
        <w:rPr>
          <w:rStyle w:val="Strong"/>
          <w:rFonts w:eastAsia="SimSun"/>
          <w:color w:val="000000" w:themeColor="text1"/>
          <w:kern w:val="22"/>
          <w:sz w:val="24"/>
          <w:lang w:eastAsia="zh-CN"/>
        </w:rPr>
        <w:t>并</w:t>
      </w:r>
      <w:r w:rsidR="003821C2" w:rsidRPr="008E7BF1">
        <w:rPr>
          <w:rStyle w:val="Strong"/>
          <w:rFonts w:eastAsia="SimSun"/>
          <w:color w:val="000000" w:themeColor="text1"/>
          <w:kern w:val="22"/>
          <w:sz w:val="24"/>
          <w:lang w:eastAsia="zh-CN"/>
        </w:rPr>
        <w:t>推广突出性别平等和生物多样性问题的</w:t>
      </w:r>
      <w:r w:rsidRPr="008E7BF1">
        <w:rPr>
          <w:rStyle w:val="Strong"/>
          <w:rFonts w:eastAsia="SimSun"/>
          <w:color w:val="000000" w:themeColor="text1"/>
          <w:kern w:val="22"/>
          <w:sz w:val="24"/>
          <w:lang w:eastAsia="zh-CN"/>
        </w:rPr>
        <w:t>研究和宣传材料</w:t>
      </w:r>
      <w:r w:rsidR="002C0CEE" w:rsidRPr="008E7BF1">
        <w:rPr>
          <w:rStyle w:val="Strong"/>
          <w:rFonts w:eastAsia="SimSun"/>
          <w:color w:val="000000" w:themeColor="text1"/>
          <w:kern w:val="22"/>
          <w:sz w:val="24"/>
          <w:lang w:eastAsia="zh-CN"/>
        </w:rPr>
        <w:t>，</w:t>
      </w:r>
      <w:r w:rsidRPr="008E7BF1">
        <w:rPr>
          <w:rStyle w:val="Strong"/>
          <w:rFonts w:eastAsia="SimSun"/>
          <w:color w:val="000000" w:themeColor="text1"/>
          <w:kern w:val="22"/>
          <w:sz w:val="24"/>
          <w:lang w:eastAsia="zh-CN"/>
        </w:rPr>
        <w:t>以支持</w:t>
      </w:r>
      <w:r w:rsidR="00E74266" w:rsidRPr="008E7BF1">
        <w:rPr>
          <w:rStyle w:val="Strong"/>
          <w:rFonts w:eastAsia="SimSun"/>
          <w:color w:val="000000" w:themeColor="text1"/>
          <w:kern w:val="22"/>
          <w:sz w:val="24"/>
          <w:lang w:eastAsia="zh-CN"/>
        </w:rPr>
        <w:t>审议</w:t>
      </w:r>
      <w:r w:rsidRPr="008E7BF1">
        <w:rPr>
          <w:rStyle w:val="Strong"/>
          <w:rFonts w:eastAsia="SimSun"/>
          <w:color w:val="000000" w:themeColor="text1"/>
          <w:kern w:val="22"/>
          <w:sz w:val="24"/>
          <w:lang w:eastAsia="zh-CN"/>
        </w:rPr>
        <w:t xml:space="preserve"> 2020</w:t>
      </w:r>
      <w:r w:rsidRPr="008E7BF1">
        <w:rPr>
          <w:rStyle w:val="Strong"/>
          <w:rFonts w:eastAsia="SimSun"/>
          <w:color w:val="000000" w:themeColor="text1"/>
          <w:kern w:val="22"/>
          <w:sz w:val="24"/>
          <w:lang w:eastAsia="zh-CN"/>
        </w:rPr>
        <w:t>年后框架</w:t>
      </w:r>
      <w:r w:rsidR="00E74266" w:rsidRPr="008E7BF1">
        <w:rPr>
          <w:rStyle w:val="Strong"/>
          <w:rFonts w:eastAsia="SimSun"/>
          <w:color w:val="000000" w:themeColor="text1"/>
          <w:kern w:val="22"/>
          <w:sz w:val="24"/>
          <w:lang w:eastAsia="zh-CN"/>
        </w:rPr>
        <w:t>。</w:t>
      </w:r>
    </w:p>
    <w:p w14:paraId="687558B6" w14:textId="77777777" w:rsidR="00964CBB" w:rsidRPr="008E7BF1" w:rsidRDefault="009C4187" w:rsidP="008E7BF1">
      <w:pPr>
        <w:suppressLineNumbers/>
        <w:suppressAutoHyphens/>
        <w:spacing w:before="120" w:after="120"/>
        <w:jc w:val="center"/>
        <w:rPr>
          <w:rFonts w:eastAsia="SimSun"/>
          <w:kern w:val="22"/>
          <w:sz w:val="24"/>
        </w:rPr>
      </w:pPr>
      <w:r w:rsidRPr="008E7BF1">
        <w:rPr>
          <w:rFonts w:eastAsia="SimSun"/>
          <w:kern w:val="22"/>
          <w:sz w:val="24"/>
        </w:rPr>
        <w:t>__________</w:t>
      </w:r>
    </w:p>
    <w:sectPr w:rsidR="00964CBB" w:rsidRPr="008E7BF1" w:rsidSect="00EA3949">
      <w:headerReference w:type="even" r:id="rId11"/>
      <w:headerReference w:type="default" r:id="rId12"/>
      <w:footerReference w:type="even" r:id="rId13"/>
      <w:footerReference w:type="default" r:id="rId14"/>
      <w:pgSz w:w="12240" w:h="15840" w:code="1"/>
      <w:pgMar w:top="567" w:right="1440" w:bottom="1134" w:left="1440" w:header="454" w:footer="45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C552B2" w14:textId="77777777" w:rsidR="00236A07" w:rsidRDefault="00236A07">
      <w:r>
        <w:separator/>
      </w:r>
    </w:p>
  </w:endnote>
  <w:endnote w:type="continuationSeparator" w:id="0">
    <w:p w14:paraId="67F140E1" w14:textId="77777777" w:rsidR="00236A07" w:rsidRDefault="00236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imHei">
    <w:altName w:val="黑体"/>
    <w:panose1 w:val="02010600030101010101"/>
    <w:charset w:val="86"/>
    <w:family w:val="modern"/>
    <w:pitch w:val="fixed"/>
    <w:sig w:usb0="800002BF" w:usb1="38CF7CFA"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KaiTi">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ADE869" w14:textId="77777777" w:rsidR="00123B69" w:rsidRDefault="00123B69" w:rsidP="00B012FB">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6C2AE4" w14:textId="77777777" w:rsidR="00123B69" w:rsidRDefault="00123B69" w:rsidP="00B012FB">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969DA4" w14:textId="77777777" w:rsidR="00236A07" w:rsidRDefault="00236A07">
      <w:r>
        <w:separator/>
      </w:r>
    </w:p>
  </w:footnote>
  <w:footnote w:type="continuationSeparator" w:id="0">
    <w:p w14:paraId="67E26EF9" w14:textId="77777777" w:rsidR="00236A07" w:rsidRDefault="00236A07">
      <w:r>
        <w:continuationSeparator/>
      </w:r>
    </w:p>
  </w:footnote>
  <w:footnote w:id="1">
    <w:p w14:paraId="75507B45" w14:textId="77777777" w:rsidR="00123B69" w:rsidRPr="008E7BF1" w:rsidRDefault="00123B69" w:rsidP="008E7BF1">
      <w:pPr>
        <w:pStyle w:val="FootnoteText"/>
        <w:tabs>
          <w:tab w:val="left" w:pos="360"/>
        </w:tabs>
        <w:ind w:firstLine="0"/>
        <w:rPr>
          <w:sz w:val="20"/>
          <w:szCs w:val="20"/>
          <w:lang w:val="en-CA" w:eastAsia="zh-CN"/>
        </w:rPr>
      </w:pPr>
      <w:r w:rsidRPr="008E7BF1">
        <w:rPr>
          <w:rStyle w:val="FootnoteReference"/>
          <w:sz w:val="20"/>
          <w:szCs w:val="20"/>
          <w:u w:val="none"/>
          <w:lang w:eastAsia="zh-CN"/>
        </w:rPr>
        <w:t>*</w:t>
      </w:r>
      <w:r w:rsidRPr="008E7BF1">
        <w:rPr>
          <w:sz w:val="20"/>
          <w:szCs w:val="20"/>
          <w:lang w:eastAsia="zh-CN"/>
        </w:rPr>
        <w:t xml:space="preserve"> </w:t>
      </w:r>
      <w:r w:rsidRPr="008E7BF1">
        <w:rPr>
          <w:sz w:val="20"/>
          <w:szCs w:val="20"/>
          <w:lang w:eastAsia="zh-CN"/>
        </w:rPr>
        <w:tab/>
        <w:t>CBD/COP/14/1</w:t>
      </w:r>
      <w:r w:rsidRPr="008E7BF1">
        <w:rPr>
          <w:sz w:val="20"/>
          <w:szCs w:val="20"/>
          <w:lang w:eastAsia="zh-CN"/>
        </w:rPr>
        <w:t>。</w:t>
      </w:r>
    </w:p>
  </w:footnote>
  <w:footnote w:id="2">
    <w:p w14:paraId="2B95EA79" w14:textId="77777777" w:rsidR="00123B69" w:rsidRPr="008E7BF1" w:rsidRDefault="00123B69" w:rsidP="008E7BF1">
      <w:pPr>
        <w:pStyle w:val="FootnoteText"/>
        <w:suppressLineNumbers/>
        <w:tabs>
          <w:tab w:val="left" w:pos="360"/>
        </w:tabs>
        <w:suppressAutoHyphens/>
        <w:ind w:firstLine="0"/>
        <w:jc w:val="left"/>
        <w:rPr>
          <w:kern w:val="18"/>
          <w:sz w:val="20"/>
          <w:szCs w:val="20"/>
          <w:lang w:eastAsia="zh-CN"/>
        </w:rPr>
      </w:pPr>
      <w:r w:rsidRPr="008E7BF1">
        <w:rPr>
          <w:rStyle w:val="FootnoteReference"/>
          <w:kern w:val="18"/>
          <w:sz w:val="20"/>
          <w:szCs w:val="20"/>
          <w:u w:val="none"/>
          <w:vertAlign w:val="superscript"/>
        </w:rPr>
        <w:footnoteRef/>
      </w:r>
      <w:r w:rsidRPr="008E7BF1">
        <w:rPr>
          <w:kern w:val="18"/>
          <w:sz w:val="20"/>
          <w:szCs w:val="20"/>
          <w:vertAlign w:val="superscript"/>
          <w:lang w:eastAsia="zh-CN"/>
        </w:rPr>
        <w:t xml:space="preserve"> </w:t>
      </w:r>
      <w:r w:rsidRPr="008E7BF1">
        <w:rPr>
          <w:kern w:val="18"/>
          <w:sz w:val="20"/>
          <w:szCs w:val="20"/>
          <w:vertAlign w:val="superscript"/>
          <w:lang w:eastAsia="zh-CN"/>
        </w:rPr>
        <w:tab/>
      </w:r>
      <w:r w:rsidRPr="008E7BF1">
        <w:rPr>
          <w:kern w:val="18"/>
          <w:sz w:val="20"/>
          <w:szCs w:val="20"/>
          <w:lang w:eastAsia="zh-CN"/>
        </w:rPr>
        <w:t>本咨询意见根据执行问题附属机构</w:t>
      </w:r>
      <w:r w:rsidRPr="008E7BF1">
        <w:rPr>
          <w:kern w:val="18"/>
          <w:sz w:val="20"/>
          <w:szCs w:val="20"/>
          <w:lang w:eastAsia="zh-CN"/>
        </w:rPr>
        <w:t>2/9</w:t>
      </w:r>
      <w:r w:rsidRPr="008E7BF1">
        <w:rPr>
          <w:kern w:val="18"/>
          <w:sz w:val="20"/>
          <w:szCs w:val="20"/>
          <w:lang w:eastAsia="zh-CN"/>
        </w:rPr>
        <w:t>号建议编写。</w:t>
      </w:r>
    </w:p>
  </w:footnote>
  <w:footnote w:id="3">
    <w:p w14:paraId="3150E6B8" w14:textId="6A2CF66F" w:rsidR="00123B69" w:rsidRPr="008E7BF1" w:rsidRDefault="00123B69" w:rsidP="008E7BF1">
      <w:pPr>
        <w:pStyle w:val="FootnoteText"/>
        <w:tabs>
          <w:tab w:val="left" w:pos="360"/>
        </w:tabs>
        <w:ind w:firstLine="0"/>
        <w:rPr>
          <w:rFonts w:ascii="SimSun" w:eastAsia="SimSun" w:hAnsi="SimSun"/>
          <w:sz w:val="20"/>
          <w:szCs w:val="20"/>
          <w:lang w:eastAsia="zh-CN"/>
        </w:rPr>
      </w:pPr>
      <w:r w:rsidRPr="008E7BF1">
        <w:rPr>
          <w:rStyle w:val="FootnoteReference"/>
          <w:sz w:val="20"/>
          <w:szCs w:val="20"/>
          <w:u w:val="none"/>
          <w:vertAlign w:val="superscript"/>
        </w:rPr>
        <w:footnoteRef/>
      </w:r>
      <w:r w:rsidR="008E7BF1">
        <w:rPr>
          <w:rFonts w:hint="eastAsia"/>
          <w:sz w:val="20"/>
          <w:szCs w:val="20"/>
          <w:lang w:eastAsia="zh-CN"/>
        </w:rPr>
        <w:t xml:space="preserve"> </w:t>
      </w:r>
      <w:r w:rsidR="008E7BF1">
        <w:rPr>
          <w:rFonts w:hint="eastAsia"/>
          <w:sz w:val="20"/>
          <w:szCs w:val="20"/>
          <w:lang w:eastAsia="zh-CN"/>
        </w:rPr>
        <w:tab/>
      </w:r>
      <w:r w:rsidRPr="008E7BF1">
        <w:rPr>
          <w:rFonts w:ascii="SimSun" w:eastAsia="SimSun" w:hAnsi="SimSun"/>
          <w:sz w:val="20"/>
          <w:szCs w:val="20"/>
          <w:lang w:eastAsia="zh-CN"/>
        </w:rPr>
        <w:t>“</w:t>
      </w:r>
      <w:proofErr w:type="gramStart"/>
      <w:r w:rsidRPr="008E7BF1">
        <w:rPr>
          <w:rFonts w:ascii="SimSun" w:eastAsia="SimSun" w:hAnsi="SimSun"/>
          <w:sz w:val="20"/>
          <w:szCs w:val="20"/>
          <w:lang w:eastAsia="zh-CN"/>
        </w:rPr>
        <w:t>性别平等之友”</w:t>
      </w:r>
      <w:r w:rsidRPr="008E7BF1">
        <w:rPr>
          <w:sz w:val="20"/>
          <w:szCs w:val="20"/>
          <w:lang w:eastAsia="zh-CN"/>
        </w:rPr>
        <w:t>小组于</w:t>
      </w:r>
      <w:r w:rsidRPr="008E7BF1">
        <w:rPr>
          <w:sz w:val="20"/>
          <w:szCs w:val="20"/>
          <w:lang w:eastAsia="zh-CN"/>
        </w:rPr>
        <w:t>2018</w:t>
      </w:r>
      <w:r w:rsidRPr="008E7BF1">
        <w:rPr>
          <w:sz w:val="20"/>
          <w:szCs w:val="20"/>
          <w:lang w:eastAsia="zh-CN"/>
        </w:rPr>
        <w:t>年</w:t>
      </w:r>
      <w:r w:rsidRPr="008E7BF1">
        <w:rPr>
          <w:sz w:val="20"/>
          <w:szCs w:val="20"/>
          <w:lang w:eastAsia="zh-CN"/>
        </w:rPr>
        <w:t>7</w:t>
      </w:r>
      <w:r w:rsidRPr="008E7BF1">
        <w:rPr>
          <w:sz w:val="20"/>
          <w:szCs w:val="20"/>
          <w:lang w:eastAsia="zh-CN"/>
        </w:rPr>
        <w:t>月</w:t>
      </w:r>
      <w:r w:rsidRPr="008E7BF1">
        <w:rPr>
          <w:sz w:val="20"/>
          <w:szCs w:val="20"/>
          <w:lang w:eastAsia="zh-CN"/>
        </w:rPr>
        <w:t>2</w:t>
      </w:r>
      <w:r w:rsidRPr="008E7BF1">
        <w:rPr>
          <w:sz w:val="20"/>
          <w:szCs w:val="20"/>
          <w:lang w:eastAsia="zh-CN"/>
        </w:rPr>
        <w:t>日至</w:t>
      </w:r>
      <w:r w:rsidRPr="008E7BF1">
        <w:rPr>
          <w:sz w:val="20"/>
          <w:szCs w:val="20"/>
          <w:lang w:eastAsia="zh-CN"/>
        </w:rPr>
        <w:t>13</w:t>
      </w:r>
      <w:r w:rsidRPr="008E7BF1">
        <w:rPr>
          <w:sz w:val="20"/>
          <w:szCs w:val="20"/>
          <w:lang w:eastAsia="zh-CN"/>
        </w:rPr>
        <w:t>日在加拿大蒙特利尔举行的公约附属机构会议期间启动。加拿大政府和马拉维政府领导该小组</w:t>
      </w:r>
      <w:proofErr w:type="gramEnd"/>
      <w:r w:rsidRPr="008E7BF1">
        <w:rPr>
          <w:sz w:val="20"/>
          <w:szCs w:val="20"/>
          <w:lang w:eastAsia="zh-CN"/>
        </w:rPr>
        <w:t>，该小组由缔约方和其他组织的代表组成，旨在促进《公约》下的性别平等讨论。</w:t>
      </w:r>
      <w:r w:rsidRPr="008E7BF1">
        <w:rPr>
          <w:rFonts w:ascii="SimSun" w:eastAsia="SimSun" w:hAnsi="SimSun"/>
          <w:sz w:val="20"/>
          <w:szCs w:val="20"/>
          <w:lang w:eastAsia="zh-C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8F4546" w14:textId="77777777" w:rsidR="00123B69" w:rsidRPr="009B53F0" w:rsidRDefault="00123B69" w:rsidP="00B012FB">
    <w:pPr>
      <w:pStyle w:val="Header"/>
      <w:tabs>
        <w:tab w:val="clear" w:pos="4320"/>
        <w:tab w:val="clear" w:pos="8640"/>
      </w:tabs>
      <w:kinsoku w:val="0"/>
      <w:overflowPunct w:val="0"/>
      <w:autoSpaceDE w:val="0"/>
      <w:autoSpaceDN w:val="0"/>
      <w:jc w:val="left"/>
      <w:rPr>
        <w:noProof/>
        <w:kern w:val="22"/>
        <w:sz w:val="24"/>
      </w:rPr>
    </w:pPr>
    <w:r w:rsidRPr="009B53F0">
      <w:rPr>
        <w:noProof/>
        <w:kern w:val="22"/>
        <w:sz w:val="24"/>
      </w:rPr>
      <w:t>CBD/COP/14/9/Add.1</w:t>
    </w:r>
  </w:p>
  <w:p w14:paraId="1A61523E" w14:textId="77777777" w:rsidR="00123B69" w:rsidRPr="009B53F0" w:rsidRDefault="00123B69" w:rsidP="00B012FB">
    <w:pPr>
      <w:pStyle w:val="Header"/>
      <w:tabs>
        <w:tab w:val="clear" w:pos="4320"/>
        <w:tab w:val="clear" w:pos="8640"/>
      </w:tabs>
      <w:kinsoku w:val="0"/>
      <w:overflowPunct w:val="0"/>
      <w:autoSpaceDE w:val="0"/>
      <w:autoSpaceDN w:val="0"/>
      <w:jc w:val="left"/>
      <w:rPr>
        <w:noProof/>
        <w:kern w:val="22"/>
        <w:sz w:val="24"/>
      </w:rPr>
    </w:pPr>
    <w:r w:rsidRPr="009B53F0">
      <w:rPr>
        <w:noProof/>
        <w:kern w:val="22"/>
        <w:sz w:val="24"/>
      </w:rPr>
      <w:t xml:space="preserve">Page </w:t>
    </w:r>
    <w:r w:rsidRPr="009B53F0">
      <w:rPr>
        <w:noProof/>
        <w:kern w:val="22"/>
        <w:sz w:val="24"/>
      </w:rPr>
      <w:fldChar w:fldCharType="begin"/>
    </w:r>
    <w:r w:rsidRPr="009B53F0">
      <w:rPr>
        <w:noProof/>
        <w:kern w:val="22"/>
        <w:sz w:val="24"/>
      </w:rPr>
      <w:instrText xml:space="preserve"> PAGE   \* MERGEFORMAT </w:instrText>
    </w:r>
    <w:r w:rsidRPr="009B53F0">
      <w:rPr>
        <w:noProof/>
        <w:kern w:val="22"/>
        <w:sz w:val="24"/>
      </w:rPr>
      <w:fldChar w:fldCharType="separate"/>
    </w:r>
    <w:r w:rsidR="00D60B56">
      <w:rPr>
        <w:noProof/>
        <w:kern w:val="22"/>
        <w:sz w:val="24"/>
      </w:rPr>
      <w:t>2</w:t>
    </w:r>
    <w:r w:rsidRPr="009B53F0">
      <w:rPr>
        <w:noProof/>
        <w:kern w:val="22"/>
        <w:sz w:val="24"/>
      </w:rPr>
      <w:fldChar w:fldCharType="end"/>
    </w:r>
  </w:p>
  <w:p w14:paraId="229CD6C3" w14:textId="77777777" w:rsidR="00123B69" w:rsidRPr="00B012FB" w:rsidRDefault="00123B69" w:rsidP="00B012FB">
    <w:pPr>
      <w:pStyle w:val="Header"/>
      <w:tabs>
        <w:tab w:val="clear" w:pos="4320"/>
        <w:tab w:val="clear" w:pos="8640"/>
      </w:tabs>
      <w:kinsoku w:val="0"/>
      <w:overflowPunct w:val="0"/>
      <w:autoSpaceDE w:val="0"/>
      <w:autoSpaceDN w:val="0"/>
      <w:jc w:val="left"/>
      <w:rPr>
        <w:noProof/>
        <w:kern w:val="22"/>
      </w:rPr>
    </w:pPr>
  </w:p>
  <w:p w14:paraId="75E7C031" w14:textId="77777777" w:rsidR="00123B69" w:rsidRPr="00B012FB" w:rsidRDefault="00123B69" w:rsidP="00B012FB">
    <w:pPr>
      <w:pStyle w:val="Header"/>
      <w:tabs>
        <w:tab w:val="clear" w:pos="4320"/>
        <w:tab w:val="clear" w:pos="8640"/>
      </w:tabs>
      <w:kinsoku w:val="0"/>
      <w:overflowPunct w:val="0"/>
      <w:autoSpaceDE w:val="0"/>
      <w:autoSpaceDN w:val="0"/>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36DBB1" w14:textId="77777777" w:rsidR="00123B69" w:rsidRPr="009B53F0" w:rsidRDefault="00123B69" w:rsidP="00B012FB">
    <w:pPr>
      <w:pStyle w:val="Header"/>
      <w:tabs>
        <w:tab w:val="clear" w:pos="4320"/>
        <w:tab w:val="clear" w:pos="8640"/>
      </w:tabs>
      <w:kinsoku w:val="0"/>
      <w:overflowPunct w:val="0"/>
      <w:autoSpaceDE w:val="0"/>
      <w:autoSpaceDN w:val="0"/>
      <w:jc w:val="right"/>
      <w:rPr>
        <w:noProof/>
        <w:kern w:val="22"/>
        <w:sz w:val="24"/>
      </w:rPr>
    </w:pPr>
    <w:r w:rsidRPr="009B53F0">
      <w:rPr>
        <w:noProof/>
        <w:kern w:val="22"/>
        <w:sz w:val="24"/>
        <w:lang w:val="en-US"/>
      </w:rPr>
      <w:t>CBD/COP/14/9/Add.1</w:t>
    </w:r>
  </w:p>
  <w:p w14:paraId="10971222" w14:textId="77777777" w:rsidR="00123B69" w:rsidRPr="009B53F0" w:rsidRDefault="00123B69" w:rsidP="00B012FB">
    <w:pPr>
      <w:pStyle w:val="Header"/>
      <w:tabs>
        <w:tab w:val="clear" w:pos="4320"/>
        <w:tab w:val="clear" w:pos="8640"/>
      </w:tabs>
      <w:kinsoku w:val="0"/>
      <w:overflowPunct w:val="0"/>
      <w:autoSpaceDE w:val="0"/>
      <w:autoSpaceDN w:val="0"/>
      <w:jc w:val="right"/>
      <w:rPr>
        <w:noProof/>
        <w:kern w:val="22"/>
        <w:sz w:val="24"/>
      </w:rPr>
    </w:pPr>
    <w:r w:rsidRPr="009B53F0">
      <w:rPr>
        <w:noProof/>
        <w:kern w:val="22"/>
        <w:sz w:val="24"/>
      </w:rPr>
      <w:t xml:space="preserve">Page </w:t>
    </w:r>
    <w:r w:rsidRPr="009B53F0">
      <w:rPr>
        <w:noProof/>
        <w:kern w:val="22"/>
        <w:sz w:val="24"/>
      </w:rPr>
      <w:fldChar w:fldCharType="begin"/>
    </w:r>
    <w:r w:rsidRPr="009B53F0">
      <w:rPr>
        <w:noProof/>
        <w:kern w:val="22"/>
        <w:sz w:val="24"/>
      </w:rPr>
      <w:instrText xml:space="preserve"> PAGE   \* MERGEFORMAT </w:instrText>
    </w:r>
    <w:r w:rsidRPr="009B53F0">
      <w:rPr>
        <w:noProof/>
        <w:kern w:val="22"/>
        <w:sz w:val="24"/>
      </w:rPr>
      <w:fldChar w:fldCharType="separate"/>
    </w:r>
    <w:r w:rsidR="00D60B56">
      <w:rPr>
        <w:noProof/>
        <w:kern w:val="22"/>
        <w:sz w:val="24"/>
      </w:rPr>
      <w:t>3</w:t>
    </w:r>
    <w:r w:rsidRPr="009B53F0">
      <w:rPr>
        <w:noProof/>
        <w:kern w:val="22"/>
        <w:sz w:val="24"/>
      </w:rPr>
      <w:fldChar w:fldCharType="end"/>
    </w:r>
  </w:p>
  <w:p w14:paraId="0E9F6D5C" w14:textId="77777777" w:rsidR="00123B69" w:rsidRPr="00B012FB" w:rsidRDefault="00123B69" w:rsidP="00B012FB">
    <w:pPr>
      <w:pStyle w:val="Header"/>
      <w:tabs>
        <w:tab w:val="clear" w:pos="4320"/>
        <w:tab w:val="clear" w:pos="8640"/>
      </w:tabs>
      <w:kinsoku w:val="0"/>
      <w:overflowPunct w:val="0"/>
      <w:autoSpaceDE w:val="0"/>
      <w:autoSpaceDN w:val="0"/>
      <w:jc w:val="right"/>
      <w:rPr>
        <w:noProof/>
        <w:kern w:val="22"/>
      </w:rPr>
    </w:pPr>
  </w:p>
  <w:p w14:paraId="15330F15" w14:textId="77777777" w:rsidR="00123B69" w:rsidRPr="00B012FB" w:rsidRDefault="00123B69" w:rsidP="00B012FB">
    <w:pPr>
      <w:pStyle w:val="Header"/>
      <w:tabs>
        <w:tab w:val="clear" w:pos="4320"/>
        <w:tab w:val="clear" w:pos="8640"/>
      </w:tabs>
      <w:kinsoku w:val="0"/>
      <w:overflowPunct w:val="0"/>
      <w:autoSpaceDE w:val="0"/>
      <w:autoSpaceDN w:val="0"/>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C58F2"/>
    <w:multiLevelType w:val="hybridMultilevel"/>
    <w:tmpl w:val="BE50BB26"/>
    <w:lvl w:ilvl="0" w:tplc="00D077B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7143EE"/>
    <w:multiLevelType w:val="hybridMultilevel"/>
    <w:tmpl w:val="6F742FC8"/>
    <w:lvl w:ilvl="0" w:tplc="5B16B29C">
      <w:start w:val="1"/>
      <w:numFmt w:val="lowerLetter"/>
      <w:lvlText w:val="(%1)"/>
      <w:lvlJc w:val="left"/>
      <w:pPr>
        <w:tabs>
          <w:tab w:val="num" w:pos="1440"/>
        </w:tabs>
        <w:ind w:left="144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ED17E3"/>
    <w:multiLevelType w:val="multilevel"/>
    <w:tmpl w:val="0602C7BC"/>
    <w:lvl w:ilvl="0">
      <w:start w:val="1"/>
      <w:numFmt w:val="lowerLetter"/>
      <w:lvlText w:val="(%1)"/>
      <w:lvlJc w:val="left"/>
      <w:pPr>
        <w:tabs>
          <w:tab w:val="num" w:pos="1080"/>
        </w:tabs>
        <w:ind w:left="720" w:firstLine="0"/>
      </w:pPr>
      <w:rPr>
        <w:rFonts w:ascii="Times New Roman" w:eastAsia="Times New Roman" w:hAnsi="Times New Roman" w:cs="Times New Roman"/>
        <w:b w:val="0"/>
        <w:i w:val="0"/>
        <w:color w:val="auto"/>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 w15:restartNumberingAfterBreak="0">
    <w:nsid w:val="16F57821"/>
    <w:multiLevelType w:val="multilevel"/>
    <w:tmpl w:val="45E4BE68"/>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4" w15:restartNumberingAfterBreak="0">
    <w:nsid w:val="1715246C"/>
    <w:multiLevelType w:val="hybridMultilevel"/>
    <w:tmpl w:val="A3FC65AA"/>
    <w:lvl w:ilvl="0" w:tplc="D20A50EA">
      <w:start w:val="1"/>
      <w:numFmt w:val="japaneseCounting"/>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5011D5"/>
    <w:multiLevelType w:val="hybridMultilevel"/>
    <w:tmpl w:val="A32660B2"/>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9CA203F"/>
    <w:multiLevelType w:val="hybridMultilevel"/>
    <w:tmpl w:val="E49CBC76"/>
    <w:lvl w:ilvl="0" w:tplc="A7A855F2">
      <w:start w:val="1"/>
      <w:numFmt w:val="lowerLetter"/>
      <w:lvlText w:val="(%1)"/>
      <w:lvlJc w:val="left"/>
      <w:pPr>
        <w:ind w:left="1350" w:hanging="360"/>
      </w:pPr>
      <w:rPr>
        <w:rFonts w:ascii="Times New Roman" w:eastAsia="Times New Roman" w:hAnsi="Times New Roman" w:cs="Times New Roman"/>
      </w:rPr>
    </w:lvl>
    <w:lvl w:ilvl="1" w:tplc="0C0A0019" w:tentative="1">
      <w:start w:val="1"/>
      <w:numFmt w:val="lowerLetter"/>
      <w:lvlText w:val="%2."/>
      <w:lvlJc w:val="left"/>
      <w:pPr>
        <w:ind w:left="2070" w:hanging="360"/>
      </w:pPr>
    </w:lvl>
    <w:lvl w:ilvl="2" w:tplc="0C0A001B" w:tentative="1">
      <w:start w:val="1"/>
      <w:numFmt w:val="lowerRoman"/>
      <w:lvlText w:val="%3."/>
      <w:lvlJc w:val="right"/>
      <w:pPr>
        <w:ind w:left="2790" w:hanging="180"/>
      </w:pPr>
    </w:lvl>
    <w:lvl w:ilvl="3" w:tplc="0C0A000F" w:tentative="1">
      <w:start w:val="1"/>
      <w:numFmt w:val="decimal"/>
      <w:lvlText w:val="%4."/>
      <w:lvlJc w:val="left"/>
      <w:pPr>
        <w:ind w:left="3510" w:hanging="360"/>
      </w:pPr>
    </w:lvl>
    <w:lvl w:ilvl="4" w:tplc="0C0A0019" w:tentative="1">
      <w:start w:val="1"/>
      <w:numFmt w:val="lowerLetter"/>
      <w:lvlText w:val="%5."/>
      <w:lvlJc w:val="left"/>
      <w:pPr>
        <w:ind w:left="4230" w:hanging="360"/>
      </w:pPr>
    </w:lvl>
    <w:lvl w:ilvl="5" w:tplc="0C0A001B" w:tentative="1">
      <w:start w:val="1"/>
      <w:numFmt w:val="lowerRoman"/>
      <w:lvlText w:val="%6."/>
      <w:lvlJc w:val="right"/>
      <w:pPr>
        <w:ind w:left="4950" w:hanging="180"/>
      </w:pPr>
    </w:lvl>
    <w:lvl w:ilvl="6" w:tplc="0C0A000F" w:tentative="1">
      <w:start w:val="1"/>
      <w:numFmt w:val="decimal"/>
      <w:lvlText w:val="%7."/>
      <w:lvlJc w:val="left"/>
      <w:pPr>
        <w:ind w:left="5670" w:hanging="360"/>
      </w:pPr>
    </w:lvl>
    <w:lvl w:ilvl="7" w:tplc="0C0A0019" w:tentative="1">
      <w:start w:val="1"/>
      <w:numFmt w:val="lowerLetter"/>
      <w:lvlText w:val="%8."/>
      <w:lvlJc w:val="left"/>
      <w:pPr>
        <w:ind w:left="6390" w:hanging="360"/>
      </w:pPr>
    </w:lvl>
    <w:lvl w:ilvl="8" w:tplc="0C0A001B" w:tentative="1">
      <w:start w:val="1"/>
      <w:numFmt w:val="lowerRoman"/>
      <w:lvlText w:val="%9."/>
      <w:lvlJc w:val="right"/>
      <w:pPr>
        <w:ind w:left="7110" w:hanging="180"/>
      </w:pPr>
    </w:lvl>
  </w:abstractNum>
  <w:abstractNum w:abstractNumId="7" w15:restartNumberingAfterBreak="0">
    <w:nsid w:val="2BBF74FA"/>
    <w:multiLevelType w:val="hybridMultilevel"/>
    <w:tmpl w:val="D3AAD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D705D7"/>
    <w:multiLevelType w:val="hybridMultilevel"/>
    <w:tmpl w:val="FFDE941C"/>
    <w:lvl w:ilvl="0" w:tplc="9A0E9444">
      <w:start w:val="1"/>
      <w:numFmt w:val="lowerLetter"/>
      <w:lvlText w:val="(%1)"/>
      <w:lvlJc w:val="left"/>
      <w:pPr>
        <w:ind w:left="360" w:hanging="360"/>
      </w:pPr>
      <w:rPr>
        <w:rFonts w:ascii="Times New Roman" w:eastAsia="Times New Roman" w:hAnsi="Times New Roman" w:cs="Times New Roman"/>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D414B5E"/>
    <w:multiLevelType w:val="hybridMultilevel"/>
    <w:tmpl w:val="951AB32A"/>
    <w:lvl w:ilvl="0" w:tplc="11EE5552">
      <w:start w:val="1"/>
      <w:numFmt w:val="upperLetter"/>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15:restartNumberingAfterBreak="0">
    <w:nsid w:val="3DF069A3"/>
    <w:multiLevelType w:val="hybridMultilevel"/>
    <w:tmpl w:val="B9A69650"/>
    <w:lvl w:ilvl="0" w:tplc="E43C5DE2">
      <w:start w:val="1"/>
      <w:numFmt w:val="lowerLetter"/>
      <w:lvlText w:val="(%1)"/>
      <w:lvlJc w:val="left"/>
      <w:pPr>
        <w:ind w:left="360" w:hanging="360"/>
      </w:pPr>
      <w:rPr>
        <w:rFonts w:ascii="Times New Roman" w:eastAsia="Times New Roman" w:hAnsi="Times New Roman" w:cs="Times New Roman"/>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459062AC"/>
    <w:multiLevelType w:val="hybridMultilevel"/>
    <w:tmpl w:val="715C5504"/>
    <w:lvl w:ilvl="0" w:tplc="03B8F884">
      <w:start w:val="1"/>
      <w:numFmt w:val="lowerLetter"/>
      <w:lvlText w:val="(%1)"/>
      <w:lvlJc w:val="left"/>
      <w:pPr>
        <w:ind w:left="360" w:hanging="360"/>
      </w:pPr>
      <w:rPr>
        <w:rFonts w:ascii="Times New Roman" w:eastAsia="Times New Roman" w:hAnsi="Times New Roman" w:cs="Times New Roman"/>
      </w:rPr>
    </w:lvl>
    <w:lvl w:ilvl="1" w:tplc="30989A4E">
      <w:start w:val="1"/>
      <w:numFmt w:val="lowerRoman"/>
      <w:lvlText w:val="(%2)"/>
      <w:lvlJc w:val="left"/>
      <w:pPr>
        <w:ind w:left="1080" w:hanging="360"/>
      </w:pPr>
      <w:rPr>
        <w:rFont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6FC6B0C"/>
    <w:multiLevelType w:val="hybridMultilevel"/>
    <w:tmpl w:val="F782D2C6"/>
    <w:lvl w:ilvl="0" w:tplc="95322D24">
      <w:start w:val="1"/>
      <w:numFmt w:val="lowerLetter"/>
      <w:lvlText w:val="(%1)"/>
      <w:lvlJc w:val="left"/>
      <w:pPr>
        <w:ind w:left="360" w:hanging="360"/>
      </w:pPr>
      <w:rPr>
        <w:rFonts w:ascii="Times New Roman" w:eastAsia="Times New Roman" w:hAnsi="Times New Roman" w:cs="Times New Roman"/>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83C6B2F"/>
    <w:multiLevelType w:val="hybridMultilevel"/>
    <w:tmpl w:val="4FF60666"/>
    <w:lvl w:ilvl="0" w:tplc="CE9CBC98">
      <w:start w:val="1"/>
      <w:numFmt w:val="lowerLetter"/>
      <w:lvlText w:val="(%1)"/>
      <w:lvlJc w:val="left"/>
      <w:pPr>
        <w:ind w:left="360" w:hanging="360"/>
      </w:pPr>
      <w:rPr>
        <w:rFonts w:ascii="Times New Roman" w:eastAsia="Times New Roman" w:hAnsi="Times New Roman" w:cs="Times New Roman"/>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88F557E"/>
    <w:multiLevelType w:val="hybridMultilevel"/>
    <w:tmpl w:val="06D21426"/>
    <w:lvl w:ilvl="0" w:tplc="67801052">
      <w:start w:val="1"/>
      <w:numFmt w:val="lowerLetter"/>
      <w:lvlText w:val="(%1)"/>
      <w:lvlJc w:val="left"/>
      <w:pPr>
        <w:ind w:left="360" w:hanging="360"/>
      </w:pPr>
      <w:rPr>
        <w:rFonts w:ascii="Times New Roman" w:eastAsia="Times New Roman" w:hAnsi="Times New Roman" w:cs="Times New Roman"/>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A4A3598"/>
    <w:multiLevelType w:val="hybridMultilevel"/>
    <w:tmpl w:val="8FC2ADF4"/>
    <w:lvl w:ilvl="0" w:tplc="3188AFB8">
      <w:start w:val="10"/>
      <w:numFmt w:val="decimal"/>
      <w:lvlText w:val="%1."/>
      <w:lvlJc w:val="left"/>
      <w:pPr>
        <w:ind w:left="720" w:hanging="360"/>
      </w:pPr>
      <w:rPr>
        <w:b w:val="0"/>
      </w:rPr>
    </w:lvl>
    <w:lvl w:ilvl="1" w:tplc="E6DAE756">
      <w:start w:val="1"/>
      <w:numFmt w:val="lowerLetter"/>
      <w:lvlText w:val="(%2)"/>
      <w:lvlJc w:val="left"/>
      <w:pPr>
        <w:ind w:left="189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5B16B29C">
      <w:start w:val="1"/>
      <w:numFmt w:val="lowerLetter"/>
      <w:lvlText w:val="(%4)"/>
      <w:lvlJc w:val="left"/>
      <w:pPr>
        <w:ind w:left="2880" w:hanging="360"/>
      </w:pPr>
      <w:rPr>
        <w:rFonts w:hint="default"/>
        <w:b w:val="0"/>
        <w:i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BA14CF"/>
    <w:multiLevelType w:val="hybridMultilevel"/>
    <w:tmpl w:val="0BD420FC"/>
    <w:lvl w:ilvl="0" w:tplc="3188AFB8">
      <w:start w:val="10"/>
      <w:numFmt w:val="decimal"/>
      <w:lvlText w:val="%1."/>
      <w:lvlJc w:val="left"/>
      <w:pPr>
        <w:ind w:left="720" w:hanging="360"/>
      </w:pPr>
      <w:rPr>
        <w:b w:val="0"/>
      </w:rPr>
    </w:lvl>
    <w:lvl w:ilvl="1" w:tplc="E6DAE756">
      <w:start w:val="1"/>
      <w:numFmt w:val="lowerLetter"/>
      <w:lvlText w:val="(%2)"/>
      <w:lvlJc w:val="left"/>
      <w:pPr>
        <w:ind w:left="144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4306C4"/>
    <w:multiLevelType w:val="hybridMultilevel"/>
    <w:tmpl w:val="520C229E"/>
    <w:lvl w:ilvl="0" w:tplc="832EE336">
      <w:start w:val="1"/>
      <w:numFmt w:val="lowerLetter"/>
      <w:lvlText w:val="(%1)"/>
      <w:lvlJc w:val="left"/>
      <w:pPr>
        <w:ind w:left="360" w:hanging="360"/>
      </w:pPr>
      <w:rPr>
        <w:rFonts w:ascii="Times New Roman" w:eastAsia="Times New Roman" w:hAnsi="Times New Roman" w:cs="Times New Roman"/>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DC5371E"/>
    <w:multiLevelType w:val="hybridMultilevel"/>
    <w:tmpl w:val="E5C8D596"/>
    <w:lvl w:ilvl="0" w:tplc="03B8F884">
      <w:start w:val="1"/>
      <w:numFmt w:val="lowerLetter"/>
      <w:lvlText w:val="(%1)"/>
      <w:lvlJc w:val="left"/>
      <w:pPr>
        <w:ind w:left="360" w:hanging="360"/>
      </w:pPr>
      <w:rPr>
        <w:rFonts w:ascii="Times New Roman" w:eastAsia="Times New Roman" w:hAnsi="Times New Roman" w:cs="Times New Roman"/>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97346CF"/>
    <w:multiLevelType w:val="hybridMultilevel"/>
    <w:tmpl w:val="6AB64D24"/>
    <w:lvl w:ilvl="0" w:tplc="3188AFB8">
      <w:start w:val="10"/>
      <w:numFmt w:val="decimal"/>
      <w:lvlText w:val="%1."/>
      <w:lvlJc w:val="left"/>
      <w:pPr>
        <w:ind w:left="720" w:hanging="360"/>
      </w:pPr>
      <w:rPr>
        <w:b w:val="0"/>
      </w:rPr>
    </w:lvl>
    <w:lvl w:ilvl="1" w:tplc="E6DAE756">
      <w:start w:val="1"/>
      <w:numFmt w:val="lowerLetter"/>
      <w:lvlText w:val="(%2)"/>
      <w:lvlJc w:val="left"/>
      <w:pPr>
        <w:ind w:left="189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B022AA6"/>
    <w:multiLevelType w:val="hybridMultilevel"/>
    <w:tmpl w:val="BDF4C4C4"/>
    <w:lvl w:ilvl="0" w:tplc="3188AFB8">
      <w:start w:val="10"/>
      <w:numFmt w:val="decimal"/>
      <w:lvlText w:val="%1."/>
      <w:lvlJc w:val="left"/>
      <w:pPr>
        <w:ind w:left="720" w:hanging="360"/>
      </w:pPr>
      <w:rPr>
        <w:b w:val="0"/>
      </w:rPr>
    </w:lvl>
    <w:lvl w:ilvl="1" w:tplc="E6DAE756">
      <w:start w:val="1"/>
      <w:numFmt w:val="lowerLetter"/>
      <w:lvlText w:val="(%2)"/>
      <w:lvlJc w:val="left"/>
      <w:pPr>
        <w:ind w:left="189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AA5D44"/>
    <w:multiLevelType w:val="hybridMultilevel"/>
    <w:tmpl w:val="551C6D9C"/>
    <w:lvl w:ilvl="0" w:tplc="95820992">
      <w:start w:val="1"/>
      <w:numFmt w:val="lowerLetter"/>
      <w:lvlText w:val="(%1)"/>
      <w:lvlJc w:val="left"/>
      <w:pPr>
        <w:ind w:left="360" w:hanging="360"/>
      </w:pPr>
      <w:rPr>
        <w:rFonts w:ascii="Times New Roman" w:eastAsia="Times New Roman" w:hAnsi="Times New Roman" w:cs="Times New Roman"/>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30C1533"/>
    <w:multiLevelType w:val="hybridMultilevel"/>
    <w:tmpl w:val="FF66A0EA"/>
    <w:lvl w:ilvl="0" w:tplc="7B82C9EA">
      <w:start w:val="1"/>
      <w:numFmt w:val="lowerLetter"/>
      <w:lvlText w:val="(%1)"/>
      <w:lvlJc w:val="left"/>
      <w:pPr>
        <w:ind w:left="720" w:hanging="360"/>
      </w:pPr>
      <w:rPr>
        <w:rFonts w:ascii="Times New Roman" w:eastAsia="Times New Roman"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69DD2293"/>
    <w:multiLevelType w:val="hybridMultilevel"/>
    <w:tmpl w:val="2062CDA0"/>
    <w:lvl w:ilvl="0" w:tplc="7B82C9EA">
      <w:start w:val="1"/>
      <w:numFmt w:val="lowerLetter"/>
      <w:lvlText w:val="(%1)"/>
      <w:lvlJc w:val="left"/>
      <w:pPr>
        <w:tabs>
          <w:tab w:val="num" w:pos="540"/>
        </w:tabs>
        <w:ind w:left="540" w:hanging="360"/>
      </w:pPr>
      <w:rPr>
        <w:rFonts w:ascii="Times New Roman" w:eastAsia="Times New Roman" w:hAnsi="Times New Roman" w:cs="Times New Roman" w:hint="default"/>
        <w:b w:val="0"/>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8" w15:restartNumberingAfterBreak="0">
    <w:nsid w:val="6DFB725F"/>
    <w:multiLevelType w:val="hybridMultilevel"/>
    <w:tmpl w:val="A1CA703E"/>
    <w:lvl w:ilvl="0" w:tplc="7112260A">
      <w:start w:val="1"/>
      <w:numFmt w:val="decimal"/>
      <w:lvlText w:val="%1."/>
      <w:lvlJc w:val="left"/>
      <w:pPr>
        <w:tabs>
          <w:tab w:val="num" w:pos="540"/>
        </w:tabs>
        <w:ind w:left="540" w:hanging="360"/>
      </w:pPr>
      <w:rPr>
        <w:rFonts w:ascii="Times New Roman" w:hAnsi="Times New Roman" w:cs="Times New Roman" w:hint="default"/>
        <w:b w:val="0"/>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9" w15:restartNumberingAfterBreak="0">
    <w:nsid w:val="6F304E5C"/>
    <w:multiLevelType w:val="multilevel"/>
    <w:tmpl w:val="45E4BE68"/>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0" w15:restartNumberingAfterBreak="0">
    <w:nsid w:val="6FE86FA5"/>
    <w:multiLevelType w:val="hybridMultilevel"/>
    <w:tmpl w:val="AAA62CE0"/>
    <w:lvl w:ilvl="0" w:tplc="0809000F">
      <w:start w:val="1"/>
      <w:numFmt w:val="decimal"/>
      <w:lvlText w:val="%1."/>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2B00FD1"/>
    <w:multiLevelType w:val="hybridMultilevel"/>
    <w:tmpl w:val="F1783678"/>
    <w:lvl w:ilvl="0" w:tplc="04090001">
      <w:start w:val="1"/>
      <w:numFmt w:val="bullet"/>
      <w:lvlText w:val=""/>
      <w:lvlJc w:val="left"/>
      <w:pPr>
        <w:ind w:left="1499" w:hanging="360"/>
      </w:pPr>
      <w:rPr>
        <w:rFonts w:ascii="Symbol" w:hAnsi="Symbol" w:hint="default"/>
      </w:rPr>
    </w:lvl>
    <w:lvl w:ilvl="1" w:tplc="04090003" w:tentative="1">
      <w:start w:val="1"/>
      <w:numFmt w:val="bullet"/>
      <w:lvlText w:val="o"/>
      <w:lvlJc w:val="left"/>
      <w:pPr>
        <w:ind w:left="2219" w:hanging="360"/>
      </w:pPr>
      <w:rPr>
        <w:rFonts w:ascii="Courier New" w:hAnsi="Courier New" w:cs="Courier New" w:hint="default"/>
      </w:rPr>
    </w:lvl>
    <w:lvl w:ilvl="2" w:tplc="04090005" w:tentative="1">
      <w:start w:val="1"/>
      <w:numFmt w:val="bullet"/>
      <w:lvlText w:val=""/>
      <w:lvlJc w:val="left"/>
      <w:pPr>
        <w:ind w:left="2939" w:hanging="360"/>
      </w:pPr>
      <w:rPr>
        <w:rFonts w:ascii="Wingdings" w:hAnsi="Wingdings" w:hint="default"/>
      </w:rPr>
    </w:lvl>
    <w:lvl w:ilvl="3" w:tplc="04090001" w:tentative="1">
      <w:start w:val="1"/>
      <w:numFmt w:val="bullet"/>
      <w:lvlText w:val=""/>
      <w:lvlJc w:val="left"/>
      <w:pPr>
        <w:ind w:left="3659" w:hanging="360"/>
      </w:pPr>
      <w:rPr>
        <w:rFonts w:ascii="Symbol" w:hAnsi="Symbol" w:hint="default"/>
      </w:rPr>
    </w:lvl>
    <w:lvl w:ilvl="4" w:tplc="04090003" w:tentative="1">
      <w:start w:val="1"/>
      <w:numFmt w:val="bullet"/>
      <w:lvlText w:val="o"/>
      <w:lvlJc w:val="left"/>
      <w:pPr>
        <w:ind w:left="4379" w:hanging="360"/>
      </w:pPr>
      <w:rPr>
        <w:rFonts w:ascii="Courier New" w:hAnsi="Courier New" w:cs="Courier New" w:hint="default"/>
      </w:rPr>
    </w:lvl>
    <w:lvl w:ilvl="5" w:tplc="04090005" w:tentative="1">
      <w:start w:val="1"/>
      <w:numFmt w:val="bullet"/>
      <w:lvlText w:val=""/>
      <w:lvlJc w:val="left"/>
      <w:pPr>
        <w:ind w:left="5099" w:hanging="360"/>
      </w:pPr>
      <w:rPr>
        <w:rFonts w:ascii="Wingdings" w:hAnsi="Wingdings" w:hint="default"/>
      </w:rPr>
    </w:lvl>
    <w:lvl w:ilvl="6" w:tplc="04090001" w:tentative="1">
      <w:start w:val="1"/>
      <w:numFmt w:val="bullet"/>
      <w:lvlText w:val=""/>
      <w:lvlJc w:val="left"/>
      <w:pPr>
        <w:ind w:left="5819" w:hanging="360"/>
      </w:pPr>
      <w:rPr>
        <w:rFonts w:ascii="Symbol" w:hAnsi="Symbol" w:hint="default"/>
      </w:rPr>
    </w:lvl>
    <w:lvl w:ilvl="7" w:tplc="04090003" w:tentative="1">
      <w:start w:val="1"/>
      <w:numFmt w:val="bullet"/>
      <w:lvlText w:val="o"/>
      <w:lvlJc w:val="left"/>
      <w:pPr>
        <w:ind w:left="6539" w:hanging="360"/>
      </w:pPr>
      <w:rPr>
        <w:rFonts w:ascii="Courier New" w:hAnsi="Courier New" w:cs="Courier New" w:hint="default"/>
      </w:rPr>
    </w:lvl>
    <w:lvl w:ilvl="8" w:tplc="04090005" w:tentative="1">
      <w:start w:val="1"/>
      <w:numFmt w:val="bullet"/>
      <w:lvlText w:val=""/>
      <w:lvlJc w:val="left"/>
      <w:pPr>
        <w:ind w:left="7259" w:hanging="360"/>
      </w:pPr>
      <w:rPr>
        <w:rFonts w:ascii="Wingdings" w:hAnsi="Wingdings" w:hint="default"/>
      </w:rPr>
    </w:lvl>
  </w:abstractNum>
  <w:abstractNum w:abstractNumId="32" w15:restartNumberingAfterBreak="0">
    <w:nsid w:val="74A24B42"/>
    <w:multiLevelType w:val="hybridMultilevel"/>
    <w:tmpl w:val="524A699C"/>
    <w:lvl w:ilvl="0" w:tplc="FE328980">
      <w:start w:val="1"/>
      <w:numFmt w:val="lowerLetter"/>
      <w:lvlText w:val="(%1)"/>
      <w:lvlJc w:val="left"/>
      <w:pPr>
        <w:ind w:left="360" w:hanging="360"/>
      </w:pPr>
      <w:rPr>
        <w:rFonts w:ascii="Times New Roman" w:eastAsia="Times New Roman" w:hAnsi="Times New Roman" w:cs="Times New Roman"/>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62D5B6A"/>
    <w:multiLevelType w:val="hybridMultilevel"/>
    <w:tmpl w:val="3B0C9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8D4362A"/>
    <w:multiLevelType w:val="hybridMultilevel"/>
    <w:tmpl w:val="5DC86040"/>
    <w:lvl w:ilvl="0" w:tplc="A08A5AE0">
      <w:start w:val="1"/>
      <w:numFmt w:val="decimal"/>
      <w:lvlText w:val="%1."/>
      <w:lvlJc w:val="left"/>
      <w:pPr>
        <w:tabs>
          <w:tab w:val="num" w:pos="360"/>
        </w:tabs>
        <w:ind w:left="360" w:hanging="360"/>
      </w:pPr>
      <w:rPr>
        <w:rFonts w:ascii="Times New Roman" w:hAnsi="Times New Roman" w:cs="Times New Roman" w:hint="default"/>
        <w:b w:val="0"/>
        <w:vertAlign w:val="baseline"/>
      </w:rPr>
    </w:lvl>
    <w:lvl w:ilvl="1" w:tplc="5B16B29C">
      <w:start w:val="1"/>
      <w:numFmt w:val="lowerLetter"/>
      <w:lvlText w:val="(%2)"/>
      <w:lvlJc w:val="left"/>
      <w:pPr>
        <w:tabs>
          <w:tab w:val="num" w:pos="1260"/>
        </w:tabs>
        <w:ind w:left="1260" w:hanging="360"/>
      </w:pPr>
      <w:rPr>
        <w:rFonts w:hint="default"/>
        <w:b w:val="0"/>
        <w:i w:val="0"/>
      </w:rPr>
    </w:lvl>
    <w:lvl w:ilvl="2" w:tplc="30989A4E">
      <w:start w:val="1"/>
      <w:numFmt w:val="lowerRoman"/>
      <w:lvlText w:val="(%3)"/>
      <w:lvlJc w:val="left"/>
      <w:pPr>
        <w:tabs>
          <w:tab w:val="num" w:pos="1980"/>
        </w:tabs>
        <w:ind w:left="1980" w:hanging="180"/>
      </w:pPr>
    </w:lvl>
    <w:lvl w:ilvl="3" w:tplc="4552BA72">
      <w:start w:val="1"/>
      <w:numFmt w:val="decimal"/>
      <w:lvlText w:val="%4."/>
      <w:lvlJc w:val="left"/>
      <w:pPr>
        <w:tabs>
          <w:tab w:val="num" w:pos="2700"/>
        </w:tabs>
        <w:ind w:left="2700" w:hanging="360"/>
      </w:pPr>
      <w:rPr>
        <w:rFonts w:cs="Times New Roman"/>
        <w:i w:val="0"/>
      </w:rPr>
    </w:lvl>
    <w:lvl w:ilvl="4" w:tplc="04090019">
      <w:start w:val="1"/>
      <w:numFmt w:val="lowerLetter"/>
      <w:lvlText w:val="%5."/>
      <w:lvlJc w:val="left"/>
      <w:pPr>
        <w:tabs>
          <w:tab w:val="num" w:pos="3420"/>
        </w:tabs>
        <w:ind w:left="3420" w:hanging="360"/>
      </w:pPr>
      <w:rPr>
        <w:rFonts w:cs="Times New Roman"/>
      </w:rPr>
    </w:lvl>
    <w:lvl w:ilvl="5" w:tplc="0409001B">
      <w:start w:val="1"/>
      <w:numFmt w:val="lowerRoman"/>
      <w:lvlText w:val="%6."/>
      <w:lvlJc w:val="right"/>
      <w:pPr>
        <w:tabs>
          <w:tab w:val="num" w:pos="4140"/>
        </w:tabs>
        <w:ind w:left="4140" w:hanging="180"/>
      </w:pPr>
      <w:rPr>
        <w:rFonts w:cs="Times New Roman"/>
      </w:rPr>
    </w:lvl>
    <w:lvl w:ilvl="6" w:tplc="0409000F">
      <w:start w:val="1"/>
      <w:numFmt w:val="decimal"/>
      <w:lvlText w:val="%7."/>
      <w:lvlJc w:val="left"/>
      <w:pPr>
        <w:tabs>
          <w:tab w:val="num" w:pos="4860"/>
        </w:tabs>
        <w:ind w:left="4860" w:hanging="360"/>
      </w:pPr>
      <w:rPr>
        <w:rFonts w:cs="Times New Roman"/>
      </w:rPr>
    </w:lvl>
    <w:lvl w:ilvl="7" w:tplc="04090019">
      <w:start w:val="1"/>
      <w:numFmt w:val="lowerLetter"/>
      <w:lvlText w:val="%8."/>
      <w:lvlJc w:val="left"/>
      <w:pPr>
        <w:tabs>
          <w:tab w:val="num" w:pos="5580"/>
        </w:tabs>
        <w:ind w:left="5580" w:hanging="360"/>
      </w:pPr>
      <w:rPr>
        <w:rFonts w:cs="Times New Roman"/>
      </w:rPr>
    </w:lvl>
    <w:lvl w:ilvl="8" w:tplc="0409001B">
      <w:start w:val="1"/>
      <w:numFmt w:val="lowerRoman"/>
      <w:lvlText w:val="%9."/>
      <w:lvlJc w:val="right"/>
      <w:pPr>
        <w:tabs>
          <w:tab w:val="num" w:pos="6300"/>
        </w:tabs>
        <w:ind w:left="6300" w:hanging="180"/>
      </w:pPr>
      <w:rPr>
        <w:rFonts w:cs="Times New Roman"/>
      </w:rPr>
    </w:lvl>
  </w:abstractNum>
  <w:abstractNum w:abstractNumId="35" w15:restartNumberingAfterBreak="0">
    <w:nsid w:val="79365F83"/>
    <w:multiLevelType w:val="hybridMultilevel"/>
    <w:tmpl w:val="68FE6316"/>
    <w:lvl w:ilvl="0" w:tplc="3188AFB8">
      <w:start w:val="10"/>
      <w:numFmt w:val="decimal"/>
      <w:lvlText w:val="%1."/>
      <w:lvlJc w:val="left"/>
      <w:pPr>
        <w:ind w:left="720" w:hanging="360"/>
      </w:pPr>
      <w:rPr>
        <w:b w:val="0"/>
      </w:rPr>
    </w:lvl>
    <w:lvl w:ilvl="1" w:tplc="CADAA784">
      <w:start w:val="1"/>
      <w:numFmt w:val="lowerLetter"/>
      <w:lvlText w:val="(%2)"/>
      <w:lvlJc w:val="left"/>
      <w:pPr>
        <w:ind w:left="1440" w:hanging="360"/>
      </w:pPr>
      <w:rPr>
        <w:rFonts w:ascii="Times New Roman" w:eastAsia="Times New Roman" w:hAnsi="Times New Roman" w:cs="Times New Roman" w:hint="default"/>
        <w:i w:val="0"/>
        <w:iCs w:val="0"/>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B5660A9"/>
    <w:multiLevelType w:val="hybridMultilevel"/>
    <w:tmpl w:val="C76ADC2E"/>
    <w:lvl w:ilvl="0" w:tplc="9560F322">
      <w:start w:val="1"/>
      <w:numFmt w:val="lowerLetter"/>
      <w:lvlText w:val="(%1)"/>
      <w:lvlJc w:val="left"/>
      <w:pPr>
        <w:ind w:left="1440" w:hanging="360"/>
      </w:pPr>
      <w:rPr>
        <w:rFonts w:ascii="Times New Roman" w:eastAsia="Times New Roman" w:hAnsi="Times New Roman" w:cs="Times New Roman"/>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F6E6162"/>
    <w:multiLevelType w:val="hybridMultilevel"/>
    <w:tmpl w:val="6F742FC8"/>
    <w:lvl w:ilvl="0" w:tplc="5B16B29C">
      <w:start w:val="1"/>
      <w:numFmt w:val="lowerLetter"/>
      <w:lvlText w:val="(%1)"/>
      <w:lvlJc w:val="left"/>
      <w:pPr>
        <w:tabs>
          <w:tab w:val="num" w:pos="1440"/>
        </w:tabs>
        <w:ind w:left="144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22"/>
  </w:num>
  <w:num w:numId="3">
    <w:abstractNumId w:val="12"/>
  </w:num>
  <w:num w:numId="4">
    <w:abstractNumId w:val="22"/>
  </w:num>
  <w:num w:numId="5">
    <w:abstractNumId w:val="17"/>
  </w:num>
  <w:num w:numId="6">
    <w:abstractNumId w:val="34"/>
  </w:num>
  <w:num w:numId="7">
    <w:abstractNumId w:val="3"/>
  </w:num>
  <w:num w:numId="8">
    <w:abstractNumId w:val="2"/>
  </w:num>
  <w:num w:numId="9">
    <w:abstractNumId w:val="29"/>
  </w:num>
  <w:num w:numId="10">
    <w:abstractNumId w:val="19"/>
  </w:num>
  <w:num w:numId="11">
    <w:abstractNumId w:val="35"/>
  </w:num>
  <w:num w:numId="12">
    <w:abstractNumId w:val="18"/>
  </w:num>
  <w:num w:numId="13">
    <w:abstractNumId w:val="23"/>
  </w:num>
  <w:num w:numId="14">
    <w:abstractNumId w:val="24"/>
  </w:num>
  <w:num w:numId="15">
    <w:abstractNumId w:val="26"/>
  </w:num>
  <w:num w:numId="16">
    <w:abstractNumId w:val="27"/>
  </w:num>
  <w:num w:numId="17">
    <w:abstractNumId w:val="6"/>
  </w:num>
  <w:num w:numId="18">
    <w:abstractNumId w:val="28"/>
  </w:num>
  <w:num w:numId="19">
    <w:abstractNumId w:val="37"/>
  </w:num>
  <w:num w:numId="20">
    <w:abstractNumId w:val="1"/>
  </w:num>
  <w:num w:numId="21">
    <w:abstractNumId w:val="33"/>
  </w:num>
  <w:num w:numId="22">
    <w:abstractNumId w:val="7"/>
  </w:num>
  <w:num w:numId="23">
    <w:abstractNumId w:val="31"/>
  </w:num>
  <w:num w:numId="24">
    <w:abstractNumId w:val="32"/>
  </w:num>
  <w:num w:numId="25">
    <w:abstractNumId w:val="5"/>
  </w:num>
  <w:num w:numId="26">
    <w:abstractNumId w:val="8"/>
  </w:num>
  <w:num w:numId="27">
    <w:abstractNumId w:val="14"/>
  </w:num>
  <w:num w:numId="28">
    <w:abstractNumId w:val="11"/>
  </w:num>
  <w:num w:numId="29">
    <w:abstractNumId w:val="25"/>
  </w:num>
  <w:num w:numId="30">
    <w:abstractNumId w:val="21"/>
  </w:num>
  <w:num w:numId="31">
    <w:abstractNumId w:val="20"/>
  </w:num>
  <w:num w:numId="32">
    <w:abstractNumId w:val="36"/>
  </w:num>
  <w:num w:numId="33">
    <w:abstractNumId w:val="16"/>
  </w:num>
  <w:num w:numId="34">
    <w:abstractNumId w:val="15"/>
  </w:num>
  <w:num w:numId="35">
    <w:abstractNumId w:val="9"/>
  </w:num>
  <w:num w:numId="36">
    <w:abstractNumId w:val="0"/>
  </w:num>
  <w:num w:numId="37">
    <w:abstractNumId w:val="13"/>
  </w:num>
  <w:num w:numId="38">
    <w:abstractNumId w:val="30"/>
  </w:num>
  <w:num w:numId="39">
    <w:abstractNumId w:val="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02"/>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55B3B"/>
    <w:rsid w:val="000030BF"/>
    <w:rsid w:val="000064E9"/>
    <w:rsid w:val="00010828"/>
    <w:rsid w:val="00014202"/>
    <w:rsid w:val="0001633E"/>
    <w:rsid w:val="000219AC"/>
    <w:rsid w:val="00022049"/>
    <w:rsid w:val="00022961"/>
    <w:rsid w:val="0002340E"/>
    <w:rsid w:val="00025AC1"/>
    <w:rsid w:val="00025D8F"/>
    <w:rsid w:val="00026975"/>
    <w:rsid w:val="0002738A"/>
    <w:rsid w:val="00031D24"/>
    <w:rsid w:val="00031F26"/>
    <w:rsid w:val="00032509"/>
    <w:rsid w:val="00033843"/>
    <w:rsid w:val="00037873"/>
    <w:rsid w:val="00041CDE"/>
    <w:rsid w:val="000428F5"/>
    <w:rsid w:val="00042EB6"/>
    <w:rsid w:val="0004407E"/>
    <w:rsid w:val="00054381"/>
    <w:rsid w:val="00054C36"/>
    <w:rsid w:val="000601AC"/>
    <w:rsid w:val="00062695"/>
    <w:rsid w:val="000649DC"/>
    <w:rsid w:val="00065531"/>
    <w:rsid w:val="00065E6A"/>
    <w:rsid w:val="000660D4"/>
    <w:rsid w:val="000711E1"/>
    <w:rsid w:val="00071471"/>
    <w:rsid w:val="000732E1"/>
    <w:rsid w:val="00073708"/>
    <w:rsid w:val="0007764D"/>
    <w:rsid w:val="00080101"/>
    <w:rsid w:val="00081664"/>
    <w:rsid w:val="000850AA"/>
    <w:rsid w:val="0008539E"/>
    <w:rsid w:val="00086418"/>
    <w:rsid w:val="00086D99"/>
    <w:rsid w:val="00091967"/>
    <w:rsid w:val="00094463"/>
    <w:rsid w:val="0009465E"/>
    <w:rsid w:val="000965AF"/>
    <w:rsid w:val="000A4A16"/>
    <w:rsid w:val="000A78C6"/>
    <w:rsid w:val="000A7FD3"/>
    <w:rsid w:val="000B2BD3"/>
    <w:rsid w:val="000C0456"/>
    <w:rsid w:val="000C4344"/>
    <w:rsid w:val="000C4E2B"/>
    <w:rsid w:val="000C675B"/>
    <w:rsid w:val="000C71E8"/>
    <w:rsid w:val="000C74D9"/>
    <w:rsid w:val="000C7CC2"/>
    <w:rsid w:val="000D0BBE"/>
    <w:rsid w:val="000D2448"/>
    <w:rsid w:val="000D2879"/>
    <w:rsid w:val="000D49B4"/>
    <w:rsid w:val="000D50A1"/>
    <w:rsid w:val="000D7455"/>
    <w:rsid w:val="000E27CF"/>
    <w:rsid w:val="000E637D"/>
    <w:rsid w:val="000E6B6E"/>
    <w:rsid w:val="000E7762"/>
    <w:rsid w:val="000E7E6A"/>
    <w:rsid w:val="000F0AEB"/>
    <w:rsid w:val="000F0CF6"/>
    <w:rsid w:val="000F1B5E"/>
    <w:rsid w:val="000F1F1B"/>
    <w:rsid w:val="000F31EA"/>
    <w:rsid w:val="000F347B"/>
    <w:rsid w:val="000F3F42"/>
    <w:rsid w:val="000F46CB"/>
    <w:rsid w:val="000F6031"/>
    <w:rsid w:val="000F63AB"/>
    <w:rsid w:val="000F6492"/>
    <w:rsid w:val="000F6CDF"/>
    <w:rsid w:val="00102D17"/>
    <w:rsid w:val="00102DD2"/>
    <w:rsid w:val="001073FE"/>
    <w:rsid w:val="00107743"/>
    <w:rsid w:val="001079E7"/>
    <w:rsid w:val="00112647"/>
    <w:rsid w:val="001148B4"/>
    <w:rsid w:val="00115879"/>
    <w:rsid w:val="0012214B"/>
    <w:rsid w:val="00123B69"/>
    <w:rsid w:val="00124D75"/>
    <w:rsid w:val="0012650B"/>
    <w:rsid w:val="00127D5F"/>
    <w:rsid w:val="001307A2"/>
    <w:rsid w:val="00131C85"/>
    <w:rsid w:val="001340BA"/>
    <w:rsid w:val="00137A35"/>
    <w:rsid w:val="00137E0F"/>
    <w:rsid w:val="00140716"/>
    <w:rsid w:val="001410F4"/>
    <w:rsid w:val="001413E6"/>
    <w:rsid w:val="0014291F"/>
    <w:rsid w:val="001462AF"/>
    <w:rsid w:val="001471D6"/>
    <w:rsid w:val="00151B7B"/>
    <w:rsid w:val="001522D0"/>
    <w:rsid w:val="00155DC1"/>
    <w:rsid w:val="00155EFD"/>
    <w:rsid w:val="00157BB6"/>
    <w:rsid w:val="001608FA"/>
    <w:rsid w:val="001643E8"/>
    <w:rsid w:val="0016588E"/>
    <w:rsid w:val="00166367"/>
    <w:rsid w:val="00173A32"/>
    <w:rsid w:val="0017442E"/>
    <w:rsid w:val="00175F5E"/>
    <w:rsid w:val="001770D3"/>
    <w:rsid w:val="0018192D"/>
    <w:rsid w:val="00182E24"/>
    <w:rsid w:val="00185F08"/>
    <w:rsid w:val="001917E0"/>
    <w:rsid w:val="00192E06"/>
    <w:rsid w:val="001937C0"/>
    <w:rsid w:val="00194D48"/>
    <w:rsid w:val="001951F4"/>
    <w:rsid w:val="001A412B"/>
    <w:rsid w:val="001A5072"/>
    <w:rsid w:val="001A6F1F"/>
    <w:rsid w:val="001A7941"/>
    <w:rsid w:val="001B2672"/>
    <w:rsid w:val="001C2CBA"/>
    <w:rsid w:val="001C3007"/>
    <w:rsid w:val="001C354E"/>
    <w:rsid w:val="001C36B1"/>
    <w:rsid w:val="001C4A83"/>
    <w:rsid w:val="001C5594"/>
    <w:rsid w:val="001C7AED"/>
    <w:rsid w:val="001D4B85"/>
    <w:rsid w:val="001D4EE8"/>
    <w:rsid w:val="001D7B50"/>
    <w:rsid w:val="001E1730"/>
    <w:rsid w:val="001E2453"/>
    <w:rsid w:val="001E379A"/>
    <w:rsid w:val="001E3C2A"/>
    <w:rsid w:val="001E4FE5"/>
    <w:rsid w:val="001E702A"/>
    <w:rsid w:val="001F116A"/>
    <w:rsid w:val="001F4992"/>
    <w:rsid w:val="001F6379"/>
    <w:rsid w:val="00201480"/>
    <w:rsid w:val="00204415"/>
    <w:rsid w:val="00206B90"/>
    <w:rsid w:val="00207A6E"/>
    <w:rsid w:val="00207F24"/>
    <w:rsid w:val="00216091"/>
    <w:rsid w:val="00224B92"/>
    <w:rsid w:val="00225D40"/>
    <w:rsid w:val="002300A5"/>
    <w:rsid w:val="002315B3"/>
    <w:rsid w:val="002321F3"/>
    <w:rsid w:val="00232464"/>
    <w:rsid w:val="002357E1"/>
    <w:rsid w:val="00236A07"/>
    <w:rsid w:val="00240F94"/>
    <w:rsid w:val="00241363"/>
    <w:rsid w:val="00243471"/>
    <w:rsid w:val="002449A3"/>
    <w:rsid w:val="00245232"/>
    <w:rsid w:val="0024600F"/>
    <w:rsid w:val="00246327"/>
    <w:rsid w:val="00250D5A"/>
    <w:rsid w:val="00252624"/>
    <w:rsid w:val="00252897"/>
    <w:rsid w:val="002629F8"/>
    <w:rsid w:val="0026382C"/>
    <w:rsid w:val="00263F0C"/>
    <w:rsid w:val="00263FCC"/>
    <w:rsid w:val="0026412A"/>
    <w:rsid w:val="0026538E"/>
    <w:rsid w:val="0027680D"/>
    <w:rsid w:val="00281F17"/>
    <w:rsid w:val="002851E0"/>
    <w:rsid w:val="00285ECF"/>
    <w:rsid w:val="002864BE"/>
    <w:rsid w:val="0029039D"/>
    <w:rsid w:val="00292B66"/>
    <w:rsid w:val="00292F67"/>
    <w:rsid w:val="00293213"/>
    <w:rsid w:val="002A1AD0"/>
    <w:rsid w:val="002A2203"/>
    <w:rsid w:val="002A749E"/>
    <w:rsid w:val="002A7624"/>
    <w:rsid w:val="002A7F5C"/>
    <w:rsid w:val="002B0942"/>
    <w:rsid w:val="002B17DC"/>
    <w:rsid w:val="002B46B5"/>
    <w:rsid w:val="002C02CA"/>
    <w:rsid w:val="002C0CEE"/>
    <w:rsid w:val="002C2D11"/>
    <w:rsid w:val="002C2D3D"/>
    <w:rsid w:val="002C48A7"/>
    <w:rsid w:val="002C4BDB"/>
    <w:rsid w:val="002C537E"/>
    <w:rsid w:val="002C6891"/>
    <w:rsid w:val="002D17FC"/>
    <w:rsid w:val="002D355B"/>
    <w:rsid w:val="002D5209"/>
    <w:rsid w:val="002E0627"/>
    <w:rsid w:val="002E0EDB"/>
    <w:rsid w:val="002E2F27"/>
    <w:rsid w:val="002E3198"/>
    <w:rsid w:val="002E60C0"/>
    <w:rsid w:val="002E62B3"/>
    <w:rsid w:val="002E7402"/>
    <w:rsid w:val="002F01FE"/>
    <w:rsid w:val="002F3A23"/>
    <w:rsid w:val="0030089E"/>
    <w:rsid w:val="00300CA6"/>
    <w:rsid w:val="003014CA"/>
    <w:rsid w:val="00302889"/>
    <w:rsid w:val="00306DC5"/>
    <w:rsid w:val="00310E74"/>
    <w:rsid w:val="00310FA1"/>
    <w:rsid w:val="00311F35"/>
    <w:rsid w:val="0031674C"/>
    <w:rsid w:val="003210FF"/>
    <w:rsid w:val="003213DC"/>
    <w:rsid w:val="00324E55"/>
    <w:rsid w:val="00325A4F"/>
    <w:rsid w:val="00325DE3"/>
    <w:rsid w:val="003275EB"/>
    <w:rsid w:val="00330D2D"/>
    <w:rsid w:val="00331AE8"/>
    <w:rsid w:val="00334530"/>
    <w:rsid w:val="0033518C"/>
    <w:rsid w:val="00336766"/>
    <w:rsid w:val="00337F9D"/>
    <w:rsid w:val="003400BF"/>
    <w:rsid w:val="00342BA9"/>
    <w:rsid w:val="00344D0C"/>
    <w:rsid w:val="00354F1B"/>
    <w:rsid w:val="0035527A"/>
    <w:rsid w:val="003563B2"/>
    <w:rsid w:val="0036052C"/>
    <w:rsid w:val="00362282"/>
    <w:rsid w:val="00365BC5"/>
    <w:rsid w:val="00372D81"/>
    <w:rsid w:val="0037614F"/>
    <w:rsid w:val="00376CF6"/>
    <w:rsid w:val="0037784A"/>
    <w:rsid w:val="00381B6F"/>
    <w:rsid w:val="003821C2"/>
    <w:rsid w:val="003822C0"/>
    <w:rsid w:val="00384170"/>
    <w:rsid w:val="00387A47"/>
    <w:rsid w:val="00390775"/>
    <w:rsid w:val="003913CE"/>
    <w:rsid w:val="0039744F"/>
    <w:rsid w:val="003A3225"/>
    <w:rsid w:val="003A6243"/>
    <w:rsid w:val="003A6936"/>
    <w:rsid w:val="003A765E"/>
    <w:rsid w:val="003A7A0A"/>
    <w:rsid w:val="003B068F"/>
    <w:rsid w:val="003B0946"/>
    <w:rsid w:val="003B10B9"/>
    <w:rsid w:val="003B20C7"/>
    <w:rsid w:val="003B2485"/>
    <w:rsid w:val="003B3970"/>
    <w:rsid w:val="003B3D1B"/>
    <w:rsid w:val="003B4AD9"/>
    <w:rsid w:val="003B505D"/>
    <w:rsid w:val="003B53D4"/>
    <w:rsid w:val="003C113F"/>
    <w:rsid w:val="003C3919"/>
    <w:rsid w:val="003C5785"/>
    <w:rsid w:val="003C6901"/>
    <w:rsid w:val="003C7608"/>
    <w:rsid w:val="003C79D4"/>
    <w:rsid w:val="003D4B17"/>
    <w:rsid w:val="003D7A41"/>
    <w:rsid w:val="003E23DB"/>
    <w:rsid w:val="003E2DAE"/>
    <w:rsid w:val="003E303D"/>
    <w:rsid w:val="003E45A9"/>
    <w:rsid w:val="003F1158"/>
    <w:rsid w:val="003F4BD5"/>
    <w:rsid w:val="003F690F"/>
    <w:rsid w:val="003F6E44"/>
    <w:rsid w:val="003F70EE"/>
    <w:rsid w:val="00400E62"/>
    <w:rsid w:val="004037AC"/>
    <w:rsid w:val="004040CD"/>
    <w:rsid w:val="0040583C"/>
    <w:rsid w:val="0040653C"/>
    <w:rsid w:val="00406BC6"/>
    <w:rsid w:val="00412F15"/>
    <w:rsid w:val="004144CF"/>
    <w:rsid w:val="004155DA"/>
    <w:rsid w:val="004166F0"/>
    <w:rsid w:val="00416F67"/>
    <w:rsid w:val="004229E3"/>
    <w:rsid w:val="004250D3"/>
    <w:rsid w:val="00425880"/>
    <w:rsid w:val="004266CC"/>
    <w:rsid w:val="004312EA"/>
    <w:rsid w:val="004326A2"/>
    <w:rsid w:val="0043296E"/>
    <w:rsid w:val="00432EE2"/>
    <w:rsid w:val="00436625"/>
    <w:rsid w:val="00437636"/>
    <w:rsid w:val="0044190C"/>
    <w:rsid w:val="004422F8"/>
    <w:rsid w:val="00443843"/>
    <w:rsid w:val="00443E38"/>
    <w:rsid w:val="0044424E"/>
    <w:rsid w:val="00445701"/>
    <w:rsid w:val="00455906"/>
    <w:rsid w:val="004650FF"/>
    <w:rsid w:val="00466990"/>
    <w:rsid w:val="00466C1E"/>
    <w:rsid w:val="00467A12"/>
    <w:rsid w:val="0047567E"/>
    <w:rsid w:val="00477CD9"/>
    <w:rsid w:val="004807B8"/>
    <w:rsid w:val="00480F82"/>
    <w:rsid w:val="00482CAA"/>
    <w:rsid w:val="004875FD"/>
    <w:rsid w:val="00490CE3"/>
    <w:rsid w:val="00492E7F"/>
    <w:rsid w:val="00494094"/>
    <w:rsid w:val="004972EB"/>
    <w:rsid w:val="004A0D65"/>
    <w:rsid w:val="004A137E"/>
    <w:rsid w:val="004A1F23"/>
    <w:rsid w:val="004A686C"/>
    <w:rsid w:val="004A6972"/>
    <w:rsid w:val="004A6D2D"/>
    <w:rsid w:val="004B00F2"/>
    <w:rsid w:val="004B2DB1"/>
    <w:rsid w:val="004B597A"/>
    <w:rsid w:val="004B6E33"/>
    <w:rsid w:val="004C0EE3"/>
    <w:rsid w:val="004C6760"/>
    <w:rsid w:val="004D02B8"/>
    <w:rsid w:val="004D3BE4"/>
    <w:rsid w:val="004D4329"/>
    <w:rsid w:val="004D639A"/>
    <w:rsid w:val="004D6F63"/>
    <w:rsid w:val="004E19A0"/>
    <w:rsid w:val="004E25DE"/>
    <w:rsid w:val="004F07E0"/>
    <w:rsid w:val="004F1116"/>
    <w:rsid w:val="004F1CC2"/>
    <w:rsid w:val="004F201C"/>
    <w:rsid w:val="004F2A57"/>
    <w:rsid w:val="004F3BF9"/>
    <w:rsid w:val="004F3FB2"/>
    <w:rsid w:val="004F61E4"/>
    <w:rsid w:val="00500530"/>
    <w:rsid w:val="00502085"/>
    <w:rsid w:val="005032C9"/>
    <w:rsid w:val="0051231F"/>
    <w:rsid w:val="00512666"/>
    <w:rsid w:val="005129E3"/>
    <w:rsid w:val="00516634"/>
    <w:rsid w:val="00516C26"/>
    <w:rsid w:val="00521EFF"/>
    <w:rsid w:val="00522E0C"/>
    <w:rsid w:val="00522F17"/>
    <w:rsid w:val="005230BE"/>
    <w:rsid w:val="00524664"/>
    <w:rsid w:val="0052489E"/>
    <w:rsid w:val="00526165"/>
    <w:rsid w:val="00535DD6"/>
    <w:rsid w:val="00542250"/>
    <w:rsid w:val="005440A6"/>
    <w:rsid w:val="00546CDA"/>
    <w:rsid w:val="005474C9"/>
    <w:rsid w:val="005506A3"/>
    <w:rsid w:val="00551055"/>
    <w:rsid w:val="005513BF"/>
    <w:rsid w:val="00553105"/>
    <w:rsid w:val="00554258"/>
    <w:rsid w:val="00557BE0"/>
    <w:rsid w:val="00560288"/>
    <w:rsid w:val="00561EAC"/>
    <w:rsid w:val="00565F8D"/>
    <w:rsid w:val="005732ED"/>
    <w:rsid w:val="0057390C"/>
    <w:rsid w:val="00574A04"/>
    <w:rsid w:val="00581449"/>
    <w:rsid w:val="0058223D"/>
    <w:rsid w:val="00583471"/>
    <w:rsid w:val="00585ED7"/>
    <w:rsid w:val="00586D3B"/>
    <w:rsid w:val="005870BE"/>
    <w:rsid w:val="00587375"/>
    <w:rsid w:val="00587D7C"/>
    <w:rsid w:val="00590C7D"/>
    <w:rsid w:val="00593125"/>
    <w:rsid w:val="0059425B"/>
    <w:rsid w:val="00594D7D"/>
    <w:rsid w:val="005955D2"/>
    <w:rsid w:val="005A4284"/>
    <w:rsid w:val="005A53D5"/>
    <w:rsid w:val="005A5951"/>
    <w:rsid w:val="005A5C65"/>
    <w:rsid w:val="005B4254"/>
    <w:rsid w:val="005B78E8"/>
    <w:rsid w:val="005C430F"/>
    <w:rsid w:val="005C4B48"/>
    <w:rsid w:val="005C4F7D"/>
    <w:rsid w:val="005C55C7"/>
    <w:rsid w:val="005C6FB7"/>
    <w:rsid w:val="005C7AA2"/>
    <w:rsid w:val="005C7AD3"/>
    <w:rsid w:val="005D11DB"/>
    <w:rsid w:val="005D139C"/>
    <w:rsid w:val="005D2371"/>
    <w:rsid w:val="005D2FE4"/>
    <w:rsid w:val="005D55D0"/>
    <w:rsid w:val="005D7BB5"/>
    <w:rsid w:val="005E115D"/>
    <w:rsid w:val="005E7D93"/>
    <w:rsid w:val="005F2A44"/>
    <w:rsid w:val="005F407F"/>
    <w:rsid w:val="005F4C74"/>
    <w:rsid w:val="005F6836"/>
    <w:rsid w:val="00602AEB"/>
    <w:rsid w:val="0060449C"/>
    <w:rsid w:val="00604553"/>
    <w:rsid w:val="00605B42"/>
    <w:rsid w:val="00607BB4"/>
    <w:rsid w:val="006107A0"/>
    <w:rsid w:val="00612D1E"/>
    <w:rsid w:val="00616E03"/>
    <w:rsid w:val="0062084E"/>
    <w:rsid w:val="006213B8"/>
    <w:rsid w:val="006245A9"/>
    <w:rsid w:val="00625848"/>
    <w:rsid w:val="00625B5C"/>
    <w:rsid w:val="006260D5"/>
    <w:rsid w:val="00630483"/>
    <w:rsid w:val="00631EF4"/>
    <w:rsid w:val="00632B34"/>
    <w:rsid w:val="00633492"/>
    <w:rsid w:val="00634FFD"/>
    <w:rsid w:val="00640989"/>
    <w:rsid w:val="00643DEC"/>
    <w:rsid w:val="006445EB"/>
    <w:rsid w:val="00644755"/>
    <w:rsid w:val="00645A13"/>
    <w:rsid w:val="00645FDE"/>
    <w:rsid w:val="0064760B"/>
    <w:rsid w:val="006477BC"/>
    <w:rsid w:val="006507F2"/>
    <w:rsid w:val="006539F2"/>
    <w:rsid w:val="006552B3"/>
    <w:rsid w:val="00656C99"/>
    <w:rsid w:val="00665BD2"/>
    <w:rsid w:val="006706AC"/>
    <w:rsid w:val="0067204D"/>
    <w:rsid w:val="006762DF"/>
    <w:rsid w:val="006816AD"/>
    <w:rsid w:val="00682306"/>
    <w:rsid w:val="00683DC3"/>
    <w:rsid w:val="00684040"/>
    <w:rsid w:val="0068555F"/>
    <w:rsid w:val="0068599C"/>
    <w:rsid w:val="00685AAA"/>
    <w:rsid w:val="00690847"/>
    <w:rsid w:val="0069534E"/>
    <w:rsid w:val="00695607"/>
    <w:rsid w:val="006A651C"/>
    <w:rsid w:val="006B074E"/>
    <w:rsid w:val="006B242F"/>
    <w:rsid w:val="006B2BD5"/>
    <w:rsid w:val="006B55F8"/>
    <w:rsid w:val="006B6C47"/>
    <w:rsid w:val="006B7615"/>
    <w:rsid w:val="006C10ED"/>
    <w:rsid w:val="006D0E3D"/>
    <w:rsid w:val="006D5658"/>
    <w:rsid w:val="006D5B21"/>
    <w:rsid w:val="006E13F0"/>
    <w:rsid w:val="006E1741"/>
    <w:rsid w:val="006E2B04"/>
    <w:rsid w:val="006E4E17"/>
    <w:rsid w:val="006E7B3F"/>
    <w:rsid w:val="006F284C"/>
    <w:rsid w:val="006F3EA2"/>
    <w:rsid w:val="006F7076"/>
    <w:rsid w:val="006F7227"/>
    <w:rsid w:val="00700CBE"/>
    <w:rsid w:val="0070136C"/>
    <w:rsid w:val="00702366"/>
    <w:rsid w:val="007038B3"/>
    <w:rsid w:val="00707E0F"/>
    <w:rsid w:val="007106B1"/>
    <w:rsid w:val="00713ABA"/>
    <w:rsid w:val="00714FB2"/>
    <w:rsid w:val="00715446"/>
    <w:rsid w:val="007163BC"/>
    <w:rsid w:val="00716751"/>
    <w:rsid w:val="007215A1"/>
    <w:rsid w:val="00730AE3"/>
    <w:rsid w:val="00732620"/>
    <w:rsid w:val="00732EE6"/>
    <w:rsid w:val="007331AB"/>
    <w:rsid w:val="00734E1E"/>
    <w:rsid w:val="00736BC2"/>
    <w:rsid w:val="00743B91"/>
    <w:rsid w:val="007454BB"/>
    <w:rsid w:val="00745524"/>
    <w:rsid w:val="007457D5"/>
    <w:rsid w:val="00746010"/>
    <w:rsid w:val="007510B8"/>
    <w:rsid w:val="00752287"/>
    <w:rsid w:val="007552D1"/>
    <w:rsid w:val="00756901"/>
    <w:rsid w:val="0075740B"/>
    <w:rsid w:val="00762593"/>
    <w:rsid w:val="0076476C"/>
    <w:rsid w:val="00766641"/>
    <w:rsid w:val="00767B17"/>
    <w:rsid w:val="0077503A"/>
    <w:rsid w:val="00775238"/>
    <w:rsid w:val="00776C32"/>
    <w:rsid w:val="00777569"/>
    <w:rsid w:val="007775C5"/>
    <w:rsid w:val="00777F35"/>
    <w:rsid w:val="007808DA"/>
    <w:rsid w:val="007818FA"/>
    <w:rsid w:val="00782CCA"/>
    <w:rsid w:val="00783473"/>
    <w:rsid w:val="00786EA3"/>
    <w:rsid w:val="00792370"/>
    <w:rsid w:val="0079325E"/>
    <w:rsid w:val="00794C0D"/>
    <w:rsid w:val="007964CF"/>
    <w:rsid w:val="00796E97"/>
    <w:rsid w:val="007A07BD"/>
    <w:rsid w:val="007A3801"/>
    <w:rsid w:val="007A6CFA"/>
    <w:rsid w:val="007A7D37"/>
    <w:rsid w:val="007B1587"/>
    <w:rsid w:val="007B22B4"/>
    <w:rsid w:val="007B39CD"/>
    <w:rsid w:val="007B45A8"/>
    <w:rsid w:val="007B7CB0"/>
    <w:rsid w:val="007C054B"/>
    <w:rsid w:val="007C5285"/>
    <w:rsid w:val="007C633B"/>
    <w:rsid w:val="007C6BBD"/>
    <w:rsid w:val="007D1013"/>
    <w:rsid w:val="007D3182"/>
    <w:rsid w:val="007D6775"/>
    <w:rsid w:val="007D6943"/>
    <w:rsid w:val="007D724C"/>
    <w:rsid w:val="007D7B2F"/>
    <w:rsid w:val="007E0812"/>
    <w:rsid w:val="007E2755"/>
    <w:rsid w:val="007E41A8"/>
    <w:rsid w:val="007E6497"/>
    <w:rsid w:val="007F0383"/>
    <w:rsid w:val="007F4464"/>
    <w:rsid w:val="007F4D27"/>
    <w:rsid w:val="007F6045"/>
    <w:rsid w:val="00800553"/>
    <w:rsid w:val="0080170A"/>
    <w:rsid w:val="008026F3"/>
    <w:rsid w:val="008055F7"/>
    <w:rsid w:val="008118F0"/>
    <w:rsid w:val="0081227E"/>
    <w:rsid w:val="008153E1"/>
    <w:rsid w:val="00815A08"/>
    <w:rsid w:val="00816881"/>
    <w:rsid w:val="00821B70"/>
    <w:rsid w:val="008221A5"/>
    <w:rsid w:val="00822288"/>
    <w:rsid w:val="008243D7"/>
    <w:rsid w:val="00825524"/>
    <w:rsid w:val="00826607"/>
    <w:rsid w:val="00826C5C"/>
    <w:rsid w:val="0083211E"/>
    <w:rsid w:val="00833ABF"/>
    <w:rsid w:val="00835650"/>
    <w:rsid w:val="00841DB0"/>
    <w:rsid w:val="00843FF1"/>
    <w:rsid w:val="00845E61"/>
    <w:rsid w:val="0085384F"/>
    <w:rsid w:val="008538DC"/>
    <w:rsid w:val="00855152"/>
    <w:rsid w:val="0085712F"/>
    <w:rsid w:val="00860EA9"/>
    <w:rsid w:val="008638EE"/>
    <w:rsid w:val="00863BF2"/>
    <w:rsid w:val="00866C93"/>
    <w:rsid w:val="008670CE"/>
    <w:rsid w:val="00870D40"/>
    <w:rsid w:val="00871642"/>
    <w:rsid w:val="00873DD8"/>
    <w:rsid w:val="00874448"/>
    <w:rsid w:val="008748D3"/>
    <w:rsid w:val="008753DE"/>
    <w:rsid w:val="00875709"/>
    <w:rsid w:val="00880ACF"/>
    <w:rsid w:val="0088188A"/>
    <w:rsid w:val="00882B53"/>
    <w:rsid w:val="0088412F"/>
    <w:rsid w:val="00884DED"/>
    <w:rsid w:val="00886E20"/>
    <w:rsid w:val="00887567"/>
    <w:rsid w:val="00890B2A"/>
    <w:rsid w:val="008916A6"/>
    <w:rsid w:val="008920A1"/>
    <w:rsid w:val="00894CD3"/>
    <w:rsid w:val="008A0782"/>
    <w:rsid w:val="008A5E58"/>
    <w:rsid w:val="008A7CB2"/>
    <w:rsid w:val="008B0F08"/>
    <w:rsid w:val="008B35E7"/>
    <w:rsid w:val="008B3AA8"/>
    <w:rsid w:val="008B4028"/>
    <w:rsid w:val="008B53C3"/>
    <w:rsid w:val="008C013C"/>
    <w:rsid w:val="008C1E35"/>
    <w:rsid w:val="008C5226"/>
    <w:rsid w:val="008C56CB"/>
    <w:rsid w:val="008C7E34"/>
    <w:rsid w:val="008D1F86"/>
    <w:rsid w:val="008D5AA2"/>
    <w:rsid w:val="008D5EEA"/>
    <w:rsid w:val="008E0FCD"/>
    <w:rsid w:val="008E1946"/>
    <w:rsid w:val="008E2ACA"/>
    <w:rsid w:val="008E2FD6"/>
    <w:rsid w:val="008E36F2"/>
    <w:rsid w:val="008E5ECB"/>
    <w:rsid w:val="008E5F84"/>
    <w:rsid w:val="008E7500"/>
    <w:rsid w:val="008E7BF1"/>
    <w:rsid w:val="008F1B72"/>
    <w:rsid w:val="008F7C06"/>
    <w:rsid w:val="008F7D2A"/>
    <w:rsid w:val="00903BFE"/>
    <w:rsid w:val="009067F8"/>
    <w:rsid w:val="0091071B"/>
    <w:rsid w:val="00912FF5"/>
    <w:rsid w:val="00915919"/>
    <w:rsid w:val="00920683"/>
    <w:rsid w:val="00922EAD"/>
    <w:rsid w:val="00924219"/>
    <w:rsid w:val="0092794B"/>
    <w:rsid w:val="0093440C"/>
    <w:rsid w:val="009368B4"/>
    <w:rsid w:val="00936F3E"/>
    <w:rsid w:val="0094047A"/>
    <w:rsid w:val="00941B17"/>
    <w:rsid w:val="009439CA"/>
    <w:rsid w:val="00945241"/>
    <w:rsid w:val="00945384"/>
    <w:rsid w:val="00946AF5"/>
    <w:rsid w:val="009523B2"/>
    <w:rsid w:val="00952C36"/>
    <w:rsid w:val="0095348A"/>
    <w:rsid w:val="00953856"/>
    <w:rsid w:val="009554D5"/>
    <w:rsid w:val="00956335"/>
    <w:rsid w:val="00961D8F"/>
    <w:rsid w:val="00964C8C"/>
    <w:rsid w:val="00964CBB"/>
    <w:rsid w:val="00972A75"/>
    <w:rsid w:val="00977C14"/>
    <w:rsid w:val="009822CF"/>
    <w:rsid w:val="00985679"/>
    <w:rsid w:val="00986575"/>
    <w:rsid w:val="009913E0"/>
    <w:rsid w:val="009938AE"/>
    <w:rsid w:val="009A1D25"/>
    <w:rsid w:val="009A200B"/>
    <w:rsid w:val="009A3742"/>
    <w:rsid w:val="009A53CC"/>
    <w:rsid w:val="009A5B4C"/>
    <w:rsid w:val="009A73FB"/>
    <w:rsid w:val="009B00E8"/>
    <w:rsid w:val="009B1778"/>
    <w:rsid w:val="009B41D2"/>
    <w:rsid w:val="009B53F0"/>
    <w:rsid w:val="009B5E1D"/>
    <w:rsid w:val="009B73E3"/>
    <w:rsid w:val="009C3281"/>
    <w:rsid w:val="009C4187"/>
    <w:rsid w:val="009C7E98"/>
    <w:rsid w:val="009D0A5A"/>
    <w:rsid w:val="009D2F92"/>
    <w:rsid w:val="009D5DD3"/>
    <w:rsid w:val="009D6172"/>
    <w:rsid w:val="009E00FA"/>
    <w:rsid w:val="009E1ADD"/>
    <w:rsid w:val="009E2B79"/>
    <w:rsid w:val="009E2CBF"/>
    <w:rsid w:val="009E4222"/>
    <w:rsid w:val="009E441E"/>
    <w:rsid w:val="009F4B6E"/>
    <w:rsid w:val="009F4C03"/>
    <w:rsid w:val="00A05589"/>
    <w:rsid w:val="00A05E07"/>
    <w:rsid w:val="00A10051"/>
    <w:rsid w:val="00A13D44"/>
    <w:rsid w:val="00A14D43"/>
    <w:rsid w:val="00A157F4"/>
    <w:rsid w:val="00A170D2"/>
    <w:rsid w:val="00A20F36"/>
    <w:rsid w:val="00A2246F"/>
    <w:rsid w:val="00A24351"/>
    <w:rsid w:val="00A255D3"/>
    <w:rsid w:val="00A27693"/>
    <w:rsid w:val="00A27834"/>
    <w:rsid w:val="00A30470"/>
    <w:rsid w:val="00A30DAD"/>
    <w:rsid w:val="00A31D73"/>
    <w:rsid w:val="00A4147C"/>
    <w:rsid w:val="00A41FED"/>
    <w:rsid w:val="00A42ADA"/>
    <w:rsid w:val="00A50B2D"/>
    <w:rsid w:val="00A53B80"/>
    <w:rsid w:val="00A541AA"/>
    <w:rsid w:val="00A54531"/>
    <w:rsid w:val="00A569C5"/>
    <w:rsid w:val="00A61072"/>
    <w:rsid w:val="00A65676"/>
    <w:rsid w:val="00A658C3"/>
    <w:rsid w:val="00A67A2F"/>
    <w:rsid w:val="00A7507E"/>
    <w:rsid w:val="00A76DFC"/>
    <w:rsid w:val="00A80E58"/>
    <w:rsid w:val="00A82D02"/>
    <w:rsid w:val="00A87B08"/>
    <w:rsid w:val="00A87F2F"/>
    <w:rsid w:val="00A915F1"/>
    <w:rsid w:val="00A93F05"/>
    <w:rsid w:val="00A94E43"/>
    <w:rsid w:val="00AA014E"/>
    <w:rsid w:val="00AA0DB3"/>
    <w:rsid w:val="00AA31FD"/>
    <w:rsid w:val="00AB4908"/>
    <w:rsid w:val="00AB5352"/>
    <w:rsid w:val="00AC1A07"/>
    <w:rsid w:val="00AC1E69"/>
    <w:rsid w:val="00AC2CD9"/>
    <w:rsid w:val="00AC3379"/>
    <w:rsid w:val="00AC647B"/>
    <w:rsid w:val="00AC7334"/>
    <w:rsid w:val="00AD0E70"/>
    <w:rsid w:val="00AD3B1D"/>
    <w:rsid w:val="00AD7C0C"/>
    <w:rsid w:val="00AE2424"/>
    <w:rsid w:val="00AE32A0"/>
    <w:rsid w:val="00AE4A74"/>
    <w:rsid w:val="00AE51FF"/>
    <w:rsid w:val="00AE579A"/>
    <w:rsid w:val="00AE6337"/>
    <w:rsid w:val="00AE7E41"/>
    <w:rsid w:val="00AF17E8"/>
    <w:rsid w:val="00AF1906"/>
    <w:rsid w:val="00AF2878"/>
    <w:rsid w:val="00AF6DCE"/>
    <w:rsid w:val="00AF705A"/>
    <w:rsid w:val="00B012FB"/>
    <w:rsid w:val="00B03273"/>
    <w:rsid w:val="00B04F43"/>
    <w:rsid w:val="00B05100"/>
    <w:rsid w:val="00B05125"/>
    <w:rsid w:val="00B13677"/>
    <w:rsid w:val="00B15530"/>
    <w:rsid w:val="00B218DD"/>
    <w:rsid w:val="00B21C8F"/>
    <w:rsid w:val="00B23242"/>
    <w:rsid w:val="00B23B11"/>
    <w:rsid w:val="00B23FE8"/>
    <w:rsid w:val="00B24422"/>
    <w:rsid w:val="00B245B2"/>
    <w:rsid w:val="00B24670"/>
    <w:rsid w:val="00B271A0"/>
    <w:rsid w:val="00B3299A"/>
    <w:rsid w:val="00B3761B"/>
    <w:rsid w:val="00B379FE"/>
    <w:rsid w:val="00B40251"/>
    <w:rsid w:val="00B402C2"/>
    <w:rsid w:val="00B52192"/>
    <w:rsid w:val="00B53BF7"/>
    <w:rsid w:val="00B56B11"/>
    <w:rsid w:val="00B571F8"/>
    <w:rsid w:val="00B6027C"/>
    <w:rsid w:val="00B62556"/>
    <w:rsid w:val="00B65CF1"/>
    <w:rsid w:val="00B65E84"/>
    <w:rsid w:val="00B665F8"/>
    <w:rsid w:val="00B667D0"/>
    <w:rsid w:val="00B675E8"/>
    <w:rsid w:val="00B70768"/>
    <w:rsid w:val="00B71BF0"/>
    <w:rsid w:val="00B7230A"/>
    <w:rsid w:val="00B72A58"/>
    <w:rsid w:val="00B752BD"/>
    <w:rsid w:val="00B824EA"/>
    <w:rsid w:val="00B828CB"/>
    <w:rsid w:val="00B8380F"/>
    <w:rsid w:val="00B84587"/>
    <w:rsid w:val="00B85F9B"/>
    <w:rsid w:val="00B86A97"/>
    <w:rsid w:val="00B92C4C"/>
    <w:rsid w:val="00B93CAD"/>
    <w:rsid w:val="00B940B3"/>
    <w:rsid w:val="00BA1498"/>
    <w:rsid w:val="00BA24B3"/>
    <w:rsid w:val="00BA3233"/>
    <w:rsid w:val="00BA4703"/>
    <w:rsid w:val="00BA486E"/>
    <w:rsid w:val="00BA7E2B"/>
    <w:rsid w:val="00BB03D2"/>
    <w:rsid w:val="00BB26DD"/>
    <w:rsid w:val="00BB3EFD"/>
    <w:rsid w:val="00BB4EE8"/>
    <w:rsid w:val="00BB5C19"/>
    <w:rsid w:val="00BB5F37"/>
    <w:rsid w:val="00BC579F"/>
    <w:rsid w:val="00BC6560"/>
    <w:rsid w:val="00BD1995"/>
    <w:rsid w:val="00BD5A85"/>
    <w:rsid w:val="00BE0B16"/>
    <w:rsid w:val="00BE0EDB"/>
    <w:rsid w:val="00BE2E99"/>
    <w:rsid w:val="00BE37A4"/>
    <w:rsid w:val="00BE45DE"/>
    <w:rsid w:val="00BE6FF2"/>
    <w:rsid w:val="00BE79FB"/>
    <w:rsid w:val="00BF11D8"/>
    <w:rsid w:val="00BF340D"/>
    <w:rsid w:val="00BF491B"/>
    <w:rsid w:val="00C0174F"/>
    <w:rsid w:val="00C05456"/>
    <w:rsid w:val="00C076A9"/>
    <w:rsid w:val="00C0798E"/>
    <w:rsid w:val="00C11753"/>
    <w:rsid w:val="00C121DA"/>
    <w:rsid w:val="00C1268E"/>
    <w:rsid w:val="00C14706"/>
    <w:rsid w:val="00C15A80"/>
    <w:rsid w:val="00C15BBB"/>
    <w:rsid w:val="00C15FEF"/>
    <w:rsid w:val="00C16015"/>
    <w:rsid w:val="00C16311"/>
    <w:rsid w:val="00C209B5"/>
    <w:rsid w:val="00C23379"/>
    <w:rsid w:val="00C23782"/>
    <w:rsid w:val="00C272A7"/>
    <w:rsid w:val="00C31FC0"/>
    <w:rsid w:val="00C32C74"/>
    <w:rsid w:val="00C37FF1"/>
    <w:rsid w:val="00C40B44"/>
    <w:rsid w:val="00C41A3F"/>
    <w:rsid w:val="00C42C01"/>
    <w:rsid w:val="00C434D0"/>
    <w:rsid w:val="00C43613"/>
    <w:rsid w:val="00C4595C"/>
    <w:rsid w:val="00C45AD9"/>
    <w:rsid w:val="00C45EA1"/>
    <w:rsid w:val="00C470A7"/>
    <w:rsid w:val="00C50483"/>
    <w:rsid w:val="00C50534"/>
    <w:rsid w:val="00C507CD"/>
    <w:rsid w:val="00C51CC0"/>
    <w:rsid w:val="00C55EC6"/>
    <w:rsid w:val="00C5739B"/>
    <w:rsid w:val="00C64710"/>
    <w:rsid w:val="00C64D92"/>
    <w:rsid w:val="00C66921"/>
    <w:rsid w:val="00C7246E"/>
    <w:rsid w:val="00C73AD8"/>
    <w:rsid w:val="00C74D35"/>
    <w:rsid w:val="00C75700"/>
    <w:rsid w:val="00C77DFB"/>
    <w:rsid w:val="00C83235"/>
    <w:rsid w:val="00C85EA4"/>
    <w:rsid w:val="00C912FE"/>
    <w:rsid w:val="00C91521"/>
    <w:rsid w:val="00C9162B"/>
    <w:rsid w:val="00C91A98"/>
    <w:rsid w:val="00C91B3B"/>
    <w:rsid w:val="00C9201F"/>
    <w:rsid w:val="00C96015"/>
    <w:rsid w:val="00CA1572"/>
    <w:rsid w:val="00CA4E95"/>
    <w:rsid w:val="00CA57DD"/>
    <w:rsid w:val="00CA5E92"/>
    <w:rsid w:val="00CA643A"/>
    <w:rsid w:val="00CA6B87"/>
    <w:rsid w:val="00CA6BE6"/>
    <w:rsid w:val="00CB32D6"/>
    <w:rsid w:val="00CB34E5"/>
    <w:rsid w:val="00CB4B9A"/>
    <w:rsid w:val="00CB4F2A"/>
    <w:rsid w:val="00CB65FD"/>
    <w:rsid w:val="00CB660D"/>
    <w:rsid w:val="00CC02DD"/>
    <w:rsid w:val="00CC144E"/>
    <w:rsid w:val="00CC2031"/>
    <w:rsid w:val="00CC41AC"/>
    <w:rsid w:val="00CC51A2"/>
    <w:rsid w:val="00CC53D5"/>
    <w:rsid w:val="00CD0503"/>
    <w:rsid w:val="00CD1799"/>
    <w:rsid w:val="00CE0912"/>
    <w:rsid w:val="00CE51C3"/>
    <w:rsid w:val="00CF1AF1"/>
    <w:rsid w:val="00CF2CE4"/>
    <w:rsid w:val="00CF2F38"/>
    <w:rsid w:val="00CF3399"/>
    <w:rsid w:val="00CF3CE4"/>
    <w:rsid w:val="00CF4F69"/>
    <w:rsid w:val="00CF6F5B"/>
    <w:rsid w:val="00D007D1"/>
    <w:rsid w:val="00D01193"/>
    <w:rsid w:val="00D0448A"/>
    <w:rsid w:val="00D06657"/>
    <w:rsid w:val="00D1467F"/>
    <w:rsid w:val="00D15589"/>
    <w:rsid w:val="00D20D8B"/>
    <w:rsid w:val="00D22383"/>
    <w:rsid w:val="00D22AE8"/>
    <w:rsid w:val="00D244AA"/>
    <w:rsid w:val="00D25B07"/>
    <w:rsid w:val="00D3313D"/>
    <w:rsid w:val="00D344BE"/>
    <w:rsid w:val="00D37BBE"/>
    <w:rsid w:val="00D432AD"/>
    <w:rsid w:val="00D442E0"/>
    <w:rsid w:val="00D51069"/>
    <w:rsid w:val="00D552A2"/>
    <w:rsid w:val="00D56456"/>
    <w:rsid w:val="00D56CCE"/>
    <w:rsid w:val="00D60B56"/>
    <w:rsid w:val="00D66362"/>
    <w:rsid w:val="00D71B51"/>
    <w:rsid w:val="00D72107"/>
    <w:rsid w:val="00D7226A"/>
    <w:rsid w:val="00D73786"/>
    <w:rsid w:val="00D76BC8"/>
    <w:rsid w:val="00D823A0"/>
    <w:rsid w:val="00D8426D"/>
    <w:rsid w:val="00D851B3"/>
    <w:rsid w:val="00D85D5B"/>
    <w:rsid w:val="00D9537D"/>
    <w:rsid w:val="00D95E2C"/>
    <w:rsid w:val="00D9689B"/>
    <w:rsid w:val="00DA036C"/>
    <w:rsid w:val="00DA1EA3"/>
    <w:rsid w:val="00DA41C8"/>
    <w:rsid w:val="00DA4C04"/>
    <w:rsid w:val="00DA5CFB"/>
    <w:rsid w:val="00DB0938"/>
    <w:rsid w:val="00DB1387"/>
    <w:rsid w:val="00DB1760"/>
    <w:rsid w:val="00DB6254"/>
    <w:rsid w:val="00DB636B"/>
    <w:rsid w:val="00DB6D3B"/>
    <w:rsid w:val="00DC0277"/>
    <w:rsid w:val="00DD3EBB"/>
    <w:rsid w:val="00DD52CC"/>
    <w:rsid w:val="00DD6D04"/>
    <w:rsid w:val="00DE02FD"/>
    <w:rsid w:val="00DE308B"/>
    <w:rsid w:val="00DF0002"/>
    <w:rsid w:val="00DF44A1"/>
    <w:rsid w:val="00DF5DD5"/>
    <w:rsid w:val="00E01939"/>
    <w:rsid w:val="00E065CA"/>
    <w:rsid w:val="00E13969"/>
    <w:rsid w:val="00E13D01"/>
    <w:rsid w:val="00E16B89"/>
    <w:rsid w:val="00E16C4E"/>
    <w:rsid w:val="00E16C5B"/>
    <w:rsid w:val="00E17339"/>
    <w:rsid w:val="00E21B7C"/>
    <w:rsid w:val="00E22131"/>
    <w:rsid w:val="00E22EFE"/>
    <w:rsid w:val="00E23C11"/>
    <w:rsid w:val="00E24C28"/>
    <w:rsid w:val="00E279A0"/>
    <w:rsid w:val="00E3403F"/>
    <w:rsid w:val="00E34B58"/>
    <w:rsid w:val="00E36EBE"/>
    <w:rsid w:val="00E37A7A"/>
    <w:rsid w:val="00E40F8E"/>
    <w:rsid w:val="00E41EFC"/>
    <w:rsid w:val="00E435A9"/>
    <w:rsid w:val="00E4491B"/>
    <w:rsid w:val="00E47630"/>
    <w:rsid w:val="00E53133"/>
    <w:rsid w:val="00E55B3B"/>
    <w:rsid w:val="00E55E91"/>
    <w:rsid w:val="00E5618B"/>
    <w:rsid w:val="00E56E18"/>
    <w:rsid w:val="00E57A10"/>
    <w:rsid w:val="00E57E5D"/>
    <w:rsid w:val="00E60404"/>
    <w:rsid w:val="00E66E46"/>
    <w:rsid w:val="00E738EC"/>
    <w:rsid w:val="00E74266"/>
    <w:rsid w:val="00E75064"/>
    <w:rsid w:val="00E8567C"/>
    <w:rsid w:val="00E8577E"/>
    <w:rsid w:val="00E87438"/>
    <w:rsid w:val="00E93A71"/>
    <w:rsid w:val="00E94157"/>
    <w:rsid w:val="00E950F5"/>
    <w:rsid w:val="00E95138"/>
    <w:rsid w:val="00E9757B"/>
    <w:rsid w:val="00EA3949"/>
    <w:rsid w:val="00EA505C"/>
    <w:rsid w:val="00EA6887"/>
    <w:rsid w:val="00EA7009"/>
    <w:rsid w:val="00EA7525"/>
    <w:rsid w:val="00EA77E2"/>
    <w:rsid w:val="00EB01B1"/>
    <w:rsid w:val="00EB2FEF"/>
    <w:rsid w:val="00EB34E9"/>
    <w:rsid w:val="00EB36F4"/>
    <w:rsid w:val="00EB4A66"/>
    <w:rsid w:val="00EB4EC1"/>
    <w:rsid w:val="00EB5993"/>
    <w:rsid w:val="00EC0262"/>
    <w:rsid w:val="00EC0891"/>
    <w:rsid w:val="00EC0C89"/>
    <w:rsid w:val="00EC1942"/>
    <w:rsid w:val="00EC4697"/>
    <w:rsid w:val="00EC5831"/>
    <w:rsid w:val="00EC6110"/>
    <w:rsid w:val="00EC63A1"/>
    <w:rsid w:val="00EC6879"/>
    <w:rsid w:val="00EC7177"/>
    <w:rsid w:val="00ED2352"/>
    <w:rsid w:val="00ED51FE"/>
    <w:rsid w:val="00ED7426"/>
    <w:rsid w:val="00EE4097"/>
    <w:rsid w:val="00EE4C33"/>
    <w:rsid w:val="00EE4D75"/>
    <w:rsid w:val="00EE51DB"/>
    <w:rsid w:val="00EE5FAA"/>
    <w:rsid w:val="00EF14E8"/>
    <w:rsid w:val="00EF3F08"/>
    <w:rsid w:val="00F0230F"/>
    <w:rsid w:val="00F023F2"/>
    <w:rsid w:val="00F050E9"/>
    <w:rsid w:val="00F06337"/>
    <w:rsid w:val="00F0655E"/>
    <w:rsid w:val="00F079F3"/>
    <w:rsid w:val="00F1087C"/>
    <w:rsid w:val="00F1102E"/>
    <w:rsid w:val="00F11DD7"/>
    <w:rsid w:val="00F13DC0"/>
    <w:rsid w:val="00F14485"/>
    <w:rsid w:val="00F1540D"/>
    <w:rsid w:val="00F16F02"/>
    <w:rsid w:val="00F208A6"/>
    <w:rsid w:val="00F21489"/>
    <w:rsid w:val="00F2233B"/>
    <w:rsid w:val="00F24A19"/>
    <w:rsid w:val="00F26A60"/>
    <w:rsid w:val="00F2786C"/>
    <w:rsid w:val="00F30205"/>
    <w:rsid w:val="00F36803"/>
    <w:rsid w:val="00F37E2A"/>
    <w:rsid w:val="00F418A8"/>
    <w:rsid w:val="00F41DC8"/>
    <w:rsid w:val="00F458E9"/>
    <w:rsid w:val="00F465B6"/>
    <w:rsid w:val="00F47199"/>
    <w:rsid w:val="00F50542"/>
    <w:rsid w:val="00F512C3"/>
    <w:rsid w:val="00F57725"/>
    <w:rsid w:val="00F621D8"/>
    <w:rsid w:val="00F64842"/>
    <w:rsid w:val="00F64925"/>
    <w:rsid w:val="00F64CB9"/>
    <w:rsid w:val="00F65B2C"/>
    <w:rsid w:val="00F66F09"/>
    <w:rsid w:val="00F67181"/>
    <w:rsid w:val="00F700C3"/>
    <w:rsid w:val="00F732A2"/>
    <w:rsid w:val="00F7372F"/>
    <w:rsid w:val="00F7500A"/>
    <w:rsid w:val="00F77628"/>
    <w:rsid w:val="00F838DD"/>
    <w:rsid w:val="00F874D6"/>
    <w:rsid w:val="00F87E69"/>
    <w:rsid w:val="00F93FE6"/>
    <w:rsid w:val="00F95C0A"/>
    <w:rsid w:val="00F95C48"/>
    <w:rsid w:val="00FA03C0"/>
    <w:rsid w:val="00FA201A"/>
    <w:rsid w:val="00FA4109"/>
    <w:rsid w:val="00FB06F3"/>
    <w:rsid w:val="00FB1341"/>
    <w:rsid w:val="00FB25B5"/>
    <w:rsid w:val="00FB3B70"/>
    <w:rsid w:val="00FC4FF5"/>
    <w:rsid w:val="00FC5B16"/>
    <w:rsid w:val="00FC6159"/>
    <w:rsid w:val="00FC7E57"/>
    <w:rsid w:val="00FC7E7F"/>
    <w:rsid w:val="00FD061C"/>
    <w:rsid w:val="00FD164D"/>
    <w:rsid w:val="00FD2325"/>
    <w:rsid w:val="00FD3372"/>
    <w:rsid w:val="00FD3D37"/>
    <w:rsid w:val="00FD4934"/>
    <w:rsid w:val="00FD6188"/>
    <w:rsid w:val="00FD7207"/>
    <w:rsid w:val="00FD7D3F"/>
    <w:rsid w:val="00FE560B"/>
    <w:rsid w:val="00FE635C"/>
    <w:rsid w:val="00FE6A68"/>
    <w:rsid w:val="00FE760E"/>
    <w:rsid w:val="00FE7621"/>
    <w:rsid w:val="00FE774C"/>
    <w:rsid w:val="00FE7920"/>
    <w:rsid w:val="00FF4142"/>
    <w:rsid w:val="00FF4DB2"/>
    <w:rsid w:val="00FF654C"/>
    <w:rsid w:val="00FF6C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29F1DA1"/>
  <w15:docId w15:val="{69F1757B-4417-405C-B1FE-8AD3BB559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lsdException w:name="Table Web 1" w:locked="1" w:semiHidden="1" w:unhideWhenUsed="1"/>
    <w:lsdException w:name="Table Web 2" w:locked="1" w:semiHidden="1" w:unhideWhenUsed="1"/>
    <w:lsdException w:name="Table Web 3" w:locked="1"/>
    <w:lsdException w:name="Balloon Text" w:semiHidden="1" w:unhideWhenUsed="1"/>
    <w:lsdException w:name="Table Grid" w:uiPriority="39"/>
    <w:lsdException w:name="Table Theme" w:locked="1" w:semiHidden="1" w:unhideWhenUsed="1"/>
    <w:lsdException w:name="Placeholder Text" w:semiHidden="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513BF"/>
    <w:pPr>
      <w:tabs>
        <w:tab w:val="center" w:pos="4320"/>
        <w:tab w:val="right" w:pos="8640"/>
      </w:tabs>
    </w:pPr>
  </w:style>
  <w:style w:type="paragraph" w:styleId="Footer">
    <w:name w:val="footer"/>
    <w:basedOn w:val="Normal"/>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tabs>
        <w:tab w:val="clear" w:pos="360"/>
      </w:tabs>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nhideWhenUsed/>
    <w:rsid w:val="00406BC6"/>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semiHidden/>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styleId="IntenseReference">
    <w:name w:val="Intense Reference"/>
    <w:uiPriority w:val="32"/>
    <w:qFormat/>
    <w:rsid w:val="00C83235"/>
    <w:rPr>
      <w:i/>
      <w:color w:val="7030A0"/>
      <w:sz w:val="22"/>
      <w:lang w:val="en-US"/>
    </w:rPr>
  </w:style>
  <w:style w:type="character" w:styleId="Strong">
    <w:name w:val="Strong"/>
    <w:basedOn w:val="DefaultParagraphFont"/>
    <w:uiPriority w:val="22"/>
    <w:qFormat/>
    <w:rsid w:val="00964CBB"/>
    <w:rPr>
      <w:bCs/>
      <w:color w:val="403152" w:themeColor="accent4" w:themeShade="80"/>
    </w:rPr>
  </w:style>
  <w:style w:type="paragraph" w:customStyle="1" w:styleId="Default">
    <w:name w:val="Default"/>
    <w:basedOn w:val="Normal"/>
    <w:rsid w:val="009B53F0"/>
    <w:pPr>
      <w:autoSpaceDE w:val="0"/>
      <w:autoSpaceDN w:val="0"/>
      <w:jc w:val="left"/>
    </w:pPr>
    <w:rPr>
      <w:rFonts w:eastAsia="Calibri"/>
      <w:color w:val="000000"/>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080370959">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3646A898EE640BFA25E01A026639172"/>
        <w:category>
          <w:name w:val="General"/>
          <w:gallery w:val="placeholder"/>
        </w:category>
        <w:types>
          <w:type w:val="bbPlcHdr"/>
        </w:types>
        <w:behaviors>
          <w:behavior w:val="content"/>
        </w:behaviors>
        <w:guid w:val="{A46ADFA9-BE9A-4F15-AAB3-BA790F46E5B2}"/>
      </w:docPartPr>
      <w:docPartBody>
        <w:p w:rsidR="007715E7" w:rsidRDefault="00B7787A">
          <w:r w:rsidRPr="00724B3C">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imHei">
    <w:altName w:val="黑体"/>
    <w:panose1 w:val="02010600030101010101"/>
    <w:charset w:val="86"/>
    <w:family w:val="modern"/>
    <w:pitch w:val="fixed"/>
    <w:sig w:usb0="800002BF" w:usb1="38CF7CFA"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KaiTi">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787A"/>
    <w:rsid w:val="003348DF"/>
    <w:rsid w:val="00597561"/>
    <w:rsid w:val="0060425B"/>
    <w:rsid w:val="00767BD9"/>
    <w:rsid w:val="007715E7"/>
    <w:rsid w:val="008772B6"/>
    <w:rsid w:val="009C0C85"/>
    <w:rsid w:val="00B7787A"/>
    <w:rsid w:val="00B866A7"/>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0425B"/>
    <w:rPr>
      <w:color w:val="808080"/>
    </w:rPr>
  </w:style>
  <w:style w:type="paragraph" w:customStyle="1" w:styleId="048CE8DE49804B46AF4D28036611A81F">
    <w:name w:val="048CE8DE49804B46AF4D28036611A81F"/>
    <w:rsid w:val="0060425B"/>
    <w:pPr>
      <w:spacing w:after="200" w:line="276" w:lineRule="auto"/>
    </w:pPr>
    <w:rPr>
      <w:lang w:val="en-US" w:eastAsia="zh-CN"/>
    </w:rPr>
  </w:style>
  <w:style w:type="paragraph" w:customStyle="1" w:styleId="0E6011C80E1F49DB8E5185953C9F8B7E">
    <w:name w:val="0E6011C80E1F49DB8E5185953C9F8B7E"/>
    <w:rsid w:val="0060425B"/>
    <w:pPr>
      <w:spacing w:after="200" w:line="276" w:lineRule="auto"/>
    </w:pPr>
    <w:rPr>
      <w:lang w:val="en-US" w:eastAsia="zh-CN"/>
    </w:rPr>
  </w:style>
  <w:style w:type="paragraph" w:customStyle="1" w:styleId="68016BB119064F159CD5F849D7421539">
    <w:name w:val="68016BB119064F159CD5F849D7421539"/>
    <w:rsid w:val="0060425B"/>
    <w:pPr>
      <w:spacing w:after="200" w:line="276" w:lineRule="auto"/>
    </w:pPr>
    <w:rPr>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CBFBA7-4A95-4E1C-9672-1A1BAACE4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293</TotalTime>
  <Pages>6</Pages>
  <Words>821</Words>
  <Characters>4683</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为制定2020年后全球生物多样性框架开启一个促进性别平等进程的咨询意见</vt:lpstr>
    </vt:vector>
  </TitlesOfParts>
  <Company>Biodiversity</Company>
  <LinksUpToDate>false</LinksUpToDate>
  <CharactersWithSpaces>5494</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为制定2020年后全球生物多样性框架开启一个促进性别平等进程的咨询意见</dc:title>
  <dc:subject>CBD/COP/14/9/Add.1</dc:subject>
  <dc:creator>SCBD</dc:creator>
  <cp:lastModifiedBy>Teresa Mazza</cp:lastModifiedBy>
  <cp:revision>12</cp:revision>
  <cp:lastPrinted>2018-03-06T16:45:00Z</cp:lastPrinted>
  <dcterms:created xsi:type="dcterms:W3CDTF">2018-10-10T16:59:00Z</dcterms:created>
  <dcterms:modified xsi:type="dcterms:W3CDTF">2018-10-12T14:18:00Z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