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841A66" w:rsidRPr="00371AF7" w14:paraId="4F25A7AE" w14:textId="77777777" w:rsidTr="003B4017">
        <w:trPr>
          <w:cantSplit/>
          <w:trHeight w:val="900"/>
        </w:trPr>
        <w:tc>
          <w:tcPr>
            <w:tcW w:w="6588" w:type="dxa"/>
            <w:gridSpan w:val="2"/>
            <w:tcBorders>
              <w:top w:val="nil"/>
              <w:left w:val="nil"/>
              <w:bottom w:val="single" w:sz="12" w:space="0" w:color="auto"/>
              <w:right w:val="nil"/>
            </w:tcBorders>
            <w:vAlign w:val="center"/>
          </w:tcPr>
          <w:p w14:paraId="4F25A7AA" w14:textId="63CDB990" w:rsidR="00841A66" w:rsidRPr="00371AF7" w:rsidRDefault="00D131B6" w:rsidP="00763C49">
            <w:pPr>
              <w:spacing w:before="360"/>
              <w:jc w:val="left"/>
              <w:rPr>
                <w:rFonts w:cs="Simplified Arabic"/>
                <w:b/>
                <w:bCs/>
                <w:szCs w:val="22"/>
                <w:lang w:val="en-CA" w:eastAsia="en-CA"/>
              </w:rPr>
            </w:pPr>
            <w:r w:rsidRPr="00371AF7">
              <w:rPr>
                <w:rFonts w:cs="Simplified Arabic"/>
                <w:noProof/>
                <w:lang w:val="en-US"/>
              </w:rPr>
              <w:drawing>
                <wp:anchor distT="0" distB="0" distL="114300" distR="114300" simplePos="0" relativeHeight="251663360" behindDoc="0" locked="0" layoutInCell="1" allowOverlap="1" wp14:anchorId="4F25A84D" wp14:editId="4F25A84E">
                  <wp:simplePos x="0" y="0"/>
                  <wp:positionH relativeFrom="column">
                    <wp:posOffset>5459095</wp:posOffset>
                  </wp:positionH>
                  <wp:positionV relativeFrom="paragraph">
                    <wp:posOffset>66040</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r w:rsidRPr="00371AF7">
              <w:rPr>
                <w:rFonts w:cs="Simplified Arabic"/>
                <w:b/>
                <w:bCs/>
                <w:noProof/>
                <w:rtl/>
                <w:lang w:val="en-US"/>
              </w:rPr>
              <w:drawing>
                <wp:anchor distT="0" distB="0" distL="114300" distR="114300" simplePos="0" relativeHeight="251662336" behindDoc="0" locked="0" layoutInCell="1" allowOverlap="1" wp14:anchorId="4F25A84F" wp14:editId="4F25A850">
                  <wp:simplePos x="0" y="0"/>
                  <wp:positionH relativeFrom="column">
                    <wp:posOffset>3372485</wp:posOffset>
                  </wp:positionH>
                  <wp:positionV relativeFrom="paragraph">
                    <wp:posOffset>5080</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0"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anchor>
              </w:drawing>
            </w:r>
            <w:r w:rsidR="00841A66" w:rsidRPr="00371AF7">
              <w:rPr>
                <w:rFonts w:cs="Simplified Arabic"/>
                <w:sz w:val="40"/>
                <w:szCs w:val="40"/>
                <w:lang w:val="en-CA" w:eastAsia="en-CA"/>
              </w:rPr>
              <w:t>CBD</w:t>
            </w:r>
            <w:r w:rsidR="00841A66" w:rsidRPr="00371AF7">
              <w:rPr>
                <w:rFonts w:cs="Simplified Arabic"/>
                <w:szCs w:val="22"/>
                <w:lang w:val="en-CA" w:eastAsia="en-CA"/>
              </w:rPr>
              <w:t>/SBSTTA/</w:t>
            </w:r>
            <w:r w:rsidR="00841A66" w:rsidRPr="00371AF7">
              <w:rPr>
                <w:rFonts w:cs="Simplified Arabic"/>
                <w:szCs w:val="22"/>
                <w:lang w:eastAsia="en-CA"/>
              </w:rPr>
              <w:t>2</w:t>
            </w:r>
            <w:r w:rsidR="003056B8" w:rsidRPr="00371AF7">
              <w:rPr>
                <w:rFonts w:cs="Simplified Arabic"/>
                <w:szCs w:val="22"/>
                <w:lang w:eastAsia="en-CA"/>
              </w:rPr>
              <w:t>6</w:t>
            </w:r>
            <w:r w:rsidR="00841A66" w:rsidRPr="00371AF7">
              <w:rPr>
                <w:rFonts w:cs="Simplified Arabic"/>
                <w:szCs w:val="22"/>
                <w:lang w:eastAsia="en-CA"/>
              </w:rPr>
              <w:t>/</w:t>
            </w:r>
            <w:r w:rsidR="00763C49">
              <w:rPr>
                <w:rFonts w:cs="Simplified Arabic"/>
                <w:szCs w:val="22"/>
                <w:lang w:eastAsia="en-CA"/>
              </w:rPr>
              <w:t>L</w:t>
            </w:r>
            <w:r w:rsidR="00F55D0A">
              <w:rPr>
                <w:rFonts w:cs="Simplified Arabic"/>
                <w:szCs w:val="22"/>
                <w:lang w:eastAsia="en-CA"/>
              </w:rPr>
              <w:t>.</w:t>
            </w:r>
            <w:r w:rsidR="003D2EB7">
              <w:rPr>
                <w:rFonts w:cs="Simplified Arabic"/>
                <w:szCs w:val="22"/>
                <w:lang w:eastAsia="en-CA"/>
              </w:rPr>
              <w:t>7</w:t>
            </w:r>
          </w:p>
        </w:tc>
        <w:tc>
          <w:tcPr>
            <w:tcW w:w="1917" w:type="dxa"/>
            <w:tcBorders>
              <w:top w:val="nil"/>
              <w:left w:val="nil"/>
              <w:bottom w:val="single" w:sz="12" w:space="0" w:color="auto"/>
              <w:right w:val="nil"/>
            </w:tcBorders>
          </w:tcPr>
          <w:p w14:paraId="4F25A7AB" w14:textId="77777777" w:rsidR="00841A66" w:rsidRPr="00371AF7" w:rsidRDefault="00841A66" w:rsidP="00841A66">
            <w:pPr>
              <w:tabs>
                <w:tab w:val="left" w:pos="-720"/>
                <w:tab w:val="left" w:pos="0"/>
              </w:tabs>
              <w:suppressAutoHyphens/>
              <w:jc w:val="center"/>
              <w:rPr>
                <w:rFonts w:cs="Simplified Arabic"/>
                <w:b/>
                <w:bCs/>
                <w:sz w:val="24"/>
                <w:rtl/>
                <w:lang w:val="en-CA" w:eastAsia="en-CA"/>
              </w:rPr>
            </w:pPr>
          </w:p>
        </w:tc>
        <w:tc>
          <w:tcPr>
            <w:tcW w:w="1143" w:type="dxa"/>
            <w:tcBorders>
              <w:top w:val="nil"/>
              <w:left w:val="nil"/>
              <w:bottom w:val="single" w:sz="12" w:space="0" w:color="auto"/>
              <w:right w:val="nil"/>
            </w:tcBorders>
          </w:tcPr>
          <w:p w14:paraId="4F25A7AC" w14:textId="77777777" w:rsidR="00841A66" w:rsidRPr="00371AF7" w:rsidRDefault="00841A66" w:rsidP="00841A66">
            <w:pPr>
              <w:tabs>
                <w:tab w:val="left" w:pos="-720"/>
              </w:tabs>
              <w:suppressAutoHyphens/>
              <w:spacing w:before="120"/>
              <w:jc w:val="center"/>
              <w:rPr>
                <w:rFonts w:cs="Simplified Arabic"/>
                <w:sz w:val="24"/>
                <w:lang w:val="en-CA" w:eastAsia="en-CA"/>
              </w:rPr>
            </w:pPr>
          </w:p>
          <w:p w14:paraId="4F25A7AD" w14:textId="77777777" w:rsidR="00841A66" w:rsidRPr="00371AF7" w:rsidRDefault="00841A66" w:rsidP="00841A66">
            <w:pPr>
              <w:tabs>
                <w:tab w:val="left" w:pos="-720"/>
              </w:tabs>
              <w:suppressAutoHyphens/>
              <w:spacing w:line="120" w:lineRule="auto"/>
              <w:jc w:val="left"/>
              <w:rPr>
                <w:rFonts w:cs="Simplified Arabic"/>
                <w:sz w:val="24"/>
                <w:lang w:val="en-CA" w:eastAsia="en-CA"/>
              </w:rPr>
            </w:pPr>
          </w:p>
        </w:tc>
      </w:tr>
      <w:tr w:rsidR="00841A66" w:rsidRPr="00371AF7" w14:paraId="4F25A7B5" w14:textId="77777777" w:rsidTr="003B4017">
        <w:trPr>
          <w:cantSplit/>
          <w:trHeight w:val="1770"/>
        </w:trPr>
        <w:tc>
          <w:tcPr>
            <w:tcW w:w="4428" w:type="dxa"/>
            <w:tcBorders>
              <w:top w:val="nil"/>
              <w:left w:val="nil"/>
              <w:bottom w:val="single" w:sz="24" w:space="0" w:color="auto"/>
              <w:right w:val="nil"/>
            </w:tcBorders>
          </w:tcPr>
          <w:p w14:paraId="4F25A7AF" w14:textId="5C8B2BC3" w:rsidR="00841A66" w:rsidRPr="00371AF7" w:rsidRDefault="00841A66" w:rsidP="00361341">
            <w:pPr>
              <w:spacing w:before="60"/>
              <w:ind w:left="883"/>
              <w:jc w:val="left"/>
              <w:rPr>
                <w:rFonts w:cs="Simplified Arabic"/>
                <w:szCs w:val="22"/>
                <w:lang w:val="en-CA" w:eastAsia="en-CA"/>
              </w:rPr>
            </w:pPr>
            <w:r w:rsidRPr="00371AF7">
              <w:rPr>
                <w:rFonts w:cs="Simplified Arabic"/>
                <w:szCs w:val="22"/>
                <w:lang w:val="en-CA" w:eastAsia="en-CA"/>
              </w:rPr>
              <w:t>Distr</w:t>
            </w:r>
            <w:r w:rsidR="00FC267A" w:rsidRPr="00371AF7">
              <w:rPr>
                <w:rFonts w:cs="Simplified Arabic"/>
                <w:szCs w:val="22"/>
                <w:lang w:val="en-CA" w:eastAsia="en-CA"/>
              </w:rPr>
              <w:t>.</w:t>
            </w:r>
            <w:r w:rsidR="00887A97" w:rsidRPr="00371AF7">
              <w:rPr>
                <w:rFonts w:cs="Simplified Arabic"/>
                <w:szCs w:val="22"/>
                <w:lang w:val="en-CA" w:eastAsia="en-CA"/>
              </w:rPr>
              <w:t>:</w:t>
            </w:r>
            <w:r w:rsidR="00FC267A" w:rsidRPr="00371AF7">
              <w:rPr>
                <w:rFonts w:cs="Simplified Arabic"/>
                <w:szCs w:val="22"/>
                <w:lang w:val="en-CA" w:eastAsia="en-CA"/>
              </w:rPr>
              <w:t xml:space="preserve"> </w:t>
            </w:r>
            <w:r w:rsidR="00F55D0A">
              <w:rPr>
                <w:rFonts w:cs="Simplified Arabic"/>
                <w:szCs w:val="22"/>
                <w:lang w:val="en-CA" w:eastAsia="en-CA"/>
              </w:rPr>
              <w:t>Limited</w:t>
            </w:r>
          </w:p>
          <w:p w14:paraId="4F25A7B1" w14:textId="5CC6AA01" w:rsidR="00841A66" w:rsidRPr="00922FA1" w:rsidRDefault="00032CF6" w:rsidP="00763C49">
            <w:pPr>
              <w:ind w:left="883"/>
              <w:jc w:val="left"/>
              <w:rPr>
                <w:rFonts w:eastAsia="MS Mincho" w:cs="Simplified Arabic"/>
                <w:szCs w:val="22"/>
                <w:lang w:val="en-CA" w:eastAsia="ja-JP"/>
              </w:rPr>
            </w:pPr>
            <w:r>
              <w:rPr>
                <w:szCs w:val="22"/>
              </w:rPr>
              <w:t>1</w:t>
            </w:r>
            <w:r w:rsidR="00763C49">
              <w:rPr>
                <w:szCs w:val="22"/>
              </w:rPr>
              <w:t>8</w:t>
            </w:r>
            <w:r w:rsidR="00F55D0A">
              <w:rPr>
                <w:szCs w:val="22"/>
              </w:rPr>
              <w:t xml:space="preserve"> May</w:t>
            </w:r>
            <w:r w:rsidR="0002485A" w:rsidRPr="00E66803">
              <w:rPr>
                <w:szCs w:val="22"/>
              </w:rPr>
              <w:t xml:space="preserve"> 2024</w:t>
            </w:r>
          </w:p>
          <w:p w14:paraId="4F25A7B2" w14:textId="77777777" w:rsidR="00841A66" w:rsidRPr="00371AF7" w:rsidRDefault="00841A66" w:rsidP="00361341">
            <w:pPr>
              <w:keepNext/>
              <w:tabs>
                <w:tab w:val="left" w:pos="-720"/>
              </w:tabs>
              <w:suppressAutoHyphens/>
              <w:ind w:left="883"/>
              <w:jc w:val="left"/>
              <w:outlineLvl w:val="4"/>
              <w:rPr>
                <w:rFonts w:eastAsia="PMingLiU" w:cs="Simplified Arabic"/>
                <w:spacing w:val="-2"/>
                <w:szCs w:val="22"/>
                <w:lang w:val="en-US" w:bidi="ar-EG"/>
              </w:rPr>
            </w:pPr>
            <w:r w:rsidRPr="00371AF7">
              <w:rPr>
                <w:rFonts w:eastAsia="PMingLiU" w:cs="Simplified Arabic"/>
                <w:spacing w:val="-2"/>
                <w:szCs w:val="22"/>
                <w:lang w:val="en-US" w:bidi="ar-EG"/>
              </w:rPr>
              <w:t>Arabic</w:t>
            </w:r>
          </w:p>
          <w:p w14:paraId="4F25A7B3" w14:textId="77777777" w:rsidR="00841A66" w:rsidRPr="00371AF7" w:rsidRDefault="00841A66" w:rsidP="00361341">
            <w:pPr>
              <w:tabs>
                <w:tab w:val="left" w:pos="-720"/>
              </w:tabs>
              <w:suppressAutoHyphens/>
              <w:spacing w:after="40"/>
              <w:ind w:left="883"/>
              <w:jc w:val="left"/>
              <w:rPr>
                <w:rFonts w:cs="Simplified Arabic"/>
                <w:szCs w:val="22"/>
                <w:lang w:val="en-CA" w:eastAsia="en-CA"/>
              </w:rPr>
            </w:pPr>
            <w:r w:rsidRPr="00371AF7">
              <w:rPr>
                <w:rFonts w:cs="Simplified Arabic"/>
                <w:szCs w:val="22"/>
                <w:lang w:val="en-CA" w:eastAsia="en-CA"/>
              </w:rPr>
              <w:t>Original</w:t>
            </w:r>
            <w:r w:rsidR="00887A97" w:rsidRPr="00371AF7">
              <w:rPr>
                <w:rFonts w:cs="Simplified Arabic"/>
                <w:szCs w:val="22"/>
                <w:lang w:val="en-CA" w:eastAsia="en-CA"/>
              </w:rPr>
              <w:t>:</w:t>
            </w:r>
            <w:r w:rsidR="00FC267A" w:rsidRPr="00371AF7">
              <w:rPr>
                <w:rFonts w:cs="Simplified Arabic"/>
                <w:szCs w:val="22"/>
                <w:lang w:val="en-CA" w:eastAsia="en-CA"/>
              </w:rPr>
              <w:t xml:space="preserve"> </w:t>
            </w:r>
            <w:r w:rsidRPr="00371AF7">
              <w:rPr>
                <w:rFonts w:cs="Simplified Arabic"/>
                <w:szCs w:val="22"/>
                <w:lang w:val="en-CA" w:eastAsia="en-CA"/>
              </w:rPr>
              <w:t>English</w:t>
            </w:r>
            <w:r w:rsidR="00FC267A" w:rsidRPr="00371AF7">
              <w:rPr>
                <w:rFonts w:cs="Simplified Arabic"/>
                <w:szCs w:val="22"/>
                <w:lang w:val="en-CA" w:eastAsia="en-CA"/>
              </w:rPr>
              <w:t xml:space="preserve"> </w:t>
            </w:r>
          </w:p>
        </w:tc>
        <w:tc>
          <w:tcPr>
            <w:tcW w:w="5220" w:type="dxa"/>
            <w:gridSpan w:val="3"/>
            <w:tcBorders>
              <w:top w:val="nil"/>
              <w:left w:val="nil"/>
              <w:bottom w:val="single" w:sz="24" w:space="0" w:color="auto"/>
              <w:right w:val="nil"/>
            </w:tcBorders>
          </w:tcPr>
          <w:p w14:paraId="4F25A7B4" w14:textId="77777777" w:rsidR="00841A66" w:rsidRPr="00371AF7" w:rsidRDefault="00841A66" w:rsidP="00841A66">
            <w:pPr>
              <w:tabs>
                <w:tab w:val="left" w:pos="-720"/>
              </w:tabs>
              <w:suppressAutoHyphens/>
              <w:spacing w:before="120"/>
              <w:rPr>
                <w:rFonts w:cs="Simplified Arabic"/>
                <w:sz w:val="24"/>
                <w:rtl/>
                <w:lang w:val="en-CA" w:eastAsia="en-CA"/>
              </w:rPr>
            </w:pPr>
            <w:r w:rsidRPr="00371AF7">
              <w:rPr>
                <w:rFonts w:cs="Simplified Arabic"/>
                <w:b/>
                <w:bCs/>
                <w:noProof/>
                <w:sz w:val="36"/>
                <w:szCs w:val="36"/>
                <w:rtl/>
                <w:lang w:val="en-US"/>
              </w:rPr>
              <w:drawing>
                <wp:anchor distT="0" distB="0" distL="114300" distR="114300" simplePos="0" relativeHeight="251660288" behindDoc="0" locked="0" layoutInCell="1" allowOverlap="1" wp14:anchorId="4F25A851" wp14:editId="4F25A852">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1"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4F25A7B6" w14:textId="77777777" w:rsidR="00841A66" w:rsidRPr="00371AF7" w:rsidRDefault="00841A66" w:rsidP="00841A66">
      <w:pPr>
        <w:bidi/>
        <w:spacing w:line="216" w:lineRule="auto"/>
        <w:jc w:val="left"/>
        <w:rPr>
          <w:rFonts w:cs="Simplified Arabic"/>
          <w:b/>
          <w:bCs/>
          <w:sz w:val="24"/>
          <w:rtl/>
          <w:lang w:val="en-CA" w:eastAsia="en-CA"/>
        </w:rPr>
      </w:pPr>
      <w:r w:rsidRPr="00371AF7">
        <w:rPr>
          <w:rFonts w:cs="Simplified Arabic"/>
          <w:b/>
          <w:bCs/>
          <w:sz w:val="24"/>
          <w:rtl/>
          <w:lang w:val="en-CA" w:eastAsia="en-CA"/>
        </w:rPr>
        <w:t>الهيئة</w:t>
      </w:r>
      <w:r w:rsidR="00FC267A" w:rsidRPr="00371AF7">
        <w:rPr>
          <w:rFonts w:cs="Simplified Arabic"/>
          <w:b/>
          <w:bCs/>
          <w:sz w:val="24"/>
          <w:rtl/>
          <w:lang w:val="en-CA" w:eastAsia="en-CA"/>
        </w:rPr>
        <w:t xml:space="preserve"> </w:t>
      </w:r>
      <w:r w:rsidRPr="00371AF7">
        <w:rPr>
          <w:rFonts w:cs="Simplified Arabic"/>
          <w:b/>
          <w:bCs/>
          <w:sz w:val="24"/>
          <w:rtl/>
          <w:lang w:val="en-CA" w:eastAsia="en-CA"/>
        </w:rPr>
        <w:t>الفرعية</w:t>
      </w:r>
      <w:r w:rsidR="00FC267A" w:rsidRPr="00371AF7">
        <w:rPr>
          <w:rFonts w:cs="Simplified Arabic"/>
          <w:b/>
          <w:bCs/>
          <w:sz w:val="24"/>
          <w:rtl/>
          <w:lang w:val="en-CA" w:eastAsia="en-CA"/>
        </w:rPr>
        <w:t xml:space="preserve"> </w:t>
      </w:r>
      <w:r w:rsidRPr="00371AF7">
        <w:rPr>
          <w:rFonts w:cs="Simplified Arabic"/>
          <w:b/>
          <w:bCs/>
          <w:sz w:val="24"/>
          <w:rtl/>
          <w:lang w:val="en-CA" w:eastAsia="en-CA"/>
        </w:rPr>
        <w:t>للمشورة</w:t>
      </w:r>
      <w:r w:rsidR="00FC267A" w:rsidRPr="00371AF7">
        <w:rPr>
          <w:rFonts w:cs="Simplified Arabic"/>
          <w:b/>
          <w:bCs/>
          <w:sz w:val="24"/>
          <w:rtl/>
          <w:lang w:val="en-CA" w:eastAsia="en-CA"/>
        </w:rPr>
        <w:t xml:space="preserve"> </w:t>
      </w:r>
      <w:r w:rsidRPr="00371AF7">
        <w:rPr>
          <w:rFonts w:cs="Simplified Arabic"/>
          <w:b/>
          <w:bCs/>
          <w:sz w:val="24"/>
          <w:rtl/>
          <w:lang w:val="en-CA" w:eastAsia="en-CA"/>
        </w:rPr>
        <w:t>العلمية</w:t>
      </w:r>
    </w:p>
    <w:p w14:paraId="4F25A7B7" w14:textId="77777777" w:rsidR="00841A66" w:rsidRPr="00371AF7" w:rsidRDefault="00841A66" w:rsidP="00841A66">
      <w:pPr>
        <w:bidi/>
        <w:spacing w:line="216" w:lineRule="auto"/>
        <w:jc w:val="left"/>
        <w:rPr>
          <w:rFonts w:cs="Simplified Arabic"/>
          <w:b/>
          <w:bCs/>
          <w:sz w:val="24"/>
          <w:rtl/>
          <w:lang w:val="en-CA" w:eastAsia="en-CA"/>
        </w:rPr>
      </w:pPr>
      <w:r w:rsidRPr="00371AF7">
        <w:rPr>
          <w:rFonts w:cs="Simplified Arabic"/>
          <w:b/>
          <w:bCs/>
          <w:sz w:val="24"/>
          <w:rtl/>
          <w:lang w:val="en-CA" w:eastAsia="en-CA"/>
        </w:rPr>
        <w:t>والتقنية</w:t>
      </w:r>
      <w:r w:rsidR="00FC267A" w:rsidRPr="00371AF7">
        <w:rPr>
          <w:rFonts w:cs="Simplified Arabic"/>
          <w:b/>
          <w:bCs/>
          <w:sz w:val="24"/>
          <w:rtl/>
          <w:lang w:val="en-CA" w:eastAsia="en-CA"/>
        </w:rPr>
        <w:t xml:space="preserve"> </w:t>
      </w:r>
      <w:r w:rsidRPr="00371AF7">
        <w:rPr>
          <w:rFonts w:cs="Simplified Arabic"/>
          <w:b/>
          <w:bCs/>
          <w:sz w:val="24"/>
          <w:rtl/>
          <w:lang w:val="en-CA" w:eastAsia="en-CA"/>
        </w:rPr>
        <w:t>والتكنولوجية</w:t>
      </w:r>
    </w:p>
    <w:p w14:paraId="4F25A7B8" w14:textId="77777777" w:rsidR="00841A66" w:rsidRPr="00371AF7" w:rsidRDefault="00841A66" w:rsidP="00841A66">
      <w:pPr>
        <w:bidi/>
        <w:spacing w:line="216" w:lineRule="auto"/>
        <w:jc w:val="left"/>
        <w:rPr>
          <w:rFonts w:cs="Simplified Arabic"/>
          <w:b/>
          <w:bCs/>
          <w:sz w:val="24"/>
          <w:rtl/>
          <w:lang w:val="en-CA" w:eastAsia="en-CA"/>
        </w:rPr>
      </w:pPr>
      <w:r w:rsidRPr="00371AF7">
        <w:rPr>
          <w:rFonts w:cs="Simplified Arabic"/>
          <w:b/>
          <w:bCs/>
          <w:sz w:val="24"/>
          <w:rtl/>
          <w:lang w:val="en-CA" w:eastAsia="en-CA"/>
        </w:rPr>
        <w:t>الاجتماع</w:t>
      </w:r>
      <w:r w:rsidR="00FC267A" w:rsidRPr="00371AF7">
        <w:rPr>
          <w:rFonts w:cs="Simplified Arabic"/>
          <w:b/>
          <w:bCs/>
          <w:sz w:val="24"/>
          <w:rtl/>
          <w:lang w:val="en-CA" w:eastAsia="en-CA"/>
        </w:rPr>
        <w:t xml:space="preserve"> </w:t>
      </w:r>
      <w:r w:rsidR="00A348CB" w:rsidRPr="00371AF7">
        <w:rPr>
          <w:rFonts w:cs="Simplified Arabic" w:hint="cs"/>
          <w:b/>
          <w:bCs/>
          <w:sz w:val="24"/>
          <w:rtl/>
          <w:lang w:val="en-CA" w:eastAsia="en-CA"/>
        </w:rPr>
        <w:t>السادس</w:t>
      </w:r>
      <w:r w:rsidR="00FC267A" w:rsidRPr="00371AF7">
        <w:rPr>
          <w:rFonts w:cs="Simplified Arabic"/>
          <w:b/>
          <w:bCs/>
          <w:sz w:val="24"/>
          <w:rtl/>
          <w:lang w:val="en-CA" w:eastAsia="en-CA"/>
        </w:rPr>
        <w:t xml:space="preserve"> </w:t>
      </w:r>
      <w:r w:rsidRPr="00371AF7">
        <w:rPr>
          <w:rFonts w:cs="Simplified Arabic"/>
          <w:b/>
          <w:bCs/>
          <w:sz w:val="24"/>
          <w:rtl/>
          <w:lang w:val="en-CA" w:eastAsia="en-CA"/>
        </w:rPr>
        <w:t>والعشرون</w:t>
      </w:r>
    </w:p>
    <w:p w14:paraId="4F25A7B9" w14:textId="77777777" w:rsidR="00841A66" w:rsidRPr="00371AF7" w:rsidRDefault="00841A66" w:rsidP="00841A66">
      <w:pPr>
        <w:bidi/>
        <w:spacing w:line="216" w:lineRule="auto"/>
        <w:jc w:val="left"/>
        <w:rPr>
          <w:rFonts w:cs="Simplified Arabic"/>
          <w:sz w:val="24"/>
          <w:rtl/>
          <w:lang w:val="en-CA" w:eastAsia="en-CA" w:bidi="ar-EG"/>
        </w:rPr>
      </w:pPr>
      <w:r w:rsidRPr="00371AF7">
        <w:rPr>
          <w:rFonts w:cs="Simplified Arabic" w:hint="cs"/>
          <w:sz w:val="24"/>
          <w:rtl/>
          <w:lang w:val="en-CA" w:eastAsia="en-CA"/>
        </w:rPr>
        <w:t>نيروبي</w:t>
      </w:r>
      <w:r w:rsidRPr="00371AF7">
        <w:rPr>
          <w:rFonts w:cs="Simplified Arabic"/>
          <w:sz w:val="24"/>
          <w:rtl/>
          <w:lang w:val="en-CA" w:eastAsia="en-CA"/>
        </w:rPr>
        <w:t>،</w:t>
      </w:r>
      <w:r w:rsidR="00FC267A" w:rsidRPr="00371AF7">
        <w:rPr>
          <w:rFonts w:cs="Simplified Arabic" w:hint="cs"/>
          <w:sz w:val="24"/>
          <w:rtl/>
          <w:lang w:val="en-CA" w:eastAsia="en-CA" w:bidi="ar-EG"/>
        </w:rPr>
        <w:t xml:space="preserve"> </w:t>
      </w:r>
      <w:r w:rsidR="00A348CB" w:rsidRPr="00371AF7">
        <w:rPr>
          <w:rFonts w:cs="Simplified Arabic" w:hint="cs"/>
          <w:sz w:val="24"/>
          <w:rtl/>
          <w:lang w:val="en-CA" w:eastAsia="en-CA" w:bidi="ar-EG"/>
        </w:rPr>
        <w:t>13-18</w:t>
      </w:r>
      <w:r w:rsidR="00FC267A" w:rsidRPr="00371AF7">
        <w:rPr>
          <w:rFonts w:cs="Simplified Arabic" w:hint="cs"/>
          <w:sz w:val="24"/>
          <w:rtl/>
          <w:lang w:val="en-CA" w:eastAsia="en-CA" w:bidi="ar-EG"/>
        </w:rPr>
        <w:t xml:space="preserve"> </w:t>
      </w:r>
      <w:r w:rsidR="00A348CB" w:rsidRPr="00371AF7">
        <w:rPr>
          <w:rFonts w:cs="Simplified Arabic" w:hint="cs"/>
          <w:sz w:val="24"/>
          <w:rtl/>
          <w:lang w:val="en-CA" w:eastAsia="en-CA" w:bidi="ar-EG"/>
        </w:rPr>
        <w:t>مايو/أيار</w:t>
      </w:r>
      <w:r w:rsidR="00FC267A" w:rsidRPr="00371AF7">
        <w:rPr>
          <w:rFonts w:cs="Simplified Arabic" w:hint="cs"/>
          <w:sz w:val="24"/>
          <w:rtl/>
          <w:lang w:val="en-CA" w:eastAsia="en-CA" w:bidi="ar-EG"/>
        </w:rPr>
        <w:t xml:space="preserve"> </w:t>
      </w:r>
      <w:r w:rsidRPr="00371AF7">
        <w:rPr>
          <w:rFonts w:cs="Simplified Arabic" w:hint="cs"/>
          <w:sz w:val="24"/>
          <w:rtl/>
          <w:lang w:val="en-CA" w:eastAsia="en-CA" w:bidi="ar-EG"/>
        </w:rPr>
        <w:t>202</w:t>
      </w:r>
      <w:r w:rsidR="00A348CB" w:rsidRPr="00371AF7">
        <w:rPr>
          <w:rFonts w:cs="Simplified Arabic" w:hint="cs"/>
          <w:sz w:val="24"/>
          <w:rtl/>
          <w:lang w:val="en-CA" w:eastAsia="en-CA" w:bidi="ar-EG"/>
        </w:rPr>
        <w:t>4</w:t>
      </w:r>
    </w:p>
    <w:p w14:paraId="4F25A7BA" w14:textId="3406FC7A" w:rsidR="00724C16" w:rsidRPr="00371AF7" w:rsidRDefault="00902CF4" w:rsidP="00032CF6">
      <w:pPr>
        <w:kinsoku w:val="0"/>
        <w:overflowPunct w:val="0"/>
        <w:autoSpaceDE w:val="0"/>
        <w:autoSpaceDN w:val="0"/>
        <w:bidi/>
        <w:adjustRightInd w:val="0"/>
        <w:snapToGrid w:val="0"/>
        <w:rPr>
          <w:rFonts w:cs="Simplified Arabic"/>
          <w:b/>
          <w:bCs/>
          <w:rtl/>
          <w:lang w:bidi="ar-EG"/>
        </w:rPr>
      </w:pPr>
      <w:r w:rsidRPr="00371AF7">
        <w:rPr>
          <w:rFonts w:cs="Simplified Arabic"/>
          <w:sz w:val="24"/>
          <w:rtl/>
        </w:rPr>
        <w:t>البند</w:t>
      </w:r>
      <w:r w:rsidR="00FC267A" w:rsidRPr="00371AF7">
        <w:rPr>
          <w:rFonts w:cs="Simplified Arabic"/>
          <w:sz w:val="24"/>
          <w:rtl/>
        </w:rPr>
        <w:t xml:space="preserve"> </w:t>
      </w:r>
      <w:r w:rsidR="00032CF6">
        <w:rPr>
          <w:rFonts w:cs="Simplified Arabic" w:hint="cs"/>
          <w:sz w:val="24"/>
          <w:rtl/>
        </w:rPr>
        <w:t>8 (أ)</w:t>
      </w:r>
      <w:r w:rsidR="00451C9B">
        <w:rPr>
          <w:rFonts w:cs="Simplified Arabic" w:hint="cs"/>
          <w:sz w:val="24"/>
          <w:rtl/>
        </w:rPr>
        <w:t xml:space="preserve"> </w:t>
      </w:r>
      <w:r w:rsidRPr="00371AF7">
        <w:rPr>
          <w:rFonts w:cs="Simplified Arabic"/>
          <w:sz w:val="24"/>
          <w:rtl/>
        </w:rPr>
        <w:t>من</w:t>
      </w:r>
      <w:r w:rsidR="00FC267A" w:rsidRPr="00371AF7">
        <w:rPr>
          <w:rFonts w:cs="Simplified Arabic"/>
          <w:sz w:val="24"/>
          <w:rtl/>
        </w:rPr>
        <w:t xml:space="preserve"> </w:t>
      </w:r>
      <w:r w:rsidRPr="00371AF7">
        <w:rPr>
          <w:rFonts w:cs="Simplified Arabic"/>
          <w:sz w:val="24"/>
          <w:rtl/>
        </w:rPr>
        <w:t>جدول</w:t>
      </w:r>
      <w:r w:rsidR="00FC267A" w:rsidRPr="00371AF7">
        <w:rPr>
          <w:rFonts w:cs="Simplified Arabic"/>
          <w:sz w:val="24"/>
          <w:rtl/>
        </w:rPr>
        <w:t xml:space="preserve"> </w:t>
      </w:r>
      <w:r w:rsidRPr="00371AF7">
        <w:rPr>
          <w:rFonts w:cs="Simplified Arabic"/>
          <w:sz w:val="24"/>
          <w:rtl/>
        </w:rPr>
        <w:t>الأعمال</w:t>
      </w:r>
    </w:p>
    <w:p w14:paraId="4F25A7BB" w14:textId="765E8803" w:rsidR="006F24DA" w:rsidRPr="00F36C22" w:rsidRDefault="00032CF6" w:rsidP="00032CF6">
      <w:pPr>
        <w:kinsoku w:val="0"/>
        <w:overflowPunct w:val="0"/>
        <w:autoSpaceDE w:val="0"/>
        <w:autoSpaceDN w:val="0"/>
        <w:bidi/>
        <w:adjustRightInd w:val="0"/>
        <w:snapToGrid w:val="0"/>
        <w:rPr>
          <w:rFonts w:cs="Simplified Arabic"/>
          <w:b/>
          <w:bCs/>
          <w:sz w:val="24"/>
          <w:lang w:val="en-US" w:bidi="ar-EG"/>
        </w:rPr>
      </w:pPr>
      <w:r w:rsidRPr="00032CF6">
        <w:rPr>
          <w:rFonts w:cs="Simplified Arabic"/>
          <w:b/>
          <w:bCs/>
          <w:sz w:val="24"/>
          <w:rtl/>
        </w:rPr>
        <w:t>التنوع البيولوجي البحري والساحلي</w:t>
      </w:r>
    </w:p>
    <w:p w14:paraId="4F25A7BC" w14:textId="22205645" w:rsidR="006F24DA" w:rsidRDefault="00032CF6" w:rsidP="00BB19CB">
      <w:pPr>
        <w:kinsoku w:val="0"/>
        <w:overflowPunct w:val="0"/>
        <w:autoSpaceDE w:val="0"/>
        <w:autoSpaceDN w:val="0"/>
        <w:bidi/>
        <w:adjustRightInd w:val="0"/>
        <w:snapToGrid w:val="0"/>
        <w:spacing w:before="240" w:after="120" w:line="216" w:lineRule="auto"/>
        <w:ind w:left="562"/>
        <w:rPr>
          <w:rStyle w:val="hps"/>
          <w:rFonts w:cs="Simplified Arabic"/>
          <w:b/>
          <w:bCs/>
          <w:sz w:val="28"/>
          <w:szCs w:val="28"/>
          <w:rtl/>
        </w:rPr>
      </w:pPr>
      <w:r w:rsidRPr="00032CF6">
        <w:rPr>
          <w:rFonts w:cs="Simplified Arabic"/>
          <w:b/>
          <w:bCs/>
          <w:sz w:val="28"/>
          <w:szCs w:val="28"/>
          <w:rtl/>
        </w:rPr>
        <w:t>المزيد من العمل بشأن المناطق البحرية المهمة إيكولوجيا أو بيولوجيا</w:t>
      </w:r>
      <w:r w:rsidR="004A7D81">
        <w:rPr>
          <w:rStyle w:val="FootnoteReference"/>
          <w:rFonts w:cs="Simplified Arabic"/>
          <w:b/>
          <w:bCs/>
          <w:sz w:val="28"/>
          <w:szCs w:val="28"/>
        </w:rPr>
        <w:footnoteReference w:customMarkFollows="1" w:id="1"/>
        <w:t>*</w:t>
      </w:r>
      <w:bookmarkStart w:id="0" w:name="_GoBack"/>
      <w:bookmarkEnd w:id="0"/>
    </w:p>
    <w:p w14:paraId="29AE798E" w14:textId="77777777" w:rsidR="00B35706" w:rsidRDefault="00922FA1" w:rsidP="00B35706">
      <w:pPr>
        <w:kinsoku w:val="0"/>
        <w:overflowPunct w:val="0"/>
        <w:autoSpaceDE w:val="0"/>
        <w:autoSpaceDN w:val="0"/>
        <w:bidi/>
        <w:adjustRightInd w:val="0"/>
        <w:snapToGrid w:val="0"/>
        <w:spacing w:before="240" w:after="120" w:line="216" w:lineRule="auto"/>
        <w:ind w:left="562"/>
        <w:rPr>
          <w:rStyle w:val="hps"/>
          <w:rFonts w:cs="Simplified Arabic"/>
          <w:b/>
          <w:bCs/>
          <w:sz w:val="24"/>
          <w:rtl/>
        </w:rPr>
      </w:pPr>
      <w:r>
        <w:rPr>
          <w:rStyle w:val="hps"/>
          <w:rFonts w:cs="Simplified Arabic" w:hint="cs"/>
          <w:b/>
          <w:bCs/>
          <w:sz w:val="24"/>
          <w:rtl/>
        </w:rPr>
        <w:t>مشروع توصية مقدم من الرئيسة</w:t>
      </w:r>
    </w:p>
    <w:p w14:paraId="7AED898E" w14:textId="77777777" w:rsidR="00B35706" w:rsidRDefault="004B58B2" w:rsidP="00AF1C5F">
      <w:pPr>
        <w:bidi/>
        <w:spacing w:before="240" w:after="120" w:line="216" w:lineRule="auto"/>
        <w:ind w:firstLine="720"/>
        <w:rPr>
          <w:rFonts w:cs="Simplified Arabic"/>
          <w:i/>
          <w:iCs/>
          <w:rtl/>
          <w:lang w:val="en-US" w:bidi="ar-EG"/>
        </w:rPr>
      </w:pPr>
      <w:r w:rsidRPr="00B246CD">
        <w:rPr>
          <w:rFonts w:cs="Simplified Arabic" w:hint="cs"/>
          <w:i/>
          <w:iCs/>
          <w:rtl/>
          <w:lang w:val="en-US" w:bidi="ar-EG"/>
        </w:rPr>
        <w:t xml:space="preserve">إن </w:t>
      </w:r>
      <w:r w:rsidRPr="00B246CD">
        <w:rPr>
          <w:rFonts w:cs="Simplified Arabic"/>
          <w:i/>
          <w:iCs/>
          <w:rtl/>
          <w:lang w:val="en-US" w:bidi="ar-EG"/>
        </w:rPr>
        <w:t>الهيئة الفرعية للمشورة العلمية والتقنية والتكنولوجية</w:t>
      </w:r>
      <w:r w:rsidRPr="00B246CD">
        <w:rPr>
          <w:rFonts w:cs="Simplified Arabic" w:hint="cs"/>
          <w:i/>
          <w:iCs/>
          <w:rtl/>
          <w:lang w:val="en-US" w:bidi="ar-EG"/>
        </w:rPr>
        <w:t>،</w:t>
      </w:r>
    </w:p>
    <w:p w14:paraId="651D1F8C" w14:textId="2EBE5523" w:rsidR="00B35706" w:rsidRDefault="00AB6175" w:rsidP="00AF1C5F">
      <w:pPr>
        <w:bidi/>
        <w:spacing w:before="240" w:after="120" w:line="216" w:lineRule="auto"/>
        <w:ind w:firstLine="720"/>
        <w:rPr>
          <w:rFonts w:cs="Simplified Arabic"/>
          <w:rtl/>
          <w:lang w:val="en-US" w:bidi="ar-EG"/>
        </w:rPr>
      </w:pPr>
      <w:r w:rsidRPr="00AB6175">
        <w:rPr>
          <w:rFonts w:cs="Simplified Arabic" w:hint="cs"/>
          <w:i/>
          <w:iCs/>
          <w:rtl/>
          <w:lang w:val="en-US" w:bidi="ar-EG"/>
        </w:rPr>
        <w:t>ت</w:t>
      </w:r>
      <w:r w:rsidRPr="00AB6175">
        <w:rPr>
          <w:rFonts w:cs="Simplified Arabic"/>
          <w:i/>
          <w:iCs/>
          <w:rtl/>
          <w:lang w:val="en-US" w:bidi="ar-EG"/>
        </w:rPr>
        <w:t>وصي</w:t>
      </w:r>
      <w:r w:rsidR="00032CF6">
        <w:rPr>
          <w:rFonts w:cs="Simplified Arabic"/>
          <w:rtl/>
          <w:lang w:val="en-US" w:bidi="ar-EG"/>
        </w:rPr>
        <w:t xml:space="preserve"> بأن يعتمد مؤتمر الأطراف</w:t>
      </w:r>
      <w:r w:rsidR="00032CF6">
        <w:rPr>
          <w:rFonts w:cs="Simplified Arabic" w:hint="cs"/>
          <w:rtl/>
          <w:lang w:val="en-US" w:bidi="ar-EG"/>
        </w:rPr>
        <w:t>، في اجتماعه السادس عشر،</w:t>
      </w:r>
      <w:r w:rsidRPr="00AB6175">
        <w:rPr>
          <w:rFonts w:cs="Simplified Arabic"/>
          <w:rtl/>
          <w:lang w:val="en-US" w:bidi="ar-EG"/>
        </w:rPr>
        <w:t xml:space="preserve"> مقرراً على غرار ما يلي:</w:t>
      </w:r>
    </w:p>
    <w:p w14:paraId="3CB0BAFC" w14:textId="0D52B52C" w:rsidR="00B35706" w:rsidRDefault="00032CF6" w:rsidP="00A87097">
      <w:pPr>
        <w:bidi/>
        <w:spacing w:before="240" w:after="120" w:line="216" w:lineRule="auto"/>
        <w:ind w:firstLine="720"/>
        <w:rPr>
          <w:rFonts w:cs="Simplified Arabic"/>
          <w:i/>
          <w:iCs/>
          <w:rtl/>
          <w:lang w:val="en-US" w:bidi="ar-EG"/>
        </w:rPr>
      </w:pPr>
      <w:r>
        <w:rPr>
          <w:rFonts w:cs="Simplified Arabic"/>
          <w:i/>
          <w:iCs/>
          <w:rtl/>
          <w:lang w:val="en-US" w:bidi="ar-EG"/>
        </w:rPr>
        <w:t>إن مؤتمر الأطراف</w:t>
      </w:r>
      <w:r w:rsidR="00AD0BF6" w:rsidRPr="00AD0BF6">
        <w:rPr>
          <w:rFonts w:cs="Simplified Arabic"/>
          <w:i/>
          <w:iCs/>
          <w:rtl/>
          <w:lang w:val="en-US" w:bidi="ar-EG"/>
        </w:rPr>
        <w:t>،</w:t>
      </w:r>
    </w:p>
    <w:p w14:paraId="36FB1C45" w14:textId="161F2973" w:rsidR="00032CF6" w:rsidRDefault="00032CF6" w:rsidP="00A87097">
      <w:pPr>
        <w:bidi/>
        <w:spacing w:after="120" w:line="216" w:lineRule="auto"/>
        <w:ind w:firstLine="720"/>
        <w:rPr>
          <w:rFonts w:cs="Simplified Arabic"/>
          <w:rtl/>
          <w:lang w:val="en-US"/>
        </w:rPr>
      </w:pPr>
      <w:r w:rsidRPr="00032CF6">
        <w:rPr>
          <w:rFonts w:cs="Simplified Arabic"/>
          <w:i/>
          <w:iCs/>
          <w:rtl/>
          <w:lang w:val="en-US"/>
        </w:rPr>
        <w:t xml:space="preserve">إذ </w:t>
      </w:r>
      <w:r w:rsidRPr="00032CF6">
        <w:rPr>
          <w:rFonts w:cs="Simplified Arabic" w:hint="cs"/>
          <w:i/>
          <w:iCs/>
          <w:rtl/>
          <w:lang w:val="en-US"/>
        </w:rPr>
        <w:t xml:space="preserve">يؤكد </w:t>
      </w:r>
      <w:r w:rsidRPr="003640EE">
        <w:rPr>
          <w:rFonts w:cs="Simplified Arabic" w:hint="cs"/>
          <w:rtl/>
          <w:lang w:val="en-US"/>
        </w:rPr>
        <w:t>من جديد</w:t>
      </w:r>
      <w:r w:rsidRPr="003640EE">
        <w:rPr>
          <w:rFonts w:cs="Simplified Arabic"/>
          <w:rtl/>
          <w:lang w:val="en-US"/>
        </w:rPr>
        <w:t xml:space="preserve"> الم</w:t>
      </w:r>
      <w:r w:rsidR="003640EE">
        <w:rPr>
          <w:rFonts w:cs="Simplified Arabic" w:hint="cs"/>
          <w:rtl/>
          <w:lang w:val="en-US"/>
        </w:rPr>
        <w:t>واد 3،</w:t>
      </w:r>
      <w:r w:rsidRPr="003640EE">
        <w:rPr>
          <w:rFonts w:cs="Simplified Arabic"/>
          <w:rtl/>
          <w:lang w:val="en-US"/>
        </w:rPr>
        <w:t xml:space="preserve"> </w:t>
      </w:r>
      <w:r w:rsidR="003640EE">
        <w:rPr>
          <w:rFonts w:cs="Simplified Arabic" w:hint="cs"/>
          <w:rtl/>
          <w:lang w:val="en-US"/>
        </w:rPr>
        <w:t>و</w:t>
      </w:r>
      <w:r w:rsidRPr="003640EE">
        <w:rPr>
          <w:rFonts w:cs="Simplified Arabic"/>
          <w:rtl/>
          <w:lang w:val="en-US"/>
        </w:rPr>
        <w:t>4 و 22 من اتفاقية التنوع البيولوجي</w:t>
      </w:r>
      <w:r w:rsidRPr="003640EE">
        <w:rPr>
          <w:rFonts w:cs="Simplified Arabic"/>
          <w:vertAlign w:val="superscript"/>
          <w:rtl/>
          <w:lang w:val="en-US"/>
        </w:rPr>
        <w:footnoteReference w:id="2"/>
      </w:r>
      <w:r w:rsidRPr="003640EE">
        <w:rPr>
          <w:rFonts w:cs="Simplified Arabic"/>
          <w:rtl/>
          <w:lang w:val="en-US"/>
        </w:rPr>
        <w:t>، وكذلك مقرراته</w:t>
      </w:r>
      <w:r w:rsidR="003640EE">
        <w:rPr>
          <w:rFonts w:cs="Simplified Arabic" w:hint="cs"/>
          <w:rtl/>
          <w:lang w:val="en-US"/>
        </w:rPr>
        <w:t xml:space="preserve"> </w:t>
      </w:r>
      <w:hyperlink r:id="rId12" w:history="1">
        <w:r w:rsidR="003640EE" w:rsidRPr="004A7D81">
          <w:rPr>
            <w:rStyle w:val="Hyperlink"/>
            <w:rFonts w:cs="Simplified Arabic" w:hint="cs"/>
            <w:rtl/>
            <w:lang w:val="en-US"/>
          </w:rPr>
          <w:t>7/24</w:t>
        </w:r>
      </w:hyperlink>
      <w:r w:rsidR="003640EE">
        <w:rPr>
          <w:rFonts w:cs="Simplified Arabic" w:hint="cs"/>
          <w:rtl/>
          <w:lang w:val="en-US"/>
        </w:rPr>
        <w:t xml:space="preserve"> المؤرخ 31 مارس/آذار 2006، و</w:t>
      </w:r>
      <w:hyperlink r:id="rId13" w:history="1">
        <w:r w:rsidR="003640EE" w:rsidRPr="004A7D81">
          <w:rPr>
            <w:rStyle w:val="Hyperlink"/>
            <w:rFonts w:cs="Simplified Arabic" w:hint="cs"/>
            <w:rtl/>
            <w:lang w:val="en-US"/>
          </w:rPr>
          <w:t>9/20</w:t>
        </w:r>
      </w:hyperlink>
      <w:r w:rsidR="003640EE">
        <w:rPr>
          <w:rFonts w:cs="Simplified Arabic" w:hint="cs"/>
          <w:rtl/>
          <w:lang w:val="en-US"/>
        </w:rPr>
        <w:t xml:space="preserve"> المؤرخ 30 مايو/أيار 2008،</w:t>
      </w:r>
      <w:r w:rsidRPr="003640EE">
        <w:rPr>
          <w:rFonts w:cs="Simplified Arabic"/>
          <w:lang w:bidi="ar-EG"/>
        </w:rPr>
        <w:t xml:space="preserve"> </w:t>
      </w:r>
      <w:r w:rsidR="003640EE">
        <w:rPr>
          <w:rFonts w:cs="Simplified Arabic" w:hint="cs"/>
          <w:rtl/>
          <w:lang w:bidi="ar-EG"/>
        </w:rPr>
        <w:t>و</w:t>
      </w:r>
      <w:hyperlink r:id="rId14" w:history="1">
        <w:r w:rsidRPr="003640EE">
          <w:rPr>
            <w:rStyle w:val="Hyperlink"/>
            <w:rFonts w:cs="Simplified Arabic" w:hint="cs"/>
            <w:rtl/>
            <w:lang w:val="en-US"/>
          </w:rPr>
          <w:t>10/29</w:t>
        </w:r>
      </w:hyperlink>
      <w:r w:rsidRPr="003640EE">
        <w:rPr>
          <w:rFonts w:cs="Simplified Arabic"/>
          <w:lang w:bidi="ar-EG"/>
        </w:rPr>
        <w:t xml:space="preserve"> </w:t>
      </w:r>
      <w:r w:rsidRPr="003640EE">
        <w:rPr>
          <w:rFonts w:cs="Simplified Arabic"/>
          <w:rtl/>
          <w:lang w:val="en-US"/>
        </w:rPr>
        <w:t>المؤرخ 29 أكتوبر</w:t>
      </w:r>
      <w:r w:rsidRPr="003640EE">
        <w:rPr>
          <w:rFonts w:cs="Simplified Arabic" w:hint="cs"/>
          <w:rtl/>
          <w:lang w:val="en-US"/>
        </w:rPr>
        <w:t>/</w:t>
      </w:r>
      <w:r w:rsidRPr="003640EE">
        <w:rPr>
          <w:rFonts w:cs="Simplified Arabic"/>
          <w:rtl/>
          <w:lang w:val="en-US"/>
        </w:rPr>
        <w:t xml:space="preserve">تشرين الأول 2020 </w:t>
      </w:r>
      <w:r w:rsidRPr="003640EE">
        <w:rPr>
          <w:rFonts w:cs="Simplified Arabic" w:hint="cs"/>
          <w:rtl/>
          <w:lang w:val="en-US"/>
        </w:rPr>
        <w:t>و</w:t>
      </w:r>
      <w:hyperlink r:id="rId15" w:history="1">
        <w:r w:rsidRPr="003640EE">
          <w:rPr>
            <w:rStyle w:val="Hyperlink"/>
            <w:rFonts w:cs="Simplified Arabic" w:hint="cs"/>
            <w:rtl/>
            <w:lang w:val="en-US"/>
          </w:rPr>
          <w:t>11/17</w:t>
        </w:r>
      </w:hyperlink>
      <w:r w:rsidRPr="003640EE">
        <w:rPr>
          <w:rFonts w:cs="Simplified Arabic" w:hint="cs"/>
          <w:rtl/>
          <w:lang w:val="en-US"/>
        </w:rPr>
        <w:t xml:space="preserve"> </w:t>
      </w:r>
      <w:r w:rsidRPr="003640EE">
        <w:rPr>
          <w:rFonts w:cs="Simplified Arabic"/>
          <w:rtl/>
          <w:lang w:val="en-US"/>
        </w:rPr>
        <w:t>المؤرخ 19 أكتوبر</w:t>
      </w:r>
      <w:r w:rsidRPr="003640EE">
        <w:rPr>
          <w:rFonts w:cs="Simplified Arabic" w:hint="cs"/>
          <w:rtl/>
          <w:lang w:val="en-US"/>
        </w:rPr>
        <w:t>/</w:t>
      </w:r>
      <w:r w:rsidRPr="003640EE">
        <w:rPr>
          <w:rFonts w:cs="Simplified Arabic"/>
          <w:rtl/>
          <w:lang w:val="en-US"/>
        </w:rPr>
        <w:t xml:space="preserve">تشرين الأول 2012 </w:t>
      </w:r>
      <w:r w:rsidRPr="003640EE">
        <w:rPr>
          <w:rFonts w:cs="Simplified Arabic" w:hint="cs"/>
          <w:rtl/>
          <w:lang w:val="en-US"/>
        </w:rPr>
        <w:t>و</w:t>
      </w:r>
      <w:hyperlink r:id="rId16" w:history="1">
        <w:r w:rsidRPr="003640EE">
          <w:rPr>
            <w:rStyle w:val="Hyperlink"/>
            <w:rFonts w:cs="Simplified Arabic" w:hint="cs"/>
            <w:rtl/>
            <w:lang w:val="en-US"/>
          </w:rPr>
          <w:t>12/22</w:t>
        </w:r>
      </w:hyperlink>
      <w:r w:rsidRPr="003640EE">
        <w:rPr>
          <w:rFonts w:cs="Simplified Arabic" w:hint="cs"/>
          <w:rtl/>
          <w:lang w:val="en-US"/>
        </w:rPr>
        <w:t xml:space="preserve"> </w:t>
      </w:r>
      <w:r w:rsidRPr="003640EE">
        <w:rPr>
          <w:rFonts w:cs="Simplified Arabic"/>
          <w:rtl/>
          <w:lang w:val="en-US"/>
        </w:rPr>
        <w:t>المؤرخ 17 أكتوبر</w:t>
      </w:r>
      <w:r w:rsidRPr="003640EE">
        <w:rPr>
          <w:rFonts w:cs="Simplified Arabic" w:hint="cs"/>
          <w:rtl/>
          <w:lang w:val="en-US"/>
        </w:rPr>
        <w:t>/تشرين الأول</w:t>
      </w:r>
      <w:r w:rsidRPr="003640EE">
        <w:rPr>
          <w:rFonts w:cs="Simplified Arabic"/>
          <w:rtl/>
          <w:lang w:val="en-US"/>
        </w:rPr>
        <w:t xml:space="preserve"> 2014 </w:t>
      </w:r>
      <w:r w:rsidRPr="003640EE">
        <w:rPr>
          <w:rFonts w:cs="Simplified Arabic" w:hint="cs"/>
          <w:rtl/>
          <w:lang w:val="en-US"/>
        </w:rPr>
        <w:t>و</w:t>
      </w:r>
      <w:hyperlink r:id="rId17" w:history="1">
        <w:r w:rsidRPr="003640EE">
          <w:rPr>
            <w:rStyle w:val="Hyperlink"/>
            <w:rFonts w:cs="Simplified Arabic" w:hint="cs"/>
            <w:rtl/>
            <w:lang w:val="en-US"/>
          </w:rPr>
          <w:t>13/12</w:t>
        </w:r>
      </w:hyperlink>
      <w:r w:rsidRPr="003640EE">
        <w:rPr>
          <w:rFonts w:cs="Simplified Arabic" w:hint="cs"/>
          <w:rtl/>
          <w:lang w:val="en-US"/>
        </w:rPr>
        <w:t xml:space="preserve"> </w:t>
      </w:r>
      <w:r w:rsidRPr="003640EE">
        <w:rPr>
          <w:rFonts w:cs="Simplified Arabic"/>
          <w:rtl/>
          <w:lang w:val="en-US"/>
        </w:rPr>
        <w:t>المؤرخ 17 ديسمبر</w:t>
      </w:r>
      <w:r w:rsidRPr="003640EE">
        <w:rPr>
          <w:rFonts w:cs="Simplified Arabic" w:hint="cs"/>
          <w:rtl/>
          <w:lang w:val="en-US"/>
        </w:rPr>
        <w:t>/</w:t>
      </w:r>
      <w:r w:rsidRPr="003640EE">
        <w:rPr>
          <w:rFonts w:cs="Simplified Arabic"/>
          <w:rtl/>
          <w:lang w:val="en-US"/>
        </w:rPr>
        <w:t>كانون الأول 2016، ولا سيما الفقرة 3، و</w:t>
      </w:r>
      <w:hyperlink r:id="rId18" w:history="1">
        <w:r w:rsidRPr="003640EE">
          <w:rPr>
            <w:rStyle w:val="Hyperlink"/>
            <w:rFonts w:cs="Simplified Arabic"/>
            <w:rtl/>
            <w:lang w:val="en-US"/>
          </w:rPr>
          <w:t>14/9</w:t>
        </w:r>
      </w:hyperlink>
      <w:r w:rsidRPr="003640EE">
        <w:rPr>
          <w:rFonts w:cs="Simplified Arabic"/>
          <w:rtl/>
          <w:lang w:val="en-US"/>
        </w:rPr>
        <w:t xml:space="preserve"> المؤرخ 29 نوفمبر</w:t>
      </w:r>
      <w:r w:rsidRPr="003640EE">
        <w:rPr>
          <w:rFonts w:cs="Simplified Arabic" w:hint="cs"/>
          <w:rtl/>
          <w:lang w:val="en-US"/>
        </w:rPr>
        <w:t>/</w:t>
      </w:r>
      <w:r w:rsidRPr="003640EE">
        <w:rPr>
          <w:rFonts w:cs="Simplified Arabic"/>
          <w:rtl/>
          <w:lang w:val="en-US"/>
        </w:rPr>
        <w:t>تشرين الثاني 2018،</w:t>
      </w:r>
      <w:r w:rsidR="003640EE">
        <w:rPr>
          <w:rFonts w:cs="Simplified Arabic" w:hint="cs"/>
          <w:rtl/>
          <w:lang w:val="en-US"/>
        </w:rPr>
        <w:t xml:space="preserve"> والمقرر </w:t>
      </w:r>
      <w:hyperlink r:id="rId19" w:history="1">
        <w:r w:rsidR="003640EE" w:rsidRPr="00183967">
          <w:rPr>
            <w:rStyle w:val="Hyperlink"/>
            <w:rFonts w:cs="Simplified Arabic" w:hint="cs"/>
            <w:rtl/>
            <w:lang w:val="en-US"/>
          </w:rPr>
          <w:t>15/26</w:t>
        </w:r>
      </w:hyperlink>
      <w:r w:rsidR="003640EE">
        <w:rPr>
          <w:rFonts w:cs="Simplified Arabic" w:hint="cs"/>
          <w:rtl/>
          <w:lang w:val="en-US"/>
        </w:rPr>
        <w:t xml:space="preserve"> المؤرخ 19 ديسمبر/كانون الأول 2022،</w:t>
      </w:r>
    </w:p>
    <w:p w14:paraId="5A785CE7" w14:textId="38D4B956" w:rsidR="00032CF6" w:rsidRPr="00763C49" w:rsidRDefault="00763C49" w:rsidP="00A87097">
      <w:pPr>
        <w:bidi/>
        <w:spacing w:after="120" w:line="216" w:lineRule="auto"/>
        <w:ind w:firstLine="720"/>
        <w:rPr>
          <w:rFonts w:cs="Simplified Arabic"/>
          <w:rtl/>
          <w:lang w:val="en-US"/>
        </w:rPr>
      </w:pPr>
      <w:r w:rsidRPr="00763C49">
        <w:rPr>
          <w:rFonts w:cs="Simplified Arabic" w:hint="cs"/>
          <w:rtl/>
          <w:lang w:val="en-US" w:bidi="ar-EG"/>
        </w:rPr>
        <w:t>[</w:t>
      </w:r>
      <w:r w:rsidR="00032CF6" w:rsidRPr="00032CF6">
        <w:rPr>
          <w:rFonts w:cs="Simplified Arabic"/>
          <w:i/>
          <w:iCs/>
          <w:rtl/>
          <w:lang w:val="en-US"/>
        </w:rPr>
        <w:t xml:space="preserve">وإذ يشير </w:t>
      </w:r>
      <w:r w:rsidR="00032CF6" w:rsidRPr="003640EE">
        <w:rPr>
          <w:rFonts w:cs="Simplified Arabic"/>
          <w:rtl/>
          <w:lang w:val="en-US"/>
        </w:rPr>
        <w:t>إلى قرار الجمعية العامة للأمم المتحدة 78/69 بشأن المحيطات وقانون البحار وفقرات ديباجته بشأن اتفاقية الأمم المتحدة لقانون البحار،</w:t>
      </w:r>
      <w:r w:rsidR="00032CF6" w:rsidRPr="003640EE">
        <w:rPr>
          <w:rFonts w:cs="Simplified Arabic"/>
          <w:vertAlign w:val="superscript"/>
          <w:rtl/>
          <w:lang w:val="en-US"/>
        </w:rPr>
        <w:footnoteReference w:id="3"/>
      </w:r>
      <w:r w:rsidR="00032CF6" w:rsidRPr="003640EE">
        <w:rPr>
          <w:rFonts w:cs="Simplified Arabic" w:hint="cs"/>
          <w:rtl/>
          <w:lang w:val="en-US"/>
        </w:rPr>
        <w:t xml:space="preserve"> </w:t>
      </w:r>
      <w:r w:rsidR="00032CF6" w:rsidRPr="003640EE">
        <w:rPr>
          <w:rFonts w:cs="Simplified Arabic" w:hint="cs"/>
          <w:vertAlign w:val="superscript"/>
          <w:rtl/>
          <w:lang w:val="en-US"/>
        </w:rPr>
        <w:t>و</w:t>
      </w:r>
      <w:r w:rsidR="00032CF6" w:rsidRPr="003640EE">
        <w:rPr>
          <w:rFonts w:cs="Simplified Arabic"/>
          <w:vertAlign w:val="superscript"/>
          <w:rtl/>
          <w:lang w:val="en-US"/>
        </w:rPr>
        <w:footnoteReference w:id="4"/>
      </w:r>
      <w:r w:rsidR="003640EE">
        <w:rPr>
          <w:rFonts w:cs="Simplified Arabic" w:hint="cs"/>
          <w:vertAlign w:val="superscript"/>
          <w:rtl/>
          <w:lang w:val="en-US"/>
        </w:rPr>
        <w:t xml:space="preserve"> و</w:t>
      </w:r>
      <w:r w:rsidR="003640EE">
        <w:rPr>
          <w:rStyle w:val="FootnoteReference"/>
          <w:rFonts w:cs="Simplified Arabic"/>
          <w:rtl/>
          <w:lang w:val="en-US"/>
        </w:rPr>
        <w:footnoteReference w:id="5"/>
      </w:r>
      <w:r>
        <w:rPr>
          <w:rFonts w:cs="Simplified Arabic" w:hint="cs"/>
          <w:rtl/>
          <w:lang w:val="en-US"/>
        </w:rPr>
        <w:t>]</w:t>
      </w:r>
    </w:p>
    <w:p w14:paraId="3172BCAB" w14:textId="0AB825C0" w:rsidR="009739B6" w:rsidRPr="003640EE" w:rsidRDefault="009739B6" w:rsidP="00763C49">
      <w:pPr>
        <w:bidi/>
        <w:spacing w:after="120" w:line="216" w:lineRule="auto"/>
        <w:ind w:firstLine="720"/>
        <w:rPr>
          <w:rFonts w:cs="Simplified Arabic"/>
          <w:rtl/>
          <w:lang w:val="en-US"/>
        </w:rPr>
      </w:pPr>
      <w:r>
        <w:rPr>
          <w:rFonts w:cs="Simplified Arabic" w:hint="cs"/>
          <w:i/>
          <w:iCs/>
          <w:rtl/>
          <w:lang w:val="en-US"/>
        </w:rPr>
        <w:lastRenderedPageBreak/>
        <w:t>[</w:t>
      </w:r>
      <w:r w:rsidRPr="003640EE">
        <w:rPr>
          <w:rFonts w:cs="Simplified Arabic"/>
          <w:i/>
          <w:iCs/>
          <w:rtl/>
          <w:lang w:val="en-US"/>
        </w:rPr>
        <w:t>وإذ يشير</w:t>
      </w:r>
      <w:r w:rsidRPr="003640EE">
        <w:rPr>
          <w:rFonts w:cs="Simplified Arabic"/>
          <w:rtl/>
          <w:lang w:val="en-US"/>
        </w:rPr>
        <w:t xml:space="preserve"> إلى أن الجمعية العامة</w:t>
      </w:r>
      <w:r w:rsidR="00763C49">
        <w:rPr>
          <w:rFonts w:cs="Simplified Arabic" w:hint="cs"/>
          <w:rtl/>
          <w:lang w:val="en-US"/>
        </w:rPr>
        <w:t xml:space="preserve"> دعت في قرارها</w:t>
      </w:r>
      <w:r w:rsidRPr="003640EE">
        <w:rPr>
          <w:rFonts w:cs="Simplified Arabic"/>
          <w:rtl/>
          <w:lang w:val="en-US"/>
        </w:rPr>
        <w:t xml:space="preserve"> 70/1 إلى حفظ المحيطات ومواردها واستخدامها المستدام عن طريق تنفيذ القانون الدولي على النحو المبين في اتفاقية الأمم المتحدة لقانون البحار، التي توفر الإطار القانوني لحفظ المحيطات ومواردها واستخدامها المستدام، على النحو المشار إليه في الفقرة 158 من </w:t>
      </w:r>
      <w:r>
        <w:rPr>
          <w:rFonts w:cs="Simplified Arabic" w:hint="cs"/>
          <w:rtl/>
          <w:lang w:val="en-US"/>
        </w:rPr>
        <w:t>"</w:t>
      </w:r>
      <w:r w:rsidRPr="003640EE">
        <w:rPr>
          <w:rFonts w:cs="Simplified Arabic"/>
          <w:rtl/>
          <w:lang w:val="en-US"/>
        </w:rPr>
        <w:t>المستقبل الذي نصبو إليه</w:t>
      </w:r>
      <w:r>
        <w:rPr>
          <w:rFonts w:cs="Simplified Arabic" w:hint="cs"/>
          <w:rtl/>
          <w:lang w:val="en-US"/>
        </w:rPr>
        <w:t>"</w:t>
      </w:r>
      <w:r w:rsidRPr="003640EE">
        <w:rPr>
          <w:rFonts w:cs="Simplified Arabic"/>
          <w:i/>
          <w:iCs/>
          <w:rtl/>
          <w:lang w:val="en-US"/>
        </w:rPr>
        <w:t>،</w:t>
      </w:r>
      <w:r>
        <w:rPr>
          <w:rFonts w:cs="Simplified Arabic" w:hint="cs"/>
          <w:i/>
          <w:iCs/>
          <w:rtl/>
          <w:lang w:val="en-US"/>
        </w:rPr>
        <w:t>]</w:t>
      </w:r>
      <w:r>
        <w:rPr>
          <w:rStyle w:val="FootnoteReference"/>
          <w:rFonts w:cs="Simplified Arabic"/>
          <w:i/>
          <w:iCs/>
          <w:rtl/>
          <w:lang w:val="en-US"/>
        </w:rPr>
        <w:footnoteReference w:id="6"/>
      </w:r>
      <w:r>
        <w:rPr>
          <w:rFonts w:cs="Simplified Arabic" w:hint="cs"/>
          <w:i/>
          <w:iCs/>
          <w:rtl/>
          <w:lang w:val="en-US"/>
        </w:rPr>
        <w:t xml:space="preserve"> </w:t>
      </w:r>
      <w:r w:rsidRPr="009739B6">
        <w:rPr>
          <w:rFonts w:cs="Simplified Arabic" w:hint="cs"/>
          <w:i/>
          <w:iCs/>
          <w:vertAlign w:val="superscript"/>
          <w:rtl/>
          <w:lang w:val="en-US"/>
        </w:rPr>
        <w:t>و</w:t>
      </w:r>
      <w:r>
        <w:rPr>
          <w:rStyle w:val="FootnoteReference"/>
          <w:rFonts w:cs="Simplified Arabic"/>
          <w:i/>
          <w:iCs/>
          <w:rtl/>
          <w:lang w:val="en-US"/>
        </w:rPr>
        <w:footnoteReference w:id="7"/>
      </w:r>
    </w:p>
    <w:p w14:paraId="569101F4" w14:textId="77777777" w:rsidR="00032CF6" w:rsidRPr="00032CF6" w:rsidRDefault="00032CF6" w:rsidP="00A87097">
      <w:pPr>
        <w:bidi/>
        <w:spacing w:after="120" w:line="216" w:lineRule="auto"/>
        <w:ind w:firstLine="720"/>
        <w:rPr>
          <w:rFonts w:cs="Simplified Arabic"/>
          <w:i/>
          <w:iCs/>
          <w:lang w:bidi="ar-EG"/>
        </w:rPr>
      </w:pPr>
      <w:r w:rsidRPr="00032CF6">
        <w:rPr>
          <w:rFonts w:cs="Simplified Arabic"/>
          <w:i/>
          <w:iCs/>
          <w:rtl/>
          <w:lang w:val="en-US"/>
        </w:rPr>
        <w:t xml:space="preserve">وإذ </w:t>
      </w:r>
      <w:r w:rsidRPr="003640EE">
        <w:rPr>
          <w:rFonts w:cs="Simplified Arabic" w:hint="cs"/>
          <w:rtl/>
          <w:lang w:val="en-US"/>
        </w:rPr>
        <w:t>يؤكد من جديد</w:t>
      </w:r>
      <w:r w:rsidRPr="003640EE">
        <w:rPr>
          <w:rFonts w:cs="Simplified Arabic"/>
          <w:rtl/>
          <w:lang w:val="en-US"/>
        </w:rPr>
        <w:t xml:space="preserve"> الدور المحوري </w:t>
      </w:r>
      <w:r w:rsidRPr="003640EE">
        <w:rPr>
          <w:rFonts w:cs="Simplified Arabic" w:hint="cs"/>
          <w:rtl/>
          <w:lang w:val="en-US"/>
        </w:rPr>
        <w:t>الذي تضطلع به ا</w:t>
      </w:r>
      <w:r w:rsidRPr="003640EE">
        <w:rPr>
          <w:rFonts w:cs="Simplified Arabic"/>
          <w:rtl/>
          <w:lang w:val="en-US"/>
        </w:rPr>
        <w:t>لجمعية العامة في معالجة المسائل المتصلة بحفظ التنوع البيولوجي واستخدامه المستدام في المناطق البحرية الواقعة خارج نطاق الولاية الوطنية،</w:t>
      </w:r>
    </w:p>
    <w:p w14:paraId="334B02A7" w14:textId="1DB2E266" w:rsidR="000C4565" w:rsidRPr="007E654D" w:rsidRDefault="00032CF6" w:rsidP="00A87097">
      <w:pPr>
        <w:bidi/>
        <w:spacing w:after="120" w:line="216" w:lineRule="auto"/>
        <w:ind w:firstLine="720"/>
        <w:rPr>
          <w:rFonts w:cs="Simplified Arabic"/>
          <w:rtl/>
          <w:lang w:bidi="ar-EG"/>
        </w:rPr>
      </w:pPr>
      <w:r w:rsidRPr="00032CF6">
        <w:rPr>
          <w:rFonts w:cs="Simplified Arabic"/>
          <w:i/>
          <w:iCs/>
          <w:rtl/>
          <w:lang w:val="en-US"/>
        </w:rPr>
        <w:t xml:space="preserve">وإذ </w:t>
      </w:r>
      <w:r w:rsidRPr="00032CF6">
        <w:rPr>
          <w:rFonts w:cs="Simplified Arabic" w:hint="cs"/>
          <w:i/>
          <w:iCs/>
          <w:rtl/>
          <w:lang w:val="en-US"/>
        </w:rPr>
        <w:t>ي</w:t>
      </w:r>
      <w:r w:rsidRPr="00032CF6">
        <w:rPr>
          <w:rFonts w:cs="Simplified Arabic"/>
          <w:i/>
          <w:iCs/>
          <w:rtl/>
          <w:lang w:val="en-US"/>
        </w:rPr>
        <w:t xml:space="preserve">سلم </w:t>
      </w:r>
      <w:r w:rsidRPr="003640EE">
        <w:rPr>
          <w:rFonts w:cs="Simplified Arabic"/>
          <w:rtl/>
          <w:lang w:val="en-US"/>
        </w:rPr>
        <w:t xml:space="preserve">بأن وصف المناطق البحرية </w:t>
      </w:r>
      <w:r w:rsidRPr="003640EE">
        <w:rPr>
          <w:rFonts w:cs="Simplified Arabic" w:hint="cs"/>
          <w:rtl/>
          <w:lang w:val="en-US"/>
        </w:rPr>
        <w:t>المهمة</w:t>
      </w:r>
      <w:r w:rsidRPr="003640EE">
        <w:rPr>
          <w:rFonts w:cs="Simplified Arabic"/>
          <w:rtl/>
          <w:lang w:val="en-US"/>
        </w:rPr>
        <w:t xml:space="preserve"> إيكولوجيا أو بيولوجيا </w:t>
      </w:r>
      <w:r w:rsidRPr="003640EE">
        <w:rPr>
          <w:rFonts w:cs="Simplified Arabic" w:hint="cs"/>
          <w:rtl/>
          <w:lang w:val="en-US"/>
        </w:rPr>
        <w:t xml:space="preserve">يُعد </w:t>
      </w:r>
      <w:r w:rsidRPr="003640EE">
        <w:rPr>
          <w:rFonts w:cs="Simplified Arabic"/>
          <w:rtl/>
          <w:lang w:val="en-US"/>
        </w:rPr>
        <w:t xml:space="preserve">عملية علمية وتقنية </w:t>
      </w:r>
      <w:r w:rsidRPr="003640EE">
        <w:rPr>
          <w:rFonts w:cs="Simplified Arabic" w:hint="cs"/>
          <w:rtl/>
          <w:lang w:val="en-US"/>
        </w:rPr>
        <w:t>مهمة</w:t>
      </w:r>
      <w:r w:rsidRPr="003640EE">
        <w:rPr>
          <w:rFonts w:cs="Simplified Arabic"/>
          <w:rtl/>
          <w:lang w:val="en-US"/>
        </w:rPr>
        <w:t xml:space="preserve"> </w:t>
      </w:r>
      <w:r w:rsidR="009739B6">
        <w:rPr>
          <w:rFonts w:cs="Simplified Arabic" w:hint="cs"/>
          <w:rtl/>
          <w:lang w:val="en-US"/>
        </w:rPr>
        <w:t>يمكن أن تقدم مساهمة حاسمة</w:t>
      </w:r>
      <w:r w:rsidRPr="003640EE">
        <w:rPr>
          <w:rFonts w:cs="Simplified Arabic"/>
          <w:rtl/>
          <w:lang w:val="en-US"/>
        </w:rPr>
        <w:t xml:space="preserve"> في تنفيذ إطار كونمينغ - مونتريال العالمي للتنوع البيولوجي</w:t>
      </w:r>
      <w:r w:rsidRPr="003640EE">
        <w:rPr>
          <w:rFonts w:cs="Simplified Arabic"/>
          <w:vertAlign w:val="superscript"/>
          <w:rtl/>
          <w:lang w:val="en-US"/>
        </w:rPr>
        <w:footnoteReference w:id="8"/>
      </w:r>
      <w:r w:rsidRPr="003640EE">
        <w:rPr>
          <w:rFonts w:cs="Simplified Arabic"/>
          <w:rtl/>
          <w:lang w:val="en-US"/>
        </w:rPr>
        <w:t xml:space="preserve"> والاتفاق المبرم </w:t>
      </w:r>
      <w:r w:rsidRPr="003640EE">
        <w:rPr>
          <w:rFonts w:cs="Simplified Arabic" w:hint="cs"/>
          <w:rtl/>
          <w:lang w:val="en-US"/>
        </w:rPr>
        <w:t>بموجب</w:t>
      </w:r>
      <w:r w:rsidRPr="003640EE">
        <w:rPr>
          <w:rFonts w:cs="Simplified Arabic"/>
          <w:rtl/>
          <w:lang w:val="en-US"/>
        </w:rPr>
        <w:t xml:space="preserve"> اتفاقية الأمم المتحدة لقانون البحار بشأن حفظ التنوع البيولوجي البحري للمناطق الواقعة خارج نطاق الولاية الوطنية واستخدامه المستدام،</w:t>
      </w:r>
      <w:r w:rsidRPr="003640EE">
        <w:rPr>
          <w:rFonts w:cs="Simplified Arabic"/>
          <w:vertAlign w:val="superscript"/>
          <w:rtl/>
          <w:lang w:val="en-US"/>
        </w:rPr>
        <w:footnoteReference w:id="9"/>
      </w:r>
    </w:p>
    <w:p w14:paraId="219AA34A" w14:textId="77777777" w:rsidR="003640EE" w:rsidRPr="00457C80" w:rsidRDefault="003640EE" w:rsidP="003640EE">
      <w:pPr>
        <w:numPr>
          <w:ilvl w:val="0"/>
          <w:numId w:val="17"/>
        </w:numPr>
        <w:bidi/>
        <w:spacing w:after="120" w:line="216" w:lineRule="auto"/>
        <w:ind w:left="0" w:firstLine="720"/>
        <w:rPr>
          <w:rStyle w:val="hps"/>
          <w:rFonts w:cs="Simplified Arabic"/>
          <w:sz w:val="24"/>
        </w:rPr>
      </w:pPr>
      <w:r w:rsidRPr="00330EBB">
        <w:rPr>
          <w:rStyle w:val="hps"/>
          <w:rFonts w:cs="Simplified Arabic" w:hint="cs"/>
          <w:i/>
          <w:iCs/>
          <w:sz w:val="24"/>
          <w:rtl/>
        </w:rPr>
        <w:t>ي</w:t>
      </w:r>
      <w:r w:rsidRPr="00330EBB">
        <w:rPr>
          <w:rStyle w:val="hps"/>
          <w:rFonts w:cs="Simplified Arabic"/>
          <w:i/>
          <w:iCs/>
          <w:sz w:val="24"/>
          <w:rtl/>
        </w:rPr>
        <w:t>عرب عن</w:t>
      </w:r>
      <w:r w:rsidRPr="00457C80">
        <w:rPr>
          <w:rStyle w:val="hps"/>
          <w:rFonts w:cs="Simplified Arabic"/>
          <w:sz w:val="24"/>
          <w:rtl/>
        </w:rPr>
        <w:t xml:space="preserve"> تقديره لحكومات ألمانيا وبلجيكا والسويد وكندا والنرويج لدعمها المالي لتنظيم حلقات عمل الخبراء التقنيين والقانونيين لاستعراض طرائق تعديل وصف المناطق البحرية </w:t>
      </w:r>
      <w:r>
        <w:rPr>
          <w:rStyle w:val="hps"/>
          <w:rFonts w:cs="Simplified Arabic" w:hint="cs"/>
          <w:sz w:val="24"/>
          <w:rtl/>
        </w:rPr>
        <w:t>المهمة</w:t>
      </w:r>
      <w:r w:rsidRPr="00457C80">
        <w:rPr>
          <w:rStyle w:val="hps"/>
          <w:rFonts w:cs="Simplified Arabic"/>
          <w:sz w:val="24"/>
          <w:rtl/>
        </w:rPr>
        <w:t xml:space="preserve"> إيكولوجيا أو بيولوجيا ووصف المناطق الجديدة، و</w:t>
      </w:r>
      <w:r>
        <w:rPr>
          <w:rStyle w:val="hps"/>
          <w:rFonts w:cs="Simplified Arabic" w:hint="cs"/>
          <w:sz w:val="24"/>
          <w:rtl/>
        </w:rPr>
        <w:t>ي</w:t>
      </w:r>
      <w:r w:rsidRPr="00457C80">
        <w:rPr>
          <w:rStyle w:val="hps"/>
          <w:rFonts w:cs="Simplified Arabic"/>
          <w:sz w:val="24"/>
          <w:rtl/>
        </w:rPr>
        <w:t>حيط علما بتقارير حلقات العمل؛</w:t>
      </w:r>
      <w:r w:rsidRPr="00B41393">
        <w:rPr>
          <w:rStyle w:val="FootnoteReference"/>
          <w:rFonts w:cs="Simplified Arabic"/>
          <w:rtl/>
        </w:rPr>
        <w:footnoteReference w:id="10"/>
      </w:r>
    </w:p>
    <w:p w14:paraId="447724A6" w14:textId="716C463F" w:rsidR="003640EE" w:rsidRPr="00457C80" w:rsidRDefault="003640EE" w:rsidP="009739B6">
      <w:pPr>
        <w:numPr>
          <w:ilvl w:val="0"/>
          <w:numId w:val="17"/>
        </w:numPr>
        <w:bidi/>
        <w:spacing w:after="120" w:line="216" w:lineRule="auto"/>
        <w:ind w:left="0" w:firstLine="720"/>
        <w:rPr>
          <w:rStyle w:val="hps"/>
          <w:rFonts w:cs="Simplified Arabic"/>
          <w:sz w:val="24"/>
        </w:rPr>
      </w:pPr>
      <w:r w:rsidRPr="00330EBB">
        <w:rPr>
          <w:rStyle w:val="hps"/>
          <w:rFonts w:cs="Simplified Arabic"/>
          <w:i/>
          <w:iCs/>
          <w:sz w:val="24"/>
          <w:rtl/>
        </w:rPr>
        <w:t>يمدد</w:t>
      </w:r>
      <w:r w:rsidRPr="00457C80">
        <w:rPr>
          <w:rStyle w:val="hps"/>
          <w:rFonts w:cs="Simplified Arabic"/>
          <w:sz w:val="24"/>
          <w:rtl/>
        </w:rPr>
        <w:t xml:space="preserve"> فترة عمل الفريق الاستشاري غير الرسمي المعني بالمناطق البحرية </w:t>
      </w:r>
      <w:r>
        <w:rPr>
          <w:rStyle w:val="hps"/>
          <w:rFonts w:cs="Simplified Arabic" w:hint="cs"/>
          <w:sz w:val="24"/>
          <w:rtl/>
        </w:rPr>
        <w:t>المهمة</w:t>
      </w:r>
      <w:r w:rsidRPr="00457C80">
        <w:rPr>
          <w:rStyle w:val="hps"/>
          <w:rFonts w:cs="Simplified Arabic"/>
          <w:sz w:val="24"/>
          <w:rtl/>
        </w:rPr>
        <w:t xml:space="preserve"> إيكولوجيا أو بيولوجيا، ويطلب إلى الأمين</w:t>
      </w:r>
      <w:r>
        <w:rPr>
          <w:rStyle w:val="hps"/>
          <w:rFonts w:cs="Simplified Arabic" w:hint="cs"/>
          <w:sz w:val="24"/>
          <w:rtl/>
        </w:rPr>
        <w:t>ة</w:t>
      </w:r>
      <w:r w:rsidRPr="00457C80">
        <w:rPr>
          <w:rStyle w:val="hps"/>
          <w:rFonts w:cs="Simplified Arabic"/>
          <w:sz w:val="24"/>
          <w:rtl/>
        </w:rPr>
        <w:t xml:space="preserve"> التنفيذي</w:t>
      </w:r>
      <w:r>
        <w:rPr>
          <w:rStyle w:val="hps"/>
          <w:rFonts w:cs="Simplified Arabic" w:hint="cs"/>
          <w:sz w:val="24"/>
          <w:rtl/>
        </w:rPr>
        <w:t>ة</w:t>
      </w:r>
      <w:r w:rsidRPr="00457C80">
        <w:rPr>
          <w:rStyle w:val="hps"/>
          <w:rFonts w:cs="Simplified Arabic"/>
          <w:sz w:val="24"/>
          <w:rtl/>
        </w:rPr>
        <w:t xml:space="preserve"> </w:t>
      </w:r>
      <w:r w:rsidR="009739B6">
        <w:rPr>
          <w:rStyle w:val="hps"/>
          <w:rFonts w:cs="Simplified Arabic" w:hint="cs"/>
          <w:sz w:val="24"/>
          <w:rtl/>
        </w:rPr>
        <w:t>تنقيح</w:t>
      </w:r>
      <w:r w:rsidRPr="00457C80">
        <w:rPr>
          <w:rStyle w:val="hps"/>
          <w:rFonts w:cs="Simplified Arabic"/>
          <w:sz w:val="24"/>
          <w:rtl/>
        </w:rPr>
        <w:t xml:space="preserve"> اختصاصاته، على النحو الوارد في المرفق الثالث للمقرر </w:t>
      </w:r>
      <w:r>
        <w:rPr>
          <w:rStyle w:val="hps"/>
          <w:rFonts w:cs="Simplified Arabic" w:hint="cs"/>
          <w:sz w:val="24"/>
          <w:rtl/>
        </w:rPr>
        <w:t>13/12</w:t>
      </w:r>
      <w:r w:rsidRPr="00457C80">
        <w:rPr>
          <w:rStyle w:val="hps"/>
          <w:rFonts w:cs="Simplified Arabic"/>
          <w:sz w:val="24"/>
          <w:rtl/>
        </w:rPr>
        <w:t xml:space="preserve"> والمعدل في المرفق الثالث للمقرر 14/9</w:t>
      </w:r>
      <w:r w:rsidR="009739B6">
        <w:rPr>
          <w:rStyle w:val="hps"/>
          <w:rFonts w:cs="Simplified Arabic" w:hint="cs"/>
          <w:sz w:val="24"/>
          <w:rtl/>
        </w:rPr>
        <w:t xml:space="preserve">، ليتماشى </w:t>
      </w:r>
      <w:r w:rsidR="009739B6" w:rsidRPr="009739B6">
        <w:rPr>
          <w:rFonts w:cs="Simplified Arabic"/>
          <w:sz w:val="24"/>
          <w:rtl/>
        </w:rPr>
        <w:t xml:space="preserve">مع هذا </w:t>
      </w:r>
      <w:r w:rsidR="009739B6">
        <w:rPr>
          <w:rFonts w:cs="Simplified Arabic" w:hint="cs"/>
          <w:sz w:val="24"/>
          <w:rtl/>
        </w:rPr>
        <w:t>المقرر</w:t>
      </w:r>
      <w:r w:rsidR="009739B6" w:rsidRPr="009739B6">
        <w:rPr>
          <w:rFonts w:cs="Simplified Arabic"/>
          <w:sz w:val="24"/>
          <w:rtl/>
        </w:rPr>
        <w:t xml:space="preserve"> وتسهيل عمل الفريق بما يتماشى مع اختصاصاته</w:t>
      </w:r>
      <w:r w:rsidRPr="00457C80">
        <w:rPr>
          <w:rStyle w:val="hps"/>
          <w:rFonts w:cs="Simplified Arabic"/>
          <w:sz w:val="24"/>
          <w:rtl/>
        </w:rPr>
        <w:t>؛</w:t>
      </w:r>
    </w:p>
    <w:p w14:paraId="29C5DB2F" w14:textId="1A4104B3" w:rsidR="003640EE" w:rsidRPr="00457C80" w:rsidRDefault="003640EE" w:rsidP="009A22C6">
      <w:pPr>
        <w:numPr>
          <w:ilvl w:val="0"/>
          <w:numId w:val="17"/>
        </w:numPr>
        <w:bidi/>
        <w:spacing w:after="120" w:line="216" w:lineRule="auto"/>
        <w:ind w:left="0" w:firstLine="720"/>
        <w:rPr>
          <w:rStyle w:val="hps"/>
          <w:rFonts w:cs="Simplified Arabic"/>
          <w:sz w:val="24"/>
        </w:rPr>
      </w:pPr>
      <w:r w:rsidRPr="00330EBB">
        <w:rPr>
          <w:rStyle w:val="hps"/>
          <w:rFonts w:cs="Simplified Arabic" w:hint="cs"/>
          <w:i/>
          <w:iCs/>
          <w:sz w:val="24"/>
          <w:rtl/>
        </w:rPr>
        <w:t>ي</w:t>
      </w:r>
      <w:r w:rsidRPr="00330EBB">
        <w:rPr>
          <w:rStyle w:val="hps"/>
          <w:rFonts w:cs="Simplified Arabic"/>
          <w:i/>
          <w:iCs/>
          <w:sz w:val="24"/>
          <w:rtl/>
        </w:rPr>
        <w:t xml:space="preserve">ؤكد </w:t>
      </w:r>
      <w:r w:rsidRPr="00457C80">
        <w:rPr>
          <w:rStyle w:val="hps"/>
          <w:rFonts w:cs="Simplified Arabic"/>
          <w:sz w:val="24"/>
          <w:rtl/>
        </w:rPr>
        <w:t xml:space="preserve">أن تعديل </w:t>
      </w:r>
      <w:r w:rsidR="009739B6">
        <w:rPr>
          <w:rStyle w:val="hps"/>
          <w:rFonts w:cs="Simplified Arabic" w:hint="cs"/>
          <w:sz w:val="24"/>
          <w:rtl/>
        </w:rPr>
        <w:t>أوصاف</w:t>
      </w:r>
      <w:r w:rsidRPr="00457C80">
        <w:rPr>
          <w:rStyle w:val="hps"/>
          <w:rFonts w:cs="Simplified Arabic"/>
          <w:sz w:val="24"/>
          <w:rtl/>
        </w:rPr>
        <w:t xml:space="preserve"> المناطق البحرية </w:t>
      </w:r>
      <w:r>
        <w:rPr>
          <w:rStyle w:val="hps"/>
          <w:rFonts w:cs="Simplified Arabic" w:hint="cs"/>
          <w:sz w:val="24"/>
          <w:rtl/>
        </w:rPr>
        <w:t>المهمة</w:t>
      </w:r>
      <w:r w:rsidRPr="00457C80">
        <w:rPr>
          <w:rStyle w:val="hps"/>
          <w:rFonts w:cs="Simplified Arabic"/>
          <w:sz w:val="24"/>
          <w:rtl/>
        </w:rPr>
        <w:t xml:space="preserve"> إيكولوجيا أو بيولوجيا ووصف المناطق الجديدة</w:t>
      </w:r>
      <w:r w:rsidR="009739B6" w:rsidRPr="009739B6">
        <w:rPr>
          <w:rFonts w:ascii="Helvetica" w:hAnsi="Helvetica"/>
          <w:color w:val="3C4043"/>
          <w:sz w:val="27"/>
          <w:szCs w:val="27"/>
          <w:rtl/>
        </w:rPr>
        <w:t xml:space="preserve"> </w:t>
      </w:r>
      <w:r w:rsidR="009739B6" w:rsidRPr="009739B6">
        <w:rPr>
          <w:rFonts w:cs="Simplified Arabic"/>
          <w:sz w:val="24"/>
          <w:rtl/>
        </w:rPr>
        <w:t xml:space="preserve">التي تستوفي معايير </w:t>
      </w:r>
      <w:r w:rsidR="009739B6" w:rsidRPr="00067A13">
        <w:rPr>
          <w:rStyle w:val="hps"/>
          <w:i/>
          <w:iCs/>
          <w:rtl/>
        </w:rPr>
        <w:t>المناطق</w:t>
      </w:r>
      <w:r w:rsidR="009739B6" w:rsidRPr="009739B6">
        <w:rPr>
          <w:rFonts w:cs="Simplified Arabic"/>
          <w:sz w:val="24"/>
          <w:rtl/>
        </w:rPr>
        <w:t xml:space="preserve"> البحرية المهمة إيكولوجيا أو بيولوجيا هو ممارسة علمية وتقنية بحتة</w:t>
      </w:r>
      <w:r w:rsidRPr="00457C80">
        <w:rPr>
          <w:rStyle w:val="hps"/>
          <w:rFonts w:cs="Simplified Arabic"/>
          <w:sz w:val="24"/>
          <w:rtl/>
        </w:rPr>
        <w:t xml:space="preserve"> لا </w:t>
      </w:r>
      <w:r w:rsidR="00067A13">
        <w:rPr>
          <w:rStyle w:val="hps"/>
          <w:rFonts w:cs="Simplified Arabic" w:hint="cs"/>
          <w:sz w:val="24"/>
          <w:rtl/>
        </w:rPr>
        <w:t>ت</w:t>
      </w:r>
      <w:r>
        <w:rPr>
          <w:rStyle w:val="hps"/>
          <w:rFonts w:cs="Simplified Arabic" w:hint="cs"/>
          <w:sz w:val="24"/>
          <w:rtl/>
        </w:rPr>
        <w:t>عني ضمنيا</w:t>
      </w:r>
      <w:r w:rsidRPr="00457C80">
        <w:rPr>
          <w:rStyle w:val="hps"/>
          <w:rFonts w:cs="Simplified Arabic"/>
          <w:sz w:val="24"/>
          <w:rtl/>
        </w:rPr>
        <w:t xml:space="preserve"> التعبير عن أي رأي كان بشأن </w:t>
      </w:r>
      <w:r>
        <w:rPr>
          <w:rStyle w:val="hps"/>
          <w:rFonts w:cs="Simplified Arabic" w:hint="cs"/>
          <w:sz w:val="24"/>
          <w:rtl/>
        </w:rPr>
        <w:t>الوضع</w:t>
      </w:r>
      <w:r w:rsidRPr="00457C80">
        <w:rPr>
          <w:rStyle w:val="hps"/>
          <w:rFonts w:cs="Simplified Arabic"/>
          <w:sz w:val="24"/>
          <w:rtl/>
        </w:rPr>
        <w:t xml:space="preserve"> القانوني لأي بلد</w:t>
      </w:r>
      <w:r w:rsidRPr="00572098">
        <w:rPr>
          <w:rFonts w:ascii="Helvetica" w:hAnsi="Helvetica" w:hint="cs"/>
          <w:color w:val="3C4043"/>
          <w:sz w:val="27"/>
          <w:szCs w:val="27"/>
          <w:rtl/>
        </w:rPr>
        <w:t xml:space="preserve"> </w:t>
      </w:r>
      <w:r w:rsidRPr="00FB3E66">
        <w:rPr>
          <w:rFonts w:cs="Simplified Arabic"/>
          <w:sz w:val="24"/>
          <w:rtl/>
        </w:rPr>
        <w:t>أو إقليم أو مدينة أو منطقة</w:t>
      </w:r>
      <w:r w:rsidR="00067A13">
        <w:rPr>
          <w:rFonts w:cs="Simplified Arabic" w:hint="cs"/>
          <w:sz w:val="24"/>
          <w:rtl/>
        </w:rPr>
        <w:t>، بما في ذلك المناطق البحرية،</w:t>
      </w:r>
      <w:r w:rsidRPr="00FB3E66">
        <w:rPr>
          <w:rFonts w:cs="Simplified Arabic"/>
          <w:sz w:val="24"/>
          <w:rtl/>
        </w:rPr>
        <w:t xml:space="preserve"> أو سلطاتها،</w:t>
      </w:r>
      <w:r w:rsidRPr="00457C80">
        <w:rPr>
          <w:rStyle w:val="hps"/>
          <w:rFonts w:cs="Simplified Arabic"/>
          <w:sz w:val="24"/>
          <w:rtl/>
        </w:rPr>
        <w:t xml:space="preserve"> أو</w:t>
      </w:r>
      <w:r w:rsidR="00067A13">
        <w:rPr>
          <w:rStyle w:val="hps"/>
          <w:rFonts w:cs="Simplified Arabic" w:hint="cs"/>
          <w:sz w:val="24"/>
          <w:rtl/>
        </w:rPr>
        <w:t xml:space="preserve"> فيما يتعلق</w:t>
      </w:r>
      <w:r w:rsidRPr="00457C80">
        <w:rPr>
          <w:rStyle w:val="hps"/>
          <w:rFonts w:cs="Simplified Arabic"/>
          <w:sz w:val="24"/>
          <w:rtl/>
        </w:rPr>
        <w:t xml:space="preserve"> بتعيين حدودها،</w:t>
      </w:r>
      <w:r w:rsidR="00067A13" w:rsidRPr="00067A13">
        <w:rPr>
          <w:rFonts w:ascii="Helvetica" w:hAnsi="Helvetica"/>
          <w:color w:val="3C4043"/>
          <w:sz w:val="27"/>
          <w:szCs w:val="27"/>
          <w:rtl/>
        </w:rPr>
        <w:t xml:space="preserve"> </w:t>
      </w:r>
      <w:r w:rsidR="00067A13" w:rsidRPr="00067A13">
        <w:rPr>
          <w:rFonts w:cs="Simplified Arabic"/>
          <w:sz w:val="24"/>
          <w:rtl/>
        </w:rPr>
        <w:t>وليس لها آثار اقتصادية أو قانونية</w:t>
      </w:r>
      <w:r w:rsidRPr="00457C80">
        <w:rPr>
          <w:rStyle w:val="hps"/>
          <w:rFonts w:cs="Simplified Arabic"/>
          <w:sz w:val="24"/>
          <w:rtl/>
        </w:rPr>
        <w:t xml:space="preserve"> </w:t>
      </w:r>
      <w:r w:rsidR="00067A13">
        <w:rPr>
          <w:rStyle w:val="hps"/>
          <w:rFonts w:cs="Simplified Arabic" w:hint="cs"/>
          <w:sz w:val="24"/>
          <w:rtl/>
        </w:rPr>
        <w:t>[</w:t>
      </w:r>
      <w:r w:rsidRPr="00457C80">
        <w:rPr>
          <w:rStyle w:val="hps"/>
          <w:rFonts w:cs="Simplified Arabic"/>
          <w:sz w:val="24"/>
          <w:rtl/>
        </w:rPr>
        <w:t>وأن</w:t>
      </w:r>
      <w:r w:rsidR="00067A13">
        <w:rPr>
          <w:rStyle w:val="hps"/>
          <w:rFonts w:cs="Simplified Arabic" w:hint="cs"/>
          <w:sz w:val="24"/>
          <w:rtl/>
        </w:rPr>
        <w:t xml:space="preserve"> أي عمل أو نشاط</w:t>
      </w:r>
      <w:r w:rsidRPr="00457C80">
        <w:rPr>
          <w:rStyle w:val="hps"/>
          <w:rFonts w:cs="Simplified Arabic"/>
          <w:sz w:val="24"/>
          <w:rtl/>
        </w:rPr>
        <w:t xml:space="preserve"> يتم القيام به على أساس هذا المقرر </w:t>
      </w:r>
      <w:r w:rsidR="009A22C6">
        <w:rPr>
          <w:rStyle w:val="hps"/>
          <w:rFonts w:cs="Simplified Arabic" w:hint="cs"/>
          <w:sz w:val="24"/>
          <w:rtl/>
        </w:rPr>
        <w:t xml:space="preserve">سوف </w:t>
      </w:r>
      <w:r w:rsidR="00067A13" w:rsidRPr="00067A13">
        <w:rPr>
          <w:rStyle w:val="hps"/>
          <w:rFonts w:cs="Simplified Arabic"/>
          <w:sz w:val="24"/>
          <w:rtl/>
        </w:rPr>
        <w:t>لا يخل بأي مطالب</w:t>
      </w:r>
      <w:r w:rsidR="009A22C6">
        <w:rPr>
          <w:rStyle w:val="hps"/>
          <w:rFonts w:cs="Simplified Arabic" w:hint="cs"/>
          <w:sz w:val="24"/>
          <w:rtl/>
        </w:rPr>
        <w:t>ات</w:t>
      </w:r>
      <w:r w:rsidR="00067A13" w:rsidRPr="00067A13">
        <w:rPr>
          <w:rStyle w:val="hps"/>
          <w:rFonts w:cs="Simplified Arabic"/>
          <w:sz w:val="24"/>
          <w:rtl/>
        </w:rPr>
        <w:t xml:space="preserve"> بالسيادة أو الحقوق السيادية أو الولاية القضائية ولا ي</w:t>
      </w:r>
      <w:r w:rsidR="00067A13">
        <w:rPr>
          <w:rStyle w:val="hps"/>
          <w:rFonts w:cs="Simplified Arabic" w:hint="cs"/>
          <w:sz w:val="24"/>
          <w:rtl/>
        </w:rPr>
        <w:t>ُ</w:t>
      </w:r>
      <w:r w:rsidR="00067A13" w:rsidRPr="00067A13">
        <w:rPr>
          <w:rStyle w:val="hps"/>
          <w:rFonts w:cs="Simplified Arabic"/>
          <w:sz w:val="24"/>
          <w:rtl/>
        </w:rPr>
        <w:t xml:space="preserve">ستند إليه كأساس لتأكيد أو </w:t>
      </w:r>
      <w:r w:rsidR="00067A13">
        <w:rPr>
          <w:rStyle w:val="hps"/>
          <w:rFonts w:cs="Simplified Arabic" w:hint="cs"/>
          <w:sz w:val="24"/>
          <w:rtl/>
        </w:rPr>
        <w:t>رفض</w:t>
      </w:r>
      <w:r w:rsidR="00067A13" w:rsidRPr="00067A13">
        <w:rPr>
          <w:rStyle w:val="hps"/>
          <w:rFonts w:cs="Simplified Arabic"/>
          <w:sz w:val="24"/>
          <w:rtl/>
        </w:rPr>
        <w:t xml:space="preserve"> أي </w:t>
      </w:r>
      <w:r w:rsidR="009A22C6">
        <w:rPr>
          <w:rStyle w:val="hps"/>
          <w:rFonts w:cs="Simplified Arabic" w:hint="cs"/>
          <w:sz w:val="24"/>
          <w:rtl/>
        </w:rPr>
        <w:t>من هذه ال</w:t>
      </w:r>
      <w:r w:rsidR="00067A13" w:rsidRPr="00067A13">
        <w:rPr>
          <w:rStyle w:val="hps"/>
          <w:rFonts w:cs="Simplified Arabic"/>
          <w:sz w:val="24"/>
          <w:rtl/>
        </w:rPr>
        <w:t>مطالب</w:t>
      </w:r>
      <w:r w:rsidR="00067A13">
        <w:rPr>
          <w:rStyle w:val="hps"/>
          <w:rFonts w:cs="Simplified Arabic" w:hint="cs"/>
          <w:sz w:val="24"/>
          <w:rtl/>
        </w:rPr>
        <w:t>ات</w:t>
      </w:r>
      <w:r w:rsidR="00067A13" w:rsidRPr="00067A13">
        <w:rPr>
          <w:rStyle w:val="hps"/>
          <w:rFonts w:cs="Simplified Arabic"/>
          <w:sz w:val="24"/>
          <w:rtl/>
        </w:rPr>
        <w:t>، بما في ذلك ما يتعلق بأي منازعات تتصل به]</w:t>
      </w:r>
      <w:r w:rsidRPr="00457C80">
        <w:rPr>
          <w:rStyle w:val="hps"/>
          <w:rFonts w:cs="Simplified Arabic"/>
          <w:sz w:val="24"/>
          <w:rtl/>
        </w:rPr>
        <w:t>؛</w:t>
      </w:r>
    </w:p>
    <w:p w14:paraId="26765C9D" w14:textId="1EC9EF8C" w:rsidR="003640EE" w:rsidRDefault="009A22C6" w:rsidP="009A22C6">
      <w:pPr>
        <w:bidi/>
        <w:spacing w:after="120" w:line="216" w:lineRule="auto"/>
        <w:ind w:firstLine="720"/>
        <w:rPr>
          <w:rStyle w:val="hps"/>
          <w:rFonts w:cs="Simplified Arabic"/>
          <w:sz w:val="24"/>
          <w:rtl/>
        </w:rPr>
      </w:pPr>
      <w:r w:rsidRPr="00540F5E">
        <w:rPr>
          <w:rStyle w:val="hps"/>
          <w:rFonts w:cs="Simplified Arabic" w:hint="cs"/>
          <w:sz w:val="24"/>
          <w:rtl/>
        </w:rPr>
        <w:t>[4</w:t>
      </w:r>
      <w:r>
        <w:rPr>
          <w:rStyle w:val="hps"/>
          <w:rFonts w:cs="Simplified Arabic" w:hint="cs"/>
          <w:i/>
          <w:iCs/>
          <w:sz w:val="24"/>
          <w:rtl/>
        </w:rPr>
        <w:t>-</w:t>
      </w:r>
      <w:r>
        <w:rPr>
          <w:rStyle w:val="hps"/>
          <w:rFonts w:cs="Simplified Arabic" w:hint="cs"/>
          <w:i/>
          <w:iCs/>
          <w:sz w:val="24"/>
          <w:rtl/>
        </w:rPr>
        <w:tab/>
      </w:r>
      <w:r w:rsidR="003640EE" w:rsidRPr="00330EBB">
        <w:rPr>
          <w:rStyle w:val="hps"/>
          <w:rFonts w:cs="Simplified Arabic"/>
          <w:i/>
          <w:iCs/>
          <w:sz w:val="24"/>
          <w:rtl/>
        </w:rPr>
        <w:t>يطلب</w:t>
      </w:r>
      <w:r w:rsidR="003640EE" w:rsidRPr="00330EBB">
        <w:rPr>
          <w:rStyle w:val="hps"/>
          <w:rFonts w:cs="Simplified Arabic"/>
          <w:sz w:val="24"/>
          <w:rtl/>
        </w:rPr>
        <w:t xml:space="preserve"> إلى الأمين</w:t>
      </w:r>
      <w:r w:rsidR="003640EE" w:rsidRPr="00330EBB">
        <w:rPr>
          <w:rStyle w:val="hps"/>
          <w:rFonts w:cs="Simplified Arabic" w:hint="cs"/>
          <w:sz w:val="24"/>
          <w:rtl/>
        </w:rPr>
        <w:t>ة</w:t>
      </w:r>
      <w:r w:rsidR="003640EE" w:rsidRPr="00330EBB">
        <w:rPr>
          <w:rStyle w:val="hps"/>
          <w:rFonts w:cs="Simplified Arabic"/>
          <w:sz w:val="24"/>
          <w:rtl/>
        </w:rPr>
        <w:t xml:space="preserve"> التنفيذي</w:t>
      </w:r>
      <w:r w:rsidR="003640EE" w:rsidRPr="00330EBB">
        <w:rPr>
          <w:rStyle w:val="hps"/>
          <w:rFonts w:cs="Simplified Arabic" w:hint="cs"/>
          <w:sz w:val="24"/>
          <w:rtl/>
        </w:rPr>
        <w:t>ة</w:t>
      </w:r>
      <w:r w:rsidR="003640EE" w:rsidRPr="00330EBB">
        <w:rPr>
          <w:rStyle w:val="hps"/>
          <w:rFonts w:cs="Simplified Arabic"/>
          <w:sz w:val="24"/>
          <w:rtl/>
        </w:rPr>
        <w:t xml:space="preserve"> أن </w:t>
      </w:r>
      <w:r w:rsidR="003640EE" w:rsidRPr="00330EBB">
        <w:rPr>
          <w:rStyle w:val="hps"/>
          <w:rFonts w:cs="Simplified Arabic" w:hint="cs"/>
          <w:sz w:val="24"/>
          <w:rtl/>
        </w:rPr>
        <w:t>ت</w:t>
      </w:r>
      <w:r w:rsidR="003640EE" w:rsidRPr="00330EBB">
        <w:rPr>
          <w:rStyle w:val="hps"/>
          <w:rFonts w:cs="Simplified Arabic"/>
          <w:sz w:val="24"/>
          <w:rtl/>
        </w:rPr>
        <w:t xml:space="preserve">واصل، رهنا بتوافر الموارد المالية، </w:t>
      </w:r>
      <w:r w:rsidR="003640EE" w:rsidRPr="00330EBB">
        <w:rPr>
          <w:rStyle w:val="hps"/>
          <w:rFonts w:cs="Simplified Arabic" w:hint="cs"/>
          <w:sz w:val="24"/>
          <w:rtl/>
        </w:rPr>
        <w:t>و</w:t>
      </w:r>
      <w:r w:rsidR="003640EE" w:rsidRPr="00330EBB">
        <w:rPr>
          <w:rStyle w:val="hps"/>
          <w:rFonts w:cs="Simplified Arabic"/>
          <w:sz w:val="24"/>
          <w:rtl/>
        </w:rPr>
        <w:t xml:space="preserve">تمشيا مع الفقرة 36 من المقرر </w:t>
      </w:r>
      <w:r w:rsidR="003640EE" w:rsidRPr="00330EBB">
        <w:rPr>
          <w:rStyle w:val="hps"/>
          <w:rFonts w:cs="Simplified Arabic" w:hint="cs"/>
          <w:sz w:val="24"/>
          <w:rtl/>
        </w:rPr>
        <w:t xml:space="preserve">10/29 </w:t>
      </w:r>
      <w:r w:rsidR="003640EE" w:rsidRPr="00330EBB">
        <w:rPr>
          <w:rStyle w:val="hps"/>
          <w:rFonts w:cs="Simplified Arabic"/>
          <w:sz w:val="24"/>
          <w:rtl/>
        </w:rPr>
        <w:t xml:space="preserve">والفقرة 12 من المقرر </w:t>
      </w:r>
      <w:r w:rsidR="003640EE" w:rsidRPr="00330EBB">
        <w:rPr>
          <w:rStyle w:val="hps"/>
          <w:rFonts w:cs="Simplified Arabic" w:hint="cs"/>
          <w:sz w:val="24"/>
          <w:rtl/>
        </w:rPr>
        <w:t xml:space="preserve">11/17 </w:t>
      </w:r>
      <w:r w:rsidR="003640EE" w:rsidRPr="00330EBB">
        <w:rPr>
          <w:rStyle w:val="hps"/>
          <w:rFonts w:cs="Simplified Arabic"/>
          <w:sz w:val="24"/>
          <w:rtl/>
        </w:rPr>
        <w:t xml:space="preserve">والفقرة 6 من المقرر </w:t>
      </w:r>
      <w:r w:rsidR="003640EE" w:rsidRPr="00330EBB">
        <w:rPr>
          <w:rStyle w:val="hps"/>
          <w:rFonts w:cs="Simplified Arabic" w:hint="cs"/>
          <w:sz w:val="24"/>
          <w:rtl/>
        </w:rPr>
        <w:t>12/22</w:t>
      </w:r>
      <w:r w:rsidR="003640EE" w:rsidRPr="00330EBB">
        <w:rPr>
          <w:rStyle w:val="hps"/>
          <w:rFonts w:cs="Simplified Arabic"/>
          <w:sz w:val="24"/>
          <w:rtl/>
        </w:rPr>
        <w:t xml:space="preserve">، تيسير وصف المناطق التي تستوفي معايير المناطق البحرية </w:t>
      </w:r>
      <w:r w:rsidR="003640EE" w:rsidRPr="00330EBB">
        <w:rPr>
          <w:rStyle w:val="hps"/>
          <w:rFonts w:cs="Simplified Arabic" w:hint="cs"/>
          <w:sz w:val="24"/>
          <w:rtl/>
        </w:rPr>
        <w:t>المهمة</w:t>
      </w:r>
      <w:r w:rsidR="003640EE" w:rsidRPr="00330EBB">
        <w:rPr>
          <w:rStyle w:val="hps"/>
          <w:rFonts w:cs="Simplified Arabic"/>
          <w:sz w:val="24"/>
          <w:rtl/>
        </w:rPr>
        <w:t xml:space="preserve"> </w:t>
      </w:r>
      <w:r w:rsidR="003640EE" w:rsidRPr="00330EBB">
        <w:rPr>
          <w:rStyle w:val="hps"/>
          <w:rFonts w:cs="Simplified Arabic" w:hint="cs"/>
          <w:sz w:val="24"/>
          <w:rtl/>
        </w:rPr>
        <w:t>إيكولوجيا</w:t>
      </w:r>
      <w:r w:rsidR="003640EE" w:rsidRPr="00330EBB">
        <w:rPr>
          <w:rStyle w:val="hps"/>
          <w:rFonts w:cs="Simplified Arabic"/>
          <w:sz w:val="24"/>
          <w:rtl/>
        </w:rPr>
        <w:t xml:space="preserve"> أو </w:t>
      </w:r>
      <w:r w:rsidR="003640EE" w:rsidRPr="00330EBB">
        <w:rPr>
          <w:rStyle w:val="hps"/>
          <w:rFonts w:cs="Simplified Arabic" w:hint="cs"/>
          <w:sz w:val="24"/>
          <w:rtl/>
        </w:rPr>
        <w:t>بيولوجيا</w:t>
      </w:r>
      <w:r w:rsidRPr="009A22C6">
        <w:rPr>
          <w:rFonts w:ascii="Helvetica" w:hAnsi="Helvetica" w:hint="cs"/>
          <w:color w:val="3C4043"/>
          <w:sz w:val="27"/>
          <w:szCs w:val="27"/>
          <w:rtl/>
        </w:rPr>
        <w:t xml:space="preserve">، </w:t>
      </w:r>
      <w:r w:rsidRPr="009A22C6">
        <w:rPr>
          <w:rFonts w:cs="Simplified Arabic"/>
          <w:sz w:val="24"/>
          <w:rtl/>
        </w:rPr>
        <w:t>وتعديل وصف المناطق البحرية المهمة إيكولوجيا أو بيولوجيا [حيثما تتوافر معلومات جديدة، حسب الاقتضاء،</w:t>
      </w:r>
      <w:r>
        <w:rPr>
          <w:rFonts w:cs="Simplified Arabic" w:hint="cs"/>
          <w:sz w:val="24"/>
          <w:rtl/>
        </w:rPr>
        <w:t>]</w:t>
      </w:r>
      <w:r w:rsidR="003640EE" w:rsidRPr="00330EBB">
        <w:rPr>
          <w:rStyle w:val="hps"/>
          <w:rFonts w:cs="Simplified Arabic"/>
          <w:sz w:val="24"/>
          <w:rtl/>
        </w:rPr>
        <w:t xml:space="preserve"> من خلال عقد حلقات عمل إضافية</w:t>
      </w:r>
      <w:r>
        <w:rPr>
          <w:rStyle w:val="hps"/>
          <w:rFonts w:cs="Simplified Arabic" w:hint="cs"/>
          <w:sz w:val="24"/>
          <w:rtl/>
        </w:rPr>
        <w:t>، حيثما ترغب الأطراف و[الحكومات الأخرى] في عقدها؛]</w:t>
      </w:r>
    </w:p>
    <w:p w14:paraId="15A7BDF6" w14:textId="3B2C289F" w:rsidR="009A22C6" w:rsidRDefault="009A22C6" w:rsidP="009A22C6">
      <w:pPr>
        <w:bidi/>
        <w:spacing w:after="120" w:line="216" w:lineRule="auto"/>
        <w:ind w:firstLine="720"/>
        <w:rPr>
          <w:rFonts w:cs="Simplified Arabic"/>
          <w:sz w:val="24"/>
          <w:rtl/>
        </w:rPr>
      </w:pPr>
      <w:r>
        <w:rPr>
          <w:rFonts w:cs="Simplified Arabic" w:hint="cs"/>
          <w:sz w:val="24"/>
          <w:rtl/>
        </w:rPr>
        <w:t>[5-</w:t>
      </w:r>
      <w:r>
        <w:rPr>
          <w:rFonts w:cs="Simplified Arabic" w:hint="cs"/>
          <w:sz w:val="24"/>
          <w:rtl/>
        </w:rPr>
        <w:tab/>
      </w:r>
      <w:r w:rsidRPr="00540F5E">
        <w:rPr>
          <w:rFonts w:cs="Simplified Arabic" w:hint="cs"/>
          <w:i/>
          <w:iCs/>
          <w:sz w:val="24"/>
          <w:rtl/>
        </w:rPr>
        <w:t>يطلب</w:t>
      </w:r>
      <w:r>
        <w:rPr>
          <w:rFonts w:cs="Simplified Arabic" w:hint="cs"/>
          <w:sz w:val="24"/>
          <w:rtl/>
        </w:rPr>
        <w:t xml:space="preserve"> </w:t>
      </w:r>
      <w:r w:rsidRPr="009A22C6">
        <w:rPr>
          <w:rFonts w:cs="Simplified Arabic"/>
          <w:sz w:val="24"/>
          <w:rtl/>
        </w:rPr>
        <w:t>إلى الأمين</w:t>
      </w:r>
      <w:r>
        <w:rPr>
          <w:rFonts w:cs="Simplified Arabic" w:hint="cs"/>
          <w:sz w:val="24"/>
          <w:rtl/>
        </w:rPr>
        <w:t>ة</w:t>
      </w:r>
      <w:r w:rsidRPr="009A22C6">
        <w:rPr>
          <w:rFonts w:cs="Simplified Arabic"/>
          <w:sz w:val="24"/>
          <w:rtl/>
        </w:rPr>
        <w:t xml:space="preserve"> التنفيذي</w:t>
      </w:r>
      <w:r>
        <w:rPr>
          <w:rFonts w:cs="Simplified Arabic" w:hint="cs"/>
          <w:sz w:val="24"/>
          <w:rtl/>
        </w:rPr>
        <w:t>ة</w:t>
      </w:r>
      <w:r w:rsidRPr="009A22C6">
        <w:rPr>
          <w:rFonts w:cs="Simplified Arabic"/>
          <w:sz w:val="24"/>
          <w:rtl/>
        </w:rPr>
        <w:t xml:space="preserve">، رهنا بتوافر الموارد المالية، بما يتماشى مع الفقرة 36 من المقرر 10/29، والفقرة 12 من المقرر 11/17 والفقرة 6 من المقرر 12/22، أن </w:t>
      </w:r>
      <w:r>
        <w:rPr>
          <w:rFonts w:cs="Simplified Arabic" w:hint="cs"/>
          <w:sz w:val="24"/>
          <w:rtl/>
        </w:rPr>
        <w:t>ت</w:t>
      </w:r>
      <w:r w:rsidRPr="009A22C6">
        <w:rPr>
          <w:rFonts w:cs="Simplified Arabic"/>
          <w:sz w:val="24"/>
          <w:rtl/>
        </w:rPr>
        <w:t xml:space="preserve">واصل تيسير وصف </w:t>
      </w:r>
      <w:r>
        <w:rPr>
          <w:rFonts w:cs="Simplified Arabic" w:hint="cs"/>
          <w:sz w:val="24"/>
          <w:rtl/>
        </w:rPr>
        <w:t>وصف المناطق التي تستوفي</w:t>
      </w:r>
      <w:r w:rsidRPr="009A22C6">
        <w:rPr>
          <w:rFonts w:cs="Simplified Arabic"/>
          <w:sz w:val="24"/>
          <w:rtl/>
        </w:rPr>
        <w:t xml:space="preserve"> معايير </w:t>
      </w:r>
      <w:r w:rsidRPr="009A22C6">
        <w:rPr>
          <w:rFonts w:cs="Simplified Arabic"/>
          <w:sz w:val="24"/>
          <w:rtl/>
        </w:rPr>
        <w:lastRenderedPageBreak/>
        <w:t>المناطق البحرية المهمة إيكولوجيا أو بيولوجيا، وتعديل وصف المناطق البحرية المهمة إيكولوجيا أو بيولوجيا، في المناطق الواقعة خارج نطاق الولاية الوطنية؛</w:t>
      </w:r>
    </w:p>
    <w:p w14:paraId="182DBC40" w14:textId="12AEAA60" w:rsidR="009A22C6" w:rsidRPr="00330EBB" w:rsidRDefault="009A22C6" w:rsidP="009A22C6">
      <w:pPr>
        <w:bidi/>
        <w:spacing w:after="120" w:line="216" w:lineRule="auto"/>
        <w:ind w:firstLine="720"/>
        <w:rPr>
          <w:rStyle w:val="hps"/>
          <w:rFonts w:cs="Simplified Arabic"/>
          <w:sz w:val="24"/>
        </w:rPr>
      </w:pPr>
      <w:r>
        <w:rPr>
          <w:rFonts w:cs="Simplified Arabic" w:hint="cs"/>
          <w:sz w:val="24"/>
          <w:rtl/>
        </w:rPr>
        <w:t>[6-</w:t>
      </w:r>
      <w:r>
        <w:rPr>
          <w:rFonts w:cs="Simplified Arabic" w:hint="cs"/>
          <w:sz w:val="24"/>
          <w:rtl/>
        </w:rPr>
        <w:tab/>
      </w:r>
      <w:r w:rsidRPr="00540F5E">
        <w:rPr>
          <w:rFonts w:cs="Simplified Arabic"/>
          <w:i/>
          <w:iCs/>
          <w:sz w:val="24"/>
          <w:rtl/>
        </w:rPr>
        <w:t>يطلب كذلك</w:t>
      </w:r>
      <w:r w:rsidRPr="009A22C6">
        <w:rPr>
          <w:rFonts w:cs="Simplified Arabic"/>
          <w:sz w:val="24"/>
          <w:rtl/>
        </w:rPr>
        <w:t xml:space="preserve"> إلى الأمين</w:t>
      </w:r>
      <w:r>
        <w:rPr>
          <w:rFonts w:cs="Simplified Arabic" w:hint="cs"/>
          <w:sz w:val="24"/>
          <w:rtl/>
        </w:rPr>
        <w:t>ة</w:t>
      </w:r>
      <w:r w:rsidRPr="009A22C6">
        <w:rPr>
          <w:rFonts w:cs="Simplified Arabic"/>
          <w:sz w:val="24"/>
          <w:rtl/>
        </w:rPr>
        <w:t xml:space="preserve"> التنفيذي</w:t>
      </w:r>
      <w:r>
        <w:rPr>
          <w:rFonts w:cs="Simplified Arabic" w:hint="cs"/>
          <w:sz w:val="24"/>
          <w:rtl/>
        </w:rPr>
        <w:t>ة</w:t>
      </w:r>
      <w:r w:rsidRPr="009A22C6">
        <w:rPr>
          <w:rFonts w:cs="Simplified Arabic"/>
          <w:sz w:val="24"/>
          <w:rtl/>
        </w:rPr>
        <w:t xml:space="preserve"> تيسير مشاركة </w:t>
      </w:r>
      <w:r>
        <w:rPr>
          <w:rFonts w:cs="Simplified Arabic" w:hint="cs"/>
          <w:sz w:val="24"/>
          <w:rtl/>
        </w:rPr>
        <w:t>ا</w:t>
      </w:r>
      <w:r w:rsidRPr="009A22C6">
        <w:rPr>
          <w:rFonts w:cs="Simplified Arabic"/>
          <w:sz w:val="24"/>
          <w:rtl/>
        </w:rPr>
        <w:t>لخبراء من الشعوب الأصلية والمجتمعات المحلية والمنظمات النسائية والشبابية في حلقات العمل</w:t>
      </w:r>
      <w:r>
        <w:rPr>
          <w:rFonts w:cs="Simplified Arabic" w:hint="cs"/>
          <w:sz w:val="24"/>
          <w:rtl/>
        </w:rPr>
        <w:t>،</w:t>
      </w:r>
      <w:r w:rsidRPr="009A22C6">
        <w:rPr>
          <w:rFonts w:cs="Simplified Arabic"/>
          <w:sz w:val="24"/>
          <w:rtl/>
        </w:rPr>
        <w:t xml:space="preserve"> واستخدام المعارف التقليدية؛</w:t>
      </w:r>
      <w:r>
        <w:rPr>
          <w:rFonts w:cs="Simplified Arabic" w:hint="cs"/>
          <w:sz w:val="24"/>
          <w:rtl/>
        </w:rPr>
        <w:t>]</w:t>
      </w:r>
    </w:p>
    <w:p w14:paraId="25CBB1E7" w14:textId="092FDD1F" w:rsidR="003640EE" w:rsidRDefault="00763C49" w:rsidP="00763C49">
      <w:pPr>
        <w:bidi/>
        <w:spacing w:after="120" w:line="216" w:lineRule="auto"/>
        <w:ind w:firstLine="720"/>
        <w:rPr>
          <w:rStyle w:val="hps"/>
          <w:rFonts w:cs="Simplified Arabic"/>
          <w:sz w:val="24"/>
        </w:rPr>
      </w:pPr>
      <w:r>
        <w:rPr>
          <w:rStyle w:val="hps"/>
          <w:rFonts w:cs="Simplified Arabic" w:hint="cs"/>
          <w:sz w:val="24"/>
          <w:rtl/>
        </w:rPr>
        <w:t>[7-</w:t>
      </w:r>
      <w:r>
        <w:rPr>
          <w:rStyle w:val="hps"/>
          <w:rFonts w:cs="Simplified Arabic" w:hint="cs"/>
          <w:sz w:val="24"/>
          <w:rtl/>
        </w:rPr>
        <w:tab/>
      </w:r>
      <w:r w:rsidR="003640EE" w:rsidRPr="00330EBB">
        <w:rPr>
          <w:rStyle w:val="hps"/>
          <w:rFonts w:cs="Simplified Arabic"/>
          <w:i/>
          <w:iCs/>
          <w:sz w:val="24"/>
          <w:rtl/>
        </w:rPr>
        <w:t>يعتمد</w:t>
      </w:r>
      <w:r w:rsidR="003640EE" w:rsidRPr="00330EBB">
        <w:rPr>
          <w:rStyle w:val="hps"/>
          <w:rFonts w:cs="Simplified Arabic"/>
          <w:sz w:val="24"/>
          <w:rtl/>
        </w:rPr>
        <w:t xml:space="preserve"> طرائق تعديل </w:t>
      </w:r>
      <w:r w:rsidR="003640EE" w:rsidRPr="00330EBB">
        <w:rPr>
          <w:rStyle w:val="hps"/>
          <w:rFonts w:cs="Simplified Arabic" w:hint="cs"/>
          <w:sz w:val="24"/>
          <w:rtl/>
        </w:rPr>
        <w:t>وصف</w:t>
      </w:r>
      <w:r w:rsidR="003640EE" w:rsidRPr="00330EBB">
        <w:rPr>
          <w:rStyle w:val="hps"/>
          <w:rFonts w:cs="Simplified Arabic"/>
          <w:sz w:val="24"/>
          <w:rtl/>
        </w:rPr>
        <w:t xml:space="preserve"> المناطق البحرية </w:t>
      </w:r>
      <w:r w:rsidR="003640EE" w:rsidRPr="00330EBB">
        <w:rPr>
          <w:rStyle w:val="hps"/>
          <w:rFonts w:cs="Simplified Arabic" w:hint="cs"/>
          <w:sz w:val="24"/>
          <w:rtl/>
        </w:rPr>
        <w:t>المهمة</w:t>
      </w:r>
      <w:r w:rsidR="003640EE" w:rsidRPr="00330EBB">
        <w:rPr>
          <w:rStyle w:val="hps"/>
          <w:rFonts w:cs="Simplified Arabic"/>
          <w:sz w:val="24"/>
          <w:rtl/>
        </w:rPr>
        <w:t xml:space="preserve"> إيكولوجيا أو بيولوجيا ووصف المناطق الجديدة الواردة في المرفق، ويطلب إلى الأمين</w:t>
      </w:r>
      <w:r w:rsidR="003640EE" w:rsidRPr="00330EBB">
        <w:rPr>
          <w:rStyle w:val="hps"/>
          <w:rFonts w:cs="Simplified Arabic" w:hint="cs"/>
          <w:sz w:val="24"/>
          <w:rtl/>
        </w:rPr>
        <w:t>ة</w:t>
      </w:r>
      <w:r w:rsidR="003640EE" w:rsidRPr="00330EBB">
        <w:rPr>
          <w:rStyle w:val="hps"/>
          <w:rFonts w:cs="Simplified Arabic"/>
          <w:sz w:val="24"/>
          <w:rtl/>
        </w:rPr>
        <w:t xml:space="preserve"> التنفيذي</w:t>
      </w:r>
      <w:r w:rsidR="003640EE" w:rsidRPr="00330EBB">
        <w:rPr>
          <w:rStyle w:val="hps"/>
          <w:rFonts w:cs="Simplified Arabic" w:hint="cs"/>
          <w:sz w:val="24"/>
          <w:rtl/>
        </w:rPr>
        <w:t>ة</w:t>
      </w:r>
      <w:r w:rsidR="003640EE" w:rsidRPr="00330EBB">
        <w:rPr>
          <w:rStyle w:val="hps"/>
          <w:rFonts w:cs="Simplified Arabic"/>
          <w:sz w:val="24"/>
          <w:rtl/>
        </w:rPr>
        <w:t xml:space="preserve"> تيسير تنفيذ الطرائق؛</w:t>
      </w:r>
      <w:r>
        <w:rPr>
          <w:rStyle w:val="hps"/>
          <w:rFonts w:cs="Simplified Arabic" w:hint="cs"/>
          <w:sz w:val="24"/>
          <w:rtl/>
        </w:rPr>
        <w:t>]</w:t>
      </w:r>
    </w:p>
    <w:p w14:paraId="3A834E8F" w14:textId="27775299" w:rsidR="00106E1B" w:rsidRPr="00330EBB" w:rsidRDefault="00106E1B" w:rsidP="00763C49">
      <w:pPr>
        <w:numPr>
          <w:ilvl w:val="0"/>
          <w:numId w:val="23"/>
        </w:numPr>
        <w:bidi/>
        <w:spacing w:after="120" w:line="216" w:lineRule="auto"/>
        <w:ind w:left="0" w:firstLine="720"/>
        <w:rPr>
          <w:rStyle w:val="hps"/>
          <w:rFonts w:cs="Simplified Arabic"/>
          <w:sz w:val="24"/>
        </w:rPr>
      </w:pPr>
      <w:r w:rsidRPr="00540F5E">
        <w:rPr>
          <w:rFonts w:cs="Simplified Arabic" w:hint="cs"/>
          <w:i/>
          <w:iCs/>
          <w:sz w:val="24"/>
          <w:rtl/>
        </w:rPr>
        <w:t>يطلب</w:t>
      </w:r>
      <w:r>
        <w:rPr>
          <w:rFonts w:cs="Simplified Arabic" w:hint="cs"/>
          <w:sz w:val="24"/>
          <w:rtl/>
        </w:rPr>
        <w:t xml:space="preserve"> </w:t>
      </w:r>
      <w:r w:rsidRPr="00106E1B">
        <w:rPr>
          <w:rFonts w:cs="Simplified Arabic"/>
          <w:sz w:val="24"/>
          <w:rtl/>
        </w:rPr>
        <w:t>إلى الأمين</w:t>
      </w:r>
      <w:r>
        <w:rPr>
          <w:rFonts w:cs="Simplified Arabic" w:hint="cs"/>
          <w:sz w:val="24"/>
          <w:rtl/>
        </w:rPr>
        <w:t>ة</w:t>
      </w:r>
      <w:r w:rsidRPr="00106E1B">
        <w:rPr>
          <w:rFonts w:cs="Simplified Arabic"/>
          <w:sz w:val="24"/>
          <w:rtl/>
        </w:rPr>
        <w:t xml:space="preserve"> التنفيذي</w:t>
      </w:r>
      <w:r>
        <w:rPr>
          <w:rFonts w:cs="Simplified Arabic" w:hint="cs"/>
          <w:sz w:val="24"/>
          <w:rtl/>
        </w:rPr>
        <w:t>ة</w:t>
      </w:r>
      <w:r w:rsidRPr="00106E1B">
        <w:rPr>
          <w:rFonts w:cs="Simplified Arabic"/>
          <w:sz w:val="24"/>
          <w:rtl/>
        </w:rPr>
        <w:t xml:space="preserve"> تيسير استعراض فعالية تنفيذ الطرائق الواردة في المرفق بعد عشر سنوات من اعتماد هذا المقرر وتقديم نتائج الاستعراض لتنظر فيها الهيئة الفرعية للمشورة العلمية والتقنية والتكنولوجية؛</w:t>
      </w:r>
    </w:p>
    <w:p w14:paraId="1274AD9B" w14:textId="77777777" w:rsidR="003640EE" w:rsidRPr="00330EBB" w:rsidRDefault="003640EE" w:rsidP="00763C49">
      <w:pPr>
        <w:numPr>
          <w:ilvl w:val="0"/>
          <w:numId w:val="23"/>
        </w:numPr>
        <w:bidi/>
        <w:spacing w:after="120" w:line="216" w:lineRule="auto"/>
        <w:ind w:left="0" w:firstLine="720"/>
        <w:rPr>
          <w:rStyle w:val="hps"/>
          <w:rFonts w:cs="Simplified Arabic"/>
          <w:sz w:val="24"/>
        </w:rPr>
      </w:pPr>
      <w:r w:rsidRPr="00330EBB">
        <w:rPr>
          <w:rStyle w:val="hps"/>
          <w:rFonts w:cs="Simplified Arabic"/>
          <w:i/>
          <w:iCs/>
          <w:sz w:val="24"/>
          <w:rtl/>
        </w:rPr>
        <w:t>يدعو</w:t>
      </w:r>
      <w:r w:rsidRPr="00330EBB">
        <w:rPr>
          <w:rStyle w:val="hps"/>
          <w:rFonts w:cs="Simplified Arabic"/>
          <w:sz w:val="24"/>
          <w:rtl/>
        </w:rPr>
        <w:t xml:space="preserve"> الأطراف والحكومات الأخرى والمنظمات الحكومية الدولية المختصة والشعوب الأصلية والمجتمعات المحلية وغيرها من أصحاب المصلحة المعنيين إلى التعاون في تنفيذ الطرائق؛</w:t>
      </w:r>
    </w:p>
    <w:p w14:paraId="3566FC10" w14:textId="46B95FB1" w:rsidR="002513E9" w:rsidRDefault="00106E1B" w:rsidP="00106E1B">
      <w:pPr>
        <w:bidi/>
        <w:spacing w:after="120" w:line="216" w:lineRule="auto"/>
        <w:ind w:firstLine="720"/>
        <w:rPr>
          <w:rStyle w:val="hps"/>
          <w:rFonts w:cs="Simplified Arabic"/>
          <w:sz w:val="24"/>
          <w:rtl/>
        </w:rPr>
      </w:pPr>
      <w:r w:rsidRPr="00F9325A">
        <w:rPr>
          <w:rStyle w:val="hps"/>
          <w:rFonts w:cs="Simplified Arabic" w:hint="cs"/>
          <w:sz w:val="24"/>
          <w:rtl/>
        </w:rPr>
        <w:t>[10</w:t>
      </w:r>
      <w:r>
        <w:rPr>
          <w:rStyle w:val="hps"/>
          <w:rFonts w:cs="Simplified Arabic" w:hint="cs"/>
          <w:i/>
          <w:iCs/>
          <w:sz w:val="24"/>
          <w:rtl/>
        </w:rPr>
        <w:t>-</w:t>
      </w:r>
      <w:r>
        <w:rPr>
          <w:rStyle w:val="hps"/>
          <w:rFonts w:cs="Simplified Arabic" w:hint="cs"/>
          <w:i/>
          <w:iCs/>
          <w:sz w:val="24"/>
          <w:rtl/>
        </w:rPr>
        <w:tab/>
      </w:r>
      <w:r w:rsidRPr="00763C49">
        <w:rPr>
          <w:rStyle w:val="hps"/>
          <w:rFonts w:cs="Simplified Arabic" w:hint="cs"/>
          <w:sz w:val="24"/>
          <w:rtl/>
        </w:rPr>
        <w:t>[</w:t>
      </w:r>
      <w:r w:rsidRPr="00540F5E">
        <w:rPr>
          <w:rStyle w:val="hps"/>
          <w:rFonts w:cs="Simplified Arabic" w:hint="cs"/>
          <w:i/>
          <w:iCs/>
          <w:sz w:val="24"/>
          <w:rtl/>
        </w:rPr>
        <w:t>يشدد على</w:t>
      </w:r>
      <w:r w:rsidRPr="00763C49">
        <w:rPr>
          <w:rStyle w:val="hps"/>
          <w:rFonts w:cs="Simplified Arabic" w:hint="cs"/>
          <w:sz w:val="24"/>
          <w:rtl/>
        </w:rPr>
        <w:t>]</w:t>
      </w:r>
      <w:r>
        <w:rPr>
          <w:rStyle w:val="hps"/>
          <w:rFonts w:cs="Simplified Arabic" w:hint="cs"/>
          <w:i/>
          <w:iCs/>
          <w:sz w:val="24"/>
          <w:rtl/>
        </w:rPr>
        <w:t>/</w:t>
      </w:r>
      <w:r w:rsidRPr="00763C49">
        <w:rPr>
          <w:rStyle w:val="hps"/>
          <w:rFonts w:cs="Simplified Arabic" w:hint="cs"/>
          <w:sz w:val="24"/>
          <w:rtl/>
        </w:rPr>
        <w:t>[</w:t>
      </w:r>
      <w:r w:rsidR="003640EE" w:rsidRPr="00330EBB">
        <w:rPr>
          <w:rStyle w:val="hps"/>
          <w:rFonts w:cs="Simplified Arabic" w:hint="cs"/>
          <w:i/>
          <w:iCs/>
          <w:sz w:val="24"/>
          <w:rtl/>
        </w:rPr>
        <w:t>ي</w:t>
      </w:r>
      <w:r w:rsidR="003640EE" w:rsidRPr="00330EBB">
        <w:rPr>
          <w:rStyle w:val="hps"/>
          <w:rFonts w:cs="Simplified Arabic"/>
          <w:i/>
          <w:iCs/>
          <w:sz w:val="24"/>
          <w:rtl/>
        </w:rPr>
        <w:t>لاحظ</w:t>
      </w:r>
      <w:r w:rsidRPr="00763C49">
        <w:rPr>
          <w:rStyle w:val="hps"/>
          <w:rFonts w:cs="Simplified Arabic" w:hint="cs"/>
          <w:sz w:val="24"/>
          <w:rtl/>
        </w:rPr>
        <w:t>]</w:t>
      </w:r>
      <w:r w:rsidR="003640EE" w:rsidRPr="00763C49">
        <w:rPr>
          <w:rStyle w:val="hps"/>
          <w:rFonts w:cs="Simplified Arabic"/>
          <w:sz w:val="24"/>
          <w:rtl/>
        </w:rPr>
        <w:t xml:space="preserve"> </w:t>
      </w:r>
      <w:r>
        <w:rPr>
          <w:rStyle w:val="hps"/>
          <w:rFonts w:cs="Simplified Arabic" w:hint="cs"/>
          <w:sz w:val="24"/>
          <w:rtl/>
        </w:rPr>
        <w:t>ال</w:t>
      </w:r>
      <w:r w:rsidR="003640EE" w:rsidRPr="00457C80">
        <w:rPr>
          <w:rStyle w:val="hps"/>
          <w:rFonts w:cs="Simplified Arabic"/>
          <w:sz w:val="24"/>
          <w:rtl/>
        </w:rPr>
        <w:t>أهمية</w:t>
      </w:r>
      <w:r>
        <w:rPr>
          <w:rStyle w:val="hps"/>
          <w:rFonts w:cs="Simplified Arabic" w:hint="cs"/>
          <w:sz w:val="24"/>
          <w:rtl/>
        </w:rPr>
        <w:t xml:space="preserve"> المحتملة لأوجه</w:t>
      </w:r>
      <w:r w:rsidR="003640EE" w:rsidRPr="00457C80">
        <w:rPr>
          <w:rStyle w:val="hps"/>
          <w:rFonts w:cs="Simplified Arabic"/>
          <w:sz w:val="24"/>
          <w:rtl/>
        </w:rPr>
        <w:t xml:space="preserve"> التآزر بين عملية تيسير وصف المناطق التي تستوفي معايير المناطق البحرية </w:t>
      </w:r>
      <w:r w:rsidR="003640EE">
        <w:rPr>
          <w:rStyle w:val="hps"/>
          <w:rFonts w:cs="Simplified Arabic" w:hint="cs"/>
          <w:sz w:val="24"/>
          <w:rtl/>
        </w:rPr>
        <w:t>المهمة</w:t>
      </w:r>
      <w:r w:rsidR="003640EE">
        <w:rPr>
          <w:rStyle w:val="hps"/>
          <w:rFonts w:cs="Simplified Arabic"/>
          <w:sz w:val="24"/>
          <w:rtl/>
        </w:rPr>
        <w:t xml:space="preserve"> </w:t>
      </w:r>
      <w:r w:rsidR="003640EE" w:rsidRPr="00457C80">
        <w:rPr>
          <w:rStyle w:val="hps"/>
          <w:rFonts w:cs="Simplified Arabic"/>
          <w:sz w:val="24"/>
          <w:rtl/>
        </w:rPr>
        <w:t>إيكولوجي</w:t>
      </w:r>
      <w:r w:rsidR="003640EE">
        <w:rPr>
          <w:rStyle w:val="hps"/>
          <w:rFonts w:cs="Simplified Arabic" w:hint="cs"/>
          <w:sz w:val="24"/>
          <w:rtl/>
        </w:rPr>
        <w:t>ا</w:t>
      </w:r>
      <w:r w:rsidR="003640EE">
        <w:rPr>
          <w:rStyle w:val="hps"/>
          <w:rFonts w:cs="Simplified Arabic"/>
          <w:sz w:val="24"/>
          <w:rtl/>
        </w:rPr>
        <w:t xml:space="preserve"> أو </w:t>
      </w:r>
      <w:r w:rsidR="003640EE" w:rsidRPr="00457C80">
        <w:rPr>
          <w:rStyle w:val="hps"/>
          <w:rFonts w:cs="Simplified Arabic"/>
          <w:sz w:val="24"/>
          <w:rtl/>
        </w:rPr>
        <w:t>بيولوجي</w:t>
      </w:r>
      <w:r w:rsidR="003640EE">
        <w:rPr>
          <w:rStyle w:val="hps"/>
          <w:rFonts w:cs="Simplified Arabic" w:hint="cs"/>
          <w:sz w:val="24"/>
          <w:rtl/>
        </w:rPr>
        <w:t>ا</w:t>
      </w:r>
      <w:r w:rsidR="003640EE" w:rsidRPr="00457C80">
        <w:rPr>
          <w:rStyle w:val="hps"/>
          <w:rFonts w:cs="Simplified Arabic"/>
          <w:sz w:val="24"/>
          <w:rtl/>
        </w:rPr>
        <w:t xml:space="preserve"> باستخدام </w:t>
      </w:r>
      <w:r w:rsidR="003640EE">
        <w:rPr>
          <w:rStyle w:val="hps"/>
          <w:rFonts w:cs="Simplified Arabic" w:hint="cs"/>
          <w:sz w:val="24"/>
          <w:rtl/>
        </w:rPr>
        <w:t>ال</w:t>
      </w:r>
      <w:r w:rsidR="003640EE" w:rsidRPr="00457C80">
        <w:rPr>
          <w:rStyle w:val="hps"/>
          <w:rFonts w:cs="Simplified Arabic"/>
          <w:sz w:val="24"/>
          <w:rtl/>
        </w:rPr>
        <w:t>طرائق</w:t>
      </w:r>
      <w:r>
        <w:rPr>
          <w:rStyle w:val="hps"/>
          <w:rFonts w:cs="Simplified Arabic" w:hint="cs"/>
          <w:sz w:val="24"/>
          <w:rtl/>
        </w:rPr>
        <w:t xml:space="preserve"> </w:t>
      </w:r>
      <w:r w:rsidRPr="00106E1B">
        <w:rPr>
          <w:rFonts w:cs="Simplified Arabic"/>
          <w:sz w:val="24"/>
          <w:rtl/>
        </w:rPr>
        <w:t xml:space="preserve">الخاصة بالمناطق الواقعة خارج نطاق الولاية الوطنية المتفق عليها في مرفق </w:t>
      </w:r>
      <w:r>
        <w:rPr>
          <w:rFonts w:cs="Simplified Arabic" w:hint="cs"/>
          <w:sz w:val="24"/>
          <w:rtl/>
        </w:rPr>
        <w:t xml:space="preserve">هذا </w:t>
      </w:r>
      <w:r w:rsidRPr="00106E1B">
        <w:rPr>
          <w:rFonts w:cs="Simplified Arabic"/>
          <w:sz w:val="24"/>
          <w:rtl/>
        </w:rPr>
        <w:t>ال</w:t>
      </w:r>
      <w:r>
        <w:rPr>
          <w:rFonts w:cs="Simplified Arabic" w:hint="cs"/>
          <w:sz w:val="24"/>
          <w:rtl/>
        </w:rPr>
        <w:t>م</w:t>
      </w:r>
      <w:r w:rsidRPr="00106E1B">
        <w:rPr>
          <w:rFonts w:cs="Simplified Arabic"/>
          <w:sz w:val="24"/>
          <w:rtl/>
        </w:rPr>
        <w:t xml:space="preserve">قرر </w:t>
      </w:r>
      <w:r w:rsidR="003640EE" w:rsidRPr="00457C80">
        <w:rPr>
          <w:rStyle w:val="hps"/>
          <w:rFonts w:cs="Simplified Arabic"/>
          <w:sz w:val="24"/>
          <w:rtl/>
        </w:rPr>
        <w:t xml:space="preserve">وتنفيذ الاتفاق المبرم </w:t>
      </w:r>
      <w:r w:rsidR="003640EE">
        <w:rPr>
          <w:rStyle w:val="hps"/>
          <w:rFonts w:cs="Simplified Arabic" w:hint="cs"/>
          <w:sz w:val="24"/>
          <w:rtl/>
        </w:rPr>
        <w:t>بموجب</w:t>
      </w:r>
      <w:r w:rsidR="003640EE" w:rsidRPr="00457C80">
        <w:rPr>
          <w:rStyle w:val="hps"/>
          <w:rFonts w:cs="Simplified Arabic"/>
          <w:sz w:val="24"/>
          <w:rtl/>
        </w:rPr>
        <w:t xml:space="preserve"> اتفاقية الأمم المتحدة لقانون البحار بشأن حفظ التنوع البيولوجي البحري للمناطق الواقعة خارج نطاق الولاية الوطنية واستخدامه المستدام، و</w:t>
      </w:r>
      <w:r w:rsidR="003640EE">
        <w:rPr>
          <w:rStyle w:val="hps"/>
          <w:rFonts w:cs="Simplified Arabic" w:hint="cs"/>
          <w:sz w:val="24"/>
          <w:rtl/>
        </w:rPr>
        <w:t>ي</w:t>
      </w:r>
      <w:r w:rsidR="003640EE" w:rsidRPr="00457C80">
        <w:rPr>
          <w:rStyle w:val="hps"/>
          <w:rFonts w:cs="Simplified Arabic"/>
          <w:sz w:val="24"/>
          <w:rtl/>
        </w:rPr>
        <w:t xml:space="preserve">دعو الأطراف في الاتفاق والمنظمات الحكومية الدولية ذات الاختصاص في المناطق البحرية الواقعة خارج نطاق الولاية الوطنية إلى المشاركة بنشاط في </w:t>
      </w:r>
      <w:r w:rsidR="003640EE">
        <w:rPr>
          <w:rStyle w:val="hps"/>
          <w:rFonts w:cs="Simplified Arabic" w:hint="cs"/>
          <w:sz w:val="24"/>
          <w:rtl/>
        </w:rPr>
        <w:t>إعداد</w:t>
      </w:r>
      <w:r w:rsidR="003640EE" w:rsidRPr="00457C80">
        <w:rPr>
          <w:rStyle w:val="hps"/>
          <w:rFonts w:cs="Simplified Arabic"/>
          <w:sz w:val="24"/>
          <w:rtl/>
        </w:rPr>
        <w:t xml:space="preserve"> واستعراض </w:t>
      </w:r>
      <w:r w:rsidR="003640EE">
        <w:rPr>
          <w:rStyle w:val="hps"/>
          <w:rFonts w:cs="Simplified Arabic" w:hint="cs"/>
          <w:sz w:val="24"/>
          <w:rtl/>
        </w:rPr>
        <w:t>التقارير</w:t>
      </w:r>
      <w:r w:rsidR="003640EE" w:rsidRPr="00457C80">
        <w:rPr>
          <w:rStyle w:val="hps"/>
          <w:rFonts w:cs="Simplified Arabic"/>
          <w:sz w:val="24"/>
          <w:rtl/>
        </w:rPr>
        <w:t xml:space="preserve"> الم</w:t>
      </w:r>
      <w:r w:rsidR="003640EE">
        <w:rPr>
          <w:rStyle w:val="hps"/>
          <w:rFonts w:cs="Simplified Arabic" w:hint="cs"/>
          <w:sz w:val="24"/>
          <w:rtl/>
        </w:rPr>
        <w:t>قدمة</w:t>
      </w:r>
      <w:r w:rsidR="003640EE" w:rsidRPr="00457C80">
        <w:rPr>
          <w:rStyle w:val="hps"/>
          <w:rFonts w:cs="Simplified Arabic"/>
          <w:sz w:val="24"/>
          <w:rtl/>
        </w:rPr>
        <w:t xml:space="preserve"> ب</w:t>
      </w:r>
      <w:r w:rsidR="003640EE">
        <w:rPr>
          <w:rStyle w:val="hps"/>
          <w:rFonts w:cs="Simplified Arabic" w:hint="cs"/>
          <w:sz w:val="24"/>
          <w:rtl/>
        </w:rPr>
        <w:t xml:space="preserve">شأن </w:t>
      </w:r>
      <w:r w:rsidR="003640EE" w:rsidRPr="00457C80">
        <w:rPr>
          <w:rStyle w:val="hps"/>
          <w:rFonts w:cs="Simplified Arabic"/>
          <w:sz w:val="24"/>
          <w:rtl/>
        </w:rPr>
        <w:t xml:space="preserve">تعديل </w:t>
      </w:r>
      <w:r w:rsidR="003640EE">
        <w:rPr>
          <w:rStyle w:val="hps"/>
          <w:rFonts w:cs="Simplified Arabic" w:hint="cs"/>
          <w:sz w:val="24"/>
          <w:rtl/>
        </w:rPr>
        <w:t>أوصاف</w:t>
      </w:r>
      <w:r w:rsidR="003640EE" w:rsidRPr="00457C80">
        <w:rPr>
          <w:rStyle w:val="hps"/>
          <w:rFonts w:cs="Simplified Arabic"/>
          <w:sz w:val="24"/>
          <w:rtl/>
        </w:rPr>
        <w:t xml:space="preserve"> ه</w:t>
      </w:r>
      <w:r>
        <w:rPr>
          <w:rStyle w:val="hps"/>
          <w:rFonts w:cs="Simplified Arabic"/>
          <w:sz w:val="24"/>
          <w:rtl/>
        </w:rPr>
        <w:t>ذه المناطق ووصف المناطق الجديدة</w:t>
      </w:r>
      <w:r>
        <w:rPr>
          <w:rStyle w:val="hps"/>
          <w:rFonts w:cs="Simplified Arabic" w:hint="cs"/>
          <w:sz w:val="24"/>
          <w:rtl/>
        </w:rPr>
        <w:t>؛]</w:t>
      </w:r>
    </w:p>
    <w:p w14:paraId="3CA2A5A4" w14:textId="0FD1B5C2" w:rsidR="00106E1B" w:rsidRPr="002513E9" w:rsidRDefault="00106E1B" w:rsidP="00106E1B">
      <w:pPr>
        <w:bidi/>
        <w:spacing w:after="120" w:line="216" w:lineRule="auto"/>
        <w:ind w:firstLine="720"/>
        <w:rPr>
          <w:rStyle w:val="hps"/>
          <w:lang w:val="en-US" w:bidi="ar-EG"/>
        </w:rPr>
      </w:pPr>
      <w:r>
        <w:rPr>
          <w:rStyle w:val="hps"/>
          <w:rFonts w:cs="Simplified Arabic" w:hint="cs"/>
          <w:sz w:val="24"/>
          <w:rtl/>
        </w:rPr>
        <w:t>[11-</w:t>
      </w:r>
      <w:r>
        <w:rPr>
          <w:rStyle w:val="hps"/>
          <w:rFonts w:cs="Simplified Arabic" w:hint="cs"/>
          <w:sz w:val="24"/>
          <w:rtl/>
        </w:rPr>
        <w:tab/>
      </w:r>
      <w:r w:rsidRPr="00F9325A">
        <w:rPr>
          <w:rStyle w:val="hps"/>
          <w:rFonts w:cs="Simplified Arabic" w:hint="cs"/>
          <w:i/>
          <w:iCs/>
          <w:sz w:val="24"/>
          <w:rtl/>
        </w:rPr>
        <w:t>يطلب</w:t>
      </w:r>
      <w:r>
        <w:rPr>
          <w:rStyle w:val="hps"/>
          <w:rFonts w:cs="Simplified Arabic" w:hint="cs"/>
          <w:sz w:val="24"/>
          <w:rtl/>
        </w:rPr>
        <w:t xml:space="preserve"> </w:t>
      </w:r>
      <w:r w:rsidRPr="00106E1B">
        <w:rPr>
          <w:rFonts w:cs="Simplified Arabic"/>
          <w:sz w:val="24"/>
          <w:rtl/>
        </w:rPr>
        <w:t>إلى الأمين</w:t>
      </w:r>
      <w:r>
        <w:rPr>
          <w:rFonts w:cs="Simplified Arabic" w:hint="cs"/>
          <w:sz w:val="24"/>
          <w:rtl/>
        </w:rPr>
        <w:t>ة</w:t>
      </w:r>
      <w:r w:rsidRPr="00106E1B">
        <w:rPr>
          <w:rFonts w:cs="Simplified Arabic"/>
          <w:sz w:val="24"/>
          <w:rtl/>
        </w:rPr>
        <w:t xml:space="preserve"> التنفيذي</w:t>
      </w:r>
      <w:r>
        <w:rPr>
          <w:rFonts w:cs="Simplified Arabic" w:hint="cs"/>
          <w:sz w:val="24"/>
          <w:rtl/>
        </w:rPr>
        <w:t>ة</w:t>
      </w:r>
      <w:r w:rsidRPr="00106E1B">
        <w:rPr>
          <w:rFonts w:cs="Simplified Arabic"/>
          <w:sz w:val="24"/>
          <w:rtl/>
        </w:rPr>
        <w:t xml:space="preserve"> أن </w:t>
      </w:r>
      <w:r>
        <w:rPr>
          <w:rFonts w:cs="Simplified Arabic" w:hint="cs"/>
          <w:sz w:val="24"/>
          <w:rtl/>
        </w:rPr>
        <w:t>ت</w:t>
      </w:r>
      <w:r w:rsidRPr="00106E1B">
        <w:rPr>
          <w:rFonts w:cs="Simplified Arabic"/>
          <w:sz w:val="24"/>
          <w:rtl/>
        </w:rPr>
        <w:t xml:space="preserve">ضع مبادئ توجيهية طوعية بشأن عمليات استعراض </w:t>
      </w:r>
      <w:r>
        <w:rPr>
          <w:rFonts w:cs="Simplified Arabic" w:hint="cs"/>
          <w:sz w:val="24"/>
          <w:rtl/>
        </w:rPr>
        <w:t>الأقران</w:t>
      </w:r>
      <w:r w:rsidRPr="00106E1B">
        <w:rPr>
          <w:rFonts w:cs="Simplified Arabic"/>
          <w:sz w:val="24"/>
          <w:rtl/>
        </w:rPr>
        <w:t xml:space="preserve"> لوصف المناطق التي تستوفي معايير المناطق البحرية المهمة إيكولوجيا أو بيولوجيا وغيرها من المعايير العلمية المتوافقة والتكميلية ذات الصلة لتنظر فيها الهيئة الفرعية للمشورة العلمية والتقنية والتكنولوجية؛</w:t>
      </w:r>
      <w:r>
        <w:rPr>
          <w:rFonts w:cs="Simplified Arabic" w:hint="cs"/>
          <w:sz w:val="24"/>
          <w:rtl/>
        </w:rPr>
        <w:t>]</w:t>
      </w:r>
    </w:p>
    <w:p w14:paraId="1842AD44" w14:textId="77777777" w:rsidR="00106E1B" w:rsidRPr="00106E1B" w:rsidRDefault="00106E1B" w:rsidP="00106E1B">
      <w:pPr>
        <w:keepNext/>
        <w:keepLines/>
        <w:suppressLineNumbers/>
        <w:suppressAutoHyphens/>
        <w:kinsoku w:val="0"/>
        <w:overflowPunct w:val="0"/>
        <w:autoSpaceDE w:val="0"/>
        <w:autoSpaceDN w:val="0"/>
        <w:bidi/>
        <w:adjustRightInd w:val="0"/>
        <w:snapToGrid w:val="0"/>
        <w:spacing w:before="120" w:line="216" w:lineRule="auto"/>
        <w:rPr>
          <w:rFonts w:cs="Simplified Arabic"/>
          <w:b/>
          <w:bCs/>
          <w:sz w:val="24"/>
          <w:rtl/>
        </w:rPr>
      </w:pPr>
      <w:r w:rsidRPr="00106E1B">
        <w:rPr>
          <w:rFonts w:cs="Simplified Arabic" w:hint="cs"/>
          <w:b/>
          <w:bCs/>
          <w:sz w:val="24"/>
          <w:rtl/>
          <w:lang w:val="en-US" w:bidi="ar-EG"/>
        </w:rPr>
        <w:t>[</w:t>
      </w:r>
      <w:r w:rsidRPr="00106E1B">
        <w:rPr>
          <w:rFonts w:cs="Simplified Arabic" w:hint="cs"/>
          <w:b/>
          <w:bCs/>
          <w:sz w:val="24"/>
          <w:rtl/>
        </w:rPr>
        <w:t>المرفق</w:t>
      </w:r>
    </w:p>
    <w:p w14:paraId="50FDCB90" w14:textId="77777777" w:rsidR="00106E1B" w:rsidRPr="00106E1B" w:rsidRDefault="00106E1B" w:rsidP="00106E1B">
      <w:pPr>
        <w:keepNext/>
        <w:keepLines/>
        <w:suppressLineNumbers/>
        <w:suppressAutoHyphens/>
        <w:kinsoku w:val="0"/>
        <w:overflowPunct w:val="0"/>
        <w:autoSpaceDE w:val="0"/>
        <w:autoSpaceDN w:val="0"/>
        <w:bidi/>
        <w:adjustRightInd w:val="0"/>
        <w:snapToGrid w:val="0"/>
        <w:spacing w:before="120" w:line="216" w:lineRule="auto"/>
        <w:rPr>
          <w:rFonts w:cs="Simplified Arabic"/>
          <w:b/>
          <w:bCs/>
          <w:sz w:val="24"/>
          <w:rtl/>
        </w:rPr>
      </w:pPr>
      <w:r w:rsidRPr="00106E1B">
        <w:rPr>
          <w:rFonts w:cs="Simplified Arabic" w:hint="cs"/>
          <w:b/>
          <w:bCs/>
          <w:sz w:val="24"/>
          <w:rtl/>
        </w:rPr>
        <w:tab/>
      </w:r>
      <w:r w:rsidRPr="00106E1B">
        <w:rPr>
          <w:rFonts w:cs="Simplified Arabic"/>
          <w:b/>
          <w:bCs/>
          <w:sz w:val="24"/>
          <w:rtl/>
        </w:rPr>
        <w:t xml:space="preserve">طرائق تعديل </w:t>
      </w:r>
      <w:r w:rsidRPr="00106E1B">
        <w:rPr>
          <w:rFonts w:cs="Simplified Arabic" w:hint="cs"/>
          <w:b/>
          <w:bCs/>
          <w:sz w:val="24"/>
          <w:rtl/>
        </w:rPr>
        <w:t>أوصاف</w:t>
      </w:r>
      <w:r w:rsidRPr="00106E1B">
        <w:rPr>
          <w:rFonts w:cs="Simplified Arabic"/>
          <w:b/>
          <w:bCs/>
          <w:sz w:val="24"/>
          <w:rtl/>
        </w:rPr>
        <w:t xml:space="preserve"> المناطق البحرية </w:t>
      </w:r>
      <w:r w:rsidRPr="00106E1B">
        <w:rPr>
          <w:rFonts w:cs="Simplified Arabic" w:hint="cs"/>
          <w:b/>
          <w:bCs/>
          <w:sz w:val="24"/>
          <w:rtl/>
        </w:rPr>
        <w:t>المهمة</w:t>
      </w:r>
      <w:r w:rsidRPr="00106E1B">
        <w:rPr>
          <w:rFonts w:cs="Simplified Arabic"/>
          <w:b/>
          <w:bCs/>
          <w:sz w:val="24"/>
          <w:rtl/>
        </w:rPr>
        <w:t xml:space="preserve"> إيكولوجيا أو بيولوجيا ووصف المناطق الجديدة</w:t>
      </w:r>
    </w:p>
    <w:p w14:paraId="3377468E" w14:textId="77777777" w:rsidR="00106E1B" w:rsidRPr="00106E1B" w:rsidRDefault="00106E1B" w:rsidP="00106E1B">
      <w:pPr>
        <w:keepNext/>
        <w:keepLines/>
        <w:suppressLineNumbers/>
        <w:suppressAutoHyphens/>
        <w:kinsoku w:val="0"/>
        <w:overflowPunct w:val="0"/>
        <w:autoSpaceDE w:val="0"/>
        <w:autoSpaceDN w:val="0"/>
        <w:bidi/>
        <w:adjustRightInd w:val="0"/>
        <w:snapToGrid w:val="0"/>
        <w:spacing w:before="120" w:line="216" w:lineRule="auto"/>
        <w:rPr>
          <w:rFonts w:cs="Simplified Arabic"/>
          <w:b/>
          <w:bCs/>
          <w:sz w:val="24"/>
          <w:rtl/>
        </w:rPr>
      </w:pPr>
      <w:r w:rsidRPr="00106E1B">
        <w:rPr>
          <w:rFonts w:cs="Simplified Arabic" w:hint="cs"/>
          <w:b/>
          <w:bCs/>
          <w:sz w:val="24"/>
          <w:rtl/>
        </w:rPr>
        <w:t>أولا -</w:t>
      </w:r>
      <w:r w:rsidRPr="00106E1B">
        <w:rPr>
          <w:rFonts w:cs="Simplified Arabic" w:hint="cs"/>
          <w:b/>
          <w:bCs/>
          <w:sz w:val="24"/>
          <w:rtl/>
        </w:rPr>
        <w:tab/>
        <w:t>إرشادات</w:t>
      </w:r>
      <w:r w:rsidRPr="00106E1B">
        <w:rPr>
          <w:rFonts w:cs="Simplified Arabic"/>
          <w:b/>
          <w:bCs/>
          <w:sz w:val="24"/>
          <w:rtl/>
        </w:rPr>
        <w:t xml:space="preserve"> </w:t>
      </w:r>
      <w:r w:rsidRPr="00106E1B">
        <w:rPr>
          <w:rFonts w:cs="Simplified Arabic" w:hint="cs"/>
          <w:b/>
          <w:bCs/>
          <w:sz w:val="24"/>
          <w:rtl/>
        </w:rPr>
        <w:t>ل</w:t>
      </w:r>
      <w:r w:rsidRPr="00106E1B">
        <w:rPr>
          <w:rFonts w:cs="Simplified Arabic"/>
          <w:b/>
          <w:bCs/>
          <w:sz w:val="24"/>
          <w:rtl/>
        </w:rPr>
        <w:t>تنفيذ الطرائق</w:t>
      </w:r>
    </w:p>
    <w:p w14:paraId="01DA7701" w14:textId="321FA04D" w:rsidR="00106E1B" w:rsidRPr="00106E1B" w:rsidRDefault="00106E1B" w:rsidP="00A87097">
      <w:pPr>
        <w:numPr>
          <w:ilvl w:val="0"/>
          <w:numId w:val="18"/>
        </w:numPr>
        <w:tabs>
          <w:tab w:val="left" w:pos="1280"/>
        </w:tabs>
        <w:bidi/>
        <w:spacing w:before="120" w:line="216" w:lineRule="auto"/>
        <w:ind w:left="567" w:firstLine="0"/>
        <w:rPr>
          <w:rFonts w:cs="Simplified Arabic"/>
          <w:sz w:val="24"/>
        </w:rPr>
      </w:pPr>
      <w:r w:rsidRPr="00106E1B">
        <w:rPr>
          <w:rFonts w:cs="Simplified Arabic" w:hint="cs"/>
          <w:sz w:val="24"/>
          <w:rtl/>
        </w:rPr>
        <w:t>ليس</w:t>
      </w:r>
      <w:r w:rsidRPr="00106E1B">
        <w:rPr>
          <w:rFonts w:cs="Simplified Arabic"/>
          <w:sz w:val="24"/>
          <w:rtl/>
        </w:rPr>
        <w:t xml:space="preserve"> </w:t>
      </w:r>
      <w:r w:rsidRPr="00106E1B">
        <w:rPr>
          <w:rFonts w:cs="Simplified Arabic" w:hint="cs"/>
          <w:sz w:val="24"/>
          <w:rtl/>
        </w:rPr>
        <w:t>في</w:t>
      </w:r>
      <w:r w:rsidR="00BB725A">
        <w:rPr>
          <w:rFonts w:cs="Simplified Arabic" w:hint="cs"/>
          <w:sz w:val="24"/>
          <w:rtl/>
        </w:rPr>
        <w:t xml:space="preserve"> هذه</w:t>
      </w:r>
      <w:r w:rsidRPr="00106E1B">
        <w:rPr>
          <w:rFonts w:cs="Simplified Arabic"/>
          <w:sz w:val="24"/>
          <w:rtl/>
        </w:rPr>
        <w:t xml:space="preserve"> </w:t>
      </w:r>
      <w:r w:rsidR="00BB725A">
        <w:rPr>
          <w:rFonts w:cs="Simplified Arabic" w:hint="cs"/>
          <w:sz w:val="24"/>
          <w:rtl/>
        </w:rPr>
        <w:t>ال</w:t>
      </w:r>
      <w:r w:rsidRPr="00106E1B">
        <w:rPr>
          <w:rFonts w:cs="Simplified Arabic" w:hint="cs"/>
          <w:sz w:val="24"/>
          <w:rtl/>
        </w:rPr>
        <w:t>طرائق</w:t>
      </w:r>
      <w:r w:rsidRPr="00106E1B">
        <w:rPr>
          <w:rFonts w:cs="Simplified Arabic"/>
          <w:sz w:val="24"/>
          <w:rtl/>
        </w:rPr>
        <w:t xml:space="preserve"> </w:t>
      </w:r>
      <w:r w:rsidRPr="00106E1B">
        <w:rPr>
          <w:rFonts w:cs="Simplified Arabic" w:hint="cs"/>
          <w:sz w:val="24"/>
          <w:rtl/>
        </w:rPr>
        <w:t>ما</w:t>
      </w:r>
      <w:r w:rsidRPr="00106E1B">
        <w:rPr>
          <w:rFonts w:cs="Simplified Arabic"/>
          <w:sz w:val="24"/>
          <w:rtl/>
        </w:rPr>
        <w:t xml:space="preserve"> </w:t>
      </w:r>
      <w:r w:rsidRPr="00106E1B">
        <w:rPr>
          <w:rFonts w:cs="Simplified Arabic" w:hint="cs"/>
          <w:sz w:val="24"/>
          <w:rtl/>
        </w:rPr>
        <w:t>يخل</w:t>
      </w:r>
      <w:r w:rsidRPr="00106E1B">
        <w:rPr>
          <w:rFonts w:cs="Simplified Arabic"/>
          <w:sz w:val="24"/>
          <w:rtl/>
        </w:rPr>
        <w:t xml:space="preserve"> </w:t>
      </w:r>
      <w:r w:rsidRPr="00106E1B">
        <w:rPr>
          <w:rFonts w:cs="Simplified Arabic" w:hint="cs"/>
          <w:sz w:val="24"/>
          <w:rtl/>
        </w:rPr>
        <w:t>بحقوق</w:t>
      </w:r>
      <w:r w:rsidRPr="00106E1B">
        <w:rPr>
          <w:rFonts w:cs="Simplified Arabic"/>
          <w:sz w:val="24"/>
          <w:rtl/>
        </w:rPr>
        <w:t xml:space="preserve"> </w:t>
      </w:r>
      <w:r w:rsidRPr="00106E1B">
        <w:rPr>
          <w:rFonts w:cs="Simplified Arabic" w:hint="cs"/>
          <w:sz w:val="24"/>
          <w:rtl/>
        </w:rPr>
        <w:t>الدول</w:t>
      </w:r>
      <w:r w:rsidRPr="00106E1B">
        <w:rPr>
          <w:rFonts w:cs="Simplified Arabic"/>
          <w:sz w:val="24"/>
          <w:rtl/>
        </w:rPr>
        <w:t xml:space="preserve"> </w:t>
      </w:r>
      <w:r w:rsidRPr="00106E1B">
        <w:rPr>
          <w:rFonts w:cs="Simplified Arabic" w:hint="cs"/>
          <w:sz w:val="24"/>
          <w:rtl/>
        </w:rPr>
        <w:t>وولايتها</w:t>
      </w:r>
      <w:r w:rsidRPr="00106E1B">
        <w:rPr>
          <w:rFonts w:cs="Simplified Arabic"/>
          <w:sz w:val="24"/>
          <w:rtl/>
        </w:rPr>
        <w:t xml:space="preserve"> </w:t>
      </w:r>
      <w:r w:rsidRPr="00106E1B">
        <w:rPr>
          <w:rFonts w:cs="Simplified Arabic" w:hint="cs"/>
          <w:sz w:val="24"/>
          <w:rtl/>
        </w:rPr>
        <w:t>وواجباتها</w:t>
      </w:r>
      <w:r w:rsidRPr="00106E1B">
        <w:rPr>
          <w:rFonts w:cs="Simplified Arabic"/>
          <w:sz w:val="24"/>
          <w:rtl/>
        </w:rPr>
        <w:t xml:space="preserve"> </w:t>
      </w:r>
      <w:r w:rsidRPr="00106E1B">
        <w:rPr>
          <w:rFonts w:cs="Simplified Arabic" w:hint="cs"/>
          <w:sz w:val="24"/>
          <w:rtl/>
        </w:rPr>
        <w:t>بموجب</w:t>
      </w:r>
      <w:r w:rsidRPr="00106E1B">
        <w:rPr>
          <w:rFonts w:cs="Simplified Arabic"/>
          <w:sz w:val="24"/>
          <w:rtl/>
        </w:rPr>
        <w:t xml:space="preserve"> </w:t>
      </w:r>
      <w:r w:rsidRPr="00106E1B">
        <w:rPr>
          <w:rFonts w:cs="Simplified Arabic" w:hint="cs"/>
          <w:sz w:val="24"/>
          <w:rtl/>
        </w:rPr>
        <w:t>اتفاقية</w:t>
      </w:r>
      <w:r w:rsidRPr="00106E1B">
        <w:rPr>
          <w:rFonts w:cs="Simplified Arabic"/>
          <w:sz w:val="24"/>
          <w:rtl/>
        </w:rPr>
        <w:t xml:space="preserve"> </w:t>
      </w:r>
      <w:r w:rsidRPr="00106E1B">
        <w:rPr>
          <w:rFonts w:cs="Simplified Arabic" w:hint="cs"/>
          <w:sz w:val="24"/>
          <w:rtl/>
        </w:rPr>
        <w:t>الأمم</w:t>
      </w:r>
      <w:r w:rsidRPr="00106E1B">
        <w:rPr>
          <w:rFonts w:cs="Simplified Arabic"/>
          <w:sz w:val="24"/>
          <w:rtl/>
        </w:rPr>
        <w:t xml:space="preserve"> </w:t>
      </w:r>
      <w:r w:rsidRPr="00106E1B">
        <w:rPr>
          <w:rFonts w:cs="Simplified Arabic" w:hint="cs"/>
          <w:sz w:val="24"/>
          <w:rtl/>
        </w:rPr>
        <w:t>المتحدة</w:t>
      </w:r>
      <w:r w:rsidRPr="00106E1B">
        <w:rPr>
          <w:rFonts w:cs="Simplified Arabic"/>
          <w:sz w:val="24"/>
          <w:rtl/>
        </w:rPr>
        <w:t xml:space="preserve"> </w:t>
      </w:r>
      <w:r w:rsidRPr="00106E1B">
        <w:rPr>
          <w:rFonts w:cs="Simplified Arabic" w:hint="cs"/>
          <w:sz w:val="24"/>
          <w:rtl/>
        </w:rPr>
        <w:t>لقانون</w:t>
      </w:r>
      <w:r w:rsidRPr="00106E1B">
        <w:rPr>
          <w:rFonts w:cs="Simplified Arabic"/>
          <w:sz w:val="24"/>
          <w:rtl/>
        </w:rPr>
        <w:t xml:space="preserve"> </w:t>
      </w:r>
      <w:r w:rsidRPr="00106E1B">
        <w:rPr>
          <w:rFonts w:cs="Simplified Arabic" w:hint="cs"/>
          <w:sz w:val="24"/>
          <w:rtl/>
        </w:rPr>
        <w:t>البحار،</w:t>
      </w:r>
      <w:r w:rsidRPr="00106E1B">
        <w:rPr>
          <w:rFonts w:cs="Simplified Arabic"/>
          <w:sz w:val="24"/>
          <w:rtl/>
        </w:rPr>
        <w:t xml:space="preserve"> </w:t>
      </w:r>
      <w:r w:rsidRPr="00106E1B">
        <w:rPr>
          <w:rFonts w:cs="Simplified Arabic" w:hint="cs"/>
          <w:sz w:val="24"/>
          <w:rtl/>
        </w:rPr>
        <w:t>بما</w:t>
      </w:r>
      <w:r w:rsidRPr="00106E1B">
        <w:rPr>
          <w:rFonts w:cs="Simplified Arabic"/>
          <w:sz w:val="24"/>
          <w:rtl/>
        </w:rPr>
        <w:t xml:space="preserve"> </w:t>
      </w:r>
      <w:r w:rsidRPr="00106E1B">
        <w:rPr>
          <w:rFonts w:cs="Simplified Arabic" w:hint="cs"/>
          <w:sz w:val="24"/>
          <w:rtl/>
        </w:rPr>
        <w:t>في</w:t>
      </w:r>
      <w:r w:rsidRPr="00106E1B">
        <w:rPr>
          <w:rFonts w:cs="Simplified Arabic"/>
          <w:sz w:val="24"/>
          <w:rtl/>
        </w:rPr>
        <w:t xml:space="preserve"> </w:t>
      </w:r>
      <w:r w:rsidRPr="00106E1B">
        <w:rPr>
          <w:rFonts w:cs="Simplified Arabic" w:hint="cs"/>
          <w:sz w:val="24"/>
          <w:rtl/>
        </w:rPr>
        <w:t>ذلك</w:t>
      </w:r>
      <w:r w:rsidRPr="00106E1B">
        <w:rPr>
          <w:rFonts w:cs="Simplified Arabic"/>
          <w:sz w:val="24"/>
          <w:rtl/>
        </w:rPr>
        <w:t xml:space="preserve"> </w:t>
      </w:r>
      <w:r w:rsidRPr="00106E1B">
        <w:rPr>
          <w:rFonts w:cs="Simplified Arabic" w:hint="cs"/>
          <w:sz w:val="24"/>
          <w:rtl/>
        </w:rPr>
        <w:t>ما</w:t>
      </w:r>
      <w:r w:rsidRPr="00106E1B">
        <w:rPr>
          <w:rFonts w:cs="Simplified Arabic"/>
          <w:sz w:val="24"/>
          <w:rtl/>
        </w:rPr>
        <w:t xml:space="preserve"> </w:t>
      </w:r>
      <w:r w:rsidRPr="00106E1B">
        <w:rPr>
          <w:rFonts w:cs="Simplified Arabic" w:hint="cs"/>
          <w:sz w:val="24"/>
          <w:rtl/>
        </w:rPr>
        <w:t>يتعلق</w:t>
      </w:r>
      <w:r w:rsidRPr="00106E1B">
        <w:rPr>
          <w:rFonts w:cs="Simplified Arabic"/>
          <w:sz w:val="24"/>
          <w:rtl/>
        </w:rPr>
        <w:t xml:space="preserve"> </w:t>
      </w:r>
      <w:r w:rsidRPr="00106E1B">
        <w:rPr>
          <w:rFonts w:cs="Simplified Arabic" w:hint="cs"/>
          <w:sz w:val="24"/>
          <w:rtl/>
        </w:rPr>
        <w:t>بالمنطقة</w:t>
      </w:r>
      <w:r w:rsidRPr="00106E1B">
        <w:rPr>
          <w:rFonts w:cs="Simplified Arabic"/>
          <w:sz w:val="24"/>
          <w:rtl/>
        </w:rPr>
        <w:t xml:space="preserve"> </w:t>
      </w:r>
      <w:r w:rsidRPr="00106E1B">
        <w:rPr>
          <w:rFonts w:cs="Simplified Arabic" w:hint="cs"/>
          <w:sz w:val="24"/>
          <w:rtl/>
        </w:rPr>
        <w:t>الاقتصادية</w:t>
      </w:r>
      <w:r w:rsidRPr="00106E1B">
        <w:rPr>
          <w:rFonts w:cs="Simplified Arabic"/>
          <w:sz w:val="24"/>
          <w:rtl/>
        </w:rPr>
        <w:t xml:space="preserve"> </w:t>
      </w:r>
      <w:r w:rsidRPr="00106E1B">
        <w:rPr>
          <w:rFonts w:cs="Simplified Arabic" w:hint="cs"/>
          <w:sz w:val="24"/>
          <w:rtl/>
        </w:rPr>
        <w:t>الخالصة</w:t>
      </w:r>
      <w:r w:rsidRPr="00106E1B">
        <w:rPr>
          <w:rFonts w:cs="Simplified Arabic"/>
          <w:sz w:val="24"/>
          <w:rtl/>
        </w:rPr>
        <w:t xml:space="preserve"> </w:t>
      </w:r>
      <w:r w:rsidRPr="00106E1B">
        <w:rPr>
          <w:rFonts w:cs="Simplified Arabic" w:hint="cs"/>
          <w:sz w:val="24"/>
          <w:rtl/>
        </w:rPr>
        <w:t>والجرف</w:t>
      </w:r>
      <w:r w:rsidRPr="00106E1B">
        <w:rPr>
          <w:rFonts w:cs="Simplified Arabic"/>
          <w:sz w:val="24"/>
          <w:rtl/>
        </w:rPr>
        <w:t xml:space="preserve"> </w:t>
      </w:r>
      <w:r w:rsidRPr="00106E1B">
        <w:rPr>
          <w:rFonts w:cs="Simplified Arabic" w:hint="cs"/>
          <w:sz w:val="24"/>
          <w:rtl/>
        </w:rPr>
        <w:t>القاري</w:t>
      </w:r>
      <w:r w:rsidRPr="00106E1B">
        <w:rPr>
          <w:rFonts w:cs="Simplified Arabic"/>
          <w:sz w:val="24"/>
          <w:rtl/>
        </w:rPr>
        <w:t xml:space="preserve"> </w:t>
      </w:r>
      <w:r w:rsidRPr="00106E1B">
        <w:rPr>
          <w:rFonts w:cs="Simplified Arabic" w:hint="cs"/>
          <w:sz w:val="24"/>
          <w:rtl/>
        </w:rPr>
        <w:t>داخل</w:t>
      </w:r>
      <w:r w:rsidRPr="00106E1B">
        <w:rPr>
          <w:rFonts w:cs="Simplified Arabic"/>
          <w:sz w:val="24"/>
          <w:rtl/>
        </w:rPr>
        <w:t xml:space="preserve"> </w:t>
      </w:r>
      <w:r w:rsidRPr="00106E1B">
        <w:rPr>
          <w:rFonts w:cs="Simplified Arabic" w:hint="cs"/>
          <w:sz w:val="24"/>
          <w:rtl/>
        </w:rPr>
        <w:t>وخارج</w:t>
      </w:r>
      <w:r w:rsidRPr="00106E1B">
        <w:rPr>
          <w:rFonts w:cs="Simplified Arabic"/>
          <w:sz w:val="24"/>
          <w:rtl/>
        </w:rPr>
        <w:t xml:space="preserve"> 200 </w:t>
      </w:r>
      <w:r w:rsidRPr="00106E1B">
        <w:rPr>
          <w:rFonts w:cs="Simplified Arabic" w:hint="cs"/>
          <w:sz w:val="24"/>
          <w:rtl/>
        </w:rPr>
        <w:t>ميل</w:t>
      </w:r>
      <w:r w:rsidRPr="00106E1B">
        <w:rPr>
          <w:rFonts w:cs="Simplified Arabic"/>
          <w:sz w:val="24"/>
          <w:rtl/>
        </w:rPr>
        <w:t xml:space="preserve"> </w:t>
      </w:r>
      <w:r w:rsidRPr="00106E1B">
        <w:rPr>
          <w:rFonts w:cs="Simplified Arabic" w:hint="cs"/>
          <w:sz w:val="24"/>
          <w:rtl/>
        </w:rPr>
        <w:t>بحري</w:t>
      </w:r>
      <w:r w:rsidRPr="00106E1B">
        <w:rPr>
          <w:rFonts w:cs="Simplified Arabic"/>
          <w:sz w:val="24"/>
          <w:rtl/>
        </w:rPr>
        <w:t>.</w:t>
      </w:r>
      <w:r w:rsidR="008415EF">
        <w:rPr>
          <w:rStyle w:val="FootnoteReference"/>
          <w:rFonts w:cs="Simplified Arabic"/>
          <w:sz w:val="24"/>
          <w:rtl/>
        </w:rPr>
        <w:footnoteReference w:id="11"/>
      </w:r>
    </w:p>
    <w:p w14:paraId="3514046E" w14:textId="7A87F9DA" w:rsidR="00106E1B" w:rsidRPr="00106E1B" w:rsidRDefault="00106E1B" w:rsidP="00A87097">
      <w:pPr>
        <w:numPr>
          <w:ilvl w:val="0"/>
          <w:numId w:val="18"/>
        </w:numPr>
        <w:tabs>
          <w:tab w:val="left" w:pos="1280"/>
        </w:tabs>
        <w:bidi/>
        <w:spacing w:before="120" w:line="216" w:lineRule="auto"/>
        <w:ind w:left="567" w:firstLine="0"/>
        <w:rPr>
          <w:rFonts w:cs="Simplified Arabic"/>
          <w:sz w:val="24"/>
        </w:rPr>
      </w:pPr>
      <w:r w:rsidRPr="00106E1B">
        <w:rPr>
          <w:rFonts w:cs="Simplified Arabic" w:hint="cs"/>
          <w:sz w:val="24"/>
          <w:rtl/>
        </w:rPr>
        <w:t xml:space="preserve">ويجوز اقتراح </w:t>
      </w:r>
      <w:r w:rsidRPr="00106E1B">
        <w:rPr>
          <w:rFonts w:cs="Simplified Arabic"/>
          <w:sz w:val="24"/>
          <w:rtl/>
        </w:rPr>
        <w:t xml:space="preserve">تعديل وصف منطقة بحرية </w:t>
      </w:r>
      <w:r w:rsidRPr="00106E1B">
        <w:rPr>
          <w:rFonts w:cs="Simplified Arabic" w:hint="cs"/>
          <w:sz w:val="24"/>
          <w:rtl/>
        </w:rPr>
        <w:t>مهمة</w:t>
      </w:r>
      <w:r w:rsidRPr="00106E1B">
        <w:rPr>
          <w:rFonts w:cs="Simplified Arabic"/>
          <w:sz w:val="24"/>
          <w:rtl/>
        </w:rPr>
        <w:t xml:space="preserve"> إيكولوجي</w:t>
      </w:r>
      <w:r w:rsidRPr="00106E1B">
        <w:rPr>
          <w:rFonts w:cs="Simplified Arabic" w:hint="cs"/>
          <w:sz w:val="24"/>
          <w:rtl/>
        </w:rPr>
        <w:t>ا</w:t>
      </w:r>
      <w:r w:rsidRPr="00106E1B">
        <w:rPr>
          <w:rFonts w:cs="Simplified Arabic"/>
          <w:sz w:val="24"/>
          <w:rtl/>
        </w:rPr>
        <w:t xml:space="preserve"> أو بيولوجي</w:t>
      </w:r>
      <w:r w:rsidRPr="00106E1B">
        <w:rPr>
          <w:rFonts w:cs="Simplified Arabic" w:hint="cs"/>
          <w:sz w:val="24"/>
          <w:rtl/>
        </w:rPr>
        <w:t>ا</w:t>
      </w:r>
      <w:r w:rsidRPr="00106E1B">
        <w:rPr>
          <w:rFonts w:cs="Simplified Arabic"/>
          <w:sz w:val="24"/>
          <w:rtl/>
        </w:rPr>
        <w:t xml:space="preserve">، </w:t>
      </w:r>
      <w:r w:rsidRPr="00106E1B">
        <w:rPr>
          <w:rFonts w:cs="Simplified Arabic" w:hint="cs"/>
          <w:sz w:val="24"/>
          <w:rtl/>
        </w:rPr>
        <w:t>والذي قد يستلزم</w:t>
      </w:r>
      <w:r w:rsidRPr="00106E1B">
        <w:rPr>
          <w:rFonts w:cs="Simplified Arabic"/>
          <w:sz w:val="24"/>
          <w:rtl/>
        </w:rPr>
        <w:t xml:space="preserve"> تعديل في الوصف النصي للمنطقة، </w:t>
      </w:r>
      <w:r w:rsidRPr="00106E1B">
        <w:rPr>
          <w:rFonts w:cs="Simplified Arabic" w:hint="cs"/>
          <w:sz w:val="24"/>
          <w:rtl/>
        </w:rPr>
        <w:t xml:space="preserve">أو </w:t>
      </w:r>
      <w:r w:rsidRPr="00106E1B">
        <w:rPr>
          <w:rFonts w:cs="Simplified Arabic"/>
          <w:sz w:val="24"/>
          <w:rtl/>
        </w:rPr>
        <w:t xml:space="preserve">تعديل </w:t>
      </w:r>
      <w:r w:rsidRPr="00106E1B">
        <w:rPr>
          <w:rFonts w:cs="Simplified Arabic" w:hint="cs"/>
          <w:sz w:val="24"/>
          <w:rtl/>
        </w:rPr>
        <w:t>تصنيف</w:t>
      </w:r>
      <w:r w:rsidRPr="00106E1B">
        <w:rPr>
          <w:rFonts w:cs="Simplified Arabic"/>
          <w:sz w:val="24"/>
          <w:rtl/>
        </w:rPr>
        <w:t xml:space="preserve"> المنطقة مقارنة </w:t>
      </w:r>
      <w:r w:rsidRPr="00106E1B">
        <w:rPr>
          <w:rFonts w:cs="Simplified Arabic" w:hint="cs"/>
          <w:sz w:val="24"/>
          <w:rtl/>
        </w:rPr>
        <w:t>ب</w:t>
      </w:r>
      <w:r w:rsidRPr="00106E1B">
        <w:rPr>
          <w:rFonts w:cs="Simplified Arabic"/>
          <w:sz w:val="24"/>
          <w:rtl/>
        </w:rPr>
        <w:t>معايير هذه المناطق أو تغيير موقع</w:t>
      </w:r>
      <w:r w:rsidRPr="00106E1B">
        <w:rPr>
          <w:rFonts w:cs="Simplified Arabic" w:hint="cs"/>
          <w:sz w:val="24"/>
          <w:rtl/>
        </w:rPr>
        <w:t>ها أو شكلها أو عمقها</w:t>
      </w:r>
      <w:r w:rsidRPr="00106E1B">
        <w:rPr>
          <w:rFonts w:cs="Simplified Arabic"/>
          <w:sz w:val="24"/>
          <w:rtl/>
        </w:rPr>
        <w:t xml:space="preserve"> </w:t>
      </w:r>
      <w:r w:rsidRPr="00106E1B">
        <w:rPr>
          <w:rFonts w:cs="Simplified Arabic" w:hint="cs"/>
          <w:sz w:val="24"/>
          <w:rtl/>
        </w:rPr>
        <w:t xml:space="preserve">أو حجمها </w:t>
      </w:r>
      <w:r w:rsidR="00337E5F">
        <w:rPr>
          <w:rFonts w:cs="Simplified Arabic" w:hint="cs"/>
          <w:sz w:val="24"/>
          <w:rtl/>
        </w:rPr>
        <w:t>[</w:t>
      </w:r>
      <w:r w:rsidRPr="00106E1B">
        <w:rPr>
          <w:rFonts w:cs="Simplified Arabic" w:hint="cs"/>
          <w:sz w:val="24"/>
          <w:rtl/>
        </w:rPr>
        <w:t>أو سحب وصف المنطقة</w:t>
      </w:r>
      <w:r w:rsidR="00337E5F">
        <w:rPr>
          <w:rFonts w:cs="Simplified Arabic" w:hint="cs"/>
          <w:sz w:val="24"/>
          <w:rtl/>
        </w:rPr>
        <w:t>]</w:t>
      </w:r>
      <w:r w:rsidRPr="00106E1B">
        <w:rPr>
          <w:rFonts w:cs="Simplified Arabic" w:hint="cs"/>
          <w:sz w:val="24"/>
          <w:rtl/>
        </w:rPr>
        <w:t xml:space="preserve"> </w:t>
      </w:r>
      <w:r w:rsidRPr="00106E1B">
        <w:rPr>
          <w:rFonts w:cs="Simplified Arabic"/>
          <w:sz w:val="24"/>
          <w:rtl/>
        </w:rPr>
        <w:t>لأي من الأسباب التالية:</w:t>
      </w:r>
      <w:r w:rsidRPr="00106E1B">
        <w:rPr>
          <w:rFonts w:cs="Simplified Arabic"/>
          <w:sz w:val="18"/>
          <w:vertAlign w:val="superscript"/>
          <w:rtl/>
        </w:rPr>
        <w:footnoteReference w:id="12"/>
      </w:r>
    </w:p>
    <w:p w14:paraId="5BFACA1A" w14:textId="5B102857" w:rsidR="00106E1B" w:rsidRPr="00106E1B" w:rsidRDefault="00106E1B" w:rsidP="00F9325A">
      <w:pPr>
        <w:pStyle w:val="ListParagraph"/>
        <w:numPr>
          <w:ilvl w:val="0"/>
          <w:numId w:val="20"/>
        </w:numPr>
        <w:bidi/>
        <w:spacing w:before="120" w:line="216" w:lineRule="auto"/>
        <w:ind w:left="1138" w:hanging="4"/>
        <w:contextualSpacing w:val="0"/>
        <w:rPr>
          <w:rFonts w:cs="Simplified Arabic"/>
          <w:sz w:val="24"/>
        </w:rPr>
      </w:pPr>
      <w:r w:rsidRPr="00106E1B">
        <w:rPr>
          <w:rFonts w:cs="Simplified Arabic"/>
          <w:sz w:val="24"/>
          <w:rtl/>
        </w:rPr>
        <w:t>بالنسبة للمناطق الواقعة خارج حدود الولاية الوطنية:</w:t>
      </w:r>
    </w:p>
    <w:p w14:paraId="3F2825A1" w14:textId="77777777" w:rsidR="00106E1B" w:rsidRPr="00106E1B" w:rsidRDefault="00106E1B" w:rsidP="00106E1B">
      <w:pPr>
        <w:tabs>
          <w:tab w:val="left" w:pos="1280"/>
        </w:tabs>
        <w:bidi/>
        <w:spacing w:before="120" w:line="216" w:lineRule="auto"/>
        <w:ind w:left="2130" w:hanging="567"/>
        <w:rPr>
          <w:rFonts w:cs="Simplified Arabic"/>
          <w:sz w:val="24"/>
        </w:rPr>
      </w:pPr>
      <w:r w:rsidRPr="00106E1B">
        <w:rPr>
          <w:rFonts w:cs="Simplified Arabic" w:hint="cs"/>
          <w:sz w:val="24"/>
          <w:rtl/>
        </w:rPr>
        <w:lastRenderedPageBreak/>
        <w:t>(1)</w:t>
      </w:r>
      <w:r w:rsidRPr="00106E1B">
        <w:rPr>
          <w:rFonts w:cs="Simplified Arabic"/>
          <w:sz w:val="24"/>
          <w:rtl/>
        </w:rPr>
        <w:tab/>
        <w:t>المعارف المتاحة حديثا أو التي يمكن ال</w:t>
      </w:r>
      <w:r w:rsidRPr="00106E1B">
        <w:rPr>
          <w:rFonts w:cs="Simplified Arabic" w:hint="cs"/>
          <w:sz w:val="24"/>
          <w:rtl/>
        </w:rPr>
        <w:t>ح</w:t>
      </w:r>
      <w:r w:rsidRPr="00106E1B">
        <w:rPr>
          <w:rFonts w:cs="Simplified Arabic"/>
          <w:sz w:val="24"/>
          <w:rtl/>
        </w:rPr>
        <w:t xml:space="preserve">صول </w:t>
      </w:r>
      <w:r w:rsidRPr="00106E1B">
        <w:rPr>
          <w:rFonts w:cs="Simplified Arabic" w:hint="cs"/>
          <w:sz w:val="24"/>
          <w:rtl/>
        </w:rPr>
        <w:t>ع</w:t>
      </w:r>
      <w:r w:rsidRPr="00106E1B">
        <w:rPr>
          <w:rFonts w:cs="Simplified Arabic"/>
          <w:sz w:val="24"/>
          <w:rtl/>
        </w:rPr>
        <w:t xml:space="preserve">ليها، بما في ذلك </w:t>
      </w:r>
      <w:r w:rsidRPr="00106E1B">
        <w:rPr>
          <w:rFonts w:cs="Simplified Arabic" w:hint="cs"/>
          <w:sz w:val="24"/>
          <w:rtl/>
        </w:rPr>
        <w:t>ال</w:t>
      </w:r>
      <w:r w:rsidRPr="00106E1B">
        <w:rPr>
          <w:rFonts w:cs="Simplified Arabic"/>
          <w:sz w:val="24"/>
          <w:rtl/>
        </w:rPr>
        <w:t xml:space="preserve">معارف </w:t>
      </w:r>
      <w:r w:rsidRPr="00106E1B">
        <w:rPr>
          <w:rFonts w:cs="Simplified Arabic" w:hint="cs"/>
          <w:sz w:val="24"/>
          <w:rtl/>
        </w:rPr>
        <w:t xml:space="preserve">والابتكارات والممارسات </w:t>
      </w:r>
      <w:r w:rsidRPr="00106E1B">
        <w:rPr>
          <w:rFonts w:cs="Simplified Arabic"/>
          <w:sz w:val="24"/>
          <w:rtl/>
        </w:rPr>
        <w:t>التقليدية</w:t>
      </w:r>
      <w:r w:rsidRPr="00106E1B">
        <w:rPr>
          <w:rFonts w:cs="Simplified Arabic" w:hint="cs"/>
          <w:sz w:val="24"/>
          <w:rtl/>
        </w:rPr>
        <w:t xml:space="preserve"> للشعوب الأصلية والمجتمعات المحلية</w:t>
      </w:r>
      <w:r w:rsidRPr="00106E1B">
        <w:rPr>
          <w:rFonts w:cs="Simplified Arabic"/>
          <w:sz w:val="24"/>
          <w:rtl/>
        </w:rPr>
        <w:t>، بشأن السمات المرتبطة بالمنطقة؛</w:t>
      </w:r>
    </w:p>
    <w:p w14:paraId="023877B2" w14:textId="77777777" w:rsidR="00106E1B" w:rsidRPr="00106E1B" w:rsidRDefault="00106E1B" w:rsidP="00106E1B">
      <w:pPr>
        <w:tabs>
          <w:tab w:val="left" w:pos="1280"/>
        </w:tabs>
        <w:bidi/>
        <w:spacing w:before="120" w:line="216" w:lineRule="auto"/>
        <w:ind w:left="2130" w:hanging="567"/>
        <w:rPr>
          <w:rFonts w:cs="Simplified Arabic"/>
          <w:sz w:val="24"/>
        </w:rPr>
      </w:pPr>
      <w:r w:rsidRPr="00106E1B">
        <w:rPr>
          <w:rFonts w:cs="Simplified Arabic" w:hint="cs"/>
          <w:sz w:val="24"/>
          <w:rtl/>
        </w:rPr>
        <w:t>(2)</w:t>
      </w:r>
      <w:r w:rsidRPr="00106E1B">
        <w:rPr>
          <w:rFonts w:cs="Simplified Arabic"/>
          <w:sz w:val="24"/>
          <w:rtl/>
        </w:rPr>
        <w:tab/>
        <w:t>التغير في السمات الإيكولوجية أو البيولوجية للمنطقة؛</w:t>
      </w:r>
    </w:p>
    <w:p w14:paraId="4B5491D9" w14:textId="77777777" w:rsidR="00106E1B" w:rsidRPr="00106E1B" w:rsidRDefault="00106E1B" w:rsidP="00106E1B">
      <w:pPr>
        <w:tabs>
          <w:tab w:val="left" w:pos="1280"/>
        </w:tabs>
        <w:bidi/>
        <w:spacing w:before="120" w:line="216" w:lineRule="auto"/>
        <w:ind w:left="2130" w:hanging="567"/>
        <w:rPr>
          <w:rFonts w:cs="Simplified Arabic"/>
          <w:sz w:val="24"/>
        </w:rPr>
      </w:pPr>
      <w:r w:rsidRPr="00106E1B">
        <w:rPr>
          <w:rFonts w:cs="Simplified Arabic" w:hint="cs"/>
          <w:sz w:val="24"/>
          <w:rtl/>
        </w:rPr>
        <w:t>(3)</w:t>
      </w:r>
      <w:r w:rsidRPr="00106E1B">
        <w:rPr>
          <w:rFonts w:cs="Simplified Arabic"/>
          <w:sz w:val="24"/>
          <w:rtl/>
        </w:rPr>
        <w:tab/>
        <w:t>أخطاء علمية محددة في الوصف؛</w:t>
      </w:r>
    </w:p>
    <w:p w14:paraId="066C15CB" w14:textId="50C64305" w:rsidR="00106E1B" w:rsidRPr="00106E1B" w:rsidRDefault="00106E1B" w:rsidP="004933EA">
      <w:pPr>
        <w:pStyle w:val="ListParagraph"/>
        <w:numPr>
          <w:ilvl w:val="0"/>
          <w:numId w:val="20"/>
        </w:numPr>
        <w:bidi/>
        <w:spacing w:before="120" w:line="216" w:lineRule="auto"/>
        <w:ind w:left="1138" w:hanging="4"/>
        <w:contextualSpacing w:val="0"/>
        <w:rPr>
          <w:rFonts w:cs="Simplified Arabic"/>
          <w:sz w:val="24"/>
        </w:rPr>
      </w:pPr>
      <w:r w:rsidRPr="00106E1B">
        <w:rPr>
          <w:rFonts w:cs="Simplified Arabic"/>
          <w:sz w:val="24"/>
          <w:rtl/>
        </w:rPr>
        <w:t xml:space="preserve">بالنسبة للمناطق </w:t>
      </w:r>
      <w:r w:rsidRPr="00106E1B">
        <w:rPr>
          <w:rFonts w:cs="Simplified Arabic" w:hint="cs"/>
          <w:sz w:val="24"/>
          <w:rtl/>
        </w:rPr>
        <w:t>الواقعة داخل ا</w:t>
      </w:r>
      <w:r w:rsidRPr="00106E1B">
        <w:rPr>
          <w:rFonts w:cs="Simplified Arabic"/>
          <w:sz w:val="24"/>
          <w:rtl/>
        </w:rPr>
        <w:t xml:space="preserve">لولاية الوطنية، أي من الأسباب المشار إليها في الفقرة </w:t>
      </w:r>
      <w:r w:rsidRPr="00106E1B">
        <w:rPr>
          <w:rFonts w:cs="Simplified Arabic" w:hint="cs"/>
          <w:sz w:val="24"/>
          <w:rtl/>
        </w:rPr>
        <w:t>2</w:t>
      </w:r>
      <w:r w:rsidRPr="00106E1B">
        <w:rPr>
          <w:rFonts w:cs="Simplified Arabic"/>
          <w:sz w:val="24"/>
          <w:rtl/>
        </w:rPr>
        <w:t xml:space="preserve"> (</w:t>
      </w:r>
      <w:r w:rsidRPr="00106E1B">
        <w:rPr>
          <w:rFonts w:cs="Simplified Arabic" w:hint="cs"/>
          <w:sz w:val="24"/>
          <w:rtl/>
        </w:rPr>
        <w:t>أ</w:t>
      </w:r>
      <w:r w:rsidRPr="00106E1B">
        <w:rPr>
          <w:rFonts w:cs="Simplified Arabic"/>
          <w:sz w:val="24"/>
          <w:rtl/>
        </w:rPr>
        <w:t xml:space="preserve">)، وكذلك أي سبب آخر تعتبره </w:t>
      </w:r>
      <w:r w:rsidRPr="00106E1B">
        <w:rPr>
          <w:rFonts w:cs="Simplified Arabic" w:hint="cs"/>
          <w:sz w:val="24"/>
          <w:rtl/>
        </w:rPr>
        <w:t xml:space="preserve">صحيحا </w:t>
      </w:r>
      <w:r w:rsidRPr="00106E1B">
        <w:rPr>
          <w:rFonts w:cs="Simplified Arabic"/>
          <w:sz w:val="24"/>
          <w:rtl/>
        </w:rPr>
        <w:t>الدولة التي ي</w:t>
      </w:r>
      <w:r w:rsidRPr="00106E1B">
        <w:rPr>
          <w:rFonts w:cs="Simplified Arabic" w:hint="cs"/>
          <w:sz w:val="24"/>
          <w:rtl/>
        </w:rPr>
        <w:t>ُ</w:t>
      </w:r>
      <w:r w:rsidRPr="00106E1B">
        <w:rPr>
          <w:rFonts w:cs="Simplified Arabic"/>
          <w:sz w:val="24"/>
          <w:rtl/>
        </w:rPr>
        <w:t>قترح التعديل ضمن ولايتها القضائية</w:t>
      </w:r>
      <w:r w:rsidRPr="00106E1B">
        <w:rPr>
          <w:rFonts w:cs="Simplified Arabic" w:hint="cs"/>
          <w:sz w:val="24"/>
          <w:rtl/>
        </w:rPr>
        <w:t>؛</w:t>
      </w:r>
    </w:p>
    <w:p w14:paraId="7B8CBCB2" w14:textId="77777777" w:rsidR="00106E1B" w:rsidRPr="00106E1B" w:rsidRDefault="00106E1B" w:rsidP="00A87097">
      <w:pPr>
        <w:numPr>
          <w:ilvl w:val="0"/>
          <w:numId w:val="18"/>
        </w:numPr>
        <w:tabs>
          <w:tab w:val="left" w:pos="1280"/>
        </w:tabs>
        <w:bidi/>
        <w:spacing w:before="120" w:line="216" w:lineRule="auto"/>
        <w:ind w:left="567" w:firstLine="0"/>
        <w:rPr>
          <w:rFonts w:cs="Simplified Arabic"/>
          <w:sz w:val="24"/>
        </w:rPr>
      </w:pPr>
      <w:r w:rsidRPr="00106E1B">
        <w:rPr>
          <w:rFonts w:cs="Simplified Arabic" w:hint="cs"/>
          <w:sz w:val="24"/>
          <w:rtl/>
        </w:rPr>
        <w:t>و</w:t>
      </w:r>
      <w:r w:rsidRPr="00106E1B">
        <w:rPr>
          <w:rFonts w:cs="Simplified Arabic"/>
          <w:sz w:val="24"/>
          <w:rtl/>
        </w:rPr>
        <w:t>لا يمكن تقديم</w:t>
      </w:r>
      <w:r w:rsidRPr="00106E1B">
        <w:rPr>
          <w:rFonts w:cs="Simplified Arabic" w:hint="cs"/>
          <w:sz w:val="24"/>
          <w:rtl/>
        </w:rPr>
        <w:t xml:space="preserve"> تقرير عن</w:t>
      </w:r>
      <w:r w:rsidRPr="00106E1B">
        <w:rPr>
          <w:rFonts w:cs="Simplified Arabic"/>
          <w:sz w:val="24"/>
          <w:rtl/>
        </w:rPr>
        <w:t xml:space="preserve"> تعديل الوصف </w:t>
      </w:r>
      <w:r w:rsidRPr="00106E1B">
        <w:rPr>
          <w:rFonts w:cs="Simplified Arabic" w:hint="cs"/>
          <w:sz w:val="24"/>
          <w:rtl/>
        </w:rPr>
        <w:t>القائم</w:t>
      </w:r>
      <w:r w:rsidRPr="00106E1B">
        <w:rPr>
          <w:rFonts w:cs="Simplified Arabic"/>
          <w:sz w:val="24"/>
          <w:rtl/>
        </w:rPr>
        <w:t xml:space="preserve"> أو وصف </w:t>
      </w:r>
      <w:r w:rsidRPr="00106E1B">
        <w:rPr>
          <w:rFonts w:cs="Simplified Arabic" w:hint="cs"/>
          <w:sz w:val="24"/>
          <w:rtl/>
        </w:rPr>
        <w:t>منطقة</w:t>
      </w:r>
      <w:r w:rsidRPr="00106E1B">
        <w:rPr>
          <w:rFonts w:cs="Simplified Arabic"/>
          <w:sz w:val="24"/>
          <w:rtl/>
        </w:rPr>
        <w:t xml:space="preserve"> جديد</w:t>
      </w:r>
      <w:r w:rsidRPr="00106E1B">
        <w:rPr>
          <w:rFonts w:cs="Simplified Arabic" w:hint="cs"/>
          <w:sz w:val="24"/>
          <w:rtl/>
        </w:rPr>
        <w:t>ة</w:t>
      </w:r>
      <w:r w:rsidRPr="00106E1B">
        <w:rPr>
          <w:rFonts w:cs="Simplified Arabic"/>
          <w:sz w:val="24"/>
          <w:rtl/>
        </w:rPr>
        <w:t xml:space="preserve"> إلا من قبل </w:t>
      </w:r>
      <w:r w:rsidRPr="00106E1B">
        <w:rPr>
          <w:rFonts w:cs="Simplified Arabic" w:hint="cs"/>
          <w:sz w:val="24"/>
          <w:rtl/>
        </w:rPr>
        <w:t>مؤيدي التقرير</w:t>
      </w:r>
      <w:r w:rsidRPr="00106E1B">
        <w:rPr>
          <w:rFonts w:cs="Simplified Arabic"/>
          <w:sz w:val="24"/>
          <w:rtl/>
        </w:rPr>
        <w:t xml:space="preserve"> </w:t>
      </w:r>
      <w:r w:rsidRPr="00106E1B">
        <w:rPr>
          <w:rFonts w:cs="Simplified Arabic" w:hint="cs"/>
          <w:sz w:val="24"/>
          <w:rtl/>
        </w:rPr>
        <w:t>التالي ذكرهم</w:t>
      </w:r>
      <w:r w:rsidRPr="00106E1B">
        <w:rPr>
          <w:rFonts w:cs="Simplified Arabic"/>
          <w:sz w:val="24"/>
          <w:rtl/>
        </w:rPr>
        <w:t>:</w:t>
      </w:r>
    </w:p>
    <w:p w14:paraId="61300275" w14:textId="77777777" w:rsidR="00106E1B" w:rsidRPr="00106E1B" w:rsidRDefault="00106E1B" w:rsidP="00A87097">
      <w:pPr>
        <w:pStyle w:val="ListParagraph"/>
        <w:numPr>
          <w:ilvl w:val="0"/>
          <w:numId w:val="21"/>
        </w:numPr>
        <w:bidi/>
        <w:spacing w:before="120" w:line="216" w:lineRule="auto"/>
        <w:ind w:left="1138" w:hanging="4"/>
        <w:contextualSpacing w:val="0"/>
        <w:rPr>
          <w:rFonts w:cs="Simplified Arabic"/>
          <w:sz w:val="24"/>
        </w:rPr>
      </w:pPr>
      <w:r w:rsidRPr="00106E1B">
        <w:rPr>
          <w:rFonts w:cs="Simplified Arabic"/>
          <w:sz w:val="24"/>
          <w:rtl/>
        </w:rPr>
        <w:t>بالنسبة للمناطق الواقعة خارج الولاية الوطنية</w:t>
      </w:r>
      <w:r w:rsidRPr="00106E1B">
        <w:rPr>
          <w:rFonts w:cs="Simplified Arabic" w:hint="cs"/>
          <w:sz w:val="24"/>
          <w:rtl/>
        </w:rPr>
        <w:t>،</w:t>
      </w:r>
      <w:r w:rsidRPr="00106E1B">
        <w:rPr>
          <w:rFonts w:cs="Simplified Arabic"/>
          <w:sz w:val="24"/>
          <w:rtl/>
        </w:rPr>
        <w:t xml:space="preserve"> أي دولة أو دول، منفردة أو جماعية، بما في ذلك عن طريق المنظمات الحكومية الدولية المختصة؛</w:t>
      </w:r>
    </w:p>
    <w:p w14:paraId="09DB1DD8" w14:textId="20373657" w:rsidR="00106E1B" w:rsidRPr="00106E1B" w:rsidRDefault="00106E1B" w:rsidP="00A87097">
      <w:pPr>
        <w:pStyle w:val="ListParagraph"/>
        <w:numPr>
          <w:ilvl w:val="0"/>
          <w:numId w:val="21"/>
        </w:numPr>
        <w:bidi/>
        <w:spacing w:before="120" w:line="216" w:lineRule="auto"/>
        <w:ind w:left="1138" w:hanging="4"/>
        <w:contextualSpacing w:val="0"/>
        <w:rPr>
          <w:rFonts w:cs="Simplified Arabic"/>
          <w:sz w:val="24"/>
        </w:rPr>
      </w:pPr>
      <w:r w:rsidRPr="00106E1B">
        <w:rPr>
          <w:rFonts w:cs="Simplified Arabic" w:hint="cs"/>
          <w:sz w:val="24"/>
          <w:rtl/>
        </w:rPr>
        <w:t>بالنسبة للمناطق الواقعة داخل الولاية الوطنية، أي دولة يُقترح التعديل أو الوصف ضمن</w:t>
      </w:r>
      <w:r w:rsidRPr="00106E1B">
        <w:rPr>
          <w:rFonts w:cs="Simplified Arabic"/>
          <w:sz w:val="24"/>
          <w:rtl/>
        </w:rPr>
        <w:t xml:space="preserve"> ولاي</w:t>
      </w:r>
      <w:r w:rsidRPr="00106E1B">
        <w:rPr>
          <w:rFonts w:cs="Simplified Arabic" w:hint="cs"/>
          <w:sz w:val="24"/>
          <w:rtl/>
        </w:rPr>
        <w:t>تها</w:t>
      </w:r>
      <w:r w:rsidRPr="00106E1B">
        <w:rPr>
          <w:rFonts w:cs="Simplified Arabic"/>
          <w:sz w:val="24"/>
          <w:rtl/>
        </w:rPr>
        <w:t xml:space="preserve"> </w:t>
      </w:r>
      <w:r w:rsidRPr="00106E1B">
        <w:rPr>
          <w:rFonts w:cs="Simplified Arabic" w:hint="cs"/>
          <w:sz w:val="24"/>
          <w:rtl/>
        </w:rPr>
        <w:t>القضائية</w:t>
      </w:r>
      <w:r w:rsidRPr="00106E1B">
        <w:rPr>
          <w:rFonts w:cs="Simplified Arabic"/>
          <w:sz w:val="24"/>
          <w:rtl/>
        </w:rPr>
        <w:t>.</w:t>
      </w:r>
    </w:p>
    <w:p w14:paraId="3614AB0E" w14:textId="77777777" w:rsidR="00106E1B" w:rsidRPr="00106E1B" w:rsidRDefault="00106E1B" w:rsidP="00A87097">
      <w:pPr>
        <w:numPr>
          <w:ilvl w:val="0"/>
          <w:numId w:val="18"/>
        </w:numPr>
        <w:tabs>
          <w:tab w:val="left" w:pos="1280"/>
        </w:tabs>
        <w:bidi/>
        <w:spacing w:before="120" w:line="216" w:lineRule="auto"/>
        <w:ind w:left="567" w:firstLine="0"/>
        <w:rPr>
          <w:rFonts w:cs="Simplified Arabic"/>
          <w:sz w:val="24"/>
        </w:rPr>
      </w:pPr>
      <w:r w:rsidRPr="00106E1B">
        <w:rPr>
          <w:rFonts w:cs="Simplified Arabic" w:hint="cs"/>
          <w:sz w:val="24"/>
          <w:rtl/>
        </w:rPr>
        <w:t>و</w:t>
      </w:r>
      <w:r w:rsidRPr="00106E1B">
        <w:rPr>
          <w:rFonts w:cs="Simplified Arabic"/>
          <w:sz w:val="24"/>
          <w:rtl/>
        </w:rPr>
        <w:t>ينبغي ل</w:t>
      </w:r>
      <w:r w:rsidRPr="00106E1B">
        <w:rPr>
          <w:rFonts w:cs="Simplified Arabic" w:hint="cs"/>
          <w:sz w:val="24"/>
          <w:rtl/>
        </w:rPr>
        <w:t>مؤيدي التقرير</w:t>
      </w:r>
      <w:r w:rsidRPr="00106E1B">
        <w:rPr>
          <w:rFonts w:cs="Simplified Arabic"/>
          <w:sz w:val="24"/>
          <w:rtl/>
        </w:rPr>
        <w:t xml:space="preserve"> الذين يقدمون </w:t>
      </w:r>
      <w:r w:rsidRPr="00106E1B">
        <w:rPr>
          <w:rFonts w:cs="Simplified Arabic" w:hint="cs"/>
          <w:sz w:val="24"/>
          <w:rtl/>
        </w:rPr>
        <w:t>تقارير</w:t>
      </w:r>
      <w:r w:rsidRPr="00106E1B">
        <w:rPr>
          <w:rFonts w:cs="Simplified Arabic"/>
          <w:sz w:val="24"/>
          <w:rtl/>
        </w:rPr>
        <w:t xml:space="preserve"> لتعديل وصف قائم أو </w:t>
      </w:r>
      <w:r w:rsidRPr="00106E1B">
        <w:rPr>
          <w:rFonts w:cs="Simplified Arabic" w:hint="cs"/>
          <w:sz w:val="24"/>
          <w:rtl/>
        </w:rPr>
        <w:t>ل</w:t>
      </w:r>
      <w:r w:rsidRPr="00106E1B">
        <w:rPr>
          <w:rFonts w:cs="Simplified Arabic"/>
          <w:sz w:val="24"/>
          <w:rtl/>
        </w:rPr>
        <w:t xml:space="preserve">وصف </w:t>
      </w:r>
      <w:r w:rsidRPr="00106E1B">
        <w:rPr>
          <w:rFonts w:cs="Simplified Arabic" w:hint="cs"/>
          <w:sz w:val="24"/>
          <w:rtl/>
        </w:rPr>
        <w:t>منطقة</w:t>
      </w:r>
      <w:r w:rsidRPr="00106E1B">
        <w:rPr>
          <w:rFonts w:cs="Simplified Arabic"/>
          <w:sz w:val="24"/>
          <w:rtl/>
        </w:rPr>
        <w:t xml:space="preserve"> جديد</w:t>
      </w:r>
      <w:r w:rsidRPr="00106E1B">
        <w:rPr>
          <w:rFonts w:cs="Simplified Arabic" w:hint="cs"/>
          <w:sz w:val="24"/>
          <w:rtl/>
        </w:rPr>
        <w:t>ة</w:t>
      </w:r>
      <w:r w:rsidRPr="00106E1B">
        <w:rPr>
          <w:rFonts w:cs="Simplified Arabic"/>
          <w:sz w:val="24"/>
          <w:rtl/>
        </w:rPr>
        <w:t xml:space="preserve"> </w:t>
      </w:r>
      <w:r w:rsidRPr="00106E1B">
        <w:rPr>
          <w:rFonts w:cs="Simplified Arabic" w:hint="cs"/>
          <w:sz w:val="24"/>
          <w:rtl/>
        </w:rPr>
        <w:t>مراعاة</w:t>
      </w:r>
      <w:r w:rsidRPr="00106E1B">
        <w:rPr>
          <w:rFonts w:cs="Simplified Arabic"/>
          <w:sz w:val="24"/>
          <w:rtl/>
        </w:rPr>
        <w:t xml:space="preserve"> ما يلي في مرحلة مبكرة:</w:t>
      </w:r>
    </w:p>
    <w:p w14:paraId="51F30BC8" w14:textId="77777777" w:rsidR="00106E1B" w:rsidRPr="00106E1B" w:rsidRDefault="00106E1B" w:rsidP="00A87097">
      <w:pPr>
        <w:pStyle w:val="ListParagraph"/>
        <w:numPr>
          <w:ilvl w:val="0"/>
          <w:numId w:val="22"/>
        </w:numPr>
        <w:bidi/>
        <w:spacing w:before="120" w:line="216" w:lineRule="auto"/>
        <w:ind w:left="1138" w:hanging="4"/>
        <w:contextualSpacing w:val="0"/>
        <w:rPr>
          <w:rFonts w:cs="Simplified Arabic"/>
          <w:sz w:val="24"/>
        </w:rPr>
      </w:pPr>
      <w:r w:rsidRPr="00106E1B">
        <w:rPr>
          <w:rFonts w:cs="Simplified Arabic"/>
          <w:sz w:val="24"/>
          <w:rtl/>
        </w:rPr>
        <w:t>التعاون مع المنظمات الحكومية الدولية المختصة</w:t>
      </w:r>
      <w:r w:rsidRPr="00106E1B">
        <w:rPr>
          <w:rFonts w:cs="Simplified Arabic" w:hint="cs"/>
          <w:sz w:val="24"/>
          <w:rtl/>
        </w:rPr>
        <w:t>،</w:t>
      </w:r>
      <w:r w:rsidRPr="00106E1B">
        <w:rPr>
          <w:rFonts w:cs="Simplified Arabic"/>
          <w:sz w:val="24"/>
          <w:rtl/>
        </w:rPr>
        <w:t xml:space="preserve"> والمنظمات الأخرى ذات الصلة</w:t>
      </w:r>
      <w:r w:rsidRPr="00106E1B">
        <w:rPr>
          <w:rFonts w:cs="Simplified Arabic" w:hint="cs"/>
          <w:sz w:val="24"/>
          <w:rtl/>
        </w:rPr>
        <w:t>،</w:t>
      </w:r>
      <w:r w:rsidRPr="00106E1B">
        <w:rPr>
          <w:rFonts w:cs="Simplified Arabic"/>
          <w:sz w:val="24"/>
          <w:rtl/>
        </w:rPr>
        <w:t xml:space="preserve"> والخبراء</w:t>
      </w:r>
      <w:r w:rsidRPr="00106E1B">
        <w:rPr>
          <w:rFonts w:cs="Simplified Arabic" w:hint="cs"/>
          <w:sz w:val="24"/>
          <w:rtl/>
        </w:rPr>
        <w:t>،</w:t>
      </w:r>
      <w:r w:rsidRPr="00106E1B">
        <w:rPr>
          <w:rFonts w:cs="Simplified Arabic"/>
          <w:sz w:val="24"/>
          <w:rtl/>
        </w:rPr>
        <w:t xml:space="preserve"> </w:t>
      </w:r>
      <w:r w:rsidRPr="00106E1B">
        <w:rPr>
          <w:rFonts w:cs="Simplified Arabic" w:hint="cs"/>
          <w:sz w:val="24"/>
          <w:rtl/>
        </w:rPr>
        <w:t xml:space="preserve">والمنظمات النسائية، والمنظمات الشبابية، </w:t>
      </w:r>
      <w:r w:rsidRPr="00106E1B">
        <w:rPr>
          <w:rFonts w:cs="Simplified Arabic"/>
          <w:sz w:val="24"/>
          <w:rtl/>
        </w:rPr>
        <w:t>بمن فيهم الشعوب الأصلية والمجتمعات المحلية، بموافقتهم الحرة والمسبقة والمستنيرة،</w:t>
      </w:r>
      <w:r w:rsidRPr="00106E1B">
        <w:rPr>
          <w:rFonts w:cs="Simplified Arabic"/>
          <w:sz w:val="18"/>
          <w:vertAlign w:val="superscript"/>
          <w:rtl/>
        </w:rPr>
        <w:footnoteReference w:id="13"/>
      </w:r>
      <w:r w:rsidRPr="00106E1B">
        <w:rPr>
          <w:rFonts w:cs="Simplified Arabic"/>
          <w:sz w:val="24"/>
          <w:rtl/>
        </w:rPr>
        <w:t xml:space="preserve"> وفقا </w:t>
      </w:r>
      <w:r w:rsidRPr="00106E1B">
        <w:rPr>
          <w:rFonts w:cs="Simplified Arabic" w:hint="cs"/>
          <w:sz w:val="24"/>
          <w:rtl/>
        </w:rPr>
        <w:t xml:space="preserve">للتشريعات الوطنية والصكوك الدولية، بما فيها </w:t>
      </w:r>
      <w:r w:rsidRPr="00106E1B">
        <w:rPr>
          <w:rFonts w:cs="Simplified Arabic"/>
          <w:sz w:val="24"/>
          <w:rtl/>
        </w:rPr>
        <w:t>لإعلان الأمم المتحدة بشأن حقوق الشعوب الأصلية</w:t>
      </w:r>
      <w:r w:rsidRPr="00106E1B">
        <w:rPr>
          <w:rFonts w:cs="Simplified Arabic"/>
          <w:sz w:val="24"/>
          <w:vertAlign w:val="superscript"/>
          <w:rtl/>
        </w:rPr>
        <w:footnoteReference w:id="14"/>
      </w:r>
      <w:r w:rsidRPr="00106E1B">
        <w:rPr>
          <w:rFonts w:cs="Simplified Arabic"/>
          <w:sz w:val="24"/>
          <w:rtl/>
        </w:rPr>
        <w:t xml:space="preserve"> والقانون الدولي لحقوق الإنسان؛</w:t>
      </w:r>
    </w:p>
    <w:p w14:paraId="7417CD5F" w14:textId="77777777" w:rsidR="00106E1B" w:rsidRPr="00106E1B" w:rsidRDefault="00106E1B" w:rsidP="00A87097">
      <w:pPr>
        <w:pStyle w:val="ListParagraph"/>
        <w:numPr>
          <w:ilvl w:val="0"/>
          <w:numId w:val="22"/>
        </w:numPr>
        <w:bidi/>
        <w:spacing w:before="120" w:line="216" w:lineRule="auto"/>
        <w:ind w:left="1138" w:hanging="4"/>
        <w:contextualSpacing w:val="0"/>
        <w:rPr>
          <w:rFonts w:cs="Simplified Arabic"/>
          <w:sz w:val="24"/>
        </w:rPr>
      </w:pPr>
      <w:r w:rsidRPr="00106E1B">
        <w:rPr>
          <w:rFonts w:cs="Simplified Arabic" w:hint="cs"/>
          <w:sz w:val="24"/>
          <w:rtl/>
        </w:rPr>
        <w:t>ضرورة</w:t>
      </w:r>
      <w:r w:rsidRPr="00106E1B">
        <w:rPr>
          <w:rFonts w:cs="Simplified Arabic"/>
          <w:sz w:val="24"/>
          <w:rtl/>
        </w:rPr>
        <w:t xml:space="preserve"> تجنب تقديم </w:t>
      </w:r>
      <w:r w:rsidRPr="00106E1B">
        <w:rPr>
          <w:rFonts w:cs="Simplified Arabic" w:hint="cs"/>
          <w:sz w:val="24"/>
          <w:rtl/>
        </w:rPr>
        <w:t>تقارير</w:t>
      </w:r>
      <w:r w:rsidRPr="00106E1B">
        <w:rPr>
          <w:rFonts w:cs="Simplified Arabic"/>
          <w:sz w:val="24"/>
          <w:rtl/>
        </w:rPr>
        <w:t xml:space="preserve"> قد تثير شواغل بشأن السيادة أو الحقوق السيادية أو الولاية القضائية؛</w:t>
      </w:r>
    </w:p>
    <w:p w14:paraId="502EADEC" w14:textId="77777777" w:rsidR="00106E1B" w:rsidRPr="00106E1B" w:rsidRDefault="00106E1B" w:rsidP="00A87097">
      <w:pPr>
        <w:pStyle w:val="ListParagraph"/>
        <w:numPr>
          <w:ilvl w:val="0"/>
          <w:numId w:val="22"/>
        </w:numPr>
        <w:bidi/>
        <w:spacing w:before="120" w:line="216" w:lineRule="auto"/>
        <w:ind w:left="1138" w:hanging="4"/>
        <w:contextualSpacing w:val="0"/>
        <w:rPr>
          <w:rFonts w:cs="Simplified Arabic"/>
          <w:sz w:val="24"/>
        </w:rPr>
      </w:pPr>
      <w:r w:rsidRPr="00106E1B">
        <w:rPr>
          <w:rFonts w:cs="Simplified Arabic" w:hint="cs"/>
          <w:sz w:val="24"/>
          <w:rtl/>
        </w:rPr>
        <w:t>ضرورة وجود</w:t>
      </w:r>
      <w:r w:rsidRPr="00106E1B">
        <w:rPr>
          <w:rFonts w:cs="Simplified Arabic"/>
          <w:sz w:val="24"/>
          <w:rtl/>
        </w:rPr>
        <w:t xml:space="preserve"> أساس علمي متين </w:t>
      </w:r>
      <w:r w:rsidRPr="00106E1B">
        <w:rPr>
          <w:rFonts w:cs="Simplified Arabic" w:hint="cs"/>
          <w:sz w:val="24"/>
          <w:rtl/>
        </w:rPr>
        <w:t>يتضمن</w:t>
      </w:r>
      <w:r w:rsidRPr="00106E1B">
        <w:rPr>
          <w:rFonts w:cs="Simplified Arabic"/>
          <w:sz w:val="24"/>
          <w:rtl/>
        </w:rPr>
        <w:t xml:space="preserve"> معلومات كافية، فضلا عن أهمية الشفافية؛</w:t>
      </w:r>
    </w:p>
    <w:p w14:paraId="29D30CAE" w14:textId="77777777" w:rsidR="00106E1B" w:rsidRPr="00106E1B" w:rsidRDefault="00106E1B" w:rsidP="00A87097">
      <w:pPr>
        <w:pStyle w:val="ListParagraph"/>
        <w:numPr>
          <w:ilvl w:val="0"/>
          <w:numId w:val="22"/>
        </w:numPr>
        <w:bidi/>
        <w:spacing w:before="120" w:line="216" w:lineRule="auto"/>
        <w:ind w:left="1138" w:hanging="4"/>
        <w:contextualSpacing w:val="0"/>
        <w:rPr>
          <w:rFonts w:cs="Simplified Arabic"/>
          <w:sz w:val="24"/>
          <w:rtl/>
        </w:rPr>
      </w:pPr>
      <w:r w:rsidRPr="00106E1B">
        <w:rPr>
          <w:rFonts w:cs="Simplified Arabic" w:hint="cs"/>
          <w:sz w:val="24"/>
          <w:rtl/>
        </w:rPr>
        <w:t xml:space="preserve">ضرورة مراعاة </w:t>
      </w:r>
      <w:r w:rsidRPr="00106E1B">
        <w:rPr>
          <w:rFonts w:cs="Simplified Arabic"/>
          <w:sz w:val="24"/>
          <w:rtl/>
        </w:rPr>
        <w:t>الأبعاد الإقليمية للنظم الإيكولوجية البحرية والساحلية وسماتها وعملياتها الإيكولوجية والبيولوجية، بما في ذلك الاختلافات الإقليمية في توافر البيانات، وكذلك التعاون عبر المناطق.</w:t>
      </w:r>
    </w:p>
    <w:p w14:paraId="209A2FCD" w14:textId="3B9AD274" w:rsidR="00106E1B" w:rsidRPr="00106E1B" w:rsidRDefault="00106E1B" w:rsidP="004933EA">
      <w:pPr>
        <w:numPr>
          <w:ilvl w:val="0"/>
          <w:numId w:val="18"/>
        </w:numPr>
        <w:tabs>
          <w:tab w:val="left" w:pos="1280"/>
        </w:tabs>
        <w:bidi/>
        <w:spacing w:before="120" w:line="216" w:lineRule="auto"/>
        <w:ind w:left="567" w:firstLine="0"/>
        <w:rPr>
          <w:rFonts w:cs="Simplified Arabic"/>
          <w:sz w:val="24"/>
          <w:rtl/>
        </w:rPr>
      </w:pPr>
      <w:r w:rsidRPr="00106E1B">
        <w:rPr>
          <w:rFonts w:cs="Simplified Arabic" w:hint="cs"/>
          <w:sz w:val="24"/>
          <w:rtl/>
        </w:rPr>
        <w:t>و</w:t>
      </w:r>
      <w:r w:rsidRPr="00106E1B">
        <w:rPr>
          <w:rFonts w:cs="Simplified Arabic"/>
          <w:sz w:val="24"/>
          <w:rtl/>
        </w:rPr>
        <w:t>فيما يتعلق ب</w:t>
      </w:r>
      <w:r w:rsidRPr="00106E1B">
        <w:rPr>
          <w:rFonts w:cs="Simplified Arabic" w:hint="cs"/>
          <w:sz w:val="24"/>
          <w:rtl/>
        </w:rPr>
        <w:t>أي</w:t>
      </w:r>
      <w:r w:rsidRPr="00106E1B">
        <w:rPr>
          <w:rFonts w:cs="Simplified Arabic"/>
          <w:sz w:val="24"/>
          <w:rtl/>
        </w:rPr>
        <w:t xml:space="preserve"> </w:t>
      </w:r>
      <w:r w:rsidRPr="00106E1B">
        <w:rPr>
          <w:rFonts w:cs="Simplified Arabic" w:hint="cs"/>
          <w:sz w:val="24"/>
          <w:rtl/>
        </w:rPr>
        <w:t>تقرير</w:t>
      </w:r>
      <w:r w:rsidRPr="00106E1B">
        <w:rPr>
          <w:rFonts w:cs="Simplified Arabic"/>
          <w:sz w:val="24"/>
          <w:rtl/>
        </w:rPr>
        <w:t xml:space="preserve"> لتعديل وصف قائم أو وصف </w:t>
      </w:r>
      <w:r w:rsidRPr="00106E1B">
        <w:rPr>
          <w:rFonts w:cs="Simplified Arabic" w:hint="cs"/>
          <w:sz w:val="24"/>
          <w:rtl/>
        </w:rPr>
        <w:t>لمنطقة</w:t>
      </w:r>
      <w:r w:rsidRPr="00106E1B">
        <w:rPr>
          <w:rFonts w:cs="Simplified Arabic"/>
          <w:sz w:val="24"/>
          <w:rtl/>
        </w:rPr>
        <w:t xml:space="preserve"> جديد</w:t>
      </w:r>
      <w:r w:rsidRPr="00106E1B">
        <w:rPr>
          <w:rFonts w:cs="Simplified Arabic" w:hint="cs"/>
          <w:sz w:val="24"/>
          <w:rtl/>
        </w:rPr>
        <w:t>ة</w:t>
      </w:r>
      <w:r w:rsidRPr="00106E1B">
        <w:rPr>
          <w:rFonts w:cs="Simplified Arabic"/>
          <w:sz w:val="24"/>
          <w:rtl/>
        </w:rPr>
        <w:t>، يجوز لأي دولة أن تبلغ الأمين</w:t>
      </w:r>
      <w:r w:rsidRPr="00106E1B">
        <w:rPr>
          <w:rFonts w:cs="Simplified Arabic" w:hint="cs"/>
          <w:sz w:val="24"/>
          <w:rtl/>
        </w:rPr>
        <w:t>ة</w:t>
      </w:r>
      <w:r w:rsidRPr="00106E1B">
        <w:rPr>
          <w:rFonts w:cs="Simplified Arabic"/>
          <w:sz w:val="24"/>
          <w:rtl/>
        </w:rPr>
        <w:t xml:space="preserve"> التنفيذي</w:t>
      </w:r>
      <w:r w:rsidRPr="00106E1B">
        <w:rPr>
          <w:rFonts w:cs="Simplified Arabic" w:hint="cs"/>
          <w:sz w:val="24"/>
          <w:rtl/>
        </w:rPr>
        <w:t>ة</w:t>
      </w:r>
      <w:r w:rsidRPr="00106E1B">
        <w:rPr>
          <w:rFonts w:cs="Simplified Arabic"/>
          <w:sz w:val="24"/>
          <w:rtl/>
        </w:rPr>
        <w:t xml:space="preserve"> رسميا في أي وقت، </w:t>
      </w:r>
      <w:r w:rsidRPr="00106E1B">
        <w:rPr>
          <w:rFonts w:cs="Simplified Arabic" w:hint="cs"/>
          <w:sz w:val="24"/>
          <w:rtl/>
        </w:rPr>
        <w:t>ب</w:t>
      </w:r>
      <w:r w:rsidRPr="00106E1B">
        <w:rPr>
          <w:rFonts w:cs="Simplified Arabic"/>
          <w:sz w:val="24"/>
          <w:rtl/>
        </w:rPr>
        <w:t>اعتراض</w:t>
      </w:r>
      <w:r w:rsidRPr="00106E1B">
        <w:rPr>
          <w:rFonts w:cs="Simplified Arabic" w:hint="cs"/>
          <w:sz w:val="24"/>
          <w:rtl/>
        </w:rPr>
        <w:t>ها</w:t>
      </w:r>
      <w:r w:rsidRPr="00106E1B">
        <w:rPr>
          <w:rFonts w:cs="Simplified Arabic"/>
          <w:sz w:val="24"/>
          <w:rtl/>
        </w:rPr>
        <w:t xml:space="preserve"> على إدراج وصف أو تعديل في المستودع أو آلية تبادل المعلومات للمناطق البحرية </w:t>
      </w:r>
      <w:r w:rsidRPr="00106E1B">
        <w:rPr>
          <w:rFonts w:cs="Simplified Arabic" w:hint="cs"/>
          <w:sz w:val="24"/>
          <w:rtl/>
        </w:rPr>
        <w:t>المهمة إيكولوجيا أو</w:t>
      </w:r>
      <w:r w:rsidRPr="00106E1B">
        <w:rPr>
          <w:rFonts w:cs="Simplified Arabic" w:hint="cs"/>
          <w:sz w:val="24"/>
          <w:rtl/>
          <w:lang w:val="en-US" w:bidi="ar-EG"/>
        </w:rPr>
        <w:t xml:space="preserve"> </w:t>
      </w:r>
      <w:r w:rsidRPr="00106E1B">
        <w:rPr>
          <w:rFonts w:cs="Simplified Arabic" w:hint="cs"/>
          <w:sz w:val="24"/>
          <w:rtl/>
        </w:rPr>
        <w:t>بيولوجيا</w:t>
      </w:r>
      <w:r w:rsidRPr="00106E1B">
        <w:rPr>
          <w:rFonts w:cs="Simplified Arabic"/>
          <w:sz w:val="24"/>
          <w:rtl/>
        </w:rPr>
        <w:t xml:space="preserve">، نظرا لوجود مطالبة أو نزاع يتعلق بالسيادة، </w:t>
      </w:r>
      <w:r w:rsidRPr="00106E1B">
        <w:rPr>
          <w:rFonts w:cs="Simplified Arabic" w:hint="cs"/>
          <w:sz w:val="24"/>
          <w:rtl/>
        </w:rPr>
        <w:t xml:space="preserve">أو </w:t>
      </w:r>
      <w:r w:rsidRPr="00106E1B">
        <w:rPr>
          <w:rFonts w:cs="Simplified Arabic"/>
          <w:sz w:val="24"/>
          <w:rtl/>
        </w:rPr>
        <w:t xml:space="preserve">الحقوق السيادية أو الولاية القضائية التي تشمل منطقة مشمولة في </w:t>
      </w:r>
      <w:r w:rsidRPr="00106E1B">
        <w:rPr>
          <w:rFonts w:cs="Simplified Arabic" w:hint="cs"/>
          <w:sz w:val="24"/>
          <w:rtl/>
        </w:rPr>
        <w:t>التقرير</w:t>
      </w:r>
      <w:r w:rsidRPr="00106E1B">
        <w:rPr>
          <w:rFonts w:cs="Simplified Arabic"/>
          <w:sz w:val="24"/>
          <w:rtl/>
        </w:rPr>
        <w:t>. وفي هذه الحالة، لن ي</w:t>
      </w:r>
      <w:r w:rsidRPr="00106E1B">
        <w:rPr>
          <w:rFonts w:cs="Simplified Arabic" w:hint="cs"/>
          <w:sz w:val="24"/>
          <w:rtl/>
        </w:rPr>
        <w:t>ُ</w:t>
      </w:r>
      <w:r w:rsidRPr="00106E1B">
        <w:rPr>
          <w:rFonts w:cs="Simplified Arabic"/>
          <w:sz w:val="24"/>
          <w:rtl/>
        </w:rPr>
        <w:t>قد</w:t>
      </w:r>
      <w:r w:rsidRPr="00106E1B">
        <w:rPr>
          <w:rFonts w:cs="Simplified Arabic" w:hint="cs"/>
          <w:sz w:val="24"/>
          <w:rtl/>
        </w:rPr>
        <w:t>َّ</w:t>
      </w:r>
      <w:r w:rsidRPr="00106E1B">
        <w:rPr>
          <w:rFonts w:cs="Simplified Arabic"/>
          <w:sz w:val="24"/>
          <w:rtl/>
        </w:rPr>
        <w:t>م ال</w:t>
      </w:r>
      <w:r w:rsidRPr="00106E1B">
        <w:rPr>
          <w:rFonts w:cs="Simplified Arabic" w:hint="cs"/>
          <w:sz w:val="24"/>
          <w:rtl/>
        </w:rPr>
        <w:t>تقرير</w:t>
      </w:r>
      <w:r w:rsidRPr="00106E1B">
        <w:rPr>
          <w:rFonts w:cs="Simplified Arabic"/>
          <w:sz w:val="24"/>
          <w:rtl/>
        </w:rPr>
        <w:t xml:space="preserve"> أكثر من ذلك ولن يدرج في المستودع أو آلية </w:t>
      </w:r>
      <w:r w:rsidRPr="00106E1B">
        <w:rPr>
          <w:rFonts w:cs="Simplified Arabic" w:hint="cs"/>
          <w:sz w:val="24"/>
          <w:rtl/>
        </w:rPr>
        <w:t>تبادل</w:t>
      </w:r>
      <w:r w:rsidRPr="00106E1B">
        <w:rPr>
          <w:rFonts w:cs="Simplified Arabic"/>
          <w:sz w:val="24"/>
          <w:rtl/>
        </w:rPr>
        <w:t xml:space="preserve"> المعلومات إلى أن تبلغ الدولة المعترضة الأمين</w:t>
      </w:r>
      <w:r w:rsidRPr="00106E1B">
        <w:rPr>
          <w:rFonts w:cs="Simplified Arabic" w:hint="cs"/>
          <w:sz w:val="24"/>
          <w:rtl/>
        </w:rPr>
        <w:t>ة</w:t>
      </w:r>
      <w:r w:rsidRPr="00106E1B">
        <w:rPr>
          <w:rFonts w:cs="Simplified Arabic"/>
          <w:sz w:val="24"/>
          <w:rtl/>
        </w:rPr>
        <w:t xml:space="preserve"> التنفيذي</w:t>
      </w:r>
      <w:r w:rsidRPr="00106E1B">
        <w:rPr>
          <w:rFonts w:cs="Simplified Arabic" w:hint="cs"/>
          <w:sz w:val="24"/>
          <w:rtl/>
        </w:rPr>
        <w:t>ة</w:t>
      </w:r>
      <w:r w:rsidRPr="00106E1B">
        <w:rPr>
          <w:rFonts w:cs="Simplified Arabic"/>
          <w:sz w:val="24"/>
          <w:rtl/>
        </w:rPr>
        <w:t xml:space="preserve"> بسحب الاعتراض.</w:t>
      </w:r>
      <w:r w:rsidRPr="00106E1B">
        <w:rPr>
          <w:rFonts w:cs="Simplified Arabic"/>
          <w:sz w:val="18"/>
          <w:vertAlign w:val="superscript"/>
          <w:rtl/>
        </w:rPr>
        <w:footnoteReference w:id="15"/>
      </w:r>
    </w:p>
    <w:p w14:paraId="562894FA" w14:textId="77777777" w:rsidR="00106E1B" w:rsidRPr="00106E1B" w:rsidRDefault="00106E1B" w:rsidP="00106E1B">
      <w:pPr>
        <w:keepNext/>
        <w:keepLines/>
        <w:suppressLineNumbers/>
        <w:suppressAutoHyphens/>
        <w:kinsoku w:val="0"/>
        <w:overflowPunct w:val="0"/>
        <w:autoSpaceDE w:val="0"/>
        <w:autoSpaceDN w:val="0"/>
        <w:bidi/>
        <w:adjustRightInd w:val="0"/>
        <w:snapToGrid w:val="0"/>
        <w:spacing w:before="120" w:line="216" w:lineRule="auto"/>
        <w:rPr>
          <w:rFonts w:cs="Simplified Arabic"/>
          <w:b/>
          <w:bCs/>
          <w:sz w:val="24"/>
          <w:rtl/>
        </w:rPr>
      </w:pPr>
      <w:r w:rsidRPr="00106E1B">
        <w:rPr>
          <w:rFonts w:cs="Simplified Arabic" w:hint="cs"/>
          <w:b/>
          <w:bCs/>
          <w:sz w:val="24"/>
          <w:rtl/>
        </w:rPr>
        <w:lastRenderedPageBreak/>
        <w:t xml:space="preserve">ثانيا </w:t>
      </w:r>
      <w:r w:rsidRPr="00106E1B">
        <w:rPr>
          <w:rFonts w:cs="Simplified Arabic"/>
          <w:b/>
          <w:bCs/>
          <w:sz w:val="24"/>
          <w:rtl/>
        </w:rPr>
        <w:t>–</w:t>
      </w:r>
      <w:r w:rsidRPr="00106E1B">
        <w:rPr>
          <w:rFonts w:cs="Simplified Arabic" w:hint="cs"/>
          <w:b/>
          <w:bCs/>
          <w:sz w:val="24"/>
          <w:rtl/>
        </w:rPr>
        <w:tab/>
      </w:r>
      <w:r w:rsidRPr="00106E1B">
        <w:rPr>
          <w:rFonts w:cs="Simplified Arabic"/>
          <w:b/>
          <w:bCs/>
          <w:sz w:val="24"/>
          <w:rtl/>
        </w:rPr>
        <w:t xml:space="preserve">آلية </w:t>
      </w:r>
      <w:r w:rsidRPr="00106E1B">
        <w:rPr>
          <w:rFonts w:cs="Simplified Arabic" w:hint="cs"/>
          <w:b/>
          <w:bCs/>
          <w:sz w:val="24"/>
          <w:rtl/>
        </w:rPr>
        <w:t>المستودع</w:t>
      </w:r>
      <w:r w:rsidRPr="00106E1B">
        <w:rPr>
          <w:rFonts w:cs="Simplified Arabic"/>
          <w:b/>
          <w:bCs/>
          <w:sz w:val="24"/>
          <w:rtl/>
        </w:rPr>
        <w:t xml:space="preserve"> و</w:t>
      </w:r>
      <w:r w:rsidRPr="00106E1B">
        <w:rPr>
          <w:rFonts w:cs="Simplified Arabic" w:hint="cs"/>
          <w:b/>
          <w:bCs/>
          <w:sz w:val="24"/>
          <w:rtl/>
        </w:rPr>
        <w:t xml:space="preserve">آلية </w:t>
      </w:r>
      <w:r w:rsidRPr="00106E1B">
        <w:rPr>
          <w:rFonts w:cs="Simplified Arabic"/>
          <w:b/>
          <w:bCs/>
          <w:sz w:val="24"/>
          <w:rtl/>
        </w:rPr>
        <w:t xml:space="preserve">تبادل المعلومات للمناطق البحرية </w:t>
      </w:r>
      <w:r w:rsidRPr="00106E1B">
        <w:rPr>
          <w:rFonts w:cs="Simplified Arabic" w:hint="cs"/>
          <w:b/>
          <w:bCs/>
          <w:sz w:val="24"/>
          <w:rtl/>
        </w:rPr>
        <w:t>المهمة</w:t>
      </w:r>
      <w:r w:rsidRPr="00106E1B">
        <w:rPr>
          <w:rFonts w:cs="Simplified Arabic"/>
          <w:b/>
          <w:bCs/>
          <w:sz w:val="24"/>
          <w:rtl/>
        </w:rPr>
        <w:t xml:space="preserve"> إيكولوجيا أو بيولوجيا</w:t>
      </w:r>
    </w:p>
    <w:p w14:paraId="6DE81BED" w14:textId="77777777" w:rsidR="00106E1B" w:rsidRPr="00106E1B" w:rsidRDefault="00106E1B" w:rsidP="00A87097">
      <w:pPr>
        <w:numPr>
          <w:ilvl w:val="0"/>
          <w:numId w:val="18"/>
        </w:numPr>
        <w:tabs>
          <w:tab w:val="left" w:pos="1280"/>
        </w:tabs>
        <w:bidi/>
        <w:spacing w:before="120" w:line="216" w:lineRule="auto"/>
        <w:ind w:left="567" w:firstLine="0"/>
        <w:rPr>
          <w:rFonts w:cs="Simplified Arabic"/>
          <w:sz w:val="24"/>
        </w:rPr>
      </w:pPr>
      <w:r w:rsidRPr="00106E1B">
        <w:rPr>
          <w:rFonts w:cs="Simplified Arabic"/>
          <w:sz w:val="24"/>
          <w:rtl/>
        </w:rPr>
        <w:t xml:space="preserve">من المقرر أن يحتوي مستودع المناطق البحرية </w:t>
      </w:r>
      <w:r w:rsidRPr="00106E1B">
        <w:rPr>
          <w:rFonts w:cs="Simplified Arabic" w:hint="cs"/>
          <w:sz w:val="24"/>
          <w:rtl/>
        </w:rPr>
        <w:t>المهمة</w:t>
      </w:r>
      <w:r w:rsidRPr="00106E1B">
        <w:rPr>
          <w:rFonts w:cs="Simplified Arabic"/>
          <w:sz w:val="24"/>
          <w:rtl/>
        </w:rPr>
        <w:t xml:space="preserve"> إيكولوجيا أو بيولوجيا على ما يلي:</w:t>
      </w:r>
    </w:p>
    <w:p w14:paraId="7C843C85" w14:textId="77777777" w:rsidR="00106E1B" w:rsidRPr="00106E1B" w:rsidRDefault="00106E1B" w:rsidP="00106E1B">
      <w:pPr>
        <w:bidi/>
        <w:spacing w:before="120" w:line="216" w:lineRule="auto"/>
        <w:ind w:left="540" w:firstLine="173"/>
        <w:rPr>
          <w:rFonts w:cs="Simplified Arabic"/>
          <w:sz w:val="24"/>
          <w:lang w:val="en-CA"/>
        </w:rPr>
      </w:pPr>
      <w:r w:rsidRPr="00106E1B">
        <w:rPr>
          <w:rFonts w:cs="Simplified Arabic"/>
          <w:sz w:val="24"/>
          <w:rtl/>
        </w:rPr>
        <w:t>(أ)</w:t>
      </w:r>
      <w:r w:rsidRPr="00106E1B">
        <w:rPr>
          <w:rFonts w:cs="Simplified Arabic"/>
          <w:sz w:val="24"/>
          <w:rtl/>
        </w:rPr>
        <w:tab/>
      </w:r>
      <w:r w:rsidRPr="00106E1B">
        <w:rPr>
          <w:rFonts w:cs="Simplified Arabic" w:hint="cs"/>
          <w:sz w:val="24"/>
          <w:rtl/>
        </w:rPr>
        <w:t>أ</w:t>
      </w:r>
      <w:r w:rsidRPr="00106E1B">
        <w:rPr>
          <w:rFonts w:cs="Simplified Arabic"/>
          <w:sz w:val="24"/>
          <w:rtl/>
        </w:rPr>
        <w:t>وص</w:t>
      </w:r>
      <w:r w:rsidRPr="00106E1B">
        <w:rPr>
          <w:rFonts w:cs="Simplified Arabic" w:hint="cs"/>
          <w:sz w:val="24"/>
          <w:rtl/>
        </w:rPr>
        <w:t>ا</w:t>
      </w:r>
      <w:r w:rsidRPr="00106E1B">
        <w:rPr>
          <w:rFonts w:cs="Simplified Arabic"/>
          <w:sz w:val="24"/>
          <w:rtl/>
        </w:rPr>
        <w:t>ف المناطق التي تستوفي معايير</w:t>
      </w:r>
      <w:r w:rsidRPr="00106E1B">
        <w:rPr>
          <w:rFonts w:cs="Simplified Arabic" w:hint="cs"/>
          <w:sz w:val="24"/>
          <w:rtl/>
        </w:rPr>
        <w:t xml:space="preserve"> ا</w:t>
      </w:r>
      <w:r w:rsidRPr="00106E1B">
        <w:rPr>
          <w:rFonts w:cs="Simplified Arabic"/>
          <w:sz w:val="24"/>
          <w:rtl/>
        </w:rPr>
        <w:t xml:space="preserve">لمناطق البحرية </w:t>
      </w:r>
      <w:r w:rsidRPr="00106E1B">
        <w:rPr>
          <w:rFonts w:cs="Simplified Arabic" w:hint="cs"/>
          <w:sz w:val="24"/>
          <w:rtl/>
        </w:rPr>
        <w:t>المهمة إيكولوجيا أو</w:t>
      </w:r>
      <w:r w:rsidRPr="00106E1B">
        <w:rPr>
          <w:rFonts w:cs="Simplified Arabic" w:hint="cs"/>
          <w:sz w:val="24"/>
          <w:rtl/>
          <w:lang w:val="en-US" w:bidi="ar-EG"/>
        </w:rPr>
        <w:t xml:space="preserve"> </w:t>
      </w:r>
      <w:r w:rsidRPr="00106E1B">
        <w:rPr>
          <w:rFonts w:cs="Simplified Arabic" w:hint="cs"/>
          <w:sz w:val="24"/>
          <w:rtl/>
        </w:rPr>
        <w:t>بيولوجيا التي نظر فيها مؤتمر الأطراف و</w:t>
      </w:r>
      <w:r w:rsidRPr="00106E1B">
        <w:rPr>
          <w:rFonts w:cs="Simplified Arabic"/>
          <w:sz w:val="24"/>
          <w:rtl/>
        </w:rPr>
        <w:t>طلب إلى الأمين</w:t>
      </w:r>
      <w:r w:rsidRPr="00106E1B">
        <w:rPr>
          <w:rFonts w:cs="Simplified Arabic" w:hint="cs"/>
          <w:sz w:val="24"/>
          <w:rtl/>
        </w:rPr>
        <w:t>ة</w:t>
      </w:r>
      <w:r w:rsidRPr="00106E1B">
        <w:rPr>
          <w:rFonts w:cs="Simplified Arabic"/>
          <w:sz w:val="24"/>
          <w:rtl/>
        </w:rPr>
        <w:t xml:space="preserve"> التنفيذي</w:t>
      </w:r>
      <w:r w:rsidRPr="00106E1B">
        <w:rPr>
          <w:rFonts w:cs="Simplified Arabic" w:hint="cs"/>
          <w:sz w:val="24"/>
          <w:rtl/>
        </w:rPr>
        <w:t>ة أن تدرجها في المستودع</w:t>
      </w:r>
      <w:r w:rsidRPr="00106E1B">
        <w:rPr>
          <w:rFonts w:cs="Simplified Arabic"/>
          <w:sz w:val="24"/>
          <w:rtl/>
        </w:rPr>
        <w:t xml:space="preserve"> وأن </w:t>
      </w:r>
      <w:r w:rsidRPr="00106E1B">
        <w:rPr>
          <w:rFonts w:cs="Simplified Arabic" w:hint="cs"/>
          <w:sz w:val="24"/>
          <w:rtl/>
        </w:rPr>
        <w:t>ت</w:t>
      </w:r>
      <w:r w:rsidRPr="00106E1B">
        <w:rPr>
          <w:rFonts w:cs="Simplified Arabic"/>
          <w:sz w:val="24"/>
          <w:rtl/>
        </w:rPr>
        <w:t>حيله</w:t>
      </w:r>
      <w:r w:rsidRPr="00106E1B">
        <w:rPr>
          <w:rFonts w:cs="Simplified Arabic" w:hint="cs"/>
          <w:sz w:val="24"/>
          <w:rtl/>
        </w:rPr>
        <w:t>ا</w:t>
      </w:r>
      <w:r w:rsidRPr="00106E1B">
        <w:rPr>
          <w:rFonts w:cs="Simplified Arabic"/>
          <w:sz w:val="24"/>
          <w:rtl/>
        </w:rPr>
        <w:t xml:space="preserve"> إلى الجمعية العامة للأمم المتحدة للعلم ولعملياته</w:t>
      </w:r>
      <w:r w:rsidRPr="00106E1B">
        <w:rPr>
          <w:rFonts w:cs="Simplified Arabic" w:hint="cs"/>
          <w:sz w:val="24"/>
          <w:rtl/>
        </w:rPr>
        <w:t>ا</w:t>
      </w:r>
      <w:r w:rsidRPr="00106E1B">
        <w:rPr>
          <w:rFonts w:cs="Simplified Arabic"/>
          <w:sz w:val="24"/>
          <w:rtl/>
        </w:rPr>
        <w:t xml:space="preserve"> ذات الصلة، وكذلك إلى المنظمات الدولية </w:t>
      </w:r>
      <w:r w:rsidRPr="00106E1B">
        <w:rPr>
          <w:rFonts w:cs="Simplified Arabic" w:hint="cs"/>
          <w:sz w:val="24"/>
          <w:rtl/>
        </w:rPr>
        <w:t>المعنية</w:t>
      </w:r>
      <w:r w:rsidRPr="00106E1B">
        <w:rPr>
          <w:rFonts w:cs="Simplified Arabic"/>
          <w:sz w:val="24"/>
          <w:rtl/>
        </w:rPr>
        <w:t>؛</w:t>
      </w:r>
    </w:p>
    <w:p w14:paraId="7812AA08" w14:textId="012C6E44" w:rsidR="00106E1B" w:rsidRPr="00106E1B" w:rsidRDefault="00106E1B" w:rsidP="00BB725A">
      <w:pPr>
        <w:bidi/>
        <w:spacing w:before="120" w:line="216" w:lineRule="auto"/>
        <w:ind w:left="540" w:firstLine="173"/>
        <w:rPr>
          <w:rFonts w:cs="Simplified Arabic"/>
          <w:sz w:val="24"/>
        </w:rPr>
      </w:pPr>
      <w:r w:rsidRPr="00106E1B">
        <w:rPr>
          <w:rFonts w:cs="Simplified Arabic"/>
          <w:sz w:val="24"/>
          <w:rtl/>
        </w:rPr>
        <w:t>(ب)</w:t>
      </w:r>
      <w:r w:rsidRPr="00106E1B">
        <w:rPr>
          <w:rFonts w:cs="Simplified Arabic"/>
          <w:sz w:val="24"/>
          <w:rtl/>
        </w:rPr>
        <w:tab/>
      </w:r>
      <w:r w:rsidRPr="00106E1B">
        <w:rPr>
          <w:rFonts w:cs="Simplified Arabic" w:hint="cs"/>
          <w:sz w:val="24"/>
          <w:rtl/>
        </w:rPr>
        <w:t>[</w:t>
      </w:r>
      <w:r w:rsidRPr="00106E1B">
        <w:rPr>
          <w:rFonts w:cs="Simplified Arabic"/>
          <w:sz w:val="24"/>
          <w:rtl/>
        </w:rPr>
        <w:t>لأغراض ال</w:t>
      </w:r>
      <w:r w:rsidRPr="00106E1B">
        <w:rPr>
          <w:rFonts w:cs="Simplified Arabic" w:hint="cs"/>
          <w:sz w:val="24"/>
          <w:rtl/>
        </w:rPr>
        <w:t>أرشيف</w:t>
      </w:r>
      <w:r w:rsidRPr="00106E1B">
        <w:rPr>
          <w:rFonts w:cs="Simplified Arabic"/>
          <w:sz w:val="24"/>
          <w:rtl/>
        </w:rPr>
        <w:t xml:space="preserve">، </w:t>
      </w:r>
      <w:r w:rsidRPr="00106E1B">
        <w:rPr>
          <w:rFonts w:cs="Simplified Arabic" w:hint="cs"/>
          <w:sz w:val="24"/>
          <w:rtl/>
        </w:rPr>
        <w:t>ال</w:t>
      </w:r>
      <w:r w:rsidRPr="00106E1B">
        <w:rPr>
          <w:rFonts w:cs="Simplified Arabic"/>
          <w:sz w:val="24"/>
          <w:rtl/>
        </w:rPr>
        <w:t xml:space="preserve">نسخ </w:t>
      </w:r>
      <w:r w:rsidRPr="00106E1B">
        <w:rPr>
          <w:rFonts w:cs="Simplified Arabic" w:hint="cs"/>
          <w:sz w:val="24"/>
          <w:rtl/>
        </w:rPr>
        <w:t>ال</w:t>
      </w:r>
      <w:r w:rsidRPr="00106E1B">
        <w:rPr>
          <w:rFonts w:cs="Simplified Arabic"/>
          <w:sz w:val="24"/>
          <w:rtl/>
        </w:rPr>
        <w:t xml:space="preserve">سابقة من أوصاف المناطق البحرية </w:t>
      </w:r>
      <w:r w:rsidRPr="00106E1B">
        <w:rPr>
          <w:rFonts w:cs="Simplified Arabic" w:hint="cs"/>
          <w:sz w:val="24"/>
          <w:rtl/>
        </w:rPr>
        <w:t>المهمة</w:t>
      </w:r>
      <w:r w:rsidRPr="00106E1B">
        <w:rPr>
          <w:rFonts w:cs="Simplified Arabic"/>
          <w:sz w:val="24"/>
          <w:rtl/>
        </w:rPr>
        <w:t xml:space="preserve"> إيكولوجيا أو بيولوجيا</w:t>
      </w:r>
      <w:r w:rsidRPr="00106E1B">
        <w:rPr>
          <w:rFonts w:cs="Simplified Arabic" w:hint="cs"/>
          <w:sz w:val="24"/>
          <w:rtl/>
        </w:rPr>
        <w:t xml:space="preserve"> المدرجة في المستودع</w:t>
      </w:r>
      <w:r w:rsidRPr="00106E1B">
        <w:rPr>
          <w:rFonts w:cs="Simplified Arabic"/>
          <w:sz w:val="24"/>
          <w:rtl/>
        </w:rPr>
        <w:t xml:space="preserve">، </w:t>
      </w:r>
      <w:r w:rsidRPr="00106E1B">
        <w:rPr>
          <w:rFonts w:cs="Simplified Arabic" w:hint="cs"/>
          <w:sz w:val="24"/>
          <w:rtl/>
        </w:rPr>
        <w:t>في ا</w:t>
      </w:r>
      <w:r w:rsidRPr="00106E1B">
        <w:rPr>
          <w:rFonts w:cs="Simplified Arabic"/>
          <w:sz w:val="24"/>
          <w:rtl/>
        </w:rPr>
        <w:t xml:space="preserve">لحالات التي </w:t>
      </w:r>
      <w:r w:rsidRPr="00106E1B">
        <w:rPr>
          <w:rFonts w:cs="Simplified Arabic" w:hint="cs"/>
          <w:sz w:val="24"/>
          <w:rtl/>
        </w:rPr>
        <w:t>عُدلت فيها</w:t>
      </w:r>
      <w:r w:rsidRPr="00106E1B">
        <w:rPr>
          <w:rFonts w:cs="Simplified Arabic"/>
          <w:sz w:val="24"/>
          <w:rtl/>
        </w:rPr>
        <w:t xml:space="preserve"> الأوصاف، بما في ذلك </w:t>
      </w:r>
      <w:r w:rsidRPr="00106E1B">
        <w:rPr>
          <w:rFonts w:cs="Simplified Arabic" w:hint="cs"/>
          <w:sz w:val="24"/>
          <w:rtl/>
        </w:rPr>
        <w:t>ال</w:t>
      </w:r>
      <w:r w:rsidRPr="00106E1B">
        <w:rPr>
          <w:rFonts w:cs="Simplified Arabic"/>
          <w:sz w:val="24"/>
          <w:rtl/>
        </w:rPr>
        <w:t>معلومات عن الطرائق التي أدرجت بها الأوصاف في المستودع في البداية.</w:t>
      </w:r>
      <w:r w:rsidRPr="00106E1B">
        <w:rPr>
          <w:rFonts w:cs="Simplified Arabic" w:hint="cs"/>
          <w:sz w:val="24"/>
          <w:rtl/>
        </w:rPr>
        <w:t>]</w:t>
      </w:r>
    </w:p>
    <w:p w14:paraId="7F11EE83" w14:textId="77777777" w:rsidR="00106E1B" w:rsidRPr="00106E1B" w:rsidRDefault="00106E1B" w:rsidP="00A87097">
      <w:pPr>
        <w:numPr>
          <w:ilvl w:val="0"/>
          <w:numId w:val="18"/>
        </w:numPr>
        <w:tabs>
          <w:tab w:val="left" w:pos="1280"/>
        </w:tabs>
        <w:bidi/>
        <w:spacing w:before="120" w:line="216" w:lineRule="auto"/>
        <w:ind w:left="567" w:firstLine="0"/>
        <w:rPr>
          <w:rFonts w:cs="Simplified Arabic"/>
          <w:sz w:val="24"/>
        </w:rPr>
      </w:pPr>
      <w:r w:rsidRPr="00106E1B">
        <w:rPr>
          <w:rFonts w:cs="Simplified Arabic" w:hint="cs"/>
          <w:sz w:val="24"/>
          <w:rtl/>
        </w:rPr>
        <w:t>وينبغي</w:t>
      </w:r>
      <w:r w:rsidRPr="00106E1B">
        <w:rPr>
          <w:rFonts w:cs="Simplified Arabic"/>
          <w:sz w:val="24"/>
          <w:rtl/>
        </w:rPr>
        <w:t xml:space="preserve"> أن تتضمن آلية تبادل المعلومات المتعلقة بالمناطق البحرية </w:t>
      </w:r>
      <w:r w:rsidRPr="00106E1B">
        <w:rPr>
          <w:rFonts w:cs="Simplified Arabic" w:hint="cs"/>
          <w:sz w:val="24"/>
          <w:rtl/>
        </w:rPr>
        <w:t>المهمة</w:t>
      </w:r>
      <w:r w:rsidRPr="00106E1B">
        <w:rPr>
          <w:rFonts w:cs="Simplified Arabic"/>
          <w:sz w:val="24"/>
          <w:rtl/>
        </w:rPr>
        <w:t xml:space="preserve"> إيكولوجيا أو بيولوجيا ما يلي:</w:t>
      </w:r>
    </w:p>
    <w:p w14:paraId="6DF8104C" w14:textId="77777777" w:rsidR="00106E1B" w:rsidRPr="00106E1B" w:rsidRDefault="00106E1B" w:rsidP="00106E1B">
      <w:pPr>
        <w:bidi/>
        <w:spacing w:before="120" w:line="216" w:lineRule="auto"/>
        <w:ind w:left="540" w:firstLine="173"/>
        <w:rPr>
          <w:rFonts w:cs="Simplified Arabic"/>
          <w:sz w:val="24"/>
        </w:rPr>
      </w:pPr>
      <w:r w:rsidRPr="00106E1B">
        <w:rPr>
          <w:rFonts w:cs="Simplified Arabic"/>
          <w:sz w:val="24"/>
          <w:rtl/>
        </w:rPr>
        <w:t>(أ)</w:t>
      </w:r>
      <w:r w:rsidRPr="00106E1B">
        <w:rPr>
          <w:rFonts w:cs="Simplified Arabic"/>
          <w:sz w:val="24"/>
          <w:rtl/>
        </w:rPr>
        <w:tab/>
      </w:r>
      <w:r w:rsidRPr="00106E1B">
        <w:rPr>
          <w:rFonts w:cs="Simplified Arabic" w:hint="cs"/>
          <w:sz w:val="24"/>
          <w:rtl/>
        </w:rPr>
        <w:t>سجلات</w:t>
      </w:r>
      <w:r w:rsidRPr="00106E1B">
        <w:rPr>
          <w:rFonts w:cs="Simplified Arabic"/>
          <w:sz w:val="24"/>
          <w:rtl/>
        </w:rPr>
        <w:t xml:space="preserve"> </w:t>
      </w:r>
      <w:r w:rsidRPr="00106E1B">
        <w:rPr>
          <w:rFonts w:cs="Simplified Arabic" w:hint="cs"/>
          <w:sz w:val="24"/>
          <w:rtl/>
        </w:rPr>
        <w:t>الطلبات</w:t>
      </w:r>
      <w:r w:rsidRPr="00106E1B">
        <w:rPr>
          <w:rFonts w:cs="Simplified Arabic"/>
          <w:sz w:val="24"/>
          <w:rtl/>
        </w:rPr>
        <w:t xml:space="preserve"> </w:t>
      </w:r>
      <w:r w:rsidRPr="00106E1B">
        <w:rPr>
          <w:rFonts w:cs="Simplified Arabic" w:hint="cs"/>
          <w:sz w:val="24"/>
          <w:rtl/>
        </w:rPr>
        <w:t>المتعلقة</w:t>
      </w:r>
      <w:r w:rsidRPr="00106E1B">
        <w:rPr>
          <w:rFonts w:cs="Simplified Arabic"/>
          <w:sz w:val="24"/>
          <w:rtl/>
        </w:rPr>
        <w:t xml:space="preserve"> </w:t>
      </w:r>
      <w:r w:rsidRPr="00106E1B">
        <w:rPr>
          <w:rFonts w:cs="Simplified Arabic" w:hint="cs"/>
          <w:sz w:val="24"/>
          <w:rtl/>
        </w:rPr>
        <w:t>بتعديل</w:t>
      </w:r>
      <w:r w:rsidRPr="00106E1B">
        <w:rPr>
          <w:rFonts w:cs="Simplified Arabic"/>
          <w:sz w:val="24"/>
          <w:rtl/>
        </w:rPr>
        <w:t xml:space="preserve"> </w:t>
      </w:r>
      <w:r w:rsidRPr="00106E1B">
        <w:rPr>
          <w:rFonts w:cs="Simplified Arabic" w:hint="cs"/>
          <w:sz w:val="24"/>
          <w:rtl/>
        </w:rPr>
        <w:t>أو</w:t>
      </w:r>
      <w:r w:rsidRPr="00106E1B">
        <w:rPr>
          <w:rFonts w:cs="Simplified Arabic"/>
          <w:sz w:val="24"/>
          <w:rtl/>
        </w:rPr>
        <w:t xml:space="preserve"> </w:t>
      </w:r>
      <w:r w:rsidRPr="00106E1B">
        <w:rPr>
          <w:rFonts w:cs="Simplified Arabic" w:hint="cs"/>
          <w:sz w:val="24"/>
          <w:rtl/>
        </w:rPr>
        <w:t>وصف</w:t>
      </w:r>
      <w:r w:rsidRPr="00106E1B">
        <w:rPr>
          <w:rFonts w:cs="Simplified Arabic"/>
          <w:sz w:val="24"/>
          <w:rtl/>
        </w:rPr>
        <w:t xml:space="preserve"> </w:t>
      </w:r>
      <w:r w:rsidRPr="00106E1B">
        <w:rPr>
          <w:rFonts w:cs="Simplified Arabic" w:hint="cs"/>
          <w:sz w:val="24"/>
          <w:rtl/>
        </w:rPr>
        <w:t>منطقة</w:t>
      </w:r>
      <w:r w:rsidRPr="00106E1B">
        <w:rPr>
          <w:rFonts w:cs="Simplified Arabic"/>
          <w:sz w:val="24"/>
          <w:rtl/>
        </w:rPr>
        <w:t xml:space="preserve"> </w:t>
      </w:r>
      <w:r w:rsidRPr="00106E1B">
        <w:rPr>
          <w:rFonts w:cs="Simplified Arabic" w:hint="cs"/>
          <w:sz w:val="24"/>
          <w:rtl/>
        </w:rPr>
        <w:t>تقع</w:t>
      </w:r>
      <w:r w:rsidRPr="00106E1B">
        <w:rPr>
          <w:rFonts w:cs="Simplified Arabic"/>
          <w:sz w:val="24"/>
          <w:rtl/>
        </w:rPr>
        <w:t xml:space="preserve"> </w:t>
      </w:r>
      <w:r w:rsidRPr="00106E1B">
        <w:rPr>
          <w:rFonts w:cs="Simplified Arabic" w:hint="cs"/>
          <w:sz w:val="24"/>
          <w:rtl/>
        </w:rPr>
        <w:t>ضمن</w:t>
      </w:r>
      <w:r w:rsidRPr="00106E1B">
        <w:rPr>
          <w:rFonts w:cs="Simplified Arabic"/>
          <w:sz w:val="24"/>
          <w:rtl/>
        </w:rPr>
        <w:t xml:space="preserve"> </w:t>
      </w:r>
      <w:r w:rsidRPr="00106E1B">
        <w:rPr>
          <w:rFonts w:cs="Simplified Arabic" w:hint="cs"/>
          <w:sz w:val="24"/>
          <w:rtl/>
        </w:rPr>
        <w:t>الولاية</w:t>
      </w:r>
      <w:r w:rsidRPr="00106E1B">
        <w:rPr>
          <w:rFonts w:cs="Simplified Arabic"/>
          <w:sz w:val="24"/>
          <w:rtl/>
        </w:rPr>
        <w:t xml:space="preserve"> </w:t>
      </w:r>
      <w:r w:rsidRPr="00106E1B">
        <w:rPr>
          <w:rFonts w:cs="Simplified Arabic" w:hint="cs"/>
          <w:sz w:val="24"/>
          <w:rtl/>
        </w:rPr>
        <w:t>الوطنية</w:t>
      </w:r>
      <w:r w:rsidRPr="00106E1B">
        <w:rPr>
          <w:rFonts w:cs="Simplified Arabic"/>
          <w:sz w:val="24"/>
          <w:rtl/>
        </w:rPr>
        <w:t xml:space="preserve"> </w:t>
      </w:r>
      <w:r w:rsidRPr="00106E1B">
        <w:rPr>
          <w:rFonts w:cs="Simplified Arabic" w:hint="cs"/>
          <w:sz w:val="24"/>
          <w:rtl/>
        </w:rPr>
        <w:t>لإدراجها</w:t>
      </w:r>
      <w:r w:rsidRPr="00106E1B">
        <w:rPr>
          <w:rFonts w:cs="Simplified Arabic"/>
          <w:sz w:val="24"/>
          <w:rtl/>
        </w:rPr>
        <w:t xml:space="preserve"> </w:t>
      </w:r>
      <w:r w:rsidRPr="00106E1B">
        <w:rPr>
          <w:rFonts w:cs="Simplified Arabic" w:hint="cs"/>
          <w:sz w:val="24"/>
          <w:rtl/>
        </w:rPr>
        <w:t>في</w:t>
      </w:r>
      <w:r w:rsidRPr="00106E1B">
        <w:rPr>
          <w:rFonts w:cs="Simplified Arabic"/>
          <w:sz w:val="24"/>
          <w:rtl/>
        </w:rPr>
        <w:t xml:space="preserve"> </w:t>
      </w:r>
      <w:r w:rsidRPr="00106E1B">
        <w:rPr>
          <w:rFonts w:cs="Simplified Arabic" w:hint="cs"/>
          <w:sz w:val="24"/>
          <w:rtl/>
        </w:rPr>
        <w:t>مستودع</w:t>
      </w:r>
      <w:r w:rsidRPr="00106E1B">
        <w:rPr>
          <w:rFonts w:cs="Simplified Arabic"/>
          <w:sz w:val="24"/>
          <w:rtl/>
        </w:rPr>
        <w:t xml:space="preserve"> </w:t>
      </w:r>
      <w:r w:rsidRPr="00106E1B">
        <w:rPr>
          <w:rFonts w:cs="Simplified Arabic" w:hint="cs"/>
          <w:sz w:val="24"/>
          <w:rtl/>
        </w:rPr>
        <w:t>المناطق</w:t>
      </w:r>
      <w:r w:rsidRPr="00106E1B">
        <w:rPr>
          <w:rFonts w:cs="Simplified Arabic"/>
          <w:sz w:val="24"/>
          <w:rtl/>
        </w:rPr>
        <w:t xml:space="preserve"> </w:t>
      </w:r>
      <w:r w:rsidRPr="00106E1B">
        <w:rPr>
          <w:rFonts w:cs="Simplified Arabic" w:hint="cs"/>
          <w:sz w:val="24"/>
          <w:rtl/>
        </w:rPr>
        <w:t>البحرية</w:t>
      </w:r>
      <w:r w:rsidRPr="00106E1B">
        <w:rPr>
          <w:rFonts w:cs="Simplified Arabic"/>
          <w:sz w:val="24"/>
          <w:rtl/>
        </w:rPr>
        <w:t xml:space="preserve"> </w:t>
      </w:r>
      <w:r w:rsidRPr="00106E1B">
        <w:rPr>
          <w:rFonts w:cs="Simplified Arabic" w:hint="cs"/>
          <w:sz w:val="24"/>
          <w:rtl/>
        </w:rPr>
        <w:t>المهمة</w:t>
      </w:r>
      <w:r w:rsidRPr="00106E1B">
        <w:rPr>
          <w:rFonts w:cs="Simplified Arabic"/>
          <w:sz w:val="24"/>
          <w:rtl/>
        </w:rPr>
        <w:t xml:space="preserve"> </w:t>
      </w:r>
      <w:r w:rsidRPr="00106E1B">
        <w:rPr>
          <w:rFonts w:cs="Simplified Arabic" w:hint="cs"/>
          <w:sz w:val="24"/>
          <w:rtl/>
        </w:rPr>
        <w:t>إيكولوجيا</w:t>
      </w:r>
      <w:r w:rsidRPr="00106E1B">
        <w:rPr>
          <w:rFonts w:cs="Simplified Arabic"/>
          <w:sz w:val="24"/>
          <w:rtl/>
        </w:rPr>
        <w:t xml:space="preserve"> </w:t>
      </w:r>
      <w:r w:rsidRPr="00106E1B">
        <w:rPr>
          <w:rFonts w:cs="Simplified Arabic" w:hint="cs"/>
          <w:sz w:val="24"/>
          <w:rtl/>
        </w:rPr>
        <w:t>أو</w:t>
      </w:r>
      <w:r w:rsidRPr="00106E1B">
        <w:rPr>
          <w:rFonts w:cs="Simplified Arabic"/>
          <w:sz w:val="24"/>
          <w:rtl/>
        </w:rPr>
        <w:t xml:space="preserve"> </w:t>
      </w:r>
      <w:r w:rsidRPr="00106E1B">
        <w:rPr>
          <w:rFonts w:cs="Simplified Arabic" w:hint="cs"/>
          <w:sz w:val="24"/>
          <w:rtl/>
        </w:rPr>
        <w:t>بيولوجيا</w:t>
      </w:r>
      <w:r w:rsidRPr="00106E1B">
        <w:rPr>
          <w:rFonts w:cs="Simplified Arabic"/>
          <w:sz w:val="24"/>
          <w:rtl/>
        </w:rPr>
        <w:t xml:space="preserve"> </w:t>
      </w:r>
      <w:r w:rsidRPr="00106E1B">
        <w:rPr>
          <w:rFonts w:cs="Simplified Arabic" w:hint="cs"/>
          <w:sz w:val="24"/>
          <w:rtl/>
        </w:rPr>
        <w:t>والتعليقات</w:t>
      </w:r>
      <w:r w:rsidRPr="00106E1B">
        <w:rPr>
          <w:rFonts w:cs="Simplified Arabic"/>
          <w:sz w:val="24"/>
          <w:rtl/>
        </w:rPr>
        <w:t xml:space="preserve"> </w:t>
      </w:r>
      <w:r w:rsidRPr="00106E1B">
        <w:rPr>
          <w:rFonts w:cs="Simplified Arabic" w:hint="cs"/>
          <w:sz w:val="24"/>
          <w:rtl/>
        </w:rPr>
        <w:t>الواردة</w:t>
      </w:r>
      <w:r w:rsidRPr="00106E1B">
        <w:rPr>
          <w:rFonts w:cs="Simplified Arabic"/>
          <w:sz w:val="24"/>
          <w:rtl/>
        </w:rPr>
        <w:t xml:space="preserve"> </w:t>
      </w:r>
      <w:r w:rsidRPr="00106E1B">
        <w:rPr>
          <w:rFonts w:cs="Simplified Arabic" w:hint="cs"/>
          <w:sz w:val="24"/>
          <w:rtl/>
        </w:rPr>
        <w:t>على</w:t>
      </w:r>
      <w:r w:rsidRPr="00106E1B">
        <w:rPr>
          <w:rFonts w:cs="Simplified Arabic"/>
          <w:sz w:val="24"/>
          <w:rtl/>
        </w:rPr>
        <w:t xml:space="preserve"> </w:t>
      </w:r>
      <w:r w:rsidRPr="00106E1B">
        <w:rPr>
          <w:rFonts w:cs="Simplified Arabic" w:hint="cs"/>
          <w:sz w:val="24"/>
          <w:rtl/>
        </w:rPr>
        <w:t>هذه</w:t>
      </w:r>
      <w:r w:rsidRPr="00106E1B">
        <w:rPr>
          <w:rFonts w:cs="Simplified Arabic"/>
          <w:sz w:val="24"/>
          <w:rtl/>
        </w:rPr>
        <w:t xml:space="preserve"> </w:t>
      </w:r>
      <w:r w:rsidRPr="00106E1B">
        <w:rPr>
          <w:rFonts w:cs="Simplified Arabic" w:hint="cs"/>
          <w:sz w:val="24"/>
          <w:rtl/>
        </w:rPr>
        <w:t>الطلبات؛</w:t>
      </w:r>
    </w:p>
    <w:p w14:paraId="6096256C" w14:textId="77777777" w:rsidR="00106E1B" w:rsidRPr="00106E1B" w:rsidRDefault="00106E1B" w:rsidP="00106E1B">
      <w:pPr>
        <w:bidi/>
        <w:spacing w:before="120" w:line="216" w:lineRule="auto"/>
        <w:ind w:left="540" w:firstLine="173"/>
        <w:rPr>
          <w:rFonts w:cs="Simplified Arabic"/>
          <w:sz w:val="24"/>
        </w:rPr>
      </w:pPr>
      <w:r w:rsidRPr="00106E1B">
        <w:rPr>
          <w:rFonts w:cs="Simplified Arabic"/>
          <w:sz w:val="24"/>
          <w:rtl/>
        </w:rPr>
        <w:t>(</w:t>
      </w:r>
      <w:r w:rsidRPr="00106E1B">
        <w:rPr>
          <w:rFonts w:cs="Simplified Arabic" w:hint="cs"/>
          <w:sz w:val="24"/>
          <w:rtl/>
        </w:rPr>
        <w:t>ب</w:t>
      </w:r>
      <w:r w:rsidRPr="00106E1B">
        <w:rPr>
          <w:rFonts w:cs="Simplified Arabic"/>
          <w:sz w:val="24"/>
          <w:rtl/>
        </w:rPr>
        <w:t>)</w:t>
      </w:r>
      <w:r w:rsidRPr="00106E1B">
        <w:rPr>
          <w:rFonts w:cs="Simplified Arabic"/>
          <w:sz w:val="24"/>
          <w:rtl/>
        </w:rPr>
        <w:tab/>
      </w:r>
      <w:r w:rsidRPr="00106E1B">
        <w:rPr>
          <w:rFonts w:cs="Simplified Arabic" w:hint="cs"/>
          <w:sz w:val="24"/>
          <w:rtl/>
        </w:rPr>
        <w:t>الطلبات</w:t>
      </w:r>
      <w:r w:rsidRPr="00106E1B">
        <w:rPr>
          <w:rFonts w:cs="Simplified Arabic"/>
          <w:sz w:val="24"/>
          <w:rtl/>
        </w:rPr>
        <w:t xml:space="preserve"> </w:t>
      </w:r>
      <w:r w:rsidRPr="00106E1B">
        <w:rPr>
          <w:rFonts w:cs="Simplified Arabic" w:hint="cs"/>
          <w:sz w:val="24"/>
          <w:rtl/>
        </w:rPr>
        <w:t>المتعلقة</w:t>
      </w:r>
      <w:r w:rsidRPr="00106E1B">
        <w:rPr>
          <w:rFonts w:cs="Simplified Arabic"/>
          <w:sz w:val="24"/>
          <w:rtl/>
        </w:rPr>
        <w:t xml:space="preserve"> </w:t>
      </w:r>
      <w:r w:rsidRPr="00106E1B">
        <w:rPr>
          <w:rFonts w:cs="Simplified Arabic" w:hint="cs"/>
          <w:sz w:val="24"/>
          <w:rtl/>
        </w:rPr>
        <w:t>بتعديل</w:t>
      </w:r>
      <w:r w:rsidRPr="00106E1B">
        <w:rPr>
          <w:rFonts w:cs="Simplified Arabic"/>
          <w:sz w:val="24"/>
          <w:rtl/>
        </w:rPr>
        <w:t xml:space="preserve"> </w:t>
      </w:r>
      <w:r w:rsidRPr="00106E1B">
        <w:rPr>
          <w:rFonts w:cs="Simplified Arabic" w:hint="cs"/>
          <w:sz w:val="24"/>
          <w:rtl/>
        </w:rPr>
        <w:t>أو</w:t>
      </w:r>
      <w:r w:rsidRPr="00106E1B">
        <w:rPr>
          <w:rFonts w:cs="Simplified Arabic"/>
          <w:sz w:val="24"/>
          <w:rtl/>
        </w:rPr>
        <w:t xml:space="preserve"> </w:t>
      </w:r>
      <w:r w:rsidRPr="00106E1B">
        <w:rPr>
          <w:rFonts w:cs="Simplified Arabic" w:hint="cs"/>
          <w:sz w:val="24"/>
          <w:rtl/>
        </w:rPr>
        <w:t>وصف</w:t>
      </w:r>
      <w:r w:rsidRPr="00106E1B">
        <w:rPr>
          <w:rFonts w:cs="Simplified Arabic"/>
          <w:sz w:val="24"/>
          <w:rtl/>
        </w:rPr>
        <w:t xml:space="preserve"> </w:t>
      </w:r>
      <w:r w:rsidRPr="00106E1B">
        <w:rPr>
          <w:rFonts w:cs="Simplified Arabic" w:hint="cs"/>
          <w:sz w:val="24"/>
          <w:rtl/>
        </w:rPr>
        <w:t>لمنطقة</w:t>
      </w:r>
      <w:r w:rsidRPr="00106E1B">
        <w:rPr>
          <w:rFonts w:cs="Simplified Arabic"/>
          <w:sz w:val="24"/>
          <w:rtl/>
        </w:rPr>
        <w:t xml:space="preserve"> </w:t>
      </w:r>
      <w:r w:rsidRPr="00106E1B">
        <w:rPr>
          <w:rFonts w:cs="Simplified Arabic" w:hint="cs"/>
          <w:sz w:val="24"/>
          <w:rtl/>
        </w:rPr>
        <w:t>تقع</w:t>
      </w:r>
      <w:r w:rsidRPr="00106E1B">
        <w:rPr>
          <w:rFonts w:cs="Simplified Arabic"/>
          <w:sz w:val="24"/>
          <w:rtl/>
        </w:rPr>
        <w:t xml:space="preserve"> </w:t>
      </w:r>
      <w:r w:rsidRPr="00106E1B">
        <w:rPr>
          <w:rFonts w:cs="Simplified Arabic" w:hint="cs"/>
          <w:sz w:val="24"/>
          <w:rtl/>
        </w:rPr>
        <w:t>ضمن</w:t>
      </w:r>
      <w:r w:rsidRPr="00106E1B">
        <w:rPr>
          <w:rFonts w:cs="Simplified Arabic"/>
          <w:sz w:val="24"/>
          <w:rtl/>
        </w:rPr>
        <w:t xml:space="preserve"> </w:t>
      </w:r>
      <w:r w:rsidRPr="00106E1B">
        <w:rPr>
          <w:rFonts w:cs="Simplified Arabic" w:hint="cs"/>
          <w:sz w:val="24"/>
          <w:rtl/>
        </w:rPr>
        <w:t>الولاية</w:t>
      </w:r>
      <w:r w:rsidRPr="00106E1B">
        <w:rPr>
          <w:rFonts w:cs="Simplified Arabic"/>
          <w:sz w:val="24"/>
          <w:rtl/>
        </w:rPr>
        <w:t xml:space="preserve"> </w:t>
      </w:r>
      <w:r w:rsidRPr="00106E1B">
        <w:rPr>
          <w:rFonts w:cs="Simplified Arabic" w:hint="cs"/>
          <w:sz w:val="24"/>
          <w:rtl/>
        </w:rPr>
        <w:t>الوطنية</w:t>
      </w:r>
      <w:r w:rsidRPr="00106E1B">
        <w:rPr>
          <w:rFonts w:cs="Simplified Arabic"/>
          <w:sz w:val="24"/>
          <w:rtl/>
        </w:rPr>
        <w:t xml:space="preserve"> </w:t>
      </w:r>
      <w:r w:rsidRPr="00106E1B">
        <w:rPr>
          <w:rFonts w:cs="Simplified Arabic" w:hint="cs"/>
          <w:sz w:val="24"/>
          <w:rtl/>
        </w:rPr>
        <w:t>لإدراجها</w:t>
      </w:r>
      <w:r w:rsidRPr="00106E1B">
        <w:rPr>
          <w:rFonts w:cs="Simplified Arabic"/>
          <w:sz w:val="24"/>
          <w:rtl/>
        </w:rPr>
        <w:t xml:space="preserve"> </w:t>
      </w:r>
      <w:r w:rsidRPr="00106E1B">
        <w:rPr>
          <w:rFonts w:cs="Simplified Arabic" w:hint="cs"/>
          <w:sz w:val="24"/>
          <w:rtl/>
        </w:rPr>
        <w:t>في</w:t>
      </w:r>
      <w:r w:rsidRPr="00106E1B">
        <w:rPr>
          <w:rFonts w:cs="Simplified Arabic"/>
          <w:sz w:val="24"/>
          <w:rtl/>
        </w:rPr>
        <w:t xml:space="preserve"> </w:t>
      </w:r>
      <w:r w:rsidRPr="00106E1B">
        <w:rPr>
          <w:rFonts w:cs="Simplified Arabic" w:hint="cs"/>
          <w:sz w:val="24"/>
          <w:rtl/>
        </w:rPr>
        <w:t>آلية</w:t>
      </w:r>
      <w:r w:rsidRPr="00106E1B">
        <w:rPr>
          <w:rFonts w:cs="Simplified Arabic"/>
          <w:sz w:val="24"/>
          <w:rtl/>
        </w:rPr>
        <w:t xml:space="preserve"> </w:t>
      </w:r>
      <w:r w:rsidRPr="00106E1B">
        <w:rPr>
          <w:rFonts w:cs="Simplified Arabic" w:hint="cs"/>
          <w:sz w:val="24"/>
          <w:rtl/>
        </w:rPr>
        <w:t>تبادل</w:t>
      </w:r>
      <w:r w:rsidRPr="00106E1B">
        <w:rPr>
          <w:rFonts w:cs="Simplified Arabic"/>
          <w:sz w:val="24"/>
          <w:rtl/>
        </w:rPr>
        <w:t xml:space="preserve"> </w:t>
      </w:r>
      <w:r w:rsidRPr="00106E1B">
        <w:rPr>
          <w:rFonts w:cs="Simplified Arabic" w:hint="cs"/>
          <w:sz w:val="24"/>
          <w:rtl/>
        </w:rPr>
        <w:t>المعلومات</w:t>
      </w:r>
      <w:r w:rsidRPr="00106E1B">
        <w:rPr>
          <w:rFonts w:cs="Simplified Arabic"/>
          <w:sz w:val="24"/>
          <w:rtl/>
        </w:rPr>
        <w:t xml:space="preserve"> </w:t>
      </w:r>
      <w:r w:rsidRPr="00106E1B">
        <w:rPr>
          <w:rFonts w:cs="Simplified Arabic" w:hint="cs"/>
          <w:sz w:val="24"/>
          <w:rtl/>
        </w:rPr>
        <w:t>بشأن</w:t>
      </w:r>
      <w:r w:rsidRPr="00106E1B">
        <w:rPr>
          <w:rFonts w:cs="Simplified Arabic"/>
          <w:sz w:val="24"/>
          <w:rtl/>
        </w:rPr>
        <w:t xml:space="preserve"> </w:t>
      </w:r>
      <w:r w:rsidRPr="00106E1B">
        <w:rPr>
          <w:rFonts w:cs="Simplified Arabic" w:hint="cs"/>
          <w:sz w:val="24"/>
          <w:rtl/>
        </w:rPr>
        <w:t>المناطق</w:t>
      </w:r>
      <w:r w:rsidRPr="00106E1B">
        <w:rPr>
          <w:rFonts w:cs="Simplified Arabic"/>
          <w:sz w:val="24"/>
          <w:rtl/>
        </w:rPr>
        <w:t xml:space="preserve"> </w:t>
      </w:r>
      <w:r w:rsidRPr="00106E1B">
        <w:rPr>
          <w:rFonts w:cs="Simplified Arabic" w:hint="cs"/>
          <w:sz w:val="24"/>
          <w:rtl/>
        </w:rPr>
        <w:t>البحرية</w:t>
      </w:r>
      <w:r w:rsidRPr="00106E1B">
        <w:rPr>
          <w:rFonts w:cs="Simplified Arabic"/>
          <w:sz w:val="24"/>
          <w:rtl/>
        </w:rPr>
        <w:t xml:space="preserve"> </w:t>
      </w:r>
      <w:r w:rsidRPr="00106E1B">
        <w:rPr>
          <w:rFonts w:cs="Simplified Arabic" w:hint="cs"/>
          <w:sz w:val="24"/>
          <w:rtl/>
        </w:rPr>
        <w:t>المهمة</w:t>
      </w:r>
      <w:r w:rsidRPr="00106E1B">
        <w:rPr>
          <w:rFonts w:cs="Simplified Arabic"/>
          <w:sz w:val="24"/>
          <w:rtl/>
        </w:rPr>
        <w:t xml:space="preserve"> </w:t>
      </w:r>
      <w:r w:rsidRPr="00106E1B">
        <w:rPr>
          <w:rFonts w:cs="Simplified Arabic" w:hint="cs"/>
          <w:sz w:val="24"/>
          <w:rtl/>
        </w:rPr>
        <w:t>إيكولوجيا</w:t>
      </w:r>
      <w:r w:rsidRPr="00106E1B">
        <w:rPr>
          <w:rFonts w:cs="Simplified Arabic"/>
          <w:sz w:val="24"/>
          <w:rtl/>
        </w:rPr>
        <w:t xml:space="preserve"> </w:t>
      </w:r>
      <w:r w:rsidRPr="00106E1B">
        <w:rPr>
          <w:rFonts w:cs="Simplified Arabic" w:hint="cs"/>
          <w:sz w:val="24"/>
          <w:rtl/>
        </w:rPr>
        <w:t>أو</w:t>
      </w:r>
      <w:r w:rsidRPr="00106E1B">
        <w:rPr>
          <w:rFonts w:cs="Simplified Arabic"/>
          <w:sz w:val="24"/>
          <w:rtl/>
        </w:rPr>
        <w:t xml:space="preserve"> </w:t>
      </w:r>
      <w:r w:rsidRPr="00106E1B">
        <w:rPr>
          <w:rFonts w:cs="Simplified Arabic" w:hint="cs"/>
          <w:sz w:val="24"/>
          <w:rtl/>
        </w:rPr>
        <w:t>بيولوجيا،</w:t>
      </w:r>
      <w:r w:rsidRPr="00106E1B">
        <w:rPr>
          <w:rFonts w:cs="Simplified Arabic"/>
          <w:sz w:val="24"/>
          <w:rtl/>
        </w:rPr>
        <w:t xml:space="preserve"> </w:t>
      </w:r>
      <w:r w:rsidRPr="00106E1B">
        <w:rPr>
          <w:rFonts w:cs="Simplified Arabic" w:hint="cs"/>
          <w:sz w:val="24"/>
          <w:rtl/>
        </w:rPr>
        <w:t>فضلا</w:t>
      </w:r>
      <w:r w:rsidRPr="00106E1B">
        <w:rPr>
          <w:rFonts w:cs="Simplified Arabic"/>
          <w:sz w:val="24"/>
          <w:rtl/>
        </w:rPr>
        <w:t xml:space="preserve"> </w:t>
      </w:r>
      <w:r w:rsidRPr="00106E1B">
        <w:rPr>
          <w:rFonts w:cs="Simplified Arabic" w:hint="cs"/>
          <w:sz w:val="24"/>
          <w:rtl/>
        </w:rPr>
        <w:t>عن</w:t>
      </w:r>
      <w:r w:rsidRPr="00106E1B">
        <w:rPr>
          <w:rFonts w:cs="Simplified Arabic"/>
          <w:sz w:val="24"/>
          <w:rtl/>
        </w:rPr>
        <w:t xml:space="preserve"> </w:t>
      </w:r>
      <w:r w:rsidRPr="00106E1B">
        <w:rPr>
          <w:rFonts w:cs="Simplified Arabic" w:hint="cs"/>
          <w:sz w:val="24"/>
          <w:rtl/>
        </w:rPr>
        <w:t>أي</w:t>
      </w:r>
      <w:r w:rsidRPr="00106E1B">
        <w:rPr>
          <w:rFonts w:cs="Simplified Arabic"/>
          <w:sz w:val="24"/>
          <w:rtl/>
        </w:rPr>
        <w:t xml:space="preserve"> </w:t>
      </w:r>
      <w:r w:rsidRPr="00106E1B">
        <w:rPr>
          <w:rFonts w:cs="Simplified Arabic" w:hint="cs"/>
          <w:sz w:val="24"/>
          <w:rtl/>
        </w:rPr>
        <w:t>تعليقات</w:t>
      </w:r>
      <w:r w:rsidRPr="00106E1B">
        <w:rPr>
          <w:rFonts w:cs="Simplified Arabic"/>
          <w:sz w:val="24"/>
          <w:rtl/>
        </w:rPr>
        <w:t xml:space="preserve"> </w:t>
      </w:r>
      <w:r w:rsidRPr="00106E1B">
        <w:rPr>
          <w:rFonts w:cs="Simplified Arabic" w:hint="cs"/>
          <w:sz w:val="24"/>
          <w:rtl/>
        </w:rPr>
        <w:t>وردت</w:t>
      </w:r>
      <w:r w:rsidRPr="00106E1B">
        <w:rPr>
          <w:rFonts w:cs="Simplified Arabic"/>
          <w:sz w:val="24"/>
          <w:rtl/>
        </w:rPr>
        <w:t xml:space="preserve"> </w:t>
      </w:r>
      <w:r w:rsidRPr="00106E1B">
        <w:rPr>
          <w:rFonts w:cs="Simplified Arabic" w:hint="cs"/>
          <w:sz w:val="24"/>
          <w:rtl/>
        </w:rPr>
        <w:t>على</w:t>
      </w:r>
      <w:r w:rsidRPr="00106E1B">
        <w:rPr>
          <w:rFonts w:cs="Simplified Arabic"/>
          <w:sz w:val="24"/>
          <w:rtl/>
        </w:rPr>
        <w:t xml:space="preserve"> </w:t>
      </w:r>
      <w:r w:rsidRPr="00106E1B">
        <w:rPr>
          <w:rFonts w:cs="Simplified Arabic" w:hint="cs"/>
          <w:sz w:val="24"/>
          <w:rtl/>
        </w:rPr>
        <w:t>هذه</w:t>
      </w:r>
      <w:r w:rsidRPr="00106E1B">
        <w:rPr>
          <w:rFonts w:cs="Simplified Arabic"/>
          <w:sz w:val="24"/>
          <w:rtl/>
        </w:rPr>
        <w:t xml:space="preserve"> </w:t>
      </w:r>
      <w:r w:rsidRPr="00106E1B">
        <w:rPr>
          <w:rFonts w:cs="Simplified Arabic" w:hint="cs"/>
          <w:sz w:val="24"/>
          <w:rtl/>
        </w:rPr>
        <w:t>الطلبات</w:t>
      </w:r>
      <w:r w:rsidRPr="00106E1B">
        <w:rPr>
          <w:rFonts w:cs="Simplified Arabic"/>
          <w:sz w:val="24"/>
          <w:rtl/>
        </w:rPr>
        <w:t xml:space="preserve"> </w:t>
      </w:r>
      <w:r w:rsidRPr="00106E1B">
        <w:rPr>
          <w:rFonts w:cs="Simplified Arabic" w:hint="cs"/>
          <w:sz w:val="24"/>
          <w:rtl/>
        </w:rPr>
        <w:t>وأي</w:t>
      </w:r>
      <w:r w:rsidRPr="00106E1B">
        <w:rPr>
          <w:rFonts w:cs="Simplified Arabic"/>
          <w:sz w:val="24"/>
          <w:rtl/>
        </w:rPr>
        <w:t xml:space="preserve"> </w:t>
      </w:r>
      <w:r w:rsidRPr="00106E1B">
        <w:rPr>
          <w:rFonts w:cs="Simplified Arabic" w:hint="cs"/>
          <w:sz w:val="24"/>
          <w:rtl/>
        </w:rPr>
        <w:t>ردود</w:t>
      </w:r>
      <w:r w:rsidRPr="00106E1B">
        <w:rPr>
          <w:rFonts w:cs="Simplified Arabic"/>
          <w:sz w:val="24"/>
          <w:rtl/>
        </w:rPr>
        <w:t xml:space="preserve"> </w:t>
      </w:r>
      <w:r w:rsidRPr="00106E1B">
        <w:rPr>
          <w:rFonts w:cs="Simplified Arabic" w:hint="cs"/>
          <w:sz w:val="24"/>
          <w:rtl/>
        </w:rPr>
        <w:t>على</w:t>
      </w:r>
      <w:r w:rsidRPr="00106E1B">
        <w:rPr>
          <w:rFonts w:cs="Simplified Arabic"/>
          <w:sz w:val="24"/>
          <w:rtl/>
        </w:rPr>
        <w:t xml:space="preserve"> </w:t>
      </w:r>
      <w:r w:rsidRPr="00106E1B">
        <w:rPr>
          <w:rFonts w:cs="Simplified Arabic" w:hint="cs"/>
          <w:sz w:val="24"/>
          <w:rtl/>
        </w:rPr>
        <w:t>تلك</w:t>
      </w:r>
      <w:r w:rsidRPr="00106E1B">
        <w:rPr>
          <w:rFonts w:cs="Simplified Arabic"/>
          <w:sz w:val="24"/>
          <w:rtl/>
        </w:rPr>
        <w:t xml:space="preserve"> </w:t>
      </w:r>
      <w:r w:rsidRPr="00106E1B">
        <w:rPr>
          <w:rFonts w:cs="Simplified Arabic" w:hint="cs"/>
          <w:sz w:val="24"/>
          <w:rtl/>
        </w:rPr>
        <w:t>التعليقات؛</w:t>
      </w:r>
    </w:p>
    <w:p w14:paraId="7B269D23" w14:textId="77777777" w:rsidR="00106E1B" w:rsidRPr="00106E1B" w:rsidRDefault="00106E1B" w:rsidP="00106E1B">
      <w:pPr>
        <w:bidi/>
        <w:spacing w:before="120" w:line="216" w:lineRule="auto"/>
        <w:ind w:left="540" w:firstLine="173"/>
        <w:rPr>
          <w:rFonts w:cs="Simplified Arabic"/>
          <w:sz w:val="24"/>
          <w:rtl/>
        </w:rPr>
      </w:pPr>
      <w:r w:rsidRPr="00106E1B">
        <w:rPr>
          <w:rFonts w:cs="Simplified Arabic"/>
          <w:sz w:val="24"/>
          <w:rtl/>
        </w:rPr>
        <w:t>(</w:t>
      </w:r>
      <w:r w:rsidRPr="00106E1B">
        <w:rPr>
          <w:rFonts w:cs="Simplified Arabic" w:hint="cs"/>
          <w:sz w:val="24"/>
          <w:rtl/>
        </w:rPr>
        <w:t>ج</w:t>
      </w:r>
      <w:r w:rsidRPr="00106E1B">
        <w:rPr>
          <w:rFonts w:cs="Simplified Arabic"/>
          <w:sz w:val="24"/>
          <w:rtl/>
        </w:rPr>
        <w:t>)</w:t>
      </w:r>
      <w:r w:rsidRPr="00106E1B">
        <w:rPr>
          <w:rFonts w:cs="Simplified Arabic"/>
          <w:sz w:val="24"/>
          <w:rtl/>
        </w:rPr>
        <w:tab/>
      </w:r>
      <w:r w:rsidRPr="00106E1B">
        <w:rPr>
          <w:rFonts w:cs="Simplified Arabic" w:hint="cs"/>
          <w:sz w:val="24"/>
          <w:rtl/>
        </w:rPr>
        <w:t>سجلات</w:t>
      </w:r>
      <w:r w:rsidRPr="00106E1B">
        <w:rPr>
          <w:rFonts w:cs="Simplified Arabic"/>
          <w:sz w:val="24"/>
          <w:rtl/>
        </w:rPr>
        <w:t xml:space="preserve"> </w:t>
      </w:r>
      <w:r w:rsidRPr="00106E1B">
        <w:rPr>
          <w:rFonts w:cs="Simplified Arabic" w:hint="cs"/>
          <w:sz w:val="24"/>
          <w:rtl/>
        </w:rPr>
        <w:t>الطلبات</w:t>
      </w:r>
      <w:r w:rsidRPr="00106E1B">
        <w:rPr>
          <w:rFonts w:cs="Simplified Arabic"/>
          <w:sz w:val="24"/>
          <w:rtl/>
        </w:rPr>
        <w:t xml:space="preserve"> </w:t>
      </w:r>
      <w:r w:rsidRPr="00106E1B">
        <w:rPr>
          <w:rFonts w:cs="Simplified Arabic" w:hint="cs"/>
          <w:sz w:val="24"/>
          <w:rtl/>
        </w:rPr>
        <w:t>المتعلقة</w:t>
      </w:r>
      <w:r w:rsidRPr="00106E1B">
        <w:rPr>
          <w:rFonts w:cs="Simplified Arabic"/>
          <w:sz w:val="24"/>
          <w:rtl/>
        </w:rPr>
        <w:t xml:space="preserve"> </w:t>
      </w:r>
      <w:r w:rsidRPr="00106E1B">
        <w:rPr>
          <w:rFonts w:cs="Simplified Arabic" w:hint="cs"/>
          <w:sz w:val="24"/>
          <w:rtl/>
        </w:rPr>
        <w:t>بتعديل</w:t>
      </w:r>
      <w:r w:rsidRPr="00106E1B">
        <w:rPr>
          <w:rFonts w:cs="Simplified Arabic"/>
          <w:sz w:val="24"/>
          <w:rtl/>
        </w:rPr>
        <w:t xml:space="preserve"> </w:t>
      </w:r>
      <w:r w:rsidRPr="00106E1B">
        <w:rPr>
          <w:rFonts w:cs="Simplified Arabic" w:hint="cs"/>
          <w:sz w:val="24"/>
          <w:rtl/>
        </w:rPr>
        <w:t>أو</w:t>
      </w:r>
      <w:r w:rsidRPr="00106E1B">
        <w:rPr>
          <w:rFonts w:cs="Simplified Arabic"/>
          <w:sz w:val="24"/>
          <w:rtl/>
        </w:rPr>
        <w:t xml:space="preserve"> </w:t>
      </w:r>
      <w:r w:rsidRPr="00106E1B">
        <w:rPr>
          <w:rFonts w:cs="Simplified Arabic" w:hint="cs"/>
          <w:sz w:val="24"/>
          <w:rtl/>
        </w:rPr>
        <w:t>وصف</w:t>
      </w:r>
      <w:r w:rsidRPr="00106E1B">
        <w:rPr>
          <w:rFonts w:cs="Simplified Arabic"/>
          <w:sz w:val="24"/>
          <w:rtl/>
        </w:rPr>
        <w:t xml:space="preserve"> </w:t>
      </w:r>
      <w:r w:rsidRPr="00106E1B">
        <w:rPr>
          <w:rFonts w:cs="Simplified Arabic" w:hint="cs"/>
          <w:sz w:val="24"/>
          <w:rtl/>
        </w:rPr>
        <w:t>منطقة</w:t>
      </w:r>
      <w:r w:rsidRPr="00106E1B">
        <w:rPr>
          <w:rFonts w:cs="Simplified Arabic"/>
          <w:sz w:val="24"/>
          <w:rtl/>
        </w:rPr>
        <w:t xml:space="preserve"> </w:t>
      </w:r>
      <w:r w:rsidRPr="00106E1B">
        <w:rPr>
          <w:rFonts w:cs="Simplified Arabic" w:hint="cs"/>
          <w:sz w:val="24"/>
          <w:rtl/>
        </w:rPr>
        <w:t>تقع خارج</w:t>
      </w:r>
      <w:r w:rsidRPr="00106E1B">
        <w:rPr>
          <w:rFonts w:cs="Simplified Arabic"/>
          <w:sz w:val="24"/>
          <w:rtl/>
        </w:rPr>
        <w:t xml:space="preserve"> </w:t>
      </w:r>
      <w:r w:rsidRPr="00106E1B">
        <w:rPr>
          <w:rFonts w:cs="Simplified Arabic" w:hint="cs"/>
          <w:sz w:val="24"/>
          <w:rtl/>
        </w:rPr>
        <w:t>نطاق</w:t>
      </w:r>
      <w:r w:rsidRPr="00106E1B">
        <w:rPr>
          <w:rFonts w:cs="Simplified Arabic"/>
          <w:sz w:val="24"/>
          <w:rtl/>
        </w:rPr>
        <w:t xml:space="preserve"> </w:t>
      </w:r>
      <w:r w:rsidRPr="00106E1B">
        <w:rPr>
          <w:rFonts w:cs="Simplified Arabic" w:hint="cs"/>
          <w:sz w:val="24"/>
          <w:rtl/>
        </w:rPr>
        <w:t>الولاية</w:t>
      </w:r>
      <w:r w:rsidRPr="00106E1B">
        <w:rPr>
          <w:rFonts w:cs="Simplified Arabic"/>
          <w:sz w:val="24"/>
          <w:rtl/>
        </w:rPr>
        <w:t xml:space="preserve"> </w:t>
      </w:r>
      <w:r w:rsidRPr="00106E1B">
        <w:rPr>
          <w:rFonts w:cs="Simplified Arabic" w:hint="cs"/>
          <w:sz w:val="24"/>
          <w:rtl/>
        </w:rPr>
        <w:t>الوطنية؛</w:t>
      </w:r>
    </w:p>
    <w:p w14:paraId="1367400E" w14:textId="77777777" w:rsidR="00106E1B" w:rsidRPr="00106E1B" w:rsidRDefault="00106E1B" w:rsidP="00106E1B">
      <w:pPr>
        <w:bidi/>
        <w:spacing w:before="120" w:line="216" w:lineRule="auto"/>
        <w:ind w:left="540" w:firstLine="173"/>
        <w:rPr>
          <w:rFonts w:cs="Simplified Arabic"/>
          <w:sz w:val="24"/>
        </w:rPr>
      </w:pPr>
      <w:r w:rsidRPr="00106E1B">
        <w:rPr>
          <w:rFonts w:cs="Simplified Arabic" w:hint="cs"/>
          <w:sz w:val="24"/>
          <w:rtl/>
          <w:lang w:val="en-US" w:bidi="ar-EG"/>
        </w:rPr>
        <w:t>(د)</w:t>
      </w:r>
      <w:r w:rsidRPr="00106E1B">
        <w:rPr>
          <w:rFonts w:cs="Simplified Arabic"/>
          <w:sz w:val="24"/>
          <w:rtl/>
          <w:lang w:val="en-US" w:bidi="ar-EG"/>
        </w:rPr>
        <w:tab/>
      </w:r>
      <w:r w:rsidRPr="00106E1B">
        <w:rPr>
          <w:rFonts w:cs="Simplified Arabic"/>
          <w:sz w:val="24"/>
          <w:rtl/>
        </w:rPr>
        <w:t>ال</w:t>
      </w:r>
      <w:r w:rsidRPr="00106E1B">
        <w:rPr>
          <w:rFonts w:cs="Simplified Arabic" w:hint="cs"/>
          <w:sz w:val="24"/>
          <w:rtl/>
        </w:rPr>
        <w:t>روابط</w:t>
      </w:r>
      <w:r w:rsidRPr="00106E1B">
        <w:rPr>
          <w:rFonts w:cs="Simplified Arabic"/>
          <w:sz w:val="24"/>
          <w:rtl/>
        </w:rPr>
        <w:t xml:space="preserve"> بالعمليات الوطنية وما يتصل بها من معلومات علمية تتعلق بالمناطق التي تستوفي معايير المناطق البحرية </w:t>
      </w:r>
      <w:r w:rsidRPr="00106E1B">
        <w:rPr>
          <w:rFonts w:cs="Simplified Arabic" w:hint="cs"/>
          <w:sz w:val="24"/>
          <w:rtl/>
        </w:rPr>
        <w:t>المهمة</w:t>
      </w:r>
      <w:r w:rsidRPr="00106E1B">
        <w:rPr>
          <w:rFonts w:cs="Simplified Arabic"/>
          <w:sz w:val="24"/>
          <w:rtl/>
        </w:rPr>
        <w:t xml:space="preserve"> إيكولوجيا أو بيولوجيا، وغيرها من المعايير العلمية المتوافقة والتكميلية ذات الصلة المتفق عليها وطنيا </w:t>
      </w:r>
      <w:r w:rsidRPr="00106E1B">
        <w:rPr>
          <w:rFonts w:cs="Simplified Arabic" w:hint="cs"/>
          <w:sz w:val="24"/>
          <w:rtl/>
        </w:rPr>
        <w:t>داخل</w:t>
      </w:r>
      <w:r w:rsidRPr="00106E1B">
        <w:rPr>
          <w:rFonts w:cs="Simplified Arabic"/>
          <w:sz w:val="24"/>
          <w:rtl/>
        </w:rPr>
        <w:t xml:space="preserve"> الولاية الوطنية التي قدمتها الدولة المعنية كمعلومات للهيئة الفرعية </w:t>
      </w:r>
      <w:r w:rsidRPr="00106E1B">
        <w:rPr>
          <w:rFonts w:cs="Simplified Arabic" w:hint="cs"/>
          <w:sz w:val="24"/>
          <w:rtl/>
        </w:rPr>
        <w:t>ل</w:t>
      </w:r>
      <w:r w:rsidRPr="00106E1B">
        <w:rPr>
          <w:rFonts w:cs="Simplified Arabic"/>
          <w:sz w:val="24"/>
          <w:rtl/>
        </w:rPr>
        <w:t>لمشورة</w:t>
      </w:r>
      <w:r w:rsidRPr="00106E1B">
        <w:rPr>
          <w:rFonts w:cs="Simplified Arabic" w:hint="cs"/>
          <w:sz w:val="24"/>
          <w:rtl/>
        </w:rPr>
        <w:t xml:space="preserve"> العلمية</w:t>
      </w:r>
      <w:r w:rsidRPr="00106E1B">
        <w:rPr>
          <w:rFonts w:cs="Simplified Arabic"/>
          <w:sz w:val="24"/>
          <w:rtl/>
        </w:rPr>
        <w:t xml:space="preserve"> </w:t>
      </w:r>
      <w:r w:rsidRPr="00106E1B">
        <w:rPr>
          <w:rFonts w:cs="Simplified Arabic" w:hint="cs"/>
          <w:sz w:val="24"/>
          <w:rtl/>
        </w:rPr>
        <w:t>و</w:t>
      </w:r>
      <w:r w:rsidRPr="00106E1B">
        <w:rPr>
          <w:rFonts w:cs="Simplified Arabic"/>
          <w:sz w:val="24"/>
          <w:rtl/>
        </w:rPr>
        <w:t>التقنية والتكنولوجية ومؤتمر الأطراف؛</w:t>
      </w:r>
    </w:p>
    <w:p w14:paraId="7B1101C5" w14:textId="77777777" w:rsidR="00106E1B" w:rsidRPr="00106E1B" w:rsidRDefault="00106E1B" w:rsidP="00106E1B">
      <w:pPr>
        <w:bidi/>
        <w:spacing w:before="120" w:line="216" w:lineRule="auto"/>
        <w:ind w:left="540" w:firstLine="173"/>
        <w:rPr>
          <w:rFonts w:cs="Simplified Arabic"/>
          <w:sz w:val="24"/>
        </w:rPr>
      </w:pPr>
      <w:r w:rsidRPr="00106E1B">
        <w:rPr>
          <w:rFonts w:cs="Simplified Arabic"/>
          <w:sz w:val="24"/>
          <w:rtl/>
        </w:rPr>
        <w:t>(</w:t>
      </w:r>
      <w:r w:rsidRPr="00106E1B">
        <w:rPr>
          <w:rFonts w:cs="Simplified Arabic" w:hint="cs"/>
          <w:sz w:val="24"/>
          <w:rtl/>
        </w:rPr>
        <w:t>ه</w:t>
      </w:r>
      <w:r w:rsidRPr="00106E1B">
        <w:rPr>
          <w:rFonts w:cs="Simplified Arabic"/>
          <w:sz w:val="24"/>
          <w:rtl/>
        </w:rPr>
        <w:t>)</w:t>
      </w:r>
      <w:r w:rsidRPr="00106E1B">
        <w:rPr>
          <w:rFonts w:cs="Simplified Arabic"/>
          <w:sz w:val="24"/>
          <w:rtl/>
        </w:rPr>
        <w:tab/>
        <w:t xml:space="preserve">تقارير حلقات العمل الإقليمية التي عقدتها أمانة اتفاقية التنوع البيولوجي لتيسير وصف المناطق البحرية </w:t>
      </w:r>
      <w:r w:rsidRPr="00106E1B">
        <w:rPr>
          <w:rFonts w:cs="Simplified Arabic" w:hint="cs"/>
          <w:sz w:val="24"/>
          <w:rtl/>
        </w:rPr>
        <w:t>المهمة</w:t>
      </w:r>
      <w:r w:rsidRPr="00106E1B">
        <w:rPr>
          <w:rFonts w:cs="Simplified Arabic"/>
          <w:sz w:val="24"/>
          <w:rtl/>
        </w:rPr>
        <w:t xml:space="preserve"> إيكولوجيا أو بيولوجيا؛</w:t>
      </w:r>
    </w:p>
    <w:p w14:paraId="567DD49B" w14:textId="208EE532" w:rsidR="00106E1B" w:rsidRPr="00106E1B" w:rsidRDefault="00106E1B" w:rsidP="00BB725A">
      <w:pPr>
        <w:bidi/>
        <w:spacing w:before="120" w:line="216" w:lineRule="auto"/>
        <w:ind w:left="540" w:firstLine="173"/>
        <w:rPr>
          <w:rFonts w:cs="Simplified Arabic"/>
          <w:sz w:val="24"/>
        </w:rPr>
      </w:pPr>
      <w:r w:rsidRPr="00106E1B">
        <w:rPr>
          <w:rFonts w:cs="Simplified Arabic" w:hint="cs"/>
          <w:sz w:val="24"/>
          <w:rtl/>
        </w:rPr>
        <w:t>[</w:t>
      </w:r>
      <w:r w:rsidRPr="00106E1B">
        <w:rPr>
          <w:rFonts w:cs="Simplified Arabic"/>
          <w:sz w:val="24"/>
          <w:rtl/>
        </w:rPr>
        <w:t>(</w:t>
      </w:r>
      <w:r w:rsidRPr="00106E1B">
        <w:rPr>
          <w:rFonts w:cs="Simplified Arabic" w:hint="cs"/>
          <w:sz w:val="24"/>
          <w:rtl/>
        </w:rPr>
        <w:t>و</w:t>
      </w:r>
      <w:r w:rsidRPr="00106E1B">
        <w:rPr>
          <w:rFonts w:cs="Simplified Arabic"/>
          <w:sz w:val="24"/>
          <w:rtl/>
        </w:rPr>
        <w:t>)</w:t>
      </w:r>
      <w:r w:rsidRPr="00106E1B">
        <w:rPr>
          <w:rFonts w:cs="Simplified Arabic"/>
          <w:sz w:val="24"/>
          <w:rtl/>
        </w:rPr>
        <w:tab/>
        <w:t xml:space="preserve">لأغراض </w:t>
      </w:r>
      <w:r w:rsidRPr="00106E1B">
        <w:rPr>
          <w:rFonts w:cs="Simplified Arabic" w:hint="cs"/>
          <w:sz w:val="24"/>
          <w:rtl/>
        </w:rPr>
        <w:t>الأرشيف</w:t>
      </w:r>
      <w:r w:rsidRPr="00106E1B">
        <w:rPr>
          <w:rFonts w:cs="Simplified Arabic"/>
          <w:sz w:val="24"/>
          <w:rtl/>
        </w:rPr>
        <w:t xml:space="preserve">، </w:t>
      </w:r>
      <w:r w:rsidRPr="00106E1B">
        <w:rPr>
          <w:rFonts w:cs="Simplified Arabic" w:hint="cs"/>
          <w:sz w:val="24"/>
          <w:rtl/>
        </w:rPr>
        <w:t>النسخ</w:t>
      </w:r>
      <w:r w:rsidRPr="00106E1B">
        <w:rPr>
          <w:rFonts w:cs="Simplified Arabic"/>
          <w:sz w:val="24"/>
          <w:rtl/>
        </w:rPr>
        <w:t xml:space="preserve"> السابقة لأوصاف المناطق البحرية </w:t>
      </w:r>
      <w:r w:rsidRPr="00106E1B">
        <w:rPr>
          <w:rFonts w:cs="Simplified Arabic" w:hint="cs"/>
          <w:sz w:val="24"/>
          <w:rtl/>
        </w:rPr>
        <w:t>المهمة</w:t>
      </w:r>
      <w:r w:rsidRPr="00106E1B">
        <w:rPr>
          <w:rFonts w:cs="Simplified Arabic"/>
          <w:sz w:val="24"/>
          <w:rtl/>
        </w:rPr>
        <w:t xml:space="preserve"> </w:t>
      </w:r>
      <w:r w:rsidRPr="00106E1B">
        <w:rPr>
          <w:rFonts w:cs="Simplified Arabic" w:hint="cs"/>
          <w:sz w:val="24"/>
          <w:rtl/>
        </w:rPr>
        <w:t>إيكولوجيا</w:t>
      </w:r>
      <w:r w:rsidRPr="00106E1B">
        <w:rPr>
          <w:rFonts w:cs="Simplified Arabic"/>
          <w:sz w:val="24"/>
          <w:rtl/>
        </w:rPr>
        <w:t xml:space="preserve"> أو بيولوجي</w:t>
      </w:r>
      <w:r w:rsidRPr="00106E1B">
        <w:rPr>
          <w:rFonts w:cs="Simplified Arabic" w:hint="cs"/>
          <w:sz w:val="24"/>
          <w:rtl/>
        </w:rPr>
        <w:t>ا</w:t>
      </w:r>
      <w:r w:rsidRPr="00106E1B">
        <w:rPr>
          <w:rFonts w:cs="Simplified Arabic"/>
          <w:sz w:val="24"/>
          <w:rtl/>
        </w:rPr>
        <w:t xml:space="preserve"> الموجودة في </w:t>
      </w:r>
      <w:r w:rsidRPr="00106E1B">
        <w:rPr>
          <w:rFonts w:cs="Simplified Arabic" w:hint="cs"/>
          <w:sz w:val="24"/>
          <w:rtl/>
        </w:rPr>
        <w:t>[آلية تقاسم المعلومات]/[</w:t>
      </w:r>
      <w:r w:rsidRPr="00106E1B">
        <w:rPr>
          <w:rFonts w:cs="Simplified Arabic"/>
          <w:sz w:val="24"/>
          <w:rtl/>
        </w:rPr>
        <w:t>المستودع</w:t>
      </w:r>
      <w:r w:rsidRPr="00106E1B">
        <w:rPr>
          <w:rFonts w:cs="Simplified Arabic" w:hint="cs"/>
          <w:sz w:val="24"/>
          <w:rtl/>
        </w:rPr>
        <w:t>]</w:t>
      </w:r>
      <w:r w:rsidRPr="00106E1B">
        <w:rPr>
          <w:rFonts w:cs="Simplified Arabic"/>
          <w:sz w:val="24"/>
          <w:rtl/>
        </w:rPr>
        <w:t xml:space="preserve">، في الحالات التي </w:t>
      </w:r>
      <w:r w:rsidRPr="00106E1B">
        <w:rPr>
          <w:rFonts w:cs="Simplified Arabic" w:hint="cs"/>
          <w:sz w:val="24"/>
          <w:rtl/>
        </w:rPr>
        <w:t>عُدلت فيها</w:t>
      </w:r>
      <w:r w:rsidRPr="00106E1B">
        <w:rPr>
          <w:rFonts w:cs="Simplified Arabic"/>
          <w:sz w:val="24"/>
          <w:rtl/>
        </w:rPr>
        <w:t xml:space="preserve"> الأوصاف، بما في ذلك معلومات عن الطرائق التي أدرجت بها الأوصاف في </w:t>
      </w:r>
      <w:r w:rsidRPr="00106E1B">
        <w:rPr>
          <w:rFonts w:cs="Simplified Arabic" w:hint="cs"/>
          <w:sz w:val="24"/>
          <w:rtl/>
        </w:rPr>
        <w:t>[آلية تقاسم المعلومات]/[</w:t>
      </w:r>
      <w:r w:rsidRPr="00106E1B">
        <w:rPr>
          <w:rFonts w:cs="Simplified Arabic"/>
          <w:sz w:val="24"/>
          <w:rtl/>
        </w:rPr>
        <w:t>المستودع</w:t>
      </w:r>
      <w:r w:rsidRPr="00106E1B">
        <w:rPr>
          <w:rFonts w:cs="Simplified Arabic" w:hint="cs"/>
          <w:sz w:val="24"/>
          <w:rtl/>
        </w:rPr>
        <w:t xml:space="preserve">] </w:t>
      </w:r>
      <w:r w:rsidRPr="00106E1B">
        <w:rPr>
          <w:rFonts w:cs="Simplified Arabic"/>
          <w:sz w:val="24"/>
          <w:rtl/>
        </w:rPr>
        <w:t>في البداية؛</w:t>
      </w:r>
      <w:r w:rsidRPr="00106E1B">
        <w:rPr>
          <w:rFonts w:cs="Simplified Arabic" w:hint="cs"/>
          <w:sz w:val="24"/>
          <w:rtl/>
        </w:rPr>
        <w:t>]</w:t>
      </w:r>
    </w:p>
    <w:p w14:paraId="345229D5" w14:textId="77777777" w:rsidR="00106E1B" w:rsidRPr="00106E1B" w:rsidRDefault="00106E1B" w:rsidP="00106E1B">
      <w:pPr>
        <w:bidi/>
        <w:spacing w:before="120" w:line="216" w:lineRule="auto"/>
        <w:ind w:left="540" w:firstLine="173"/>
        <w:rPr>
          <w:rFonts w:cs="Simplified Arabic"/>
          <w:sz w:val="24"/>
        </w:rPr>
      </w:pPr>
      <w:r w:rsidRPr="00106E1B">
        <w:rPr>
          <w:rFonts w:cs="Simplified Arabic"/>
          <w:sz w:val="24"/>
          <w:rtl/>
        </w:rPr>
        <w:t>(</w:t>
      </w:r>
      <w:r w:rsidRPr="00106E1B">
        <w:rPr>
          <w:rFonts w:cs="Simplified Arabic" w:hint="cs"/>
          <w:sz w:val="24"/>
          <w:rtl/>
        </w:rPr>
        <w:t>ز</w:t>
      </w:r>
      <w:r w:rsidRPr="00106E1B">
        <w:rPr>
          <w:rFonts w:cs="Simplified Arabic"/>
          <w:sz w:val="24"/>
          <w:rtl/>
        </w:rPr>
        <w:t>)</w:t>
      </w:r>
      <w:r w:rsidRPr="00106E1B">
        <w:rPr>
          <w:rFonts w:cs="Simplified Arabic"/>
          <w:sz w:val="24"/>
          <w:rtl/>
        </w:rPr>
        <w:tab/>
      </w:r>
      <w:r w:rsidRPr="00106E1B">
        <w:rPr>
          <w:rFonts w:cs="Simplified Arabic" w:hint="cs"/>
          <w:sz w:val="24"/>
          <w:rtl/>
        </w:rPr>
        <w:t>الارشادات</w:t>
      </w:r>
      <w:r w:rsidRPr="00106E1B">
        <w:rPr>
          <w:rFonts w:cs="Simplified Arabic"/>
          <w:sz w:val="24"/>
          <w:rtl/>
        </w:rPr>
        <w:t xml:space="preserve"> المتعلق</w:t>
      </w:r>
      <w:r w:rsidRPr="00106E1B">
        <w:rPr>
          <w:rFonts w:cs="Simplified Arabic" w:hint="cs"/>
          <w:sz w:val="24"/>
          <w:rtl/>
        </w:rPr>
        <w:t>ة</w:t>
      </w:r>
      <w:r w:rsidRPr="00106E1B">
        <w:rPr>
          <w:rFonts w:cs="Simplified Arabic"/>
          <w:sz w:val="24"/>
          <w:rtl/>
        </w:rPr>
        <w:t xml:space="preserve"> بتطبيق معايير المناطق البحرية </w:t>
      </w:r>
      <w:r w:rsidRPr="00106E1B">
        <w:rPr>
          <w:rFonts w:cs="Simplified Arabic" w:hint="cs"/>
          <w:sz w:val="24"/>
          <w:rtl/>
        </w:rPr>
        <w:t>المهمة</w:t>
      </w:r>
      <w:r w:rsidRPr="00106E1B">
        <w:rPr>
          <w:rFonts w:cs="Simplified Arabic"/>
          <w:sz w:val="24"/>
          <w:rtl/>
        </w:rPr>
        <w:t xml:space="preserve"> إيكولوجيا أو بيولوجيا واستخدام المعلومات الواردة في وصف هذه المناطق؛</w:t>
      </w:r>
    </w:p>
    <w:p w14:paraId="4F1B9CF4" w14:textId="77777777" w:rsidR="00106E1B" w:rsidRPr="00106E1B" w:rsidRDefault="00106E1B" w:rsidP="00106E1B">
      <w:pPr>
        <w:bidi/>
        <w:spacing w:before="120" w:line="216" w:lineRule="auto"/>
        <w:ind w:left="540" w:firstLine="173"/>
        <w:rPr>
          <w:rFonts w:cs="Simplified Arabic"/>
          <w:sz w:val="24"/>
        </w:rPr>
      </w:pPr>
      <w:r w:rsidRPr="00106E1B">
        <w:rPr>
          <w:rFonts w:cs="Simplified Arabic"/>
          <w:sz w:val="24"/>
          <w:rtl/>
        </w:rPr>
        <w:t>(</w:t>
      </w:r>
      <w:r w:rsidRPr="00106E1B">
        <w:rPr>
          <w:rFonts w:cs="Simplified Arabic" w:hint="cs"/>
          <w:sz w:val="24"/>
          <w:rtl/>
        </w:rPr>
        <w:t>ح</w:t>
      </w:r>
      <w:r w:rsidRPr="00106E1B">
        <w:rPr>
          <w:rFonts w:cs="Simplified Arabic"/>
          <w:sz w:val="24"/>
          <w:rtl/>
        </w:rPr>
        <w:t>)</w:t>
      </w:r>
      <w:r w:rsidRPr="00106E1B">
        <w:rPr>
          <w:rFonts w:cs="Simplified Arabic"/>
          <w:sz w:val="24"/>
          <w:rtl/>
        </w:rPr>
        <w:tab/>
        <w:t xml:space="preserve">المعلومات العلمية والتقنية الأخرى ذات الصلة وغيرها من أشكال المعرفة، بما في ذلك </w:t>
      </w:r>
      <w:r w:rsidRPr="00106E1B">
        <w:rPr>
          <w:rFonts w:cs="Simplified Arabic" w:hint="cs"/>
          <w:sz w:val="24"/>
          <w:rtl/>
        </w:rPr>
        <w:t xml:space="preserve">[حسب الاقتضاء]/[حسبما تكون متاحة] </w:t>
      </w:r>
      <w:r w:rsidRPr="00106E1B">
        <w:rPr>
          <w:rFonts w:cs="Simplified Arabic"/>
          <w:sz w:val="24"/>
          <w:rtl/>
        </w:rPr>
        <w:t xml:space="preserve">المعارف التقليدية للشعوب الأصلية والمجتمعات المحلية، بموافقتها الحرة والمسبقة والمستنيرة، حسب الاقتضاء، فيما يتعلق بالمناطق التي وصفت بأنها تستوفي معايير المناطق البحرية </w:t>
      </w:r>
      <w:r w:rsidRPr="00106E1B">
        <w:rPr>
          <w:rFonts w:cs="Simplified Arabic" w:hint="cs"/>
          <w:sz w:val="24"/>
          <w:rtl/>
        </w:rPr>
        <w:t>المهمة</w:t>
      </w:r>
      <w:r w:rsidRPr="00106E1B">
        <w:rPr>
          <w:rFonts w:cs="Simplified Arabic"/>
          <w:sz w:val="24"/>
          <w:rtl/>
        </w:rPr>
        <w:t xml:space="preserve"> إيكولوجيا أو بيولوجيا؛</w:t>
      </w:r>
    </w:p>
    <w:p w14:paraId="71612EE7" w14:textId="77777777" w:rsidR="00106E1B" w:rsidRPr="00106E1B" w:rsidRDefault="00106E1B" w:rsidP="00106E1B">
      <w:pPr>
        <w:bidi/>
        <w:spacing w:before="120" w:line="216" w:lineRule="auto"/>
        <w:ind w:left="540" w:firstLine="173"/>
        <w:rPr>
          <w:rFonts w:cs="Simplified Arabic"/>
          <w:sz w:val="24"/>
          <w:rtl/>
        </w:rPr>
      </w:pPr>
      <w:r w:rsidRPr="00106E1B">
        <w:rPr>
          <w:rFonts w:cs="Simplified Arabic"/>
          <w:sz w:val="24"/>
          <w:rtl/>
        </w:rPr>
        <w:t>(</w:t>
      </w:r>
      <w:r w:rsidRPr="00106E1B">
        <w:rPr>
          <w:rFonts w:cs="Simplified Arabic" w:hint="cs"/>
          <w:sz w:val="24"/>
          <w:rtl/>
        </w:rPr>
        <w:t>ط</w:t>
      </w:r>
      <w:r w:rsidRPr="00106E1B">
        <w:rPr>
          <w:rFonts w:cs="Simplified Arabic"/>
          <w:sz w:val="24"/>
          <w:rtl/>
        </w:rPr>
        <w:t>)</w:t>
      </w:r>
      <w:r w:rsidRPr="00106E1B">
        <w:rPr>
          <w:rFonts w:cs="Simplified Arabic"/>
          <w:sz w:val="24"/>
          <w:rtl/>
        </w:rPr>
        <w:tab/>
        <w:t>المعلومات والخبرات المتصلة بتطبيق معايير علمية أخرى ذات صلة ومتكاملة ومتفق عليها على الصعيد الحكومي الدولي.</w:t>
      </w:r>
    </w:p>
    <w:p w14:paraId="38515432" w14:textId="77777777" w:rsidR="00106E1B" w:rsidRPr="00106E1B" w:rsidRDefault="00106E1B" w:rsidP="00106E1B">
      <w:pPr>
        <w:keepNext/>
        <w:keepLines/>
        <w:suppressLineNumbers/>
        <w:suppressAutoHyphens/>
        <w:kinsoku w:val="0"/>
        <w:overflowPunct w:val="0"/>
        <w:autoSpaceDE w:val="0"/>
        <w:autoSpaceDN w:val="0"/>
        <w:bidi/>
        <w:adjustRightInd w:val="0"/>
        <w:snapToGrid w:val="0"/>
        <w:spacing w:before="120" w:line="216" w:lineRule="auto"/>
        <w:rPr>
          <w:rFonts w:cs="Simplified Arabic"/>
          <w:b/>
          <w:bCs/>
          <w:sz w:val="24"/>
          <w:rtl/>
        </w:rPr>
      </w:pPr>
      <w:r w:rsidRPr="00106E1B">
        <w:rPr>
          <w:rFonts w:cs="Simplified Arabic" w:hint="cs"/>
          <w:b/>
          <w:bCs/>
          <w:sz w:val="24"/>
          <w:rtl/>
        </w:rPr>
        <w:lastRenderedPageBreak/>
        <w:t>ثالثا -</w:t>
      </w:r>
      <w:r w:rsidRPr="00106E1B">
        <w:rPr>
          <w:rFonts w:cs="Simplified Arabic" w:hint="cs"/>
          <w:b/>
          <w:bCs/>
          <w:sz w:val="24"/>
          <w:rtl/>
        </w:rPr>
        <w:tab/>
        <w:t xml:space="preserve">طرائق </w:t>
      </w:r>
      <w:r w:rsidRPr="00106E1B">
        <w:rPr>
          <w:rFonts w:cs="Simplified Arabic"/>
          <w:b/>
          <w:bCs/>
          <w:sz w:val="24"/>
          <w:rtl/>
        </w:rPr>
        <w:t xml:space="preserve">تعديل أوصاف المناطق البحرية </w:t>
      </w:r>
      <w:r w:rsidRPr="00106E1B">
        <w:rPr>
          <w:rFonts w:cs="Simplified Arabic" w:hint="cs"/>
          <w:b/>
          <w:bCs/>
          <w:sz w:val="24"/>
          <w:rtl/>
        </w:rPr>
        <w:t>المهمة</w:t>
      </w:r>
      <w:r w:rsidRPr="00106E1B">
        <w:rPr>
          <w:rFonts w:cs="Simplified Arabic"/>
          <w:b/>
          <w:bCs/>
          <w:sz w:val="24"/>
          <w:rtl/>
        </w:rPr>
        <w:t xml:space="preserve"> إيكولوجيا أو بيولوجيا ووصف المناطق الجديدة</w:t>
      </w:r>
      <w:r w:rsidRPr="00106E1B">
        <w:rPr>
          <w:rFonts w:cs="Simplified Arabic" w:hint="cs"/>
          <w:b/>
          <w:bCs/>
          <w:sz w:val="24"/>
          <w:rtl/>
        </w:rPr>
        <w:t xml:space="preserve"> التي تستوفي</w:t>
      </w:r>
      <w:r w:rsidRPr="00106E1B">
        <w:rPr>
          <w:rFonts w:cs="Simplified Arabic"/>
          <w:b/>
          <w:bCs/>
          <w:sz w:val="24"/>
          <w:rtl/>
        </w:rPr>
        <w:t xml:space="preserve"> </w:t>
      </w:r>
      <w:r w:rsidRPr="00106E1B">
        <w:rPr>
          <w:rFonts w:cs="Simplified Arabic" w:hint="cs"/>
          <w:b/>
          <w:bCs/>
          <w:sz w:val="24"/>
          <w:rtl/>
        </w:rPr>
        <w:t>معايير</w:t>
      </w:r>
      <w:r w:rsidRPr="00106E1B">
        <w:rPr>
          <w:rFonts w:cs="Simplified Arabic"/>
          <w:b/>
          <w:bCs/>
          <w:sz w:val="24"/>
          <w:rtl/>
        </w:rPr>
        <w:t xml:space="preserve"> </w:t>
      </w:r>
      <w:r w:rsidRPr="00106E1B">
        <w:rPr>
          <w:rFonts w:cs="Simplified Arabic" w:hint="cs"/>
          <w:b/>
          <w:bCs/>
          <w:sz w:val="24"/>
          <w:rtl/>
        </w:rPr>
        <w:t>المناطق</w:t>
      </w:r>
      <w:r w:rsidRPr="00106E1B">
        <w:rPr>
          <w:rFonts w:cs="Simplified Arabic"/>
          <w:b/>
          <w:bCs/>
          <w:sz w:val="24"/>
          <w:rtl/>
        </w:rPr>
        <w:t xml:space="preserve"> </w:t>
      </w:r>
      <w:r w:rsidRPr="00106E1B">
        <w:rPr>
          <w:rFonts w:cs="Simplified Arabic" w:hint="cs"/>
          <w:b/>
          <w:bCs/>
          <w:sz w:val="24"/>
          <w:rtl/>
        </w:rPr>
        <w:t>البحرية</w:t>
      </w:r>
      <w:r w:rsidRPr="00106E1B">
        <w:rPr>
          <w:rFonts w:cs="Simplified Arabic"/>
          <w:b/>
          <w:bCs/>
          <w:sz w:val="24"/>
          <w:rtl/>
        </w:rPr>
        <w:t xml:space="preserve"> </w:t>
      </w:r>
      <w:r w:rsidRPr="00106E1B">
        <w:rPr>
          <w:rFonts w:cs="Simplified Arabic" w:hint="cs"/>
          <w:b/>
          <w:bCs/>
          <w:sz w:val="24"/>
          <w:rtl/>
        </w:rPr>
        <w:t>المهمة</w:t>
      </w:r>
      <w:r w:rsidRPr="00106E1B">
        <w:rPr>
          <w:rFonts w:cs="Simplified Arabic"/>
          <w:b/>
          <w:bCs/>
          <w:sz w:val="24"/>
          <w:rtl/>
        </w:rPr>
        <w:t xml:space="preserve"> </w:t>
      </w:r>
      <w:r w:rsidRPr="00106E1B">
        <w:rPr>
          <w:rFonts w:cs="Simplified Arabic" w:hint="cs"/>
          <w:b/>
          <w:bCs/>
          <w:sz w:val="24"/>
          <w:rtl/>
        </w:rPr>
        <w:t>إيكولوجيا</w:t>
      </w:r>
      <w:r w:rsidRPr="00106E1B">
        <w:rPr>
          <w:rFonts w:cs="Simplified Arabic"/>
          <w:b/>
          <w:bCs/>
          <w:sz w:val="24"/>
          <w:rtl/>
        </w:rPr>
        <w:t xml:space="preserve"> </w:t>
      </w:r>
      <w:r w:rsidRPr="00106E1B">
        <w:rPr>
          <w:rFonts w:cs="Simplified Arabic" w:hint="cs"/>
          <w:b/>
          <w:bCs/>
          <w:sz w:val="24"/>
          <w:rtl/>
        </w:rPr>
        <w:t>أو</w:t>
      </w:r>
      <w:r w:rsidRPr="00106E1B">
        <w:rPr>
          <w:rFonts w:cs="Simplified Arabic"/>
          <w:b/>
          <w:bCs/>
          <w:sz w:val="24"/>
          <w:rtl/>
        </w:rPr>
        <w:t xml:space="preserve"> </w:t>
      </w:r>
      <w:r w:rsidRPr="00106E1B">
        <w:rPr>
          <w:rFonts w:cs="Simplified Arabic" w:hint="cs"/>
          <w:b/>
          <w:bCs/>
          <w:sz w:val="24"/>
          <w:rtl/>
        </w:rPr>
        <w:t>بيولوجيا</w:t>
      </w:r>
    </w:p>
    <w:p w14:paraId="2317DACE" w14:textId="77777777" w:rsidR="00106E1B" w:rsidRPr="00106E1B" w:rsidRDefault="00106E1B" w:rsidP="00106E1B">
      <w:pPr>
        <w:keepNext/>
        <w:keepLines/>
        <w:suppressLineNumbers/>
        <w:suppressAutoHyphens/>
        <w:kinsoku w:val="0"/>
        <w:overflowPunct w:val="0"/>
        <w:autoSpaceDE w:val="0"/>
        <w:autoSpaceDN w:val="0"/>
        <w:bidi/>
        <w:adjustRightInd w:val="0"/>
        <w:snapToGrid w:val="0"/>
        <w:spacing w:before="120" w:line="216" w:lineRule="auto"/>
        <w:rPr>
          <w:rFonts w:cs="Simplified Arabic"/>
          <w:b/>
          <w:bCs/>
          <w:sz w:val="24"/>
        </w:rPr>
      </w:pPr>
      <w:r w:rsidRPr="00106E1B">
        <w:rPr>
          <w:rFonts w:cs="Simplified Arabic" w:hint="cs"/>
          <w:b/>
          <w:bCs/>
          <w:sz w:val="24"/>
          <w:rtl/>
        </w:rPr>
        <w:t>ألف -</w:t>
      </w:r>
      <w:r w:rsidRPr="00106E1B">
        <w:rPr>
          <w:rFonts w:cs="Simplified Arabic" w:hint="cs"/>
          <w:b/>
          <w:bCs/>
          <w:sz w:val="24"/>
          <w:rtl/>
        </w:rPr>
        <w:tab/>
      </w:r>
      <w:r w:rsidRPr="00106E1B">
        <w:rPr>
          <w:rFonts w:cs="Simplified Arabic"/>
          <w:b/>
          <w:bCs/>
          <w:sz w:val="24"/>
          <w:rtl/>
        </w:rPr>
        <w:t xml:space="preserve">تعديل </w:t>
      </w:r>
      <w:r w:rsidRPr="00106E1B">
        <w:rPr>
          <w:rFonts w:cs="Simplified Arabic" w:hint="cs"/>
          <w:b/>
          <w:bCs/>
          <w:sz w:val="24"/>
          <w:rtl/>
        </w:rPr>
        <w:t>وصف المناطق</w:t>
      </w:r>
      <w:r w:rsidRPr="00106E1B">
        <w:rPr>
          <w:rFonts w:cs="Simplified Arabic"/>
          <w:b/>
          <w:bCs/>
          <w:sz w:val="24"/>
          <w:rtl/>
        </w:rPr>
        <w:t xml:space="preserve"> </w:t>
      </w:r>
      <w:r w:rsidRPr="00106E1B">
        <w:rPr>
          <w:rFonts w:cs="Simplified Arabic" w:hint="cs"/>
          <w:b/>
          <w:bCs/>
          <w:sz w:val="24"/>
          <w:rtl/>
        </w:rPr>
        <w:t>البحرية</w:t>
      </w:r>
      <w:r w:rsidRPr="00106E1B">
        <w:rPr>
          <w:rFonts w:cs="Simplified Arabic"/>
          <w:b/>
          <w:bCs/>
          <w:sz w:val="24"/>
          <w:rtl/>
        </w:rPr>
        <w:t xml:space="preserve"> </w:t>
      </w:r>
      <w:r w:rsidRPr="00106E1B">
        <w:rPr>
          <w:rFonts w:cs="Simplified Arabic" w:hint="cs"/>
          <w:b/>
          <w:bCs/>
          <w:sz w:val="24"/>
          <w:rtl/>
        </w:rPr>
        <w:t>المهمة</w:t>
      </w:r>
      <w:r w:rsidRPr="00106E1B">
        <w:rPr>
          <w:rFonts w:cs="Simplified Arabic"/>
          <w:b/>
          <w:bCs/>
          <w:sz w:val="24"/>
          <w:rtl/>
        </w:rPr>
        <w:t xml:space="preserve"> </w:t>
      </w:r>
      <w:r w:rsidRPr="00106E1B">
        <w:rPr>
          <w:rFonts w:cs="Simplified Arabic" w:hint="cs"/>
          <w:b/>
          <w:bCs/>
          <w:sz w:val="24"/>
          <w:rtl/>
        </w:rPr>
        <w:t>إيكولوجيا أو بيولوجيا أو وصف المناطق الجديدة</w:t>
      </w:r>
      <w:r w:rsidRPr="00106E1B">
        <w:rPr>
          <w:rFonts w:cs="Simplified Arabic"/>
          <w:b/>
          <w:bCs/>
          <w:sz w:val="24"/>
          <w:rtl/>
        </w:rPr>
        <w:t xml:space="preserve"> </w:t>
      </w:r>
      <w:r w:rsidRPr="00106E1B">
        <w:rPr>
          <w:rFonts w:cs="Simplified Arabic" w:hint="cs"/>
          <w:b/>
          <w:bCs/>
          <w:sz w:val="24"/>
          <w:rtl/>
        </w:rPr>
        <w:t>التي</w:t>
      </w:r>
      <w:r w:rsidRPr="00106E1B">
        <w:rPr>
          <w:rFonts w:cs="Simplified Arabic"/>
          <w:b/>
          <w:bCs/>
          <w:sz w:val="24"/>
          <w:rtl/>
        </w:rPr>
        <w:t xml:space="preserve"> </w:t>
      </w:r>
      <w:r w:rsidRPr="00106E1B">
        <w:rPr>
          <w:rFonts w:cs="Simplified Arabic" w:hint="cs"/>
          <w:b/>
          <w:bCs/>
          <w:sz w:val="24"/>
          <w:rtl/>
        </w:rPr>
        <w:t>تستوفي</w:t>
      </w:r>
      <w:r w:rsidRPr="00106E1B">
        <w:rPr>
          <w:rFonts w:cs="Simplified Arabic"/>
          <w:b/>
          <w:bCs/>
          <w:sz w:val="24"/>
          <w:rtl/>
        </w:rPr>
        <w:t xml:space="preserve"> </w:t>
      </w:r>
      <w:r w:rsidRPr="00106E1B">
        <w:rPr>
          <w:rFonts w:cs="Simplified Arabic" w:hint="cs"/>
          <w:b/>
          <w:bCs/>
          <w:sz w:val="24"/>
          <w:rtl/>
        </w:rPr>
        <w:t>معايير</w:t>
      </w:r>
      <w:r w:rsidRPr="00106E1B">
        <w:rPr>
          <w:rFonts w:cs="Simplified Arabic"/>
          <w:b/>
          <w:bCs/>
          <w:sz w:val="24"/>
          <w:rtl/>
        </w:rPr>
        <w:t xml:space="preserve"> </w:t>
      </w:r>
      <w:r w:rsidRPr="00106E1B">
        <w:rPr>
          <w:rFonts w:cs="Simplified Arabic" w:hint="cs"/>
          <w:b/>
          <w:bCs/>
          <w:sz w:val="24"/>
          <w:rtl/>
        </w:rPr>
        <w:t>المناطق</w:t>
      </w:r>
      <w:r w:rsidRPr="00106E1B">
        <w:rPr>
          <w:rFonts w:cs="Simplified Arabic"/>
          <w:b/>
          <w:bCs/>
          <w:sz w:val="24"/>
          <w:rtl/>
        </w:rPr>
        <w:t xml:space="preserve"> </w:t>
      </w:r>
      <w:r w:rsidRPr="00106E1B">
        <w:rPr>
          <w:rFonts w:cs="Simplified Arabic" w:hint="cs"/>
          <w:b/>
          <w:bCs/>
          <w:sz w:val="24"/>
          <w:rtl/>
        </w:rPr>
        <w:t>البحرية</w:t>
      </w:r>
      <w:r w:rsidRPr="00106E1B">
        <w:rPr>
          <w:rFonts w:cs="Simplified Arabic"/>
          <w:b/>
          <w:bCs/>
          <w:sz w:val="24"/>
          <w:rtl/>
        </w:rPr>
        <w:t xml:space="preserve"> </w:t>
      </w:r>
      <w:r w:rsidRPr="00106E1B">
        <w:rPr>
          <w:rFonts w:cs="Simplified Arabic" w:hint="cs"/>
          <w:b/>
          <w:bCs/>
          <w:sz w:val="24"/>
          <w:rtl/>
        </w:rPr>
        <w:t>المهمة</w:t>
      </w:r>
      <w:r w:rsidRPr="00106E1B">
        <w:rPr>
          <w:rFonts w:cs="Simplified Arabic"/>
          <w:b/>
          <w:bCs/>
          <w:sz w:val="24"/>
          <w:rtl/>
        </w:rPr>
        <w:t xml:space="preserve"> </w:t>
      </w:r>
      <w:r w:rsidRPr="00106E1B">
        <w:rPr>
          <w:rFonts w:cs="Simplified Arabic" w:hint="cs"/>
          <w:b/>
          <w:bCs/>
          <w:sz w:val="24"/>
          <w:rtl/>
        </w:rPr>
        <w:t>إيكولوجيا</w:t>
      </w:r>
      <w:r w:rsidRPr="00106E1B">
        <w:rPr>
          <w:rFonts w:cs="Simplified Arabic"/>
          <w:b/>
          <w:bCs/>
          <w:sz w:val="24"/>
          <w:rtl/>
        </w:rPr>
        <w:t xml:space="preserve"> </w:t>
      </w:r>
      <w:r w:rsidRPr="00106E1B">
        <w:rPr>
          <w:rFonts w:cs="Simplified Arabic" w:hint="cs"/>
          <w:b/>
          <w:bCs/>
          <w:sz w:val="24"/>
          <w:rtl/>
        </w:rPr>
        <w:t>أو</w:t>
      </w:r>
      <w:r w:rsidRPr="00106E1B">
        <w:rPr>
          <w:rFonts w:cs="Simplified Arabic"/>
          <w:b/>
          <w:bCs/>
          <w:sz w:val="24"/>
          <w:rtl/>
        </w:rPr>
        <w:t xml:space="preserve"> </w:t>
      </w:r>
      <w:r w:rsidRPr="00106E1B">
        <w:rPr>
          <w:rFonts w:cs="Simplified Arabic" w:hint="cs"/>
          <w:b/>
          <w:bCs/>
          <w:sz w:val="24"/>
          <w:rtl/>
        </w:rPr>
        <w:t>بيولوجيا الواقعة داخل الولاية الوطنية</w:t>
      </w:r>
    </w:p>
    <w:p w14:paraId="6531E61A" w14:textId="77777777" w:rsidR="00106E1B" w:rsidRPr="00106E1B" w:rsidRDefault="00106E1B" w:rsidP="00106E1B">
      <w:pPr>
        <w:keepNext/>
        <w:keepLines/>
        <w:suppressLineNumbers/>
        <w:suppressAutoHyphens/>
        <w:kinsoku w:val="0"/>
        <w:overflowPunct w:val="0"/>
        <w:autoSpaceDE w:val="0"/>
        <w:autoSpaceDN w:val="0"/>
        <w:bidi/>
        <w:adjustRightInd w:val="0"/>
        <w:snapToGrid w:val="0"/>
        <w:spacing w:before="120" w:line="216" w:lineRule="auto"/>
        <w:rPr>
          <w:rFonts w:cs="Simplified Arabic"/>
          <w:i/>
          <w:iCs/>
          <w:sz w:val="24"/>
          <w:rtl/>
        </w:rPr>
      </w:pPr>
      <w:r w:rsidRPr="00106E1B">
        <w:rPr>
          <w:rFonts w:cs="Simplified Arabic" w:hint="cs"/>
          <w:b/>
          <w:bCs/>
          <w:sz w:val="24"/>
          <w:rtl/>
        </w:rPr>
        <w:tab/>
      </w:r>
      <w:r w:rsidRPr="00106E1B">
        <w:rPr>
          <w:rFonts w:cs="Simplified Arabic"/>
          <w:i/>
          <w:iCs/>
          <w:sz w:val="24"/>
          <w:rtl/>
        </w:rPr>
        <w:t xml:space="preserve">إدراج المناطق البحرية </w:t>
      </w:r>
      <w:r w:rsidRPr="00106E1B">
        <w:rPr>
          <w:rFonts w:cs="Simplified Arabic" w:hint="cs"/>
          <w:i/>
          <w:iCs/>
          <w:sz w:val="24"/>
          <w:rtl/>
        </w:rPr>
        <w:t>المهمة</w:t>
      </w:r>
      <w:r w:rsidRPr="00106E1B">
        <w:rPr>
          <w:rFonts w:cs="Simplified Arabic"/>
          <w:i/>
          <w:iCs/>
          <w:sz w:val="24"/>
          <w:rtl/>
        </w:rPr>
        <w:t xml:space="preserve"> إيكولوجيا أو بيولوجيا في المستودع</w:t>
      </w:r>
      <w:r w:rsidRPr="00106E1B">
        <w:rPr>
          <w:rFonts w:cs="Simplified Arabic"/>
          <w:i/>
          <w:iCs/>
          <w:sz w:val="18"/>
          <w:vertAlign w:val="superscript"/>
          <w:rtl/>
        </w:rPr>
        <w:footnoteReference w:id="16"/>
      </w:r>
    </w:p>
    <w:p w14:paraId="46556869" w14:textId="77777777" w:rsidR="00106E1B" w:rsidRPr="00106E1B" w:rsidRDefault="00106E1B" w:rsidP="00A87097">
      <w:pPr>
        <w:numPr>
          <w:ilvl w:val="0"/>
          <w:numId w:val="18"/>
        </w:numPr>
        <w:tabs>
          <w:tab w:val="left" w:pos="1280"/>
        </w:tabs>
        <w:bidi/>
        <w:spacing w:before="120" w:line="216" w:lineRule="auto"/>
        <w:ind w:left="567" w:firstLine="0"/>
        <w:rPr>
          <w:rFonts w:cs="Simplified Arabic"/>
          <w:sz w:val="24"/>
        </w:rPr>
      </w:pPr>
      <w:r w:rsidRPr="00106E1B">
        <w:rPr>
          <w:rFonts w:cs="Simplified Arabic" w:hint="cs"/>
          <w:sz w:val="24"/>
          <w:rtl/>
        </w:rPr>
        <w:t>يجب تقديم تقرير</w:t>
      </w:r>
      <w:r w:rsidRPr="00106E1B">
        <w:rPr>
          <w:rFonts w:cs="Simplified Arabic"/>
          <w:sz w:val="18"/>
          <w:vertAlign w:val="superscript"/>
          <w:rtl/>
        </w:rPr>
        <w:footnoteReference w:id="17"/>
      </w:r>
      <w:r w:rsidRPr="00106E1B">
        <w:rPr>
          <w:rtl/>
        </w:rPr>
        <w:t xml:space="preserve"> </w:t>
      </w:r>
      <w:r w:rsidRPr="00106E1B">
        <w:rPr>
          <w:rFonts w:cs="Simplified Arabic"/>
          <w:sz w:val="24"/>
          <w:rtl/>
        </w:rPr>
        <w:t>إلى الأمانة العامة</w:t>
      </w:r>
      <w:r w:rsidRPr="00106E1B">
        <w:rPr>
          <w:rFonts w:cs="Simplified Arabic" w:hint="cs"/>
          <w:sz w:val="24"/>
          <w:rtl/>
        </w:rPr>
        <w:t xml:space="preserve"> عن </w:t>
      </w:r>
      <w:r w:rsidRPr="00106E1B">
        <w:rPr>
          <w:rFonts w:cs="Simplified Arabic"/>
          <w:sz w:val="24"/>
          <w:rtl/>
        </w:rPr>
        <w:t xml:space="preserve">تعديل أو وصف </w:t>
      </w:r>
      <w:r w:rsidRPr="00106E1B">
        <w:rPr>
          <w:rFonts w:cs="Simplified Arabic" w:hint="cs"/>
          <w:sz w:val="24"/>
          <w:rtl/>
        </w:rPr>
        <w:t>لمنطقة</w:t>
      </w:r>
      <w:r w:rsidRPr="00106E1B">
        <w:rPr>
          <w:rFonts w:cs="Simplified Arabic"/>
          <w:sz w:val="24"/>
          <w:rtl/>
        </w:rPr>
        <w:t xml:space="preserve"> داخل الولاية الوطنية </w:t>
      </w:r>
      <w:r w:rsidRPr="00106E1B">
        <w:rPr>
          <w:rFonts w:cs="Simplified Arabic" w:hint="cs"/>
          <w:sz w:val="24"/>
          <w:rtl/>
        </w:rPr>
        <w:t xml:space="preserve">ليُدرج </w:t>
      </w:r>
      <w:r w:rsidRPr="00106E1B">
        <w:rPr>
          <w:rFonts w:cs="Simplified Arabic"/>
          <w:sz w:val="24"/>
          <w:rtl/>
        </w:rPr>
        <w:t xml:space="preserve">في مستودع المناطق البحرية </w:t>
      </w:r>
      <w:r w:rsidRPr="00106E1B">
        <w:rPr>
          <w:rFonts w:cs="Simplified Arabic" w:hint="cs"/>
          <w:sz w:val="24"/>
          <w:rtl/>
        </w:rPr>
        <w:t>المهمة</w:t>
      </w:r>
      <w:r w:rsidRPr="00106E1B">
        <w:rPr>
          <w:rFonts w:cs="Simplified Arabic"/>
          <w:sz w:val="24"/>
          <w:rtl/>
        </w:rPr>
        <w:t xml:space="preserve"> إيكولوجيا أو بيولوجيا مشفوعا بمعلومات عن العملية التي </w:t>
      </w:r>
      <w:r w:rsidRPr="00106E1B">
        <w:rPr>
          <w:rFonts w:cs="Simplified Arabic" w:hint="cs"/>
          <w:sz w:val="24"/>
          <w:rtl/>
        </w:rPr>
        <w:t>أُعد بها</w:t>
      </w:r>
      <w:r w:rsidRPr="00106E1B">
        <w:rPr>
          <w:rFonts w:cs="Simplified Arabic"/>
          <w:sz w:val="24"/>
          <w:rtl/>
        </w:rPr>
        <w:t xml:space="preserve"> </w:t>
      </w:r>
      <w:r w:rsidRPr="00106E1B">
        <w:rPr>
          <w:rFonts w:cs="Simplified Arabic" w:hint="cs"/>
          <w:sz w:val="24"/>
          <w:rtl/>
        </w:rPr>
        <w:t>التقرير</w:t>
      </w:r>
      <w:r w:rsidRPr="00106E1B">
        <w:rPr>
          <w:rFonts w:cs="Simplified Arabic"/>
          <w:sz w:val="24"/>
          <w:rtl/>
        </w:rPr>
        <w:t xml:space="preserve">، بما في ذلك أي عملية علمية لاستعراض الأقران، وفي الحالات التي </w:t>
      </w:r>
      <w:r w:rsidRPr="00106E1B">
        <w:rPr>
          <w:rFonts w:cs="Simplified Arabic" w:hint="cs"/>
          <w:sz w:val="24"/>
          <w:rtl/>
        </w:rPr>
        <w:t>تستند فيها</w:t>
      </w:r>
      <w:r w:rsidRPr="00106E1B">
        <w:rPr>
          <w:rFonts w:cs="Simplified Arabic"/>
          <w:sz w:val="24"/>
          <w:rtl/>
        </w:rPr>
        <w:t xml:space="preserve"> </w:t>
      </w:r>
      <w:r w:rsidRPr="00106E1B">
        <w:rPr>
          <w:rFonts w:cs="Simplified Arabic" w:hint="cs"/>
          <w:sz w:val="24"/>
          <w:rtl/>
        </w:rPr>
        <w:t>ال</w:t>
      </w:r>
      <w:r w:rsidRPr="00106E1B">
        <w:rPr>
          <w:rFonts w:cs="Simplified Arabic"/>
          <w:sz w:val="24"/>
          <w:rtl/>
        </w:rPr>
        <w:t xml:space="preserve">معلومات إلى المعارف التقليدية، أي معلومات عن المشاورات التي أجريت مع الشعوب الأصلية والمجتمعات المحلية، </w:t>
      </w:r>
      <w:r w:rsidRPr="00106E1B">
        <w:rPr>
          <w:rFonts w:cs="Simplified Arabic" w:hint="cs"/>
          <w:sz w:val="24"/>
          <w:rtl/>
        </w:rPr>
        <w:t>ب</w:t>
      </w:r>
      <w:r w:rsidRPr="00106E1B">
        <w:rPr>
          <w:rFonts w:cs="Simplified Arabic"/>
          <w:sz w:val="24"/>
          <w:rtl/>
        </w:rPr>
        <w:t>موافق</w:t>
      </w:r>
      <w:r w:rsidRPr="00106E1B">
        <w:rPr>
          <w:rFonts w:cs="Simplified Arabic" w:hint="cs"/>
          <w:sz w:val="24"/>
          <w:rtl/>
        </w:rPr>
        <w:t>تها</w:t>
      </w:r>
      <w:r w:rsidRPr="00106E1B">
        <w:rPr>
          <w:rFonts w:cs="Simplified Arabic"/>
          <w:sz w:val="24"/>
          <w:rtl/>
        </w:rPr>
        <w:t xml:space="preserve"> المسبقة والمستنيرة، وفقا لإعلان الأمم المتحدة بشأن حقوق الشعوب الأصلية و</w:t>
      </w:r>
      <w:r w:rsidRPr="00106E1B">
        <w:rPr>
          <w:rFonts w:cs="Simplified Arabic" w:hint="cs"/>
          <w:sz w:val="24"/>
          <w:rtl/>
        </w:rPr>
        <w:t xml:space="preserve">حسب الاقتضاء، </w:t>
      </w:r>
      <w:r w:rsidRPr="00106E1B">
        <w:rPr>
          <w:rFonts w:cs="Simplified Arabic"/>
          <w:sz w:val="24"/>
          <w:rtl/>
        </w:rPr>
        <w:t>مبادئ موز كوكستال التوجيهية الطوعية.</w:t>
      </w:r>
      <w:r w:rsidRPr="00106E1B">
        <w:rPr>
          <w:rFonts w:cs="Simplified Arabic"/>
          <w:sz w:val="18"/>
          <w:vertAlign w:val="superscript"/>
          <w:rtl/>
        </w:rPr>
        <w:footnoteReference w:id="18"/>
      </w:r>
      <w:r w:rsidRPr="00106E1B">
        <w:rPr>
          <w:rFonts w:cs="Simplified Arabic"/>
          <w:sz w:val="24"/>
          <w:rtl/>
        </w:rPr>
        <w:t xml:space="preserve"> ويجوز </w:t>
      </w:r>
      <w:r w:rsidRPr="00106E1B">
        <w:rPr>
          <w:rFonts w:cs="Simplified Arabic" w:hint="cs"/>
          <w:sz w:val="24"/>
          <w:rtl/>
        </w:rPr>
        <w:t>لمُعد التقرير</w:t>
      </w:r>
      <w:r w:rsidRPr="00106E1B">
        <w:rPr>
          <w:rFonts w:cs="Simplified Arabic"/>
          <w:sz w:val="24"/>
          <w:rtl/>
        </w:rPr>
        <w:t xml:space="preserve"> أيضا أن يستخدم الخيارات التالية </w:t>
      </w:r>
      <w:r w:rsidRPr="00106E1B">
        <w:rPr>
          <w:rFonts w:cs="Simplified Arabic" w:hint="cs"/>
          <w:sz w:val="24"/>
          <w:rtl/>
        </w:rPr>
        <w:t>لدى إعداده</w:t>
      </w:r>
      <w:r w:rsidRPr="00106E1B">
        <w:rPr>
          <w:rFonts w:cs="Simplified Arabic"/>
          <w:sz w:val="24"/>
          <w:rtl/>
        </w:rPr>
        <w:t>:</w:t>
      </w:r>
    </w:p>
    <w:p w14:paraId="55934C60" w14:textId="77777777" w:rsidR="00106E1B" w:rsidRPr="00106E1B" w:rsidRDefault="00106E1B" w:rsidP="00106E1B">
      <w:pPr>
        <w:tabs>
          <w:tab w:val="left" w:pos="1280"/>
        </w:tabs>
        <w:bidi/>
        <w:spacing w:before="120" w:line="216" w:lineRule="auto"/>
        <w:ind w:left="1080"/>
        <w:rPr>
          <w:rFonts w:cs="Simplified Arabic"/>
          <w:sz w:val="24"/>
        </w:rPr>
      </w:pPr>
      <w:r w:rsidRPr="00106E1B">
        <w:rPr>
          <w:rFonts w:cs="Simplified Arabic"/>
          <w:sz w:val="24"/>
          <w:rtl/>
        </w:rPr>
        <w:t>(أ)</w:t>
      </w:r>
      <w:r w:rsidRPr="00106E1B">
        <w:rPr>
          <w:rFonts w:cs="Simplified Arabic"/>
          <w:sz w:val="24"/>
          <w:rtl/>
        </w:rPr>
        <w:tab/>
        <w:t xml:space="preserve">يجوز </w:t>
      </w:r>
      <w:r w:rsidRPr="00106E1B">
        <w:rPr>
          <w:rFonts w:cs="Simplified Arabic" w:hint="cs"/>
          <w:sz w:val="24"/>
          <w:rtl/>
        </w:rPr>
        <w:t>لمؤيد التقرير</w:t>
      </w:r>
      <w:r w:rsidRPr="00106E1B">
        <w:rPr>
          <w:rFonts w:cs="Simplified Arabic"/>
          <w:sz w:val="24"/>
          <w:rtl/>
        </w:rPr>
        <w:t xml:space="preserve"> أن يطلب إلى الأمانة إصدار إخطار، للعلم، بشأن نيته تقديم وصف أو تعديل قبل إعداد </w:t>
      </w:r>
      <w:r w:rsidRPr="00106E1B">
        <w:rPr>
          <w:rFonts w:cs="Simplified Arabic" w:hint="cs"/>
          <w:sz w:val="24"/>
          <w:rtl/>
        </w:rPr>
        <w:t>التقرير</w:t>
      </w:r>
      <w:r w:rsidRPr="00106E1B">
        <w:rPr>
          <w:rFonts w:cs="Simplified Arabic"/>
          <w:sz w:val="24"/>
          <w:rtl/>
        </w:rPr>
        <w:t>؛</w:t>
      </w:r>
    </w:p>
    <w:p w14:paraId="0EE5DC9D" w14:textId="77777777" w:rsidR="00106E1B" w:rsidRPr="00106E1B" w:rsidRDefault="00106E1B" w:rsidP="00106E1B">
      <w:pPr>
        <w:tabs>
          <w:tab w:val="left" w:pos="1280"/>
        </w:tabs>
        <w:bidi/>
        <w:spacing w:before="120" w:line="216" w:lineRule="auto"/>
        <w:ind w:left="1080"/>
        <w:rPr>
          <w:rFonts w:cs="Simplified Arabic"/>
          <w:sz w:val="24"/>
          <w:rtl/>
        </w:rPr>
      </w:pPr>
      <w:r w:rsidRPr="00106E1B">
        <w:rPr>
          <w:rFonts w:cs="Simplified Arabic" w:hint="cs"/>
          <w:sz w:val="24"/>
          <w:rtl/>
        </w:rPr>
        <w:t>[</w:t>
      </w:r>
      <w:r w:rsidRPr="00106E1B">
        <w:rPr>
          <w:rFonts w:cs="Simplified Arabic"/>
          <w:sz w:val="24"/>
          <w:rtl/>
        </w:rPr>
        <w:t>(ب)</w:t>
      </w:r>
      <w:r w:rsidRPr="00106E1B">
        <w:rPr>
          <w:rFonts w:cs="Simplified Arabic"/>
          <w:sz w:val="24"/>
          <w:rtl/>
        </w:rPr>
        <w:tab/>
        <w:t xml:space="preserve">وقد يختار </w:t>
      </w:r>
      <w:r w:rsidRPr="00106E1B">
        <w:rPr>
          <w:rFonts w:cs="Simplified Arabic" w:hint="cs"/>
          <w:sz w:val="24"/>
          <w:rtl/>
        </w:rPr>
        <w:t>مؤيد التقرير</w:t>
      </w:r>
      <w:r w:rsidRPr="00106E1B">
        <w:rPr>
          <w:rFonts w:cs="Simplified Arabic"/>
          <w:sz w:val="24"/>
          <w:rtl/>
        </w:rPr>
        <w:t xml:space="preserve"> أيضا </w:t>
      </w:r>
      <w:r w:rsidRPr="00106E1B">
        <w:rPr>
          <w:rFonts w:cs="Simplified Arabic" w:hint="cs"/>
          <w:sz w:val="24"/>
          <w:rtl/>
        </w:rPr>
        <w:t>إعداد</w:t>
      </w:r>
      <w:r w:rsidRPr="00106E1B">
        <w:rPr>
          <w:rFonts w:cs="Simplified Arabic"/>
          <w:sz w:val="24"/>
          <w:rtl/>
        </w:rPr>
        <w:t xml:space="preserve"> أو تنقيح مشروع </w:t>
      </w:r>
      <w:r w:rsidRPr="00106E1B">
        <w:rPr>
          <w:rFonts w:cs="Simplified Arabic" w:hint="cs"/>
          <w:sz w:val="24"/>
          <w:rtl/>
        </w:rPr>
        <w:t>التقرير</w:t>
      </w:r>
      <w:r w:rsidRPr="00106E1B">
        <w:rPr>
          <w:rFonts w:cs="Simplified Arabic"/>
          <w:sz w:val="24"/>
          <w:rtl/>
        </w:rPr>
        <w:t xml:space="preserve"> في حلقة عمل بشأن المناطق البحرية </w:t>
      </w:r>
      <w:r w:rsidRPr="00106E1B">
        <w:rPr>
          <w:rFonts w:cs="Simplified Arabic" w:hint="cs"/>
          <w:sz w:val="24"/>
          <w:rtl/>
        </w:rPr>
        <w:t>المهمة</w:t>
      </w:r>
      <w:r w:rsidRPr="00106E1B">
        <w:rPr>
          <w:rFonts w:cs="Simplified Arabic"/>
          <w:sz w:val="24"/>
          <w:rtl/>
        </w:rPr>
        <w:t xml:space="preserve"> إيكولوجي</w:t>
      </w:r>
      <w:r w:rsidRPr="00106E1B">
        <w:rPr>
          <w:rFonts w:cs="Simplified Arabic" w:hint="cs"/>
          <w:sz w:val="24"/>
          <w:rtl/>
        </w:rPr>
        <w:t>ا</w:t>
      </w:r>
      <w:r w:rsidRPr="00106E1B">
        <w:rPr>
          <w:rFonts w:cs="Simplified Arabic"/>
          <w:sz w:val="24"/>
          <w:rtl/>
        </w:rPr>
        <w:t xml:space="preserve"> أو بيولوجي</w:t>
      </w:r>
      <w:r w:rsidRPr="00106E1B">
        <w:rPr>
          <w:rFonts w:cs="Simplified Arabic" w:hint="cs"/>
          <w:sz w:val="24"/>
          <w:rtl/>
        </w:rPr>
        <w:t>ا</w:t>
      </w:r>
      <w:r w:rsidRPr="00106E1B">
        <w:rPr>
          <w:rFonts w:cs="Simplified Arabic"/>
          <w:sz w:val="24"/>
          <w:rtl/>
        </w:rPr>
        <w:t xml:space="preserve"> عقدت عملا بمقرر</w:t>
      </w:r>
      <w:r w:rsidRPr="00106E1B">
        <w:rPr>
          <w:rFonts w:cs="Simplified Arabic" w:hint="cs"/>
          <w:sz w:val="24"/>
          <w:rtl/>
        </w:rPr>
        <w:t xml:space="preserve"> صادر عن</w:t>
      </w:r>
      <w:r w:rsidRPr="00106E1B">
        <w:rPr>
          <w:rFonts w:cs="Simplified Arabic"/>
          <w:sz w:val="24"/>
          <w:rtl/>
        </w:rPr>
        <w:t xml:space="preserve"> </w:t>
      </w:r>
      <w:r w:rsidRPr="00106E1B">
        <w:rPr>
          <w:rFonts w:cs="Simplified Arabic" w:hint="cs"/>
          <w:sz w:val="24"/>
          <w:rtl/>
        </w:rPr>
        <w:t>مؤتمر الأطراف</w:t>
      </w:r>
      <w:r w:rsidRPr="00106E1B">
        <w:rPr>
          <w:rFonts w:cs="Simplified Arabic"/>
          <w:sz w:val="24"/>
          <w:rtl/>
        </w:rPr>
        <w:t xml:space="preserve"> قبل تقديمه إلى الأمانة.</w:t>
      </w:r>
      <w:r w:rsidRPr="00106E1B">
        <w:rPr>
          <w:rFonts w:cs="Simplified Arabic" w:hint="cs"/>
          <w:sz w:val="24"/>
          <w:rtl/>
        </w:rPr>
        <w:t>]</w:t>
      </w:r>
    </w:p>
    <w:p w14:paraId="234D2F6E" w14:textId="77777777" w:rsidR="00106E1B" w:rsidRPr="00106E1B" w:rsidRDefault="00106E1B" w:rsidP="00A87097">
      <w:pPr>
        <w:numPr>
          <w:ilvl w:val="0"/>
          <w:numId w:val="18"/>
        </w:numPr>
        <w:tabs>
          <w:tab w:val="left" w:pos="1280"/>
        </w:tabs>
        <w:bidi/>
        <w:spacing w:before="120" w:line="216" w:lineRule="auto"/>
        <w:ind w:left="567" w:firstLine="0"/>
        <w:rPr>
          <w:rFonts w:cs="Simplified Arabic"/>
          <w:sz w:val="24"/>
        </w:rPr>
      </w:pPr>
      <w:r w:rsidRPr="00106E1B">
        <w:rPr>
          <w:rFonts w:cs="Simplified Arabic"/>
          <w:sz w:val="24"/>
          <w:rtl/>
        </w:rPr>
        <w:t xml:space="preserve">وعند استلامه، </w:t>
      </w:r>
      <w:r w:rsidRPr="00106E1B">
        <w:rPr>
          <w:rFonts w:cs="Simplified Arabic" w:hint="cs"/>
          <w:sz w:val="24"/>
          <w:rtl/>
        </w:rPr>
        <w:t>تتيح</w:t>
      </w:r>
      <w:r w:rsidRPr="00106E1B">
        <w:rPr>
          <w:rFonts w:cs="Simplified Arabic"/>
          <w:sz w:val="24"/>
          <w:rtl/>
        </w:rPr>
        <w:t xml:space="preserve"> الأمانة</w:t>
      </w:r>
      <w:r w:rsidRPr="00106E1B">
        <w:rPr>
          <w:rFonts w:cs="Simplified Arabic" w:hint="cs"/>
          <w:sz w:val="24"/>
          <w:rtl/>
        </w:rPr>
        <w:t xml:space="preserve"> التقرير</w:t>
      </w:r>
      <w:r w:rsidRPr="00106E1B">
        <w:rPr>
          <w:rFonts w:cs="Simplified Arabic"/>
          <w:sz w:val="24"/>
          <w:rtl/>
        </w:rPr>
        <w:t xml:space="preserve"> </w:t>
      </w:r>
      <w:r w:rsidRPr="00106E1B">
        <w:rPr>
          <w:rFonts w:cs="Simplified Arabic" w:hint="cs"/>
          <w:sz w:val="24"/>
          <w:rtl/>
        </w:rPr>
        <w:t xml:space="preserve">من خلال </w:t>
      </w:r>
      <w:r w:rsidRPr="00106E1B">
        <w:rPr>
          <w:rFonts w:cs="Simplified Arabic"/>
          <w:sz w:val="24"/>
          <w:rtl/>
        </w:rPr>
        <w:t xml:space="preserve">آلية </w:t>
      </w:r>
      <w:r w:rsidRPr="00106E1B">
        <w:rPr>
          <w:rFonts w:cs="Simplified Arabic" w:hint="cs"/>
          <w:sz w:val="24"/>
          <w:rtl/>
        </w:rPr>
        <w:t>تبادل</w:t>
      </w:r>
      <w:r w:rsidRPr="00106E1B">
        <w:rPr>
          <w:rFonts w:cs="Simplified Arabic"/>
          <w:sz w:val="24"/>
          <w:rtl/>
        </w:rPr>
        <w:t xml:space="preserve"> المعلومات المتعلقة بالمناطق البحرية </w:t>
      </w:r>
      <w:r w:rsidRPr="00106E1B">
        <w:rPr>
          <w:rFonts w:cs="Simplified Arabic" w:hint="cs"/>
          <w:sz w:val="24"/>
          <w:rtl/>
        </w:rPr>
        <w:t>المهمة</w:t>
      </w:r>
      <w:r w:rsidRPr="00106E1B">
        <w:rPr>
          <w:rFonts w:cs="Simplified Arabic"/>
          <w:sz w:val="24"/>
          <w:rtl/>
        </w:rPr>
        <w:t xml:space="preserve"> إيكولوجيا أو بيولوجيا، وتصدر إخطارا </w:t>
      </w:r>
      <w:r w:rsidRPr="00106E1B">
        <w:rPr>
          <w:rFonts w:cs="Simplified Arabic" w:hint="cs"/>
          <w:sz w:val="24"/>
          <w:rtl/>
        </w:rPr>
        <w:t>ل</w:t>
      </w:r>
      <w:r w:rsidRPr="00106E1B">
        <w:rPr>
          <w:rFonts w:cs="Simplified Arabic"/>
          <w:sz w:val="24"/>
          <w:rtl/>
        </w:rPr>
        <w:t>تقديم معلومات عن ال</w:t>
      </w:r>
      <w:r w:rsidRPr="00106E1B">
        <w:rPr>
          <w:rFonts w:cs="Simplified Arabic" w:hint="cs"/>
          <w:sz w:val="24"/>
          <w:rtl/>
        </w:rPr>
        <w:t>تقرير</w:t>
      </w:r>
      <w:r w:rsidRPr="00106E1B">
        <w:rPr>
          <w:rFonts w:cs="Simplified Arabic"/>
          <w:sz w:val="24"/>
          <w:rtl/>
        </w:rPr>
        <w:t xml:space="preserve"> و</w:t>
      </w:r>
      <w:r w:rsidRPr="00106E1B">
        <w:rPr>
          <w:rFonts w:cs="Simplified Arabic" w:hint="cs"/>
          <w:sz w:val="24"/>
          <w:rtl/>
        </w:rPr>
        <w:t>ال</w:t>
      </w:r>
      <w:r w:rsidRPr="00106E1B">
        <w:rPr>
          <w:rFonts w:cs="Simplified Arabic"/>
          <w:sz w:val="24"/>
          <w:rtl/>
        </w:rPr>
        <w:t>إبلاغ</w:t>
      </w:r>
      <w:r w:rsidRPr="00106E1B">
        <w:rPr>
          <w:rFonts w:cs="Simplified Arabic" w:hint="cs"/>
          <w:sz w:val="24"/>
          <w:rtl/>
        </w:rPr>
        <w:t xml:space="preserve"> عن</w:t>
      </w:r>
      <w:r w:rsidRPr="00106E1B">
        <w:rPr>
          <w:rFonts w:cs="Simplified Arabic"/>
          <w:sz w:val="24"/>
          <w:rtl/>
        </w:rPr>
        <w:t xml:space="preserve"> إدراجه في الآلية. </w:t>
      </w:r>
      <w:r w:rsidRPr="00106E1B">
        <w:rPr>
          <w:rtl/>
        </w:rPr>
        <w:t>ويفتح باب التعليق على ال</w:t>
      </w:r>
      <w:r w:rsidRPr="00106E1B">
        <w:rPr>
          <w:rFonts w:hint="cs"/>
          <w:rtl/>
        </w:rPr>
        <w:t>تقرير</w:t>
      </w:r>
      <w:r w:rsidRPr="00106E1B">
        <w:rPr>
          <w:rtl/>
        </w:rPr>
        <w:t xml:space="preserve"> أمام الأطراف والحكومات الأخرى والهيئات الحكومية الدولية المختصة والمنظمات ذات الصلة لمدة ستة أشهر</w:t>
      </w:r>
      <w:r w:rsidRPr="00106E1B">
        <w:rPr>
          <w:rFonts w:cs="Simplified Arabic"/>
          <w:sz w:val="24"/>
          <w:rtl/>
        </w:rPr>
        <w:t xml:space="preserve">، ثم تحيلها الأمانة إلى </w:t>
      </w:r>
      <w:r w:rsidRPr="00106E1B">
        <w:rPr>
          <w:rFonts w:cs="Simplified Arabic" w:hint="cs"/>
          <w:sz w:val="24"/>
          <w:rtl/>
        </w:rPr>
        <w:t>مُعد التقرير</w:t>
      </w:r>
      <w:r w:rsidRPr="00106E1B">
        <w:rPr>
          <w:rFonts w:cs="Simplified Arabic"/>
          <w:sz w:val="24"/>
          <w:rtl/>
        </w:rPr>
        <w:t>.</w:t>
      </w:r>
    </w:p>
    <w:p w14:paraId="632151DF" w14:textId="77777777" w:rsidR="00106E1B" w:rsidRPr="00106E1B" w:rsidRDefault="00106E1B" w:rsidP="00A87097">
      <w:pPr>
        <w:numPr>
          <w:ilvl w:val="0"/>
          <w:numId w:val="18"/>
        </w:numPr>
        <w:tabs>
          <w:tab w:val="left" w:pos="1280"/>
        </w:tabs>
        <w:bidi/>
        <w:spacing w:before="120" w:line="216" w:lineRule="auto"/>
        <w:ind w:left="567" w:firstLine="0"/>
        <w:rPr>
          <w:rFonts w:cs="Simplified Arabic"/>
          <w:sz w:val="24"/>
        </w:rPr>
      </w:pPr>
      <w:r w:rsidRPr="00106E1B">
        <w:rPr>
          <w:rFonts w:cs="Simplified Arabic"/>
          <w:sz w:val="24"/>
          <w:rtl/>
        </w:rPr>
        <w:t xml:space="preserve">ولدى تلقي هذه التعليقات، التي ستنشر في آلية </w:t>
      </w:r>
      <w:r w:rsidRPr="00106E1B">
        <w:rPr>
          <w:rFonts w:cs="Simplified Arabic" w:hint="cs"/>
          <w:sz w:val="24"/>
          <w:rtl/>
        </w:rPr>
        <w:t>تبادل</w:t>
      </w:r>
      <w:r w:rsidRPr="00106E1B">
        <w:rPr>
          <w:rFonts w:cs="Simplified Arabic"/>
          <w:sz w:val="24"/>
          <w:rtl/>
        </w:rPr>
        <w:t xml:space="preserve"> المعلومات، يجوز </w:t>
      </w:r>
      <w:r w:rsidRPr="00106E1B">
        <w:rPr>
          <w:rFonts w:cs="Simplified Arabic" w:hint="cs"/>
          <w:sz w:val="24"/>
          <w:rtl/>
        </w:rPr>
        <w:t>لمُعد التقرير</w:t>
      </w:r>
      <w:r w:rsidRPr="00106E1B">
        <w:rPr>
          <w:rFonts w:cs="Simplified Arabic"/>
          <w:sz w:val="24"/>
          <w:rtl/>
        </w:rPr>
        <w:t xml:space="preserve"> أن يقوم بأحد </w:t>
      </w:r>
      <w:r w:rsidRPr="00106E1B">
        <w:rPr>
          <w:rFonts w:cs="Simplified Arabic" w:hint="cs"/>
          <w:sz w:val="24"/>
          <w:rtl/>
        </w:rPr>
        <w:t>الإجراءات</w:t>
      </w:r>
      <w:r w:rsidRPr="00106E1B">
        <w:rPr>
          <w:rFonts w:cs="Simplified Arabic"/>
          <w:sz w:val="24"/>
          <w:rtl/>
        </w:rPr>
        <w:t xml:space="preserve"> التالية:</w:t>
      </w:r>
    </w:p>
    <w:p w14:paraId="104EB9B9" w14:textId="77777777" w:rsidR="00106E1B" w:rsidRPr="00106E1B" w:rsidRDefault="00106E1B" w:rsidP="00106E1B">
      <w:pPr>
        <w:bidi/>
        <w:spacing w:before="120" w:line="216" w:lineRule="auto"/>
        <w:ind w:firstLine="713"/>
        <w:rPr>
          <w:rFonts w:cs="Simplified Arabic"/>
          <w:sz w:val="24"/>
        </w:rPr>
      </w:pPr>
      <w:r w:rsidRPr="00106E1B">
        <w:rPr>
          <w:rFonts w:cs="Simplified Arabic"/>
          <w:sz w:val="24"/>
          <w:rtl/>
        </w:rPr>
        <w:t>(أ)</w:t>
      </w:r>
      <w:r w:rsidRPr="00106E1B">
        <w:rPr>
          <w:rFonts w:cs="Simplified Arabic"/>
          <w:sz w:val="24"/>
          <w:rtl/>
        </w:rPr>
        <w:tab/>
      </w:r>
      <w:r w:rsidRPr="00106E1B">
        <w:rPr>
          <w:rFonts w:cs="Simplified Arabic" w:hint="cs"/>
          <w:sz w:val="24"/>
          <w:rtl/>
        </w:rPr>
        <w:t>معالجة</w:t>
      </w:r>
      <w:r w:rsidRPr="00106E1B">
        <w:rPr>
          <w:rFonts w:cs="Simplified Arabic"/>
          <w:sz w:val="24"/>
          <w:rtl/>
        </w:rPr>
        <w:t xml:space="preserve"> التعليقات، إن وجدت، وعند الاقتضاء، تقديم نسخة منقحة من </w:t>
      </w:r>
      <w:r w:rsidRPr="00106E1B">
        <w:rPr>
          <w:rFonts w:cs="Simplified Arabic" w:hint="cs"/>
          <w:sz w:val="24"/>
          <w:rtl/>
        </w:rPr>
        <w:t>التقرير</w:t>
      </w:r>
      <w:r w:rsidRPr="00106E1B">
        <w:rPr>
          <w:rFonts w:cs="Simplified Arabic"/>
          <w:sz w:val="24"/>
          <w:rtl/>
        </w:rPr>
        <w:t xml:space="preserve"> إلى الأمانة؛</w:t>
      </w:r>
    </w:p>
    <w:p w14:paraId="37379C4A" w14:textId="77777777" w:rsidR="00106E1B" w:rsidRPr="00106E1B" w:rsidRDefault="00106E1B" w:rsidP="00106E1B">
      <w:pPr>
        <w:bidi/>
        <w:spacing w:before="120" w:line="216" w:lineRule="auto"/>
        <w:ind w:firstLine="713"/>
        <w:rPr>
          <w:rFonts w:cs="Simplified Arabic"/>
          <w:sz w:val="24"/>
        </w:rPr>
      </w:pPr>
      <w:r w:rsidRPr="00106E1B">
        <w:rPr>
          <w:rFonts w:cs="Simplified Arabic"/>
          <w:sz w:val="24"/>
          <w:rtl/>
        </w:rPr>
        <w:t>(ب)</w:t>
      </w:r>
      <w:r w:rsidRPr="00106E1B">
        <w:rPr>
          <w:rFonts w:cs="Simplified Arabic"/>
          <w:sz w:val="24"/>
          <w:rtl/>
        </w:rPr>
        <w:tab/>
        <w:t xml:space="preserve">عدم </w:t>
      </w:r>
      <w:r w:rsidRPr="00106E1B">
        <w:rPr>
          <w:rFonts w:cs="Simplified Arabic" w:hint="cs"/>
          <w:sz w:val="24"/>
          <w:rtl/>
        </w:rPr>
        <w:t>معالجة</w:t>
      </w:r>
      <w:r w:rsidRPr="00106E1B">
        <w:rPr>
          <w:rFonts w:cs="Simplified Arabic"/>
          <w:sz w:val="24"/>
          <w:rtl/>
        </w:rPr>
        <w:t xml:space="preserve"> التعليقات وعدم المضي قدما</w:t>
      </w:r>
      <w:r w:rsidRPr="00106E1B">
        <w:rPr>
          <w:rFonts w:cs="Simplified Arabic" w:hint="cs"/>
          <w:sz w:val="24"/>
          <w:rtl/>
        </w:rPr>
        <w:t>، وفي</w:t>
      </w:r>
      <w:r w:rsidRPr="00106E1B">
        <w:rPr>
          <w:rFonts w:cs="Simplified Arabic"/>
          <w:sz w:val="24"/>
          <w:rtl/>
        </w:rPr>
        <w:t xml:space="preserve"> </w:t>
      </w:r>
      <w:r w:rsidRPr="00106E1B">
        <w:rPr>
          <w:rFonts w:cs="Simplified Arabic" w:hint="cs"/>
          <w:sz w:val="24"/>
          <w:rtl/>
        </w:rPr>
        <w:t>هذه</w:t>
      </w:r>
      <w:r w:rsidRPr="00106E1B">
        <w:rPr>
          <w:rFonts w:cs="Simplified Arabic"/>
          <w:sz w:val="24"/>
          <w:rtl/>
        </w:rPr>
        <w:t xml:space="preserve"> </w:t>
      </w:r>
      <w:r w:rsidRPr="00106E1B">
        <w:rPr>
          <w:rFonts w:cs="Simplified Arabic" w:hint="cs"/>
          <w:sz w:val="24"/>
          <w:rtl/>
        </w:rPr>
        <w:t>الحالة</w:t>
      </w:r>
      <w:r w:rsidRPr="00106E1B">
        <w:rPr>
          <w:rFonts w:cs="Simplified Arabic"/>
          <w:sz w:val="24"/>
          <w:rtl/>
        </w:rPr>
        <w:t xml:space="preserve"> </w:t>
      </w:r>
      <w:r w:rsidRPr="00106E1B">
        <w:rPr>
          <w:rFonts w:cs="Simplified Arabic" w:hint="cs"/>
          <w:sz w:val="24"/>
          <w:rtl/>
        </w:rPr>
        <w:t>ستعرض</w:t>
      </w:r>
      <w:r w:rsidRPr="00106E1B">
        <w:rPr>
          <w:rFonts w:cs="Simplified Arabic"/>
          <w:sz w:val="24"/>
          <w:rtl/>
        </w:rPr>
        <w:t xml:space="preserve"> </w:t>
      </w:r>
      <w:r w:rsidRPr="00106E1B">
        <w:rPr>
          <w:rFonts w:cs="Simplified Arabic" w:hint="cs"/>
          <w:sz w:val="24"/>
          <w:rtl/>
        </w:rPr>
        <w:t>آلية</w:t>
      </w:r>
      <w:r w:rsidRPr="00106E1B">
        <w:rPr>
          <w:rFonts w:cs="Simplified Arabic"/>
          <w:sz w:val="24"/>
          <w:rtl/>
        </w:rPr>
        <w:t xml:space="preserve"> </w:t>
      </w:r>
      <w:r w:rsidRPr="00106E1B">
        <w:rPr>
          <w:rFonts w:cs="Simplified Arabic" w:hint="cs"/>
          <w:sz w:val="24"/>
          <w:rtl/>
        </w:rPr>
        <w:t>تبادل</w:t>
      </w:r>
      <w:r w:rsidRPr="00106E1B">
        <w:rPr>
          <w:rFonts w:cs="Simplified Arabic"/>
          <w:sz w:val="24"/>
          <w:rtl/>
        </w:rPr>
        <w:t xml:space="preserve"> </w:t>
      </w:r>
      <w:r w:rsidRPr="00106E1B">
        <w:rPr>
          <w:rFonts w:cs="Simplified Arabic" w:hint="cs"/>
          <w:sz w:val="24"/>
          <w:rtl/>
        </w:rPr>
        <w:t>المعلومات</w:t>
      </w:r>
      <w:r w:rsidRPr="00106E1B">
        <w:rPr>
          <w:rFonts w:cs="Simplified Arabic"/>
          <w:sz w:val="24"/>
          <w:rtl/>
        </w:rPr>
        <w:t xml:space="preserve"> </w:t>
      </w:r>
      <w:r w:rsidRPr="00106E1B">
        <w:rPr>
          <w:rFonts w:cs="Simplified Arabic" w:hint="cs"/>
          <w:sz w:val="24"/>
          <w:rtl/>
        </w:rPr>
        <w:t>سجلا</w:t>
      </w:r>
      <w:r w:rsidRPr="00106E1B">
        <w:rPr>
          <w:rFonts w:cs="Simplified Arabic"/>
          <w:sz w:val="24"/>
          <w:rtl/>
        </w:rPr>
        <w:t xml:space="preserve"> </w:t>
      </w:r>
      <w:r w:rsidRPr="00106E1B">
        <w:rPr>
          <w:rFonts w:cs="Simplified Arabic" w:hint="cs"/>
          <w:sz w:val="24"/>
          <w:rtl/>
        </w:rPr>
        <w:t>للطلب</w:t>
      </w:r>
      <w:r w:rsidRPr="00106E1B">
        <w:rPr>
          <w:rFonts w:cs="Simplified Arabic"/>
          <w:sz w:val="24"/>
          <w:rtl/>
        </w:rPr>
        <w:t xml:space="preserve"> </w:t>
      </w:r>
      <w:r w:rsidRPr="00106E1B">
        <w:rPr>
          <w:rFonts w:cs="Simplified Arabic" w:hint="cs"/>
          <w:sz w:val="24"/>
          <w:rtl/>
        </w:rPr>
        <w:t>والتعليقات،</w:t>
      </w:r>
      <w:r w:rsidRPr="00106E1B">
        <w:rPr>
          <w:rFonts w:cs="Simplified Arabic"/>
          <w:sz w:val="24"/>
          <w:rtl/>
        </w:rPr>
        <w:t xml:space="preserve"> </w:t>
      </w:r>
      <w:r w:rsidRPr="00106E1B">
        <w:rPr>
          <w:rFonts w:cs="Simplified Arabic" w:hint="cs"/>
          <w:sz w:val="24"/>
          <w:rtl/>
        </w:rPr>
        <w:t>وسيكون</w:t>
      </w:r>
      <w:r w:rsidRPr="00106E1B">
        <w:rPr>
          <w:rFonts w:cs="Simplified Arabic"/>
          <w:sz w:val="24"/>
          <w:rtl/>
        </w:rPr>
        <w:t xml:space="preserve"> </w:t>
      </w:r>
      <w:r w:rsidRPr="00106E1B">
        <w:rPr>
          <w:rFonts w:cs="Simplified Arabic" w:hint="cs"/>
          <w:sz w:val="24"/>
          <w:rtl/>
        </w:rPr>
        <w:t>الطلب</w:t>
      </w:r>
      <w:r w:rsidRPr="00106E1B">
        <w:rPr>
          <w:rFonts w:cs="Simplified Arabic"/>
          <w:sz w:val="24"/>
          <w:rtl/>
        </w:rPr>
        <w:t xml:space="preserve"> </w:t>
      </w:r>
      <w:r w:rsidRPr="00106E1B">
        <w:rPr>
          <w:rFonts w:cs="Simplified Arabic" w:hint="cs"/>
          <w:sz w:val="24"/>
          <w:rtl/>
        </w:rPr>
        <w:t>والتعليقات</w:t>
      </w:r>
      <w:r w:rsidRPr="00106E1B">
        <w:rPr>
          <w:rFonts w:cs="Simplified Arabic"/>
          <w:sz w:val="24"/>
          <w:rtl/>
        </w:rPr>
        <w:t xml:space="preserve"> </w:t>
      </w:r>
      <w:r w:rsidRPr="00106E1B">
        <w:rPr>
          <w:rFonts w:cs="Simplified Arabic" w:hint="cs"/>
          <w:sz w:val="24"/>
          <w:rtl/>
        </w:rPr>
        <w:t>الفعلية</w:t>
      </w:r>
      <w:r w:rsidRPr="00106E1B">
        <w:rPr>
          <w:rFonts w:cs="Simplified Arabic"/>
          <w:sz w:val="24"/>
          <w:rtl/>
        </w:rPr>
        <w:t xml:space="preserve"> </w:t>
      </w:r>
      <w:r w:rsidRPr="00106E1B">
        <w:rPr>
          <w:rFonts w:cs="Simplified Arabic" w:hint="cs"/>
          <w:sz w:val="24"/>
          <w:rtl/>
        </w:rPr>
        <w:t>متاحة</w:t>
      </w:r>
      <w:r w:rsidRPr="00106E1B">
        <w:rPr>
          <w:rFonts w:cs="Simplified Arabic"/>
          <w:sz w:val="24"/>
          <w:rtl/>
        </w:rPr>
        <w:t xml:space="preserve"> </w:t>
      </w:r>
      <w:r w:rsidRPr="00106E1B">
        <w:rPr>
          <w:rFonts w:cs="Simplified Arabic" w:hint="cs"/>
          <w:sz w:val="24"/>
          <w:rtl/>
        </w:rPr>
        <w:t>من</w:t>
      </w:r>
      <w:r w:rsidRPr="00106E1B">
        <w:rPr>
          <w:rFonts w:cs="Simplified Arabic"/>
          <w:sz w:val="24"/>
          <w:rtl/>
        </w:rPr>
        <w:t xml:space="preserve"> </w:t>
      </w:r>
      <w:r w:rsidRPr="00106E1B">
        <w:rPr>
          <w:rFonts w:cs="Simplified Arabic" w:hint="cs"/>
          <w:sz w:val="24"/>
          <w:rtl/>
        </w:rPr>
        <w:t>الأمانة</w:t>
      </w:r>
      <w:r w:rsidRPr="00106E1B">
        <w:rPr>
          <w:rFonts w:cs="Simplified Arabic"/>
          <w:sz w:val="24"/>
          <w:rtl/>
        </w:rPr>
        <w:t xml:space="preserve"> </w:t>
      </w:r>
      <w:r w:rsidRPr="00106E1B">
        <w:rPr>
          <w:rFonts w:cs="Simplified Arabic" w:hint="cs"/>
          <w:sz w:val="24"/>
          <w:rtl/>
        </w:rPr>
        <w:t>عند</w:t>
      </w:r>
      <w:r w:rsidRPr="00106E1B">
        <w:rPr>
          <w:rFonts w:cs="Simplified Arabic"/>
          <w:sz w:val="24"/>
          <w:rtl/>
        </w:rPr>
        <w:t xml:space="preserve"> </w:t>
      </w:r>
      <w:r w:rsidRPr="00106E1B">
        <w:rPr>
          <w:rFonts w:cs="Simplified Arabic" w:hint="cs"/>
          <w:sz w:val="24"/>
          <w:rtl/>
        </w:rPr>
        <w:t>الطلب؛</w:t>
      </w:r>
    </w:p>
    <w:p w14:paraId="6B73918E" w14:textId="77777777" w:rsidR="00106E1B" w:rsidRPr="00106E1B" w:rsidRDefault="00106E1B" w:rsidP="00106E1B">
      <w:pPr>
        <w:bidi/>
        <w:spacing w:before="120" w:line="216" w:lineRule="auto"/>
        <w:ind w:firstLine="713"/>
        <w:rPr>
          <w:rFonts w:cs="Simplified Arabic"/>
          <w:sz w:val="24"/>
        </w:rPr>
      </w:pPr>
      <w:r w:rsidRPr="00106E1B">
        <w:rPr>
          <w:rFonts w:cs="Simplified Arabic"/>
          <w:sz w:val="24"/>
          <w:rtl/>
        </w:rPr>
        <w:t>(ج)</w:t>
      </w:r>
      <w:r w:rsidRPr="00106E1B">
        <w:rPr>
          <w:rFonts w:cs="Simplified Arabic"/>
          <w:sz w:val="24"/>
          <w:rtl/>
        </w:rPr>
        <w:tab/>
        <w:t xml:space="preserve">يطلب إلى الأمانة </w:t>
      </w:r>
      <w:r w:rsidRPr="00106E1B">
        <w:rPr>
          <w:rFonts w:cs="Simplified Arabic" w:hint="cs"/>
          <w:sz w:val="24"/>
          <w:rtl/>
        </w:rPr>
        <w:t>حذف</w:t>
      </w:r>
      <w:r w:rsidRPr="00106E1B">
        <w:rPr>
          <w:rFonts w:cs="Simplified Arabic"/>
          <w:sz w:val="24"/>
          <w:rtl/>
        </w:rPr>
        <w:t xml:space="preserve"> </w:t>
      </w:r>
      <w:r w:rsidRPr="00106E1B">
        <w:rPr>
          <w:rFonts w:cs="Simplified Arabic" w:hint="cs"/>
          <w:sz w:val="24"/>
          <w:rtl/>
        </w:rPr>
        <w:t>التقرير الأصلي</w:t>
      </w:r>
      <w:r w:rsidRPr="00106E1B">
        <w:rPr>
          <w:rFonts w:cs="Simplified Arabic"/>
          <w:sz w:val="24"/>
          <w:rtl/>
        </w:rPr>
        <w:t xml:space="preserve"> من آلية </w:t>
      </w:r>
      <w:r w:rsidRPr="00106E1B">
        <w:rPr>
          <w:rFonts w:cs="Simplified Arabic" w:hint="cs"/>
          <w:sz w:val="24"/>
          <w:rtl/>
        </w:rPr>
        <w:t>تبادل</w:t>
      </w:r>
      <w:r w:rsidRPr="00106E1B">
        <w:rPr>
          <w:rFonts w:cs="Simplified Arabic"/>
          <w:sz w:val="24"/>
          <w:rtl/>
        </w:rPr>
        <w:t xml:space="preserve"> المعلومات</w:t>
      </w:r>
      <w:r w:rsidRPr="00106E1B">
        <w:rPr>
          <w:rFonts w:cs="Simplified Arabic" w:hint="cs"/>
          <w:sz w:val="24"/>
          <w:rtl/>
        </w:rPr>
        <w:t>، وفي</w:t>
      </w:r>
      <w:r w:rsidRPr="00106E1B">
        <w:rPr>
          <w:rFonts w:cs="Simplified Arabic"/>
          <w:sz w:val="24"/>
          <w:rtl/>
        </w:rPr>
        <w:t xml:space="preserve"> </w:t>
      </w:r>
      <w:r w:rsidRPr="00106E1B">
        <w:rPr>
          <w:rFonts w:cs="Simplified Arabic" w:hint="cs"/>
          <w:sz w:val="24"/>
          <w:rtl/>
        </w:rPr>
        <w:t>هذه</w:t>
      </w:r>
      <w:r w:rsidRPr="00106E1B">
        <w:rPr>
          <w:rFonts w:cs="Simplified Arabic"/>
          <w:sz w:val="24"/>
          <w:rtl/>
        </w:rPr>
        <w:t xml:space="preserve"> </w:t>
      </w:r>
      <w:r w:rsidRPr="00106E1B">
        <w:rPr>
          <w:rFonts w:cs="Simplified Arabic" w:hint="cs"/>
          <w:sz w:val="24"/>
          <w:rtl/>
        </w:rPr>
        <w:t>الحالة سيتم حذف الطلب والتعليقات</w:t>
      </w:r>
      <w:r w:rsidRPr="00106E1B">
        <w:rPr>
          <w:rFonts w:cs="Simplified Arabic"/>
          <w:sz w:val="24"/>
          <w:rtl/>
        </w:rPr>
        <w:t>.</w:t>
      </w:r>
    </w:p>
    <w:p w14:paraId="4BA3EA26" w14:textId="77777777" w:rsidR="00106E1B" w:rsidRPr="00106E1B" w:rsidRDefault="00106E1B" w:rsidP="00A87097">
      <w:pPr>
        <w:numPr>
          <w:ilvl w:val="0"/>
          <w:numId w:val="18"/>
        </w:numPr>
        <w:tabs>
          <w:tab w:val="left" w:pos="1280"/>
        </w:tabs>
        <w:bidi/>
        <w:spacing w:before="120" w:line="216" w:lineRule="auto"/>
        <w:ind w:left="567" w:firstLine="0"/>
        <w:rPr>
          <w:rFonts w:cs="Simplified Arabic"/>
          <w:sz w:val="24"/>
        </w:rPr>
      </w:pPr>
      <w:r w:rsidRPr="00106E1B">
        <w:rPr>
          <w:rFonts w:cs="Simplified Arabic"/>
          <w:sz w:val="24"/>
          <w:rtl/>
        </w:rPr>
        <w:t xml:space="preserve">وإذا </w:t>
      </w:r>
      <w:r w:rsidRPr="00106E1B">
        <w:rPr>
          <w:rFonts w:cs="Simplified Arabic" w:hint="cs"/>
          <w:sz w:val="24"/>
          <w:rtl/>
        </w:rPr>
        <w:t xml:space="preserve">تم استلام تعليقات وإذا </w:t>
      </w:r>
      <w:r w:rsidRPr="00106E1B">
        <w:rPr>
          <w:rFonts w:cs="Simplified Arabic"/>
          <w:sz w:val="24"/>
          <w:rtl/>
        </w:rPr>
        <w:t xml:space="preserve">قرر مقدم الاقتراح </w:t>
      </w:r>
      <w:r w:rsidRPr="00106E1B">
        <w:rPr>
          <w:rFonts w:cs="Simplified Arabic" w:hint="cs"/>
          <w:sz w:val="24"/>
          <w:rtl/>
        </w:rPr>
        <w:t>معالجتها</w:t>
      </w:r>
      <w:r w:rsidRPr="00106E1B">
        <w:rPr>
          <w:rFonts w:cs="Simplified Arabic"/>
          <w:sz w:val="24"/>
          <w:rtl/>
        </w:rPr>
        <w:t xml:space="preserve"> وتقديم نسخة منقحة من </w:t>
      </w:r>
      <w:r w:rsidRPr="00106E1B">
        <w:rPr>
          <w:rFonts w:cs="Simplified Arabic" w:hint="cs"/>
          <w:sz w:val="24"/>
          <w:rtl/>
        </w:rPr>
        <w:t>التقرير</w:t>
      </w:r>
      <w:r w:rsidRPr="00106E1B">
        <w:rPr>
          <w:rFonts w:cs="Simplified Arabic"/>
          <w:sz w:val="24"/>
          <w:rtl/>
        </w:rPr>
        <w:t xml:space="preserve"> إلى الأمانة، </w:t>
      </w:r>
      <w:r w:rsidRPr="00106E1B">
        <w:rPr>
          <w:rFonts w:cs="Simplified Arabic" w:hint="cs"/>
          <w:sz w:val="24"/>
          <w:rtl/>
        </w:rPr>
        <w:t xml:space="preserve">سوف </w:t>
      </w:r>
      <w:r w:rsidRPr="00106E1B">
        <w:rPr>
          <w:rFonts w:cs="Simplified Arabic"/>
          <w:sz w:val="24"/>
          <w:rtl/>
        </w:rPr>
        <w:t xml:space="preserve">تحيل الأمانة الطلب إلى الهيئة الفرعية للمشورة العلمية والتقنية والتكنولوجية ومؤتمر الأطراف للنظر فيه. </w:t>
      </w:r>
      <w:r w:rsidRPr="00106E1B">
        <w:rPr>
          <w:rFonts w:cs="Simplified Arabic" w:hint="cs"/>
          <w:sz w:val="24"/>
          <w:rtl/>
        </w:rPr>
        <w:t>[</w:t>
      </w:r>
      <w:r w:rsidRPr="00106E1B">
        <w:rPr>
          <w:rFonts w:cs="Simplified Arabic"/>
          <w:sz w:val="24"/>
          <w:rtl/>
        </w:rPr>
        <w:t xml:space="preserve">ويجوز </w:t>
      </w:r>
      <w:r w:rsidRPr="00106E1B">
        <w:rPr>
          <w:rFonts w:cs="Simplified Arabic" w:hint="cs"/>
          <w:sz w:val="24"/>
          <w:rtl/>
        </w:rPr>
        <w:t xml:space="preserve">لمؤيد </w:t>
      </w:r>
      <w:r w:rsidRPr="00106E1B">
        <w:rPr>
          <w:rFonts w:cs="Simplified Arabic" w:hint="cs"/>
          <w:sz w:val="24"/>
          <w:rtl/>
        </w:rPr>
        <w:lastRenderedPageBreak/>
        <w:t>التقرير</w:t>
      </w:r>
      <w:r w:rsidRPr="00106E1B">
        <w:rPr>
          <w:rFonts w:cs="Simplified Arabic"/>
          <w:sz w:val="24"/>
          <w:rtl/>
        </w:rPr>
        <w:t xml:space="preserve"> أيضا أن يطلب مناقشة </w:t>
      </w:r>
      <w:r w:rsidRPr="00106E1B">
        <w:rPr>
          <w:rFonts w:cs="Simplified Arabic" w:hint="cs"/>
          <w:sz w:val="24"/>
          <w:rtl/>
        </w:rPr>
        <w:t>التقرير</w:t>
      </w:r>
      <w:r w:rsidRPr="00106E1B">
        <w:rPr>
          <w:rFonts w:cs="Simplified Arabic"/>
          <w:sz w:val="24"/>
          <w:rtl/>
        </w:rPr>
        <w:t xml:space="preserve"> في حلقة عمل بشأن المناطق البحرية </w:t>
      </w:r>
      <w:r w:rsidRPr="00106E1B">
        <w:rPr>
          <w:rFonts w:cs="Simplified Arabic" w:hint="cs"/>
          <w:sz w:val="24"/>
          <w:rtl/>
        </w:rPr>
        <w:t>المهمة</w:t>
      </w:r>
      <w:r w:rsidRPr="00106E1B">
        <w:rPr>
          <w:rFonts w:cs="Simplified Arabic"/>
          <w:sz w:val="24"/>
          <w:rtl/>
        </w:rPr>
        <w:t xml:space="preserve"> إيكولوجي</w:t>
      </w:r>
      <w:r w:rsidRPr="00106E1B">
        <w:rPr>
          <w:rFonts w:cs="Simplified Arabic" w:hint="cs"/>
          <w:sz w:val="24"/>
          <w:rtl/>
        </w:rPr>
        <w:t>ا</w:t>
      </w:r>
      <w:r w:rsidRPr="00106E1B">
        <w:rPr>
          <w:rFonts w:cs="Simplified Arabic"/>
          <w:sz w:val="24"/>
          <w:rtl/>
        </w:rPr>
        <w:t xml:space="preserve"> أو بيولوجي</w:t>
      </w:r>
      <w:r w:rsidRPr="00106E1B">
        <w:rPr>
          <w:rFonts w:cs="Simplified Arabic" w:hint="cs"/>
          <w:sz w:val="24"/>
          <w:rtl/>
        </w:rPr>
        <w:t>ا</w:t>
      </w:r>
      <w:r w:rsidRPr="00106E1B">
        <w:rPr>
          <w:rFonts w:cs="Simplified Arabic"/>
          <w:sz w:val="24"/>
          <w:rtl/>
        </w:rPr>
        <w:t xml:space="preserve"> ت</w:t>
      </w:r>
      <w:r w:rsidRPr="00106E1B">
        <w:rPr>
          <w:rFonts w:cs="Simplified Arabic" w:hint="cs"/>
          <w:sz w:val="24"/>
          <w:rtl/>
        </w:rPr>
        <w:t>ُ</w:t>
      </w:r>
      <w:r w:rsidRPr="00106E1B">
        <w:rPr>
          <w:rFonts w:cs="Simplified Arabic"/>
          <w:sz w:val="24"/>
          <w:rtl/>
        </w:rPr>
        <w:t xml:space="preserve">عقد عملا بمقرر </w:t>
      </w:r>
      <w:r w:rsidRPr="00106E1B">
        <w:rPr>
          <w:rFonts w:cs="Simplified Arabic" w:hint="cs"/>
          <w:sz w:val="24"/>
          <w:rtl/>
        </w:rPr>
        <w:t>صادر عن مؤتمر الأطراف</w:t>
      </w:r>
      <w:r w:rsidRPr="00106E1B">
        <w:rPr>
          <w:rFonts w:cs="Simplified Arabic"/>
          <w:sz w:val="24"/>
          <w:rtl/>
        </w:rPr>
        <w:t xml:space="preserve"> قبل تقديمه إلى الهيئة الفرعية.</w:t>
      </w:r>
      <w:r w:rsidRPr="00106E1B">
        <w:rPr>
          <w:rFonts w:cs="Simplified Arabic" w:hint="cs"/>
          <w:sz w:val="24"/>
          <w:rtl/>
        </w:rPr>
        <w:t>]</w:t>
      </w:r>
    </w:p>
    <w:p w14:paraId="6A5A8D7E" w14:textId="77777777" w:rsidR="00106E1B" w:rsidRPr="00106E1B" w:rsidRDefault="00106E1B" w:rsidP="00A87097">
      <w:pPr>
        <w:numPr>
          <w:ilvl w:val="0"/>
          <w:numId w:val="18"/>
        </w:numPr>
        <w:tabs>
          <w:tab w:val="left" w:pos="1280"/>
        </w:tabs>
        <w:bidi/>
        <w:spacing w:before="120" w:line="216" w:lineRule="auto"/>
        <w:ind w:left="567" w:firstLine="0"/>
        <w:rPr>
          <w:rFonts w:cs="Simplified Arabic"/>
          <w:sz w:val="24"/>
        </w:rPr>
      </w:pPr>
      <w:r w:rsidRPr="00106E1B">
        <w:rPr>
          <w:rFonts w:cs="Simplified Arabic" w:hint="cs"/>
          <w:sz w:val="24"/>
          <w:rtl/>
        </w:rPr>
        <w:t>ويقدم</w:t>
      </w:r>
      <w:r w:rsidRPr="00106E1B">
        <w:rPr>
          <w:rFonts w:cs="Simplified Arabic"/>
          <w:sz w:val="24"/>
          <w:rtl/>
        </w:rPr>
        <w:t xml:space="preserve"> </w:t>
      </w:r>
      <w:r w:rsidRPr="00106E1B">
        <w:rPr>
          <w:rFonts w:cs="Simplified Arabic" w:hint="cs"/>
          <w:sz w:val="24"/>
          <w:rtl/>
        </w:rPr>
        <w:t>الطلب</w:t>
      </w:r>
      <w:r w:rsidRPr="00106E1B">
        <w:rPr>
          <w:rFonts w:cs="Simplified Arabic"/>
          <w:sz w:val="24"/>
          <w:rtl/>
        </w:rPr>
        <w:t xml:space="preserve"> </w:t>
      </w:r>
      <w:r w:rsidRPr="00106E1B">
        <w:rPr>
          <w:rFonts w:cs="Simplified Arabic" w:hint="cs"/>
          <w:sz w:val="24"/>
          <w:rtl/>
        </w:rPr>
        <w:t>إلى</w:t>
      </w:r>
      <w:r w:rsidRPr="00106E1B">
        <w:rPr>
          <w:rFonts w:cs="Simplified Arabic"/>
          <w:sz w:val="24"/>
          <w:rtl/>
        </w:rPr>
        <w:t xml:space="preserve"> </w:t>
      </w:r>
      <w:r w:rsidRPr="00106E1B">
        <w:rPr>
          <w:rFonts w:cs="Simplified Arabic" w:hint="cs"/>
          <w:sz w:val="24"/>
          <w:rtl/>
        </w:rPr>
        <w:t>مؤتمر</w:t>
      </w:r>
      <w:r w:rsidRPr="00106E1B">
        <w:rPr>
          <w:rFonts w:cs="Simplified Arabic"/>
          <w:sz w:val="24"/>
          <w:rtl/>
        </w:rPr>
        <w:t xml:space="preserve"> </w:t>
      </w:r>
      <w:r w:rsidRPr="00106E1B">
        <w:rPr>
          <w:rFonts w:cs="Simplified Arabic" w:hint="cs"/>
          <w:sz w:val="24"/>
          <w:rtl/>
        </w:rPr>
        <w:t>الأطراف</w:t>
      </w:r>
      <w:r w:rsidRPr="00106E1B">
        <w:rPr>
          <w:rFonts w:cs="Simplified Arabic"/>
          <w:sz w:val="24"/>
          <w:rtl/>
        </w:rPr>
        <w:t xml:space="preserve"> </w:t>
      </w:r>
      <w:r w:rsidRPr="00106E1B">
        <w:rPr>
          <w:rFonts w:cs="Simplified Arabic" w:hint="cs"/>
          <w:sz w:val="24"/>
          <w:rtl/>
        </w:rPr>
        <w:t>للنظر</w:t>
      </w:r>
      <w:r w:rsidRPr="00106E1B">
        <w:rPr>
          <w:rFonts w:cs="Simplified Arabic"/>
          <w:sz w:val="24"/>
          <w:rtl/>
        </w:rPr>
        <w:t xml:space="preserve"> </w:t>
      </w:r>
      <w:r w:rsidRPr="00106E1B">
        <w:rPr>
          <w:rFonts w:cs="Simplified Arabic" w:hint="cs"/>
          <w:sz w:val="24"/>
          <w:rtl/>
        </w:rPr>
        <w:t>فيه</w:t>
      </w:r>
      <w:r w:rsidRPr="00106E1B">
        <w:rPr>
          <w:rFonts w:cs="Simplified Arabic"/>
          <w:sz w:val="24"/>
          <w:rtl/>
        </w:rPr>
        <w:t xml:space="preserve"> </w:t>
      </w:r>
      <w:r w:rsidRPr="00106E1B">
        <w:rPr>
          <w:rFonts w:cs="Simplified Arabic" w:hint="cs"/>
          <w:sz w:val="24"/>
          <w:rtl/>
        </w:rPr>
        <w:t>على</w:t>
      </w:r>
      <w:r w:rsidRPr="00106E1B">
        <w:rPr>
          <w:rFonts w:cs="Simplified Arabic"/>
          <w:sz w:val="24"/>
          <w:rtl/>
        </w:rPr>
        <w:t xml:space="preserve"> </w:t>
      </w:r>
      <w:r w:rsidRPr="00106E1B">
        <w:rPr>
          <w:rFonts w:cs="Simplified Arabic" w:hint="cs"/>
          <w:sz w:val="24"/>
          <w:rtl/>
        </w:rPr>
        <w:t>أساس</w:t>
      </w:r>
      <w:r w:rsidRPr="00106E1B">
        <w:rPr>
          <w:rFonts w:cs="Simplified Arabic"/>
          <w:sz w:val="24"/>
          <w:rtl/>
        </w:rPr>
        <w:t xml:space="preserve"> </w:t>
      </w:r>
      <w:r w:rsidRPr="00106E1B">
        <w:rPr>
          <w:rFonts w:cs="Simplified Arabic" w:hint="cs"/>
          <w:sz w:val="24"/>
          <w:rtl/>
        </w:rPr>
        <w:t>توصية</w:t>
      </w:r>
      <w:r w:rsidRPr="00106E1B">
        <w:rPr>
          <w:rFonts w:cs="Simplified Arabic"/>
          <w:sz w:val="24"/>
          <w:rtl/>
        </w:rPr>
        <w:t xml:space="preserve"> </w:t>
      </w:r>
      <w:r w:rsidRPr="00106E1B">
        <w:rPr>
          <w:rFonts w:cs="Simplified Arabic" w:hint="cs"/>
          <w:sz w:val="24"/>
          <w:rtl/>
        </w:rPr>
        <w:t>الهيئة</w:t>
      </w:r>
      <w:r w:rsidRPr="00106E1B">
        <w:rPr>
          <w:rFonts w:cs="Simplified Arabic"/>
          <w:sz w:val="24"/>
          <w:rtl/>
        </w:rPr>
        <w:t xml:space="preserve"> </w:t>
      </w:r>
      <w:r w:rsidRPr="00106E1B">
        <w:rPr>
          <w:rFonts w:cs="Simplified Arabic" w:hint="cs"/>
          <w:sz w:val="24"/>
          <w:rtl/>
        </w:rPr>
        <w:t>الفرعية</w:t>
      </w:r>
      <w:r w:rsidRPr="00106E1B">
        <w:rPr>
          <w:rFonts w:cs="Simplified Arabic"/>
          <w:sz w:val="24"/>
          <w:rtl/>
        </w:rPr>
        <w:t>.</w:t>
      </w:r>
      <w:r w:rsidRPr="00106E1B">
        <w:rPr>
          <w:rFonts w:cs="Simplified Arabic" w:hint="cs"/>
          <w:sz w:val="24"/>
          <w:rtl/>
        </w:rPr>
        <w:t xml:space="preserve"> </w:t>
      </w:r>
      <w:r w:rsidRPr="00106E1B">
        <w:rPr>
          <w:rFonts w:cs="Simplified Arabic"/>
          <w:sz w:val="24"/>
          <w:rtl/>
        </w:rPr>
        <w:t xml:space="preserve">ويقرر مؤتمر الأطراف ما إذا </w:t>
      </w:r>
      <w:r w:rsidRPr="00106E1B">
        <w:rPr>
          <w:rFonts w:cs="Simplified Arabic" w:hint="cs"/>
          <w:sz w:val="24"/>
          <w:rtl/>
        </w:rPr>
        <w:t>ال</w:t>
      </w:r>
      <w:r w:rsidRPr="00106E1B">
        <w:rPr>
          <w:rFonts w:cs="Simplified Arabic"/>
          <w:sz w:val="24"/>
          <w:rtl/>
        </w:rPr>
        <w:t xml:space="preserve">طلب </w:t>
      </w:r>
      <w:r w:rsidRPr="00106E1B">
        <w:rPr>
          <w:rFonts w:cs="Simplified Arabic" w:hint="cs"/>
          <w:sz w:val="24"/>
          <w:rtl/>
        </w:rPr>
        <w:t>سيُدرج</w:t>
      </w:r>
      <w:r w:rsidRPr="00106E1B">
        <w:rPr>
          <w:rFonts w:cs="Simplified Arabic"/>
          <w:sz w:val="24"/>
          <w:rtl/>
        </w:rPr>
        <w:t xml:space="preserve"> في مستودع المناطق البحرية </w:t>
      </w:r>
      <w:r w:rsidRPr="00106E1B">
        <w:rPr>
          <w:rFonts w:cs="Simplified Arabic" w:hint="cs"/>
          <w:sz w:val="24"/>
          <w:rtl/>
        </w:rPr>
        <w:t>المهمة</w:t>
      </w:r>
      <w:r w:rsidRPr="00106E1B">
        <w:rPr>
          <w:rFonts w:cs="Simplified Arabic"/>
          <w:sz w:val="24"/>
          <w:rtl/>
        </w:rPr>
        <w:t xml:space="preserve"> إيكولوجيا أو بيولوجيا. ويبقى سجل </w:t>
      </w:r>
      <w:r w:rsidRPr="00106E1B">
        <w:rPr>
          <w:rFonts w:cs="Simplified Arabic" w:hint="cs"/>
          <w:sz w:val="24"/>
          <w:rtl/>
        </w:rPr>
        <w:t>التقرير</w:t>
      </w:r>
      <w:r w:rsidRPr="00106E1B">
        <w:rPr>
          <w:rFonts w:cs="Simplified Arabic"/>
          <w:sz w:val="24"/>
          <w:rtl/>
        </w:rPr>
        <w:t xml:space="preserve"> في آلية </w:t>
      </w:r>
      <w:r w:rsidRPr="00106E1B">
        <w:rPr>
          <w:rFonts w:cs="Simplified Arabic" w:hint="cs"/>
          <w:sz w:val="24"/>
          <w:rtl/>
        </w:rPr>
        <w:t>تبادل</w:t>
      </w:r>
      <w:r w:rsidRPr="00106E1B">
        <w:rPr>
          <w:rFonts w:cs="Simplified Arabic"/>
          <w:sz w:val="24"/>
          <w:rtl/>
        </w:rPr>
        <w:t xml:space="preserve"> المعلومات، بصرف النظر عما إذا كان مدرجا في المستودع أم لا.</w:t>
      </w:r>
    </w:p>
    <w:p w14:paraId="2EF304E0" w14:textId="77777777" w:rsidR="00106E1B" w:rsidRPr="00106E1B" w:rsidRDefault="00106E1B" w:rsidP="00106E1B">
      <w:pPr>
        <w:keepNext/>
        <w:keepLines/>
        <w:suppressLineNumbers/>
        <w:suppressAutoHyphens/>
        <w:kinsoku w:val="0"/>
        <w:overflowPunct w:val="0"/>
        <w:autoSpaceDE w:val="0"/>
        <w:autoSpaceDN w:val="0"/>
        <w:bidi/>
        <w:adjustRightInd w:val="0"/>
        <w:snapToGrid w:val="0"/>
        <w:spacing w:before="120" w:line="216" w:lineRule="auto"/>
        <w:ind w:left="720"/>
        <w:rPr>
          <w:rFonts w:cs="Simplified Arabic"/>
          <w:i/>
          <w:iCs/>
          <w:sz w:val="24"/>
          <w:rtl/>
        </w:rPr>
      </w:pPr>
      <w:r w:rsidRPr="00106E1B">
        <w:rPr>
          <w:rFonts w:cs="Simplified Arabic"/>
          <w:i/>
          <w:iCs/>
          <w:sz w:val="24"/>
          <w:rtl/>
        </w:rPr>
        <w:t xml:space="preserve">إدراج المناطق البحرية </w:t>
      </w:r>
      <w:r w:rsidRPr="00106E1B">
        <w:rPr>
          <w:rFonts w:cs="Simplified Arabic" w:hint="cs"/>
          <w:i/>
          <w:iCs/>
          <w:sz w:val="24"/>
          <w:rtl/>
        </w:rPr>
        <w:t>المهمة</w:t>
      </w:r>
      <w:r w:rsidRPr="00106E1B">
        <w:rPr>
          <w:rFonts w:cs="Simplified Arabic"/>
          <w:i/>
          <w:iCs/>
          <w:sz w:val="24"/>
          <w:rtl/>
        </w:rPr>
        <w:t xml:space="preserve"> إيكولوجيا أو بيولوجيا في آلية تبادل المعلومات</w:t>
      </w:r>
      <w:r w:rsidRPr="00106E1B">
        <w:rPr>
          <w:rFonts w:cs="Simplified Arabic"/>
          <w:i/>
          <w:iCs/>
          <w:sz w:val="18"/>
          <w:vertAlign w:val="superscript"/>
          <w:rtl/>
        </w:rPr>
        <w:footnoteReference w:id="19"/>
      </w:r>
    </w:p>
    <w:p w14:paraId="3C0EC0A5" w14:textId="77777777" w:rsidR="00106E1B" w:rsidRPr="00106E1B" w:rsidRDefault="00106E1B" w:rsidP="00A87097">
      <w:pPr>
        <w:numPr>
          <w:ilvl w:val="0"/>
          <w:numId w:val="18"/>
        </w:numPr>
        <w:tabs>
          <w:tab w:val="left" w:pos="1280"/>
        </w:tabs>
        <w:bidi/>
        <w:spacing w:before="120" w:line="216" w:lineRule="auto"/>
        <w:ind w:left="567" w:firstLine="0"/>
        <w:rPr>
          <w:rFonts w:cs="Simplified Arabic"/>
          <w:sz w:val="24"/>
        </w:rPr>
      </w:pPr>
      <w:r w:rsidRPr="00106E1B">
        <w:rPr>
          <w:rFonts w:cs="Simplified Arabic" w:hint="cs"/>
          <w:sz w:val="24"/>
          <w:rtl/>
        </w:rPr>
        <w:t xml:space="preserve">يجب </w:t>
      </w:r>
      <w:r w:rsidRPr="00106E1B">
        <w:rPr>
          <w:rFonts w:cs="Simplified Arabic"/>
          <w:sz w:val="24"/>
          <w:rtl/>
        </w:rPr>
        <w:t>تقديم</w:t>
      </w:r>
      <w:r w:rsidRPr="00106E1B">
        <w:rPr>
          <w:rFonts w:cs="Simplified Arabic" w:hint="cs"/>
          <w:sz w:val="24"/>
          <w:rtl/>
        </w:rPr>
        <w:t xml:space="preserve"> تقرير</w:t>
      </w:r>
      <w:r w:rsidRPr="00106E1B">
        <w:rPr>
          <w:rFonts w:cs="Simplified Arabic"/>
          <w:sz w:val="18"/>
          <w:vertAlign w:val="superscript"/>
          <w:rtl/>
        </w:rPr>
        <w:footnoteReference w:id="20"/>
      </w:r>
      <w:r w:rsidRPr="00106E1B">
        <w:rPr>
          <w:rFonts w:cs="Simplified Arabic" w:hint="cs"/>
          <w:sz w:val="24"/>
          <w:rtl/>
        </w:rPr>
        <w:t xml:space="preserve"> عن</w:t>
      </w:r>
      <w:r w:rsidRPr="00106E1B">
        <w:rPr>
          <w:rFonts w:cs="Simplified Arabic"/>
          <w:sz w:val="24"/>
          <w:rtl/>
        </w:rPr>
        <w:t xml:space="preserve"> تعديل أو وصف ل</w:t>
      </w:r>
      <w:r w:rsidRPr="00106E1B">
        <w:rPr>
          <w:rFonts w:cs="Simplified Arabic" w:hint="cs"/>
          <w:sz w:val="24"/>
          <w:rtl/>
        </w:rPr>
        <w:t>منطقة تقع</w:t>
      </w:r>
      <w:r w:rsidRPr="00106E1B">
        <w:rPr>
          <w:rFonts w:cs="Simplified Arabic"/>
          <w:sz w:val="24"/>
          <w:rtl/>
        </w:rPr>
        <w:t xml:space="preserve"> داخل الولاية الوطنية لإدراجه في آلية </w:t>
      </w:r>
      <w:r w:rsidRPr="00106E1B">
        <w:rPr>
          <w:rFonts w:cs="Simplified Arabic" w:hint="cs"/>
          <w:sz w:val="24"/>
          <w:rtl/>
        </w:rPr>
        <w:t>تبادل</w:t>
      </w:r>
      <w:r w:rsidRPr="00106E1B">
        <w:rPr>
          <w:rFonts w:cs="Simplified Arabic"/>
          <w:sz w:val="24"/>
          <w:rtl/>
        </w:rPr>
        <w:t xml:space="preserve"> المعلومات </w:t>
      </w:r>
      <w:r w:rsidRPr="00106E1B">
        <w:rPr>
          <w:rFonts w:cs="Simplified Arabic" w:hint="cs"/>
          <w:sz w:val="24"/>
          <w:rtl/>
        </w:rPr>
        <w:t>عن</w:t>
      </w:r>
      <w:r w:rsidRPr="00106E1B">
        <w:rPr>
          <w:rFonts w:cs="Simplified Arabic"/>
          <w:sz w:val="24"/>
          <w:rtl/>
        </w:rPr>
        <w:t xml:space="preserve"> المناطق البحرية </w:t>
      </w:r>
      <w:r w:rsidRPr="00106E1B">
        <w:rPr>
          <w:rFonts w:cs="Simplified Arabic" w:hint="cs"/>
          <w:sz w:val="24"/>
          <w:rtl/>
        </w:rPr>
        <w:t>المهمة</w:t>
      </w:r>
      <w:r w:rsidRPr="00106E1B">
        <w:rPr>
          <w:rFonts w:cs="Simplified Arabic"/>
          <w:sz w:val="24"/>
          <w:rtl/>
        </w:rPr>
        <w:t xml:space="preserve"> إيكولوجيا أو بيولوجيا إلى الأمانة مشفوعا بمعلومات عن العملية التي </w:t>
      </w:r>
      <w:r w:rsidRPr="00106E1B">
        <w:rPr>
          <w:rFonts w:cs="Simplified Arabic" w:hint="cs"/>
          <w:sz w:val="24"/>
          <w:rtl/>
        </w:rPr>
        <w:t>أُعد بها</w:t>
      </w:r>
      <w:r w:rsidRPr="00106E1B">
        <w:rPr>
          <w:rFonts w:cs="Simplified Arabic"/>
          <w:sz w:val="24"/>
          <w:rtl/>
        </w:rPr>
        <w:t xml:space="preserve"> </w:t>
      </w:r>
      <w:r w:rsidRPr="00106E1B">
        <w:rPr>
          <w:rFonts w:cs="Simplified Arabic" w:hint="cs"/>
          <w:sz w:val="24"/>
          <w:rtl/>
        </w:rPr>
        <w:t>التقرير</w:t>
      </w:r>
      <w:r w:rsidRPr="00106E1B">
        <w:rPr>
          <w:rFonts w:cs="Simplified Arabic"/>
          <w:sz w:val="24"/>
          <w:rtl/>
        </w:rPr>
        <w:t xml:space="preserve">، بما في ذلك أي عملية علمية لاستعراض الأقران، وفي الحالات التي تتضمن معلومات تستند إلى المعارف التقليدية، أي معلومات عن المشاورات التي أجريت مع الشعوب الأصلية والمجتمعات المحلية </w:t>
      </w:r>
      <w:r w:rsidRPr="00106E1B">
        <w:rPr>
          <w:rFonts w:cs="Simplified Arabic" w:hint="cs"/>
          <w:sz w:val="24"/>
          <w:rtl/>
        </w:rPr>
        <w:t>ب</w:t>
      </w:r>
      <w:r w:rsidRPr="00106E1B">
        <w:rPr>
          <w:rFonts w:cs="Simplified Arabic"/>
          <w:sz w:val="24"/>
          <w:rtl/>
        </w:rPr>
        <w:t>موافق</w:t>
      </w:r>
      <w:r w:rsidRPr="00106E1B">
        <w:rPr>
          <w:rFonts w:cs="Simplified Arabic" w:hint="cs"/>
          <w:sz w:val="24"/>
          <w:rtl/>
        </w:rPr>
        <w:t>تها</w:t>
      </w:r>
      <w:r w:rsidRPr="00106E1B">
        <w:rPr>
          <w:rFonts w:cs="Simplified Arabic"/>
          <w:sz w:val="24"/>
          <w:rtl/>
        </w:rPr>
        <w:t xml:space="preserve"> المسبقة والمستنيرة، وفقا لإعلان الأمم المتحدة بشأن حقوق الشعوب الأصلية و</w:t>
      </w:r>
      <w:r w:rsidRPr="00106E1B">
        <w:rPr>
          <w:rFonts w:cs="Simplified Arabic" w:hint="cs"/>
          <w:sz w:val="24"/>
          <w:rtl/>
        </w:rPr>
        <w:t xml:space="preserve">حسب الاقتضاء </w:t>
      </w:r>
      <w:r w:rsidRPr="00106E1B">
        <w:rPr>
          <w:rFonts w:cs="Simplified Arabic"/>
          <w:sz w:val="24"/>
          <w:rtl/>
        </w:rPr>
        <w:t xml:space="preserve">مبادئ موز كوكستال التوجيهية الطوعية. ويجوز </w:t>
      </w:r>
      <w:r w:rsidRPr="00106E1B">
        <w:rPr>
          <w:rFonts w:cs="Simplified Arabic" w:hint="cs"/>
          <w:sz w:val="24"/>
          <w:rtl/>
        </w:rPr>
        <w:t>لمؤيد التقرير</w:t>
      </w:r>
      <w:r w:rsidRPr="00106E1B">
        <w:rPr>
          <w:rFonts w:cs="Simplified Arabic"/>
          <w:sz w:val="24"/>
          <w:rtl/>
        </w:rPr>
        <w:t xml:space="preserve"> أيضا أن يستخدم الخيارات التالية فيما يتعلق </w:t>
      </w:r>
      <w:r w:rsidRPr="00106E1B">
        <w:rPr>
          <w:rFonts w:cs="Simplified Arabic" w:hint="cs"/>
          <w:sz w:val="24"/>
          <w:rtl/>
        </w:rPr>
        <w:t>بإعداد</w:t>
      </w:r>
      <w:r w:rsidRPr="00106E1B">
        <w:rPr>
          <w:rFonts w:cs="Simplified Arabic"/>
          <w:sz w:val="24"/>
          <w:rtl/>
        </w:rPr>
        <w:t xml:space="preserve"> الطلب:</w:t>
      </w:r>
    </w:p>
    <w:p w14:paraId="1D01476B" w14:textId="77777777" w:rsidR="00106E1B" w:rsidRPr="00106E1B" w:rsidRDefault="00106E1B" w:rsidP="00106E1B">
      <w:pPr>
        <w:bidi/>
        <w:spacing w:before="120" w:line="216" w:lineRule="auto"/>
        <w:ind w:left="540" w:firstLine="173"/>
        <w:rPr>
          <w:rFonts w:cs="Simplified Arabic"/>
          <w:sz w:val="24"/>
        </w:rPr>
      </w:pPr>
      <w:r w:rsidRPr="00106E1B">
        <w:rPr>
          <w:rFonts w:cs="Simplified Arabic"/>
          <w:sz w:val="24"/>
          <w:rtl/>
        </w:rPr>
        <w:t>(أ)</w:t>
      </w:r>
      <w:r w:rsidRPr="00106E1B">
        <w:rPr>
          <w:rFonts w:cs="Simplified Arabic"/>
          <w:sz w:val="24"/>
          <w:rtl/>
        </w:rPr>
        <w:tab/>
        <w:t xml:space="preserve">يجوز </w:t>
      </w:r>
      <w:r w:rsidRPr="00106E1B">
        <w:rPr>
          <w:rFonts w:cs="Simplified Arabic" w:hint="cs"/>
          <w:sz w:val="24"/>
          <w:rtl/>
        </w:rPr>
        <w:t>لمؤيد التقرير</w:t>
      </w:r>
      <w:r w:rsidRPr="00106E1B">
        <w:rPr>
          <w:rFonts w:cs="Simplified Arabic"/>
          <w:sz w:val="24"/>
          <w:rtl/>
        </w:rPr>
        <w:t xml:space="preserve"> أن يطلب إلى الأمانة إصدار إخطار</w:t>
      </w:r>
      <w:r w:rsidRPr="00106E1B">
        <w:rPr>
          <w:rFonts w:cs="Simplified Arabic" w:hint="cs"/>
          <w:sz w:val="24"/>
          <w:rtl/>
        </w:rPr>
        <w:t>، لأغراض العلم،</w:t>
      </w:r>
      <w:r w:rsidRPr="00106E1B">
        <w:rPr>
          <w:rFonts w:cs="Simplified Arabic"/>
          <w:sz w:val="24"/>
          <w:rtl/>
        </w:rPr>
        <w:t xml:space="preserve"> بشأن نيته تقديم وصف أو تعديل </w:t>
      </w:r>
      <w:r w:rsidRPr="00106E1B">
        <w:rPr>
          <w:rFonts w:cs="Simplified Arabic" w:hint="cs"/>
          <w:sz w:val="24"/>
          <w:rtl/>
        </w:rPr>
        <w:t xml:space="preserve">إلى الأمانة </w:t>
      </w:r>
      <w:r w:rsidRPr="00106E1B">
        <w:rPr>
          <w:rFonts w:cs="Simplified Arabic"/>
          <w:sz w:val="24"/>
          <w:rtl/>
        </w:rPr>
        <w:t xml:space="preserve">قبل إعداد </w:t>
      </w:r>
      <w:r w:rsidRPr="00106E1B">
        <w:rPr>
          <w:rFonts w:cs="Simplified Arabic" w:hint="cs"/>
          <w:sz w:val="24"/>
          <w:rtl/>
        </w:rPr>
        <w:t>التقرير؛</w:t>
      </w:r>
    </w:p>
    <w:p w14:paraId="551DA6AA" w14:textId="77777777" w:rsidR="00106E1B" w:rsidRPr="00106E1B" w:rsidRDefault="00106E1B" w:rsidP="00106E1B">
      <w:pPr>
        <w:bidi/>
        <w:spacing w:before="120" w:line="216" w:lineRule="auto"/>
        <w:ind w:left="540" w:firstLine="173"/>
        <w:rPr>
          <w:rFonts w:cs="Simplified Arabic"/>
          <w:sz w:val="24"/>
        </w:rPr>
      </w:pPr>
      <w:r w:rsidRPr="00106E1B">
        <w:rPr>
          <w:rFonts w:cs="Simplified Arabic" w:hint="cs"/>
          <w:sz w:val="24"/>
          <w:rtl/>
        </w:rPr>
        <w:t>[</w:t>
      </w:r>
      <w:r w:rsidRPr="00106E1B">
        <w:rPr>
          <w:rFonts w:cs="Simplified Arabic"/>
          <w:sz w:val="24"/>
          <w:rtl/>
        </w:rPr>
        <w:t>(ب)</w:t>
      </w:r>
      <w:r w:rsidRPr="00106E1B">
        <w:rPr>
          <w:rFonts w:cs="Simplified Arabic"/>
          <w:sz w:val="24"/>
          <w:rtl/>
        </w:rPr>
        <w:tab/>
        <w:t xml:space="preserve">وقد يختار </w:t>
      </w:r>
      <w:r w:rsidRPr="00106E1B">
        <w:rPr>
          <w:rFonts w:cs="Simplified Arabic" w:hint="cs"/>
          <w:sz w:val="24"/>
          <w:rtl/>
        </w:rPr>
        <w:t>مؤيد التقرير</w:t>
      </w:r>
      <w:r w:rsidRPr="00106E1B">
        <w:rPr>
          <w:rFonts w:cs="Simplified Arabic"/>
          <w:sz w:val="24"/>
          <w:rtl/>
        </w:rPr>
        <w:t xml:space="preserve"> أيضا </w:t>
      </w:r>
      <w:r w:rsidRPr="00106E1B">
        <w:rPr>
          <w:rFonts w:cs="Simplified Arabic" w:hint="cs"/>
          <w:sz w:val="24"/>
          <w:rtl/>
        </w:rPr>
        <w:t>إعداد</w:t>
      </w:r>
      <w:r w:rsidRPr="00106E1B">
        <w:rPr>
          <w:rFonts w:cs="Simplified Arabic"/>
          <w:sz w:val="24"/>
          <w:rtl/>
        </w:rPr>
        <w:t xml:space="preserve"> أو تنقيح مشروع </w:t>
      </w:r>
      <w:r w:rsidRPr="00106E1B">
        <w:rPr>
          <w:rFonts w:cs="Simplified Arabic" w:hint="cs"/>
          <w:sz w:val="24"/>
          <w:rtl/>
        </w:rPr>
        <w:t>التقرير</w:t>
      </w:r>
      <w:r w:rsidRPr="00106E1B">
        <w:rPr>
          <w:rFonts w:cs="Simplified Arabic"/>
          <w:sz w:val="24"/>
          <w:rtl/>
        </w:rPr>
        <w:t xml:space="preserve"> في حلقة عمل بشأن المناطق البحرية </w:t>
      </w:r>
      <w:r w:rsidRPr="00106E1B">
        <w:rPr>
          <w:rFonts w:cs="Simplified Arabic" w:hint="cs"/>
          <w:sz w:val="24"/>
          <w:rtl/>
        </w:rPr>
        <w:t>المهمة</w:t>
      </w:r>
      <w:r w:rsidRPr="00106E1B">
        <w:rPr>
          <w:rFonts w:cs="Simplified Arabic"/>
          <w:sz w:val="24"/>
          <w:rtl/>
        </w:rPr>
        <w:t xml:space="preserve"> </w:t>
      </w:r>
      <w:r w:rsidRPr="00106E1B">
        <w:rPr>
          <w:rFonts w:cs="Simplified Arabic" w:hint="cs"/>
          <w:sz w:val="24"/>
          <w:rtl/>
        </w:rPr>
        <w:t>إيكولوجيا</w:t>
      </w:r>
      <w:r w:rsidRPr="00106E1B">
        <w:rPr>
          <w:rFonts w:cs="Simplified Arabic"/>
          <w:sz w:val="24"/>
          <w:rtl/>
        </w:rPr>
        <w:t xml:space="preserve"> أو </w:t>
      </w:r>
      <w:r w:rsidRPr="00106E1B">
        <w:rPr>
          <w:rFonts w:cs="Simplified Arabic" w:hint="cs"/>
          <w:sz w:val="24"/>
          <w:rtl/>
        </w:rPr>
        <w:t>بيولوجيا</w:t>
      </w:r>
      <w:r w:rsidRPr="00106E1B">
        <w:rPr>
          <w:rFonts w:cs="Simplified Arabic"/>
          <w:sz w:val="24"/>
          <w:rtl/>
        </w:rPr>
        <w:t xml:space="preserve"> عقدت عملا </w:t>
      </w:r>
      <w:r w:rsidRPr="00106E1B">
        <w:rPr>
          <w:rFonts w:cs="Simplified Arabic" w:hint="cs"/>
          <w:sz w:val="24"/>
          <w:rtl/>
        </w:rPr>
        <w:t>بمقرر صادر عن مؤتمر الأطراف</w:t>
      </w:r>
      <w:r w:rsidRPr="00106E1B">
        <w:rPr>
          <w:rFonts w:cs="Simplified Arabic"/>
          <w:sz w:val="24"/>
          <w:rtl/>
        </w:rPr>
        <w:t xml:space="preserve"> قبل تقديمه إلى الأمانة.</w:t>
      </w:r>
      <w:r w:rsidRPr="00106E1B">
        <w:rPr>
          <w:rFonts w:cs="Simplified Arabic" w:hint="cs"/>
          <w:sz w:val="24"/>
          <w:rtl/>
        </w:rPr>
        <w:t>]</w:t>
      </w:r>
    </w:p>
    <w:p w14:paraId="6D8FBCF1" w14:textId="77777777" w:rsidR="00106E1B" w:rsidRPr="00106E1B" w:rsidRDefault="00106E1B" w:rsidP="00A87097">
      <w:pPr>
        <w:numPr>
          <w:ilvl w:val="0"/>
          <w:numId w:val="18"/>
        </w:numPr>
        <w:tabs>
          <w:tab w:val="left" w:pos="1280"/>
        </w:tabs>
        <w:bidi/>
        <w:spacing w:before="120" w:line="216" w:lineRule="auto"/>
        <w:ind w:left="567" w:firstLine="0"/>
        <w:rPr>
          <w:rFonts w:cs="Simplified Arabic"/>
          <w:sz w:val="24"/>
        </w:rPr>
      </w:pPr>
      <w:r w:rsidRPr="00106E1B">
        <w:rPr>
          <w:rFonts w:cs="Simplified Arabic" w:hint="cs"/>
          <w:sz w:val="24"/>
          <w:rtl/>
        </w:rPr>
        <w:t>[</w:t>
      </w:r>
      <w:r w:rsidRPr="00106E1B">
        <w:rPr>
          <w:rFonts w:cs="Simplified Arabic"/>
          <w:sz w:val="24"/>
          <w:rtl/>
        </w:rPr>
        <w:t xml:space="preserve">وعند استلامه، </w:t>
      </w:r>
      <w:r w:rsidRPr="00106E1B">
        <w:rPr>
          <w:rFonts w:cs="Simplified Arabic" w:hint="cs"/>
          <w:sz w:val="24"/>
          <w:rtl/>
        </w:rPr>
        <w:t>تتيح</w:t>
      </w:r>
      <w:r w:rsidRPr="00106E1B">
        <w:rPr>
          <w:rFonts w:cs="Simplified Arabic"/>
          <w:sz w:val="24"/>
          <w:rtl/>
        </w:rPr>
        <w:t xml:space="preserve"> الأمانة</w:t>
      </w:r>
      <w:r w:rsidRPr="00106E1B">
        <w:rPr>
          <w:rFonts w:cs="Simplified Arabic" w:hint="cs"/>
          <w:sz w:val="24"/>
          <w:rtl/>
        </w:rPr>
        <w:t xml:space="preserve"> التقرير</w:t>
      </w:r>
      <w:r w:rsidRPr="00106E1B">
        <w:rPr>
          <w:rFonts w:cs="Simplified Arabic"/>
          <w:sz w:val="24"/>
          <w:rtl/>
        </w:rPr>
        <w:t xml:space="preserve"> </w:t>
      </w:r>
      <w:r w:rsidRPr="00106E1B">
        <w:rPr>
          <w:rFonts w:cs="Simplified Arabic" w:hint="cs"/>
          <w:sz w:val="24"/>
          <w:rtl/>
        </w:rPr>
        <w:t>من خلال</w:t>
      </w:r>
      <w:r w:rsidRPr="00106E1B">
        <w:rPr>
          <w:rFonts w:cs="Simplified Arabic"/>
          <w:sz w:val="24"/>
          <w:rtl/>
        </w:rPr>
        <w:t xml:space="preserve"> آلية </w:t>
      </w:r>
      <w:r w:rsidRPr="00106E1B">
        <w:rPr>
          <w:rFonts w:cs="Simplified Arabic" w:hint="cs"/>
          <w:sz w:val="24"/>
          <w:rtl/>
        </w:rPr>
        <w:t>تبادل</w:t>
      </w:r>
      <w:r w:rsidRPr="00106E1B">
        <w:rPr>
          <w:rFonts w:cs="Simplified Arabic"/>
          <w:sz w:val="24"/>
          <w:rtl/>
        </w:rPr>
        <w:t xml:space="preserve"> المعلومات المتعلقة بالمناطق البحرية </w:t>
      </w:r>
      <w:r w:rsidRPr="00106E1B">
        <w:rPr>
          <w:rFonts w:cs="Simplified Arabic" w:hint="cs"/>
          <w:sz w:val="24"/>
          <w:rtl/>
        </w:rPr>
        <w:t>المهمة</w:t>
      </w:r>
      <w:r w:rsidRPr="00106E1B">
        <w:rPr>
          <w:rFonts w:cs="Simplified Arabic"/>
          <w:sz w:val="24"/>
          <w:rtl/>
        </w:rPr>
        <w:t xml:space="preserve"> إيكولوجيا أو بيولوجيا، وتصدر إخطارا </w:t>
      </w:r>
      <w:r w:rsidRPr="00106E1B">
        <w:rPr>
          <w:rFonts w:cs="Simplified Arabic" w:hint="cs"/>
          <w:sz w:val="24"/>
          <w:rtl/>
        </w:rPr>
        <w:t>ل</w:t>
      </w:r>
      <w:r w:rsidRPr="00106E1B">
        <w:rPr>
          <w:rFonts w:cs="Simplified Arabic"/>
          <w:sz w:val="24"/>
          <w:rtl/>
        </w:rPr>
        <w:t xml:space="preserve">تقديم معلومات عن </w:t>
      </w:r>
      <w:r w:rsidRPr="00106E1B">
        <w:rPr>
          <w:rFonts w:cs="Simplified Arabic" w:hint="cs"/>
          <w:sz w:val="24"/>
          <w:rtl/>
        </w:rPr>
        <w:t xml:space="preserve">توافره </w:t>
      </w:r>
      <w:r w:rsidRPr="00106E1B">
        <w:rPr>
          <w:rFonts w:cs="Simplified Arabic"/>
          <w:sz w:val="24"/>
          <w:rtl/>
        </w:rPr>
        <w:t>في آلية</w:t>
      </w:r>
      <w:r w:rsidRPr="00106E1B">
        <w:rPr>
          <w:rFonts w:cs="Simplified Arabic" w:hint="cs"/>
          <w:sz w:val="24"/>
          <w:rtl/>
        </w:rPr>
        <w:t xml:space="preserve"> تقاسم المعلومات</w:t>
      </w:r>
      <w:r w:rsidRPr="00106E1B">
        <w:rPr>
          <w:rFonts w:cs="Simplified Arabic"/>
          <w:sz w:val="24"/>
          <w:rtl/>
        </w:rPr>
        <w:t xml:space="preserve">. </w:t>
      </w:r>
      <w:r w:rsidRPr="00106E1B">
        <w:rPr>
          <w:rFonts w:cs="Simplified Arabic" w:hint="cs"/>
          <w:sz w:val="24"/>
          <w:rtl/>
        </w:rPr>
        <w:t xml:space="preserve">[ويجوز أن يطلب مؤيد التقرير أن </w:t>
      </w:r>
      <w:r w:rsidRPr="00106E1B">
        <w:rPr>
          <w:rFonts w:cs="Simplified Arabic"/>
          <w:sz w:val="24"/>
          <w:rtl/>
        </w:rPr>
        <w:t>ي</w:t>
      </w:r>
      <w:r w:rsidRPr="00106E1B">
        <w:rPr>
          <w:rFonts w:cs="Simplified Arabic" w:hint="cs"/>
          <w:sz w:val="24"/>
          <w:rtl/>
        </w:rPr>
        <w:t>ُ</w:t>
      </w:r>
      <w:r w:rsidRPr="00106E1B">
        <w:rPr>
          <w:rFonts w:cs="Simplified Arabic"/>
          <w:sz w:val="24"/>
          <w:rtl/>
        </w:rPr>
        <w:t xml:space="preserve">فتح باب التعليق على </w:t>
      </w:r>
      <w:r w:rsidRPr="00106E1B">
        <w:rPr>
          <w:rFonts w:cs="Simplified Arabic" w:hint="cs"/>
          <w:sz w:val="24"/>
          <w:rtl/>
        </w:rPr>
        <w:t>التقرير]/[وسيكون التقرير متاحا للتعليق عليه]</w:t>
      </w:r>
      <w:r w:rsidRPr="00106E1B">
        <w:rPr>
          <w:rFonts w:cs="Simplified Arabic"/>
          <w:sz w:val="24"/>
          <w:rtl/>
        </w:rPr>
        <w:t xml:space="preserve"> أمام الأطراف والحكومات الأخرى والهيئات الحكومية الدولية المختصة والمنظمات ذات الصلة لمدة ستة أشهر، وفي هذه الحالة سترسل الأمانة أي تعليقات </w:t>
      </w:r>
      <w:r w:rsidRPr="00106E1B">
        <w:rPr>
          <w:rFonts w:cs="Simplified Arabic" w:hint="cs"/>
          <w:sz w:val="24"/>
          <w:rtl/>
        </w:rPr>
        <w:t>تتلقاها</w:t>
      </w:r>
      <w:r w:rsidRPr="00106E1B">
        <w:rPr>
          <w:rFonts w:cs="Simplified Arabic"/>
          <w:sz w:val="24"/>
          <w:rtl/>
        </w:rPr>
        <w:t xml:space="preserve"> إلى </w:t>
      </w:r>
      <w:r w:rsidRPr="00106E1B">
        <w:rPr>
          <w:rFonts w:cs="Simplified Arabic" w:hint="cs"/>
          <w:sz w:val="24"/>
          <w:rtl/>
        </w:rPr>
        <w:t>مؤيد</w:t>
      </w:r>
      <w:r w:rsidRPr="00106E1B">
        <w:rPr>
          <w:rFonts w:cs="Simplified Arabic"/>
          <w:sz w:val="24"/>
          <w:rtl/>
        </w:rPr>
        <w:t xml:space="preserve"> </w:t>
      </w:r>
      <w:r w:rsidRPr="00106E1B">
        <w:rPr>
          <w:rFonts w:cs="Simplified Arabic" w:hint="cs"/>
          <w:sz w:val="24"/>
          <w:rtl/>
        </w:rPr>
        <w:t>التقرير</w:t>
      </w:r>
      <w:r w:rsidRPr="00106E1B">
        <w:rPr>
          <w:rFonts w:cs="Simplified Arabic"/>
          <w:sz w:val="24"/>
          <w:rtl/>
        </w:rPr>
        <w:t>.</w:t>
      </w:r>
      <w:r w:rsidRPr="00106E1B">
        <w:rPr>
          <w:rFonts w:cs="Simplified Arabic" w:hint="cs"/>
          <w:sz w:val="24"/>
          <w:rtl/>
        </w:rPr>
        <w:t>]</w:t>
      </w:r>
    </w:p>
    <w:p w14:paraId="3E506D0D" w14:textId="77777777" w:rsidR="00106E1B" w:rsidRPr="00106E1B" w:rsidRDefault="00106E1B" w:rsidP="00A87097">
      <w:pPr>
        <w:numPr>
          <w:ilvl w:val="0"/>
          <w:numId w:val="18"/>
        </w:numPr>
        <w:tabs>
          <w:tab w:val="left" w:pos="1280"/>
        </w:tabs>
        <w:bidi/>
        <w:spacing w:before="120" w:line="216" w:lineRule="auto"/>
        <w:ind w:left="567" w:firstLine="0"/>
        <w:rPr>
          <w:rFonts w:cs="Simplified Arabic"/>
          <w:sz w:val="24"/>
        </w:rPr>
      </w:pPr>
      <w:r w:rsidRPr="00106E1B">
        <w:rPr>
          <w:rFonts w:cs="Simplified Arabic" w:hint="cs"/>
          <w:sz w:val="24"/>
          <w:rtl/>
        </w:rPr>
        <w:t>[</w:t>
      </w:r>
      <w:r w:rsidRPr="00106E1B">
        <w:rPr>
          <w:rFonts w:cs="Simplified Arabic"/>
          <w:sz w:val="24"/>
          <w:rtl/>
        </w:rPr>
        <w:t>ولدى تلقي هذه التعليقات، التي ست</w:t>
      </w:r>
      <w:r w:rsidRPr="00106E1B">
        <w:rPr>
          <w:rFonts w:cs="Simplified Arabic" w:hint="cs"/>
          <w:sz w:val="24"/>
          <w:rtl/>
        </w:rPr>
        <w:t>ُ</w:t>
      </w:r>
      <w:r w:rsidRPr="00106E1B">
        <w:rPr>
          <w:rFonts w:cs="Simplified Arabic"/>
          <w:sz w:val="24"/>
          <w:rtl/>
        </w:rPr>
        <w:t xml:space="preserve">نشر في آلية </w:t>
      </w:r>
      <w:r w:rsidRPr="00106E1B">
        <w:rPr>
          <w:rFonts w:cs="Simplified Arabic" w:hint="cs"/>
          <w:sz w:val="24"/>
          <w:rtl/>
        </w:rPr>
        <w:t>تبادل</w:t>
      </w:r>
      <w:r w:rsidRPr="00106E1B">
        <w:rPr>
          <w:rFonts w:cs="Simplified Arabic"/>
          <w:sz w:val="24"/>
          <w:rtl/>
        </w:rPr>
        <w:t xml:space="preserve"> المعلومات، يجوز لم</w:t>
      </w:r>
      <w:r w:rsidRPr="00106E1B">
        <w:rPr>
          <w:rFonts w:cs="Simplified Arabic" w:hint="cs"/>
          <w:sz w:val="24"/>
          <w:rtl/>
        </w:rPr>
        <w:t>ؤيد</w:t>
      </w:r>
      <w:r w:rsidRPr="00106E1B">
        <w:rPr>
          <w:rFonts w:cs="Simplified Arabic"/>
          <w:sz w:val="24"/>
          <w:rtl/>
        </w:rPr>
        <w:t xml:space="preserve"> </w:t>
      </w:r>
      <w:r w:rsidRPr="00106E1B">
        <w:rPr>
          <w:rFonts w:cs="Simplified Arabic" w:hint="cs"/>
          <w:sz w:val="24"/>
          <w:rtl/>
        </w:rPr>
        <w:t>التقرير</w:t>
      </w:r>
      <w:r w:rsidRPr="00106E1B">
        <w:rPr>
          <w:rFonts w:cs="Simplified Arabic"/>
          <w:sz w:val="24"/>
          <w:rtl/>
        </w:rPr>
        <w:t xml:space="preserve"> أن يقوم بأحد </w:t>
      </w:r>
      <w:r w:rsidRPr="00106E1B">
        <w:rPr>
          <w:rFonts w:cs="Simplified Arabic" w:hint="cs"/>
          <w:sz w:val="24"/>
          <w:rtl/>
        </w:rPr>
        <w:t>الاجراءات</w:t>
      </w:r>
      <w:r w:rsidRPr="00106E1B">
        <w:rPr>
          <w:rFonts w:cs="Simplified Arabic"/>
          <w:sz w:val="24"/>
          <w:rtl/>
        </w:rPr>
        <w:t xml:space="preserve"> التالية:</w:t>
      </w:r>
    </w:p>
    <w:p w14:paraId="2E745D2C" w14:textId="77777777" w:rsidR="00106E1B" w:rsidRPr="00106E1B" w:rsidRDefault="00106E1B" w:rsidP="00106E1B">
      <w:pPr>
        <w:bidi/>
        <w:spacing w:before="120" w:line="216" w:lineRule="auto"/>
        <w:ind w:firstLine="713"/>
        <w:rPr>
          <w:lang w:val="en-US" w:bidi="ar-EG"/>
        </w:rPr>
      </w:pPr>
      <w:r w:rsidRPr="00106E1B">
        <w:rPr>
          <w:rFonts w:cs="Simplified Arabic"/>
          <w:sz w:val="24"/>
          <w:rtl/>
        </w:rPr>
        <w:t>(أ)</w:t>
      </w:r>
      <w:r w:rsidRPr="00106E1B">
        <w:rPr>
          <w:rFonts w:cs="Simplified Arabic"/>
          <w:sz w:val="24"/>
          <w:rtl/>
        </w:rPr>
        <w:tab/>
      </w:r>
      <w:r w:rsidRPr="00106E1B">
        <w:rPr>
          <w:rtl/>
          <w:lang w:val="en-US" w:bidi="ar-EG"/>
        </w:rPr>
        <w:t xml:space="preserve">الإبقاء على </w:t>
      </w:r>
      <w:r w:rsidRPr="00106E1B">
        <w:rPr>
          <w:rFonts w:hint="cs"/>
          <w:rtl/>
          <w:lang w:val="en-US" w:bidi="ar-EG"/>
        </w:rPr>
        <w:t>التقرير</w:t>
      </w:r>
      <w:r w:rsidRPr="00106E1B">
        <w:rPr>
          <w:rtl/>
          <w:lang w:val="en-US" w:bidi="ar-EG"/>
        </w:rPr>
        <w:t xml:space="preserve"> على النحو المقدم إلى الأمانة؛</w:t>
      </w:r>
    </w:p>
    <w:p w14:paraId="41272578" w14:textId="77777777" w:rsidR="00106E1B" w:rsidRPr="00106E1B" w:rsidRDefault="00106E1B" w:rsidP="00106E1B">
      <w:pPr>
        <w:bidi/>
        <w:spacing w:before="120" w:line="216" w:lineRule="auto"/>
        <w:ind w:firstLine="713"/>
        <w:rPr>
          <w:lang w:val="en-US" w:bidi="ar-EG"/>
        </w:rPr>
      </w:pPr>
      <w:r w:rsidRPr="00106E1B">
        <w:rPr>
          <w:rtl/>
          <w:lang w:val="en-US" w:bidi="ar-EG"/>
        </w:rPr>
        <w:t>(ب)</w:t>
      </w:r>
      <w:r w:rsidRPr="00106E1B">
        <w:rPr>
          <w:rtl/>
          <w:lang w:val="en-US" w:bidi="ar-EG"/>
        </w:rPr>
        <w:tab/>
        <w:t xml:space="preserve">معالجة التعليقات وتقديم </w:t>
      </w:r>
      <w:r w:rsidRPr="00106E1B">
        <w:rPr>
          <w:rFonts w:hint="cs"/>
          <w:rtl/>
          <w:lang w:val="en-US" w:bidi="ar-EG"/>
        </w:rPr>
        <w:t>تقرير</w:t>
      </w:r>
      <w:r w:rsidRPr="00106E1B">
        <w:rPr>
          <w:rtl/>
          <w:lang w:val="en-US" w:bidi="ar-EG"/>
        </w:rPr>
        <w:t xml:space="preserve"> منقح إلى الأمانة لإدراجه في آلية </w:t>
      </w:r>
      <w:r w:rsidRPr="00106E1B">
        <w:rPr>
          <w:rFonts w:hint="cs"/>
          <w:rtl/>
          <w:lang w:val="en-US" w:bidi="ar-EG"/>
        </w:rPr>
        <w:t>تبادل</w:t>
      </w:r>
      <w:r w:rsidRPr="00106E1B">
        <w:rPr>
          <w:rtl/>
          <w:lang w:val="en-US" w:bidi="ar-EG"/>
        </w:rPr>
        <w:t xml:space="preserve"> المعلومات؛</w:t>
      </w:r>
    </w:p>
    <w:p w14:paraId="15D5472F" w14:textId="77777777" w:rsidR="00106E1B" w:rsidRPr="00106E1B" w:rsidRDefault="00106E1B" w:rsidP="00106E1B">
      <w:pPr>
        <w:bidi/>
        <w:spacing w:before="120" w:line="216" w:lineRule="auto"/>
        <w:ind w:firstLine="713"/>
        <w:rPr>
          <w:rFonts w:cs="Simplified Arabic"/>
          <w:sz w:val="24"/>
          <w:rtl/>
        </w:rPr>
      </w:pPr>
      <w:r w:rsidRPr="00106E1B">
        <w:rPr>
          <w:rtl/>
          <w:lang w:val="en-US" w:bidi="ar-EG"/>
        </w:rPr>
        <w:t>(ج)</w:t>
      </w:r>
      <w:r w:rsidRPr="00106E1B">
        <w:rPr>
          <w:rtl/>
          <w:lang w:val="en-US" w:bidi="ar-EG"/>
        </w:rPr>
        <w:tab/>
        <w:t>يطلب</w:t>
      </w:r>
      <w:r w:rsidRPr="00106E1B">
        <w:rPr>
          <w:rFonts w:cs="Simplified Arabic"/>
          <w:sz w:val="24"/>
          <w:rtl/>
        </w:rPr>
        <w:t xml:space="preserve"> إلى الأمانة أن تحذف </w:t>
      </w:r>
      <w:r w:rsidRPr="00106E1B">
        <w:rPr>
          <w:rFonts w:cs="Simplified Arabic" w:hint="cs"/>
          <w:sz w:val="24"/>
          <w:rtl/>
        </w:rPr>
        <w:t>تقريره</w:t>
      </w:r>
      <w:r w:rsidRPr="00106E1B">
        <w:rPr>
          <w:rFonts w:cs="Simplified Arabic"/>
          <w:sz w:val="24"/>
          <w:rtl/>
        </w:rPr>
        <w:t xml:space="preserve"> الأصلي من آلية </w:t>
      </w:r>
      <w:r w:rsidRPr="00106E1B">
        <w:rPr>
          <w:rFonts w:cs="Simplified Arabic" w:hint="cs"/>
          <w:sz w:val="24"/>
          <w:rtl/>
        </w:rPr>
        <w:t>تبادل</w:t>
      </w:r>
      <w:r w:rsidRPr="00106E1B">
        <w:rPr>
          <w:rFonts w:cs="Simplified Arabic"/>
          <w:sz w:val="24"/>
          <w:rtl/>
        </w:rPr>
        <w:t xml:space="preserve"> المعلومات.</w:t>
      </w:r>
      <w:r w:rsidRPr="00106E1B">
        <w:rPr>
          <w:rFonts w:cs="Simplified Arabic" w:hint="cs"/>
          <w:sz w:val="24"/>
          <w:rtl/>
        </w:rPr>
        <w:t>]</w:t>
      </w:r>
    </w:p>
    <w:p w14:paraId="3218A0B4" w14:textId="3A211900" w:rsidR="00106E1B" w:rsidRPr="00106E1B" w:rsidRDefault="004933EA" w:rsidP="00106E1B">
      <w:pPr>
        <w:keepNext/>
        <w:keepLines/>
        <w:suppressLineNumbers/>
        <w:suppressAutoHyphens/>
        <w:kinsoku w:val="0"/>
        <w:overflowPunct w:val="0"/>
        <w:autoSpaceDE w:val="0"/>
        <w:autoSpaceDN w:val="0"/>
        <w:bidi/>
        <w:adjustRightInd w:val="0"/>
        <w:snapToGrid w:val="0"/>
        <w:spacing w:before="120" w:line="216" w:lineRule="auto"/>
        <w:rPr>
          <w:rFonts w:cs="Simplified Arabic"/>
          <w:b/>
          <w:bCs/>
          <w:sz w:val="24"/>
          <w:lang w:val="en-CA"/>
        </w:rPr>
      </w:pPr>
      <w:r>
        <w:rPr>
          <w:rFonts w:cs="Simplified Arabic" w:hint="cs"/>
          <w:b/>
          <w:bCs/>
          <w:sz w:val="24"/>
          <w:rtl/>
        </w:rPr>
        <w:lastRenderedPageBreak/>
        <w:t>باء</w:t>
      </w:r>
      <w:r w:rsidR="00106E1B" w:rsidRPr="00106E1B">
        <w:rPr>
          <w:rFonts w:cs="Simplified Arabic" w:hint="cs"/>
          <w:b/>
          <w:bCs/>
          <w:sz w:val="24"/>
          <w:rtl/>
        </w:rPr>
        <w:t xml:space="preserve"> -</w:t>
      </w:r>
      <w:r w:rsidR="00106E1B" w:rsidRPr="00106E1B">
        <w:rPr>
          <w:rFonts w:cs="Simplified Arabic" w:hint="cs"/>
          <w:b/>
          <w:bCs/>
          <w:sz w:val="24"/>
          <w:rtl/>
        </w:rPr>
        <w:tab/>
        <w:t>تعديل</w:t>
      </w:r>
      <w:r w:rsidR="00106E1B" w:rsidRPr="00106E1B">
        <w:rPr>
          <w:rFonts w:cs="Simplified Arabic"/>
          <w:b/>
          <w:bCs/>
          <w:sz w:val="24"/>
          <w:rtl/>
        </w:rPr>
        <w:t xml:space="preserve"> </w:t>
      </w:r>
      <w:r w:rsidR="00106E1B" w:rsidRPr="00106E1B">
        <w:rPr>
          <w:rFonts w:cs="Simplified Arabic" w:hint="cs"/>
          <w:b/>
          <w:bCs/>
          <w:sz w:val="24"/>
          <w:rtl/>
        </w:rPr>
        <w:t>وصف</w:t>
      </w:r>
      <w:r w:rsidR="00106E1B" w:rsidRPr="00106E1B">
        <w:rPr>
          <w:rFonts w:cs="Simplified Arabic"/>
          <w:b/>
          <w:bCs/>
          <w:sz w:val="24"/>
          <w:rtl/>
        </w:rPr>
        <w:t xml:space="preserve"> </w:t>
      </w:r>
      <w:r w:rsidR="00106E1B" w:rsidRPr="00106E1B">
        <w:rPr>
          <w:rFonts w:cs="Simplified Arabic" w:hint="cs"/>
          <w:b/>
          <w:bCs/>
          <w:sz w:val="24"/>
          <w:rtl/>
        </w:rPr>
        <w:t>المناطق</w:t>
      </w:r>
      <w:r w:rsidR="00106E1B" w:rsidRPr="00106E1B">
        <w:rPr>
          <w:rFonts w:cs="Simplified Arabic"/>
          <w:b/>
          <w:bCs/>
          <w:sz w:val="24"/>
          <w:rtl/>
        </w:rPr>
        <w:t xml:space="preserve"> </w:t>
      </w:r>
      <w:r w:rsidR="00106E1B" w:rsidRPr="00106E1B">
        <w:rPr>
          <w:rFonts w:cs="Simplified Arabic" w:hint="cs"/>
          <w:b/>
          <w:bCs/>
          <w:sz w:val="24"/>
          <w:rtl/>
        </w:rPr>
        <w:t>البحرية</w:t>
      </w:r>
      <w:r w:rsidR="00106E1B" w:rsidRPr="00106E1B">
        <w:rPr>
          <w:rFonts w:cs="Simplified Arabic"/>
          <w:b/>
          <w:bCs/>
          <w:sz w:val="24"/>
          <w:rtl/>
        </w:rPr>
        <w:t xml:space="preserve"> </w:t>
      </w:r>
      <w:r w:rsidR="00106E1B" w:rsidRPr="00106E1B">
        <w:rPr>
          <w:rFonts w:cs="Simplified Arabic" w:hint="cs"/>
          <w:b/>
          <w:bCs/>
          <w:sz w:val="24"/>
          <w:rtl/>
        </w:rPr>
        <w:t>المهمة</w:t>
      </w:r>
      <w:r w:rsidR="00106E1B" w:rsidRPr="00106E1B">
        <w:rPr>
          <w:rFonts w:cs="Simplified Arabic"/>
          <w:b/>
          <w:bCs/>
          <w:sz w:val="24"/>
          <w:rtl/>
        </w:rPr>
        <w:t xml:space="preserve"> </w:t>
      </w:r>
      <w:r w:rsidR="00106E1B" w:rsidRPr="00106E1B">
        <w:rPr>
          <w:rFonts w:cs="Simplified Arabic" w:hint="cs"/>
          <w:b/>
          <w:bCs/>
          <w:sz w:val="24"/>
          <w:rtl/>
        </w:rPr>
        <w:t>إيكولوجيا أو بيولوجيا أو وصف المناطق الجديدة</w:t>
      </w:r>
      <w:r w:rsidR="00106E1B" w:rsidRPr="00106E1B">
        <w:rPr>
          <w:rFonts w:cs="Simplified Arabic"/>
          <w:b/>
          <w:bCs/>
          <w:sz w:val="24"/>
          <w:rtl/>
        </w:rPr>
        <w:t xml:space="preserve"> </w:t>
      </w:r>
      <w:r w:rsidR="00106E1B" w:rsidRPr="00106E1B">
        <w:rPr>
          <w:rFonts w:cs="Simplified Arabic" w:hint="cs"/>
          <w:b/>
          <w:bCs/>
          <w:sz w:val="24"/>
          <w:rtl/>
        </w:rPr>
        <w:t>التي</w:t>
      </w:r>
      <w:r w:rsidR="00106E1B" w:rsidRPr="00106E1B">
        <w:rPr>
          <w:rFonts w:cs="Simplified Arabic"/>
          <w:b/>
          <w:bCs/>
          <w:sz w:val="24"/>
          <w:rtl/>
        </w:rPr>
        <w:t xml:space="preserve"> </w:t>
      </w:r>
      <w:r w:rsidR="00106E1B" w:rsidRPr="00106E1B">
        <w:rPr>
          <w:rFonts w:cs="Simplified Arabic" w:hint="cs"/>
          <w:b/>
          <w:bCs/>
          <w:sz w:val="24"/>
          <w:rtl/>
        </w:rPr>
        <w:t>تستوفي</w:t>
      </w:r>
      <w:r w:rsidR="00106E1B" w:rsidRPr="00106E1B">
        <w:rPr>
          <w:rFonts w:cs="Simplified Arabic"/>
          <w:b/>
          <w:bCs/>
          <w:sz w:val="24"/>
          <w:rtl/>
        </w:rPr>
        <w:t xml:space="preserve"> </w:t>
      </w:r>
      <w:r w:rsidR="00106E1B" w:rsidRPr="00106E1B">
        <w:rPr>
          <w:rFonts w:cs="Simplified Arabic" w:hint="cs"/>
          <w:b/>
          <w:bCs/>
          <w:sz w:val="24"/>
          <w:rtl/>
        </w:rPr>
        <w:t>معايير</w:t>
      </w:r>
      <w:r w:rsidR="00106E1B" w:rsidRPr="00106E1B">
        <w:rPr>
          <w:rFonts w:cs="Simplified Arabic"/>
          <w:b/>
          <w:bCs/>
          <w:sz w:val="24"/>
          <w:rtl/>
        </w:rPr>
        <w:t xml:space="preserve"> </w:t>
      </w:r>
      <w:r w:rsidR="00106E1B" w:rsidRPr="00106E1B">
        <w:rPr>
          <w:rFonts w:cs="Simplified Arabic" w:hint="cs"/>
          <w:b/>
          <w:bCs/>
          <w:sz w:val="24"/>
          <w:rtl/>
        </w:rPr>
        <w:t>المناطق</w:t>
      </w:r>
      <w:r w:rsidR="00106E1B" w:rsidRPr="00106E1B">
        <w:rPr>
          <w:rFonts w:cs="Simplified Arabic"/>
          <w:b/>
          <w:bCs/>
          <w:sz w:val="24"/>
          <w:rtl/>
        </w:rPr>
        <w:t xml:space="preserve"> </w:t>
      </w:r>
      <w:r w:rsidR="00106E1B" w:rsidRPr="00106E1B">
        <w:rPr>
          <w:rFonts w:cs="Simplified Arabic" w:hint="cs"/>
          <w:b/>
          <w:bCs/>
          <w:sz w:val="24"/>
          <w:rtl/>
        </w:rPr>
        <w:t>البحرية</w:t>
      </w:r>
      <w:r w:rsidR="00106E1B" w:rsidRPr="00106E1B">
        <w:rPr>
          <w:rFonts w:cs="Simplified Arabic"/>
          <w:b/>
          <w:bCs/>
          <w:sz w:val="24"/>
          <w:rtl/>
        </w:rPr>
        <w:t xml:space="preserve"> </w:t>
      </w:r>
      <w:r w:rsidR="00106E1B" w:rsidRPr="00106E1B">
        <w:rPr>
          <w:rFonts w:cs="Simplified Arabic" w:hint="cs"/>
          <w:b/>
          <w:bCs/>
          <w:sz w:val="24"/>
          <w:rtl/>
        </w:rPr>
        <w:t>المهمة</w:t>
      </w:r>
      <w:r w:rsidR="00106E1B" w:rsidRPr="00106E1B">
        <w:rPr>
          <w:rFonts w:cs="Simplified Arabic"/>
          <w:b/>
          <w:bCs/>
          <w:sz w:val="24"/>
          <w:rtl/>
        </w:rPr>
        <w:t xml:space="preserve"> </w:t>
      </w:r>
      <w:r w:rsidR="00106E1B" w:rsidRPr="00106E1B">
        <w:rPr>
          <w:rFonts w:cs="Simplified Arabic" w:hint="cs"/>
          <w:b/>
          <w:bCs/>
          <w:sz w:val="24"/>
          <w:rtl/>
        </w:rPr>
        <w:t>إيكولوجيا</w:t>
      </w:r>
      <w:r w:rsidR="00106E1B" w:rsidRPr="00106E1B">
        <w:rPr>
          <w:rFonts w:cs="Simplified Arabic"/>
          <w:b/>
          <w:bCs/>
          <w:sz w:val="24"/>
          <w:rtl/>
        </w:rPr>
        <w:t xml:space="preserve"> </w:t>
      </w:r>
      <w:r w:rsidR="00106E1B" w:rsidRPr="00106E1B">
        <w:rPr>
          <w:rFonts w:cs="Simplified Arabic" w:hint="cs"/>
          <w:b/>
          <w:bCs/>
          <w:sz w:val="24"/>
          <w:rtl/>
        </w:rPr>
        <w:t>أو</w:t>
      </w:r>
      <w:r w:rsidR="00106E1B" w:rsidRPr="00106E1B">
        <w:rPr>
          <w:rFonts w:cs="Simplified Arabic"/>
          <w:b/>
          <w:bCs/>
          <w:sz w:val="24"/>
          <w:rtl/>
        </w:rPr>
        <w:t xml:space="preserve"> </w:t>
      </w:r>
      <w:r w:rsidR="00106E1B" w:rsidRPr="00106E1B">
        <w:rPr>
          <w:rFonts w:cs="Simplified Arabic" w:hint="cs"/>
          <w:b/>
          <w:bCs/>
          <w:sz w:val="24"/>
          <w:rtl/>
        </w:rPr>
        <w:t>بيولوجيا</w:t>
      </w:r>
      <w:r w:rsidR="00106E1B" w:rsidRPr="00106E1B">
        <w:rPr>
          <w:rFonts w:cs="Simplified Arabic"/>
          <w:b/>
          <w:bCs/>
          <w:sz w:val="24"/>
          <w:rtl/>
        </w:rPr>
        <w:t xml:space="preserve"> </w:t>
      </w:r>
      <w:r w:rsidR="00106E1B" w:rsidRPr="00106E1B">
        <w:rPr>
          <w:rFonts w:cs="Simplified Arabic" w:hint="cs"/>
          <w:b/>
          <w:bCs/>
          <w:sz w:val="24"/>
          <w:rtl/>
        </w:rPr>
        <w:t>الواقعة</w:t>
      </w:r>
      <w:r w:rsidR="00106E1B" w:rsidRPr="00106E1B">
        <w:rPr>
          <w:rFonts w:cs="Simplified Arabic"/>
          <w:b/>
          <w:bCs/>
          <w:sz w:val="24"/>
          <w:rtl/>
        </w:rPr>
        <w:t xml:space="preserve"> خارج نطاق الولاية الوطنية</w:t>
      </w:r>
    </w:p>
    <w:p w14:paraId="75D9EFEE" w14:textId="77777777" w:rsidR="00106E1B" w:rsidRPr="00106E1B" w:rsidRDefault="00106E1B" w:rsidP="00A87097">
      <w:pPr>
        <w:numPr>
          <w:ilvl w:val="0"/>
          <w:numId w:val="18"/>
        </w:numPr>
        <w:tabs>
          <w:tab w:val="left" w:pos="1280"/>
        </w:tabs>
        <w:bidi/>
        <w:spacing w:before="120" w:line="216" w:lineRule="auto"/>
        <w:ind w:left="567" w:firstLine="0"/>
        <w:rPr>
          <w:rFonts w:cs="Simplified Arabic"/>
          <w:sz w:val="24"/>
        </w:rPr>
      </w:pPr>
      <w:r w:rsidRPr="00106E1B">
        <w:rPr>
          <w:rFonts w:cs="Simplified Arabic" w:hint="cs"/>
          <w:sz w:val="24"/>
          <w:rtl/>
        </w:rPr>
        <w:t>يجب تقديم تقرير</w:t>
      </w:r>
      <w:r w:rsidRPr="00106E1B">
        <w:rPr>
          <w:rFonts w:cs="Simplified Arabic"/>
          <w:sz w:val="18"/>
          <w:vertAlign w:val="superscript"/>
          <w:rtl/>
        </w:rPr>
        <w:footnoteReference w:id="21"/>
      </w:r>
      <w:r w:rsidRPr="00106E1B">
        <w:rPr>
          <w:rFonts w:cs="Simplified Arabic"/>
          <w:sz w:val="24"/>
          <w:rtl/>
        </w:rPr>
        <w:t xml:space="preserve"> إلى الأمانة العامة</w:t>
      </w:r>
      <w:r w:rsidRPr="00106E1B">
        <w:rPr>
          <w:rFonts w:cs="Simplified Arabic" w:hint="cs"/>
          <w:sz w:val="24"/>
          <w:rtl/>
        </w:rPr>
        <w:t xml:space="preserve"> لإدراج </w:t>
      </w:r>
      <w:r w:rsidRPr="00106E1B">
        <w:rPr>
          <w:rFonts w:cs="Simplified Arabic"/>
          <w:sz w:val="24"/>
          <w:rtl/>
        </w:rPr>
        <w:t xml:space="preserve">تعديل أو وصف </w:t>
      </w:r>
      <w:r w:rsidRPr="00106E1B">
        <w:rPr>
          <w:rFonts w:cs="Simplified Arabic" w:hint="cs"/>
          <w:sz w:val="24"/>
          <w:rtl/>
        </w:rPr>
        <w:t>لمنطقة</w:t>
      </w:r>
      <w:r w:rsidRPr="00106E1B">
        <w:rPr>
          <w:rFonts w:cs="Simplified Arabic"/>
          <w:sz w:val="24"/>
          <w:rtl/>
        </w:rPr>
        <w:t xml:space="preserve"> </w:t>
      </w:r>
      <w:r w:rsidRPr="00106E1B">
        <w:rPr>
          <w:rFonts w:cs="Simplified Arabic" w:hint="cs"/>
          <w:sz w:val="24"/>
          <w:rtl/>
        </w:rPr>
        <w:t>خارج</w:t>
      </w:r>
      <w:r w:rsidRPr="00106E1B">
        <w:rPr>
          <w:rFonts w:cs="Simplified Arabic"/>
          <w:sz w:val="24"/>
          <w:rtl/>
        </w:rPr>
        <w:t xml:space="preserve"> الولاية الوطنية في مستودع المناطق البحرية </w:t>
      </w:r>
      <w:r w:rsidRPr="00106E1B">
        <w:rPr>
          <w:rFonts w:cs="Simplified Arabic" w:hint="cs"/>
          <w:sz w:val="24"/>
          <w:rtl/>
        </w:rPr>
        <w:t>المهمة</w:t>
      </w:r>
      <w:r w:rsidRPr="00106E1B">
        <w:rPr>
          <w:rFonts w:cs="Simplified Arabic"/>
          <w:sz w:val="24"/>
          <w:rtl/>
        </w:rPr>
        <w:t xml:space="preserve"> إيكولوجيا أو بيولوجيا مشفوعا بمعلومات عن العملية التي </w:t>
      </w:r>
      <w:r w:rsidRPr="00106E1B">
        <w:rPr>
          <w:rFonts w:cs="Simplified Arabic" w:hint="cs"/>
          <w:sz w:val="24"/>
          <w:rtl/>
        </w:rPr>
        <w:t>أُعد بها</w:t>
      </w:r>
      <w:r w:rsidRPr="00106E1B">
        <w:rPr>
          <w:rFonts w:cs="Simplified Arabic"/>
          <w:sz w:val="24"/>
          <w:rtl/>
        </w:rPr>
        <w:t xml:space="preserve"> </w:t>
      </w:r>
      <w:r w:rsidRPr="00106E1B">
        <w:rPr>
          <w:rFonts w:cs="Simplified Arabic" w:hint="cs"/>
          <w:sz w:val="24"/>
          <w:rtl/>
        </w:rPr>
        <w:t>التقرير</w:t>
      </w:r>
      <w:r w:rsidRPr="00106E1B">
        <w:rPr>
          <w:rFonts w:cs="Simplified Arabic"/>
          <w:sz w:val="24"/>
          <w:rtl/>
        </w:rPr>
        <w:t xml:space="preserve">، بما في ذلك أي عملية علمية لاستعراض الأقران، وفي الحالات التي تتضمن معلومات تستند إلى المعارف التقليدية، أي معلومات عن المشاورات التي أجريت مع الشعوب الأصلية والمجتمعات المحلية، </w:t>
      </w:r>
      <w:r w:rsidRPr="00106E1B">
        <w:rPr>
          <w:rFonts w:cs="Simplified Arabic" w:hint="cs"/>
          <w:sz w:val="24"/>
          <w:rtl/>
        </w:rPr>
        <w:t>ب</w:t>
      </w:r>
      <w:r w:rsidRPr="00106E1B">
        <w:rPr>
          <w:rFonts w:cs="Simplified Arabic"/>
          <w:sz w:val="24"/>
          <w:rtl/>
        </w:rPr>
        <w:t>موافق</w:t>
      </w:r>
      <w:r w:rsidRPr="00106E1B">
        <w:rPr>
          <w:rFonts w:cs="Simplified Arabic" w:hint="cs"/>
          <w:sz w:val="24"/>
          <w:rtl/>
        </w:rPr>
        <w:t>تها</w:t>
      </w:r>
      <w:r w:rsidRPr="00106E1B">
        <w:rPr>
          <w:rFonts w:cs="Simplified Arabic"/>
          <w:sz w:val="24"/>
          <w:rtl/>
        </w:rPr>
        <w:t xml:space="preserve"> المسبقة والمستنيرة، وفقا </w:t>
      </w:r>
      <w:r w:rsidRPr="00106E1B">
        <w:rPr>
          <w:rFonts w:cs="Simplified Arabic" w:hint="cs"/>
          <w:sz w:val="24"/>
          <w:rtl/>
        </w:rPr>
        <w:t xml:space="preserve">للتشريعات الوطنية والصكوك الدولية، بما في ذلك </w:t>
      </w:r>
      <w:r w:rsidRPr="00106E1B">
        <w:rPr>
          <w:rFonts w:cs="Simplified Arabic"/>
          <w:sz w:val="24"/>
          <w:rtl/>
        </w:rPr>
        <w:t>إعلان الأمم المتحدة بشأن حقوق الشعوب الأصلية</w:t>
      </w:r>
      <w:r w:rsidRPr="00106E1B">
        <w:rPr>
          <w:rFonts w:cs="Simplified Arabic" w:hint="cs"/>
          <w:sz w:val="24"/>
          <w:rtl/>
        </w:rPr>
        <w:t>، والقانون الدولي لحقوق الإنسان، وحسب الاقتضاء</w:t>
      </w:r>
      <w:r w:rsidRPr="00106E1B">
        <w:rPr>
          <w:rFonts w:cs="Simplified Arabic"/>
          <w:sz w:val="24"/>
          <w:rtl/>
        </w:rPr>
        <w:t xml:space="preserve"> مبادئ موز كوكستال التوجيهية الطوعية.</w:t>
      </w:r>
    </w:p>
    <w:p w14:paraId="44D675CC" w14:textId="77777777" w:rsidR="00106E1B" w:rsidRPr="00106E1B" w:rsidRDefault="00106E1B" w:rsidP="00A87097">
      <w:pPr>
        <w:numPr>
          <w:ilvl w:val="0"/>
          <w:numId w:val="18"/>
        </w:numPr>
        <w:tabs>
          <w:tab w:val="left" w:pos="1280"/>
        </w:tabs>
        <w:bidi/>
        <w:spacing w:before="120" w:line="216" w:lineRule="auto"/>
        <w:ind w:left="567" w:firstLine="0"/>
        <w:rPr>
          <w:rFonts w:cs="Simplified Arabic"/>
          <w:sz w:val="24"/>
        </w:rPr>
      </w:pPr>
      <w:r w:rsidRPr="00106E1B">
        <w:rPr>
          <w:rFonts w:cs="Simplified Arabic" w:hint="cs"/>
          <w:sz w:val="24"/>
          <w:rtl/>
        </w:rPr>
        <w:t>وقبل</w:t>
      </w:r>
      <w:r w:rsidRPr="00106E1B">
        <w:rPr>
          <w:rFonts w:cs="Simplified Arabic"/>
          <w:sz w:val="24"/>
          <w:rtl/>
        </w:rPr>
        <w:t xml:space="preserve"> </w:t>
      </w:r>
      <w:r w:rsidRPr="00106E1B">
        <w:rPr>
          <w:rFonts w:cs="Simplified Arabic" w:hint="cs"/>
          <w:sz w:val="24"/>
          <w:rtl/>
        </w:rPr>
        <w:t>تقديم</w:t>
      </w:r>
      <w:r w:rsidRPr="00106E1B">
        <w:rPr>
          <w:rFonts w:cs="Simplified Arabic"/>
          <w:sz w:val="24"/>
          <w:rtl/>
        </w:rPr>
        <w:t xml:space="preserve"> </w:t>
      </w:r>
      <w:r w:rsidRPr="00106E1B">
        <w:rPr>
          <w:rFonts w:cs="Simplified Arabic" w:hint="cs"/>
          <w:sz w:val="24"/>
          <w:rtl/>
        </w:rPr>
        <w:t>أي</w:t>
      </w:r>
      <w:r w:rsidRPr="00106E1B">
        <w:rPr>
          <w:rFonts w:cs="Simplified Arabic"/>
          <w:sz w:val="24"/>
          <w:rtl/>
        </w:rPr>
        <w:t xml:space="preserve"> </w:t>
      </w:r>
      <w:r w:rsidRPr="00106E1B">
        <w:rPr>
          <w:rFonts w:cs="Simplified Arabic" w:hint="cs"/>
          <w:sz w:val="24"/>
          <w:rtl/>
        </w:rPr>
        <w:t>تقرير،</w:t>
      </w:r>
      <w:r w:rsidRPr="00106E1B">
        <w:rPr>
          <w:rFonts w:cs="Simplified Arabic"/>
          <w:sz w:val="24"/>
          <w:rtl/>
        </w:rPr>
        <w:t xml:space="preserve"> </w:t>
      </w:r>
      <w:r w:rsidRPr="00106E1B">
        <w:rPr>
          <w:rFonts w:cs="Simplified Arabic" w:hint="cs"/>
          <w:sz w:val="24"/>
          <w:rtl/>
        </w:rPr>
        <w:t>يجوز</w:t>
      </w:r>
      <w:r w:rsidRPr="00106E1B">
        <w:rPr>
          <w:rFonts w:cs="Simplified Arabic"/>
          <w:sz w:val="24"/>
          <w:rtl/>
        </w:rPr>
        <w:t xml:space="preserve"> </w:t>
      </w:r>
      <w:r w:rsidRPr="00106E1B">
        <w:rPr>
          <w:rFonts w:cs="Simplified Arabic" w:hint="cs"/>
          <w:sz w:val="24"/>
          <w:rtl/>
        </w:rPr>
        <w:t>لمؤيد التقرير</w:t>
      </w:r>
      <w:r w:rsidRPr="00106E1B">
        <w:rPr>
          <w:rFonts w:cs="Simplified Arabic"/>
          <w:sz w:val="24"/>
          <w:rtl/>
        </w:rPr>
        <w:t xml:space="preserve"> </w:t>
      </w:r>
      <w:r w:rsidRPr="00106E1B">
        <w:rPr>
          <w:rFonts w:cs="Simplified Arabic" w:hint="cs"/>
          <w:sz w:val="24"/>
          <w:rtl/>
        </w:rPr>
        <w:t>أن</w:t>
      </w:r>
      <w:r w:rsidRPr="00106E1B">
        <w:rPr>
          <w:rFonts w:cs="Simplified Arabic"/>
          <w:sz w:val="24"/>
          <w:rtl/>
        </w:rPr>
        <w:t xml:space="preserve"> </w:t>
      </w:r>
      <w:r w:rsidRPr="00106E1B">
        <w:rPr>
          <w:rFonts w:cs="Simplified Arabic" w:hint="cs"/>
          <w:sz w:val="24"/>
          <w:rtl/>
        </w:rPr>
        <w:t>يطلب</w:t>
      </w:r>
      <w:r w:rsidRPr="00106E1B">
        <w:rPr>
          <w:rFonts w:cs="Simplified Arabic"/>
          <w:sz w:val="24"/>
          <w:rtl/>
        </w:rPr>
        <w:t xml:space="preserve"> </w:t>
      </w:r>
      <w:r w:rsidRPr="00106E1B">
        <w:rPr>
          <w:rFonts w:cs="Simplified Arabic" w:hint="cs"/>
          <w:sz w:val="24"/>
          <w:rtl/>
        </w:rPr>
        <w:t>من</w:t>
      </w:r>
      <w:r w:rsidRPr="00106E1B">
        <w:rPr>
          <w:rFonts w:cs="Simplified Arabic"/>
          <w:sz w:val="24"/>
          <w:rtl/>
        </w:rPr>
        <w:t xml:space="preserve"> </w:t>
      </w:r>
      <w:r w:rsidRPr="00106E1B">
        <w:rPr>
          <w:rFonts w:cs="Simplified Arabic" w:hint="cs"/>
          <w:sz w:val="24"/>
          <w:rtl/>
        </w:rPr>
        <w:t>الأمانة</w:t>
      </w:r>
      <w:r w:rsidRPr="00106E1B">
        <w:rPr>
          <w:rFonts w:cs="Simplified Arabic"/>
          <w:sz w:val="24"/>
          <w:rtl/>
        </w:rPr>
        <w:t xml:space="preserve"> </w:t>
      </w:r>
      <w:r w:rsidRPr="00106E1B">
        <w:rPr>
          <w:rFonts w:cs="Simplified Arabic" w:hint="cs"/>
          <w:sz w:val="24"/>
          <w:rtl/>
        </w:rPr>
        <w:t>أن</w:t>
      </w:r>
      <w:r w:rsidRPr="00106E1B">
        <w:rPr>
          <w:rFonts w:cs="Simplified Arabic"/>
          <w:sz w:val="24"/>
          <w:rtl/>
        </w:rPr>
        <w:t xml:space="preserve"> </w:t>
      </w:r>
      <w:r w:rsidRPr="00106E1B">
        <w:rPr>
          <w:rFonts w:cs="Simplified Arabic" w:hint="cs"/>
          <w:sz w:val="24"/>
          <w:rtl/>
        </w:rPr>
        <w:t>تصدر،</w:t>
      </w:r>
      <w:r w:rsidRPr="00106E1B">
        <w:rPr>
          <w:rFonts w:cs="Simplified Arabic"/>
          <w:sz w:val="24"/>
          <w:rtl/>
        </w:rPr>
        <w:t xml:space="preserve"> </w:t>
      </w:r>
      <w:r w:rsidRPr="00106E1B">
        <w:rPr>
          <w:rFonts w:cs="Simplified Arabic" w:hint="cs"/>
          <w:sz w:val="24"/>
          <w:rtl/>
        </w:rPr>
        <w:t>لأغراض</w:t>
      </w:r>
      <w:r w:rsidRPr="00106E1B">
        <w:rPr>
          <w:rFonts w:cs="Simplified Arabic"/>
          <w:sz w:val="24"/>
          <w:rtl/>
        </w:rPr>
        <w:t xml:space="preserve"> </w:t>
      </w:r>
      <w:r w:rsidRPr="00106E1B">
        <w:rPr>
          <w:rFonts w:cs="Simplified Arabic" w:hint="cs"/>
          <w:sz w:val="24"/>
          <w:rtl/>
        </w:rPr>
        <w:t>العلم،</w:t>
      </w:r>
      <w:r w:rsidRPr="00106E1B">
        <w:rPr>
          <w:rFonts w:cs="Simplified Arabic"/>
          <w:sz w:val="24"/>
          <w:rtl/>
        </w:rPr>
        <w:t xml:space="preserve"> </w:t>
      </w:r>
      <w:r w:rsidRPr="00106E1B">
        <w:rPr>
          <w:rFonts w:cs="Simplified Arabic" w:hint="cs"/>
          <w:sz w:val="24"/>
          <w:rtl/>
        </w:rPr>
        <w:t>إخطارا</w:t>
      </w:r>
      <w:r w:rsidRPr="00106E1B">
        <w:rPr>
          <w:rFonts w:cs="Simplified Arabic"/>
          <w:sz w:val="24"/>
          <w:rtl/>
        </w:rPr>
        <w:t xml:space="preserve"> </w:t>
      </w:r>
      <w:r w:rsidRPr="00106E1B">
        <w:rPr>
          <w:rFonts w:cs="Simplified Arabic" w:hint="cs"/>
          <w:sz w:val="24"/>
          <w:rtl/>
        </w:rPr>
        <w:t>بشأن</w:t>
      </w:r>
      <w:r w:rsidRPr="00106E1B">
        <w:rPr>
          <w:rFonts w:cs="Simplified Arabic"/>
          <w:sz w:val="24"/>
          <w:rtl/>
        </w:rPr>
        <w:t xml:space="preserve"> </w:t>
      </w:r>
      <w:r w:rsidRPr="00106E1B">
        <w:rPr>
          <w:rFonts w:cs="Simplified Arabic" w:hint="cs"/>
          <w:sz w:val="24"/>
          <w:rtl/>
        </w:rPr>
        <w:t>اعتزامه</w:t>
      </w:r>
      <w:r w:rsidRPr="00106E1B">
        <w:rPr>
          <w:rFonts w:cs="Simplified Arabic"/>
          <w:sz w:val="24"/>
          <w:rtl/>
        </w:rPr>
        <w:t xml:space="preserve"> </w:t>
      </w:r>
      <w:r w:rsidRPr="00106E1B">
        <w:rPr>
          <w:rFonts w:cs="Simplified Arabic" w:hint="cs"/>
          <w:sz w:val="24"/>
          <w:rtl/>
        </w:rPr>
        <w:t>تقديم</w:t>
      </w:r>
      <w:r w:rsidRPr="00106E1B">
        <w:rPr>
          <w:rFonts w:cs="Simplified Arabic"/>
          <w:sz w:val="24"/>
          <w:rtl/>
        </w:rPr>
        <w:t xml:space="preserve"> </w:t>
      </w:r>
      <w:r w:rsidRPr="00106E1B">
        <w:rPr>
          <w:rFonts w:cs="Simplified Arabic" w:hint="cs"/>
          <w:sz w:val="24"/>
          <w:rtl/>
        </w:rPr>
        <w:t>وصف</w:t>
      </w:r>
      <w:r w:rsidRPr="00106E1B">
        <w:rPr>
          <w:rFonts w:cs="Simplified Arabic"/>
          <w:sz w:val="24"/>
          <w:rtl/>
        </w:rPr>
        <w:t xml:space="preserve"> </w:t>
      </w:r>
      <w:r w:rsidRPr="00106E1B">
        <w:rPr>
          <w:rFonts w:cs="Simplified Arabic" w:hint="cs"/>
          <w:sz w:val="24"/>
          <w:rtl/>
        </w:rPr>
        <w:t>أو</w:t>
      </w:r>
      <w:r w:rsidRPr="00106E1B">
        <w:rPr>
          <w:rFonts w:cs="Simplified Arabic"/>
          <w:sz w:val="24"/>
          <w:rtl/>
        </w:rPr>
        <w:t xml:space="preserve"> </w:t>
      </w:r>
      <w:r w:rsidRPr="00106E1B">
        <w:rPr>
          <w:rFonts w:cs="Simplified Arabic" w:hint="cs"/>
          <w:sz w:val="24"/>
          <w:rtl/>
        </w:rPr>
        <w:t>تعديل</w:t>
      </w:r>
      <w:r w:rsidRPr="00106E1B">
        <w:rPr>
          <w:rFonts w:cs="Simplified Arabic"/>
          <w:sz w:val="24"/>
          <w:rtl/>
        </w:rPr>
        <w:t>.</w:t>
      </w:r>
    </w:p>
    <w:p w14:paraId="7271E228" w14:textId="77777777" w:rsidR="00106E1B" w:rsidRPr="00106E1B" w:rsidRDefault="00106E1B" w:rsidP="00A87097">
      <w:pPr>
        <w:numPr>
          <w:ilvl w:val="0"/>
          <w:numId w:val="18"/>
        </w:numPr>
        <w:tabs>
          <w:tab w:val="left" w:pos="1280"/>
        </w:tabs>
        <w:bidi/>
        <w:spacing w:before="120" w:line="216" w:lineRule="auto"/>
        <w:ind w:left="567" w:firstLine="0"/>
        <w:rPr>
          <w:rFonts w:cs="Simplified Arabic"/>
          <w:sz w:val="24"/>
        </w:rPr>
      </w:pPr>
      <w:r w:rsidRPr="00106E1B">
        <w:rPr>
          <w:rFonts w:cs="Simplified Arabic"/>
          <w:sz w:val="24"/>
          <w:rtl/>
        </w:rPr>
        <w:t xml:space="preserve">وتدرج الأمانة سجلا </w:t>
      </w:r>
      <w:r w:rsidRPr="00106E1B">
        <w:rPr>
          <w:rFonts w:cs="Simplified Arabic" w:hint="cs"/>
          <w:sz w:val="24"/>
          <w:rtl/>
        </w:rPr>
        <w:t>للتقرير</w:t>
      </w:r>
      <w:r w:rsidRPr="00106E1B">
        <w:rPr>
          <w:rFonts w:cs="Simplified Arabic"/>
          <w:sz w:val="24"/>
          <w:rtl/>
        </w:rPr>
        <w:t xml:space="preserve"> </w:t>
      </w:r>
      <w:r w:rsidRPr="00106E1B">
        <w:rPr>
          <w:rFonts w:cs="Simplified Arabic" w:hint="cs"/>
          <w:sz w:val="24"/>
          <w:rtl/>
        </w:rPr>
        <w:t>بالصيغة التي تلقتها</w:t>
      </w:r>
      <w:r w:rsidRPr="00106E1B">
        <w:rPr>
          <w:rFonts w:cs="Simplified Arabic"/>
          <w:sz w:val="24"/>
          <w:rtl/>
        </w:rPr>
        <w:t xml:space="preserve"> في آلية </w:t>
      </w:r>
      <w:r w:rsidRPr="00106E1B">
        <w:rPr>
          <w:rFonts w:cs="Simplified Arabic" w:hint="cs"/>
          <w:sz w:val="24"/>
          <w:rtl/>
        </w:rPr>
        <w:t>تبادل</w:t>
      </w:r>
      <w:r w:rsidRPr="00106E1B">
        <w:rPr>
          <w:rFonts w:cs="Simplified Arabic"/>
          <w:sz w:val="24"/>
          <w:rtl/>
        </w:rPr>
        <w:t xml:space="preserve"> المعلومات المتعلقة بالمناطق البحرية </w:t>
      </w:r>
      <w:r w:rsidRPr="00106E1B">
        <w:rPr>
          <w:rFonts w:cs="Simplified Arabic" w:hint="cs"/>
          <w:sz w:val="24"/>
          <w:rtl/>
        </w:rPr>
        <w:t>المهمة</w:t>
      </w:r>
      <w:r w:rsidRPr="00106E1B">
        <w:rPr>
          <w:rFonts w:cs="Simplified Arabic"/>
          <w:sz w:val="24"/>
          <w:rtl/>
        </w:rPr>
        <w:t xml:space="preserve"> إيكولوجيا أو بيولوجيا، وتنشر معلومات عن </w:t>
      </w:r>
      <w:r w:rsidRPr="00106E1B">
        <w:rPr>
          <w:rFonts w:cs="Simplified Arabic" w:hint="cs"/>
          <w:sz w:val="24"/>
          <w:rtl/>
        </w:rPr>
        <w:t>التقرير</w:t>
      </w:r>
      <w:r w:rsidRPr="00106E1B">
        <w:rPr>
          <w:rFonts w:cs="Simplified Arabic"/>
          <w:sz w:val="24"/>
          <w:rtl/>
        </w:rPr>
        <w:t xml:space="preserve"> من خلال إخطار. ويفتح باب التعليق على </w:t>
      </w:r>
      <w:r w:rsidRPr="00106E1B">
        <w:rPr>
          <w:rFonts w:cs="Simplified Arabic" w:hint="cs"/>
          <w:sz w:val="24"/>
          <w:rtl/>
        </w:rPr>
        <w:t>التقرير</w:t>
      </w:r>
      <w:r w:rsidRPr="00106E1B">
        <w:rPr>
          <w:rFonts w:cs="Simplified Arabic"/>
          <w:sz w:val="24"/>
          <w:rtl/>
        </w:rPr>
        <w:t xml:space="preserve"> أمام الأطراف والحكومات الأخرى والهيئات الحكومية الدولية المختصة والمنظمات ذات الصلة لمدة ستة أشهر.</w:t>
      </w:r>
    </w:p>
    <w:p w14:paraId="15FE0A93" w14:textId="77777777" w:rsidR="00106E1B" w:rsidRPr="00106E1B" w:rsidRDefault="00106E1B" w:rsidP="00A87097">
      <w:pPr>
        <w:numPr>
          <w:ilvl w:val="0"/>
          <w:numId w:val="18"/>
        </w:numPr>
        <w:tabs>
          <w:tab w:val="left" w:pos="1280"/>
        </w:tabs>
        <w:bidi/>
        <w:spacing w:before="120" w:line="216" w:lineRule="auto"/>
        <w:ind w:left="567" w:firstLine="0"/>
        <w:rPr>
          <w:rFonts w:cs="Simplified Arabic"/>
          <w:sz w:val="24"/>
        </w:rPr>
      </w:pPr>
      <w:r w:rsidRPr="00106E1B">
        <w:rPr>
          <w:rFonts w:cs="Simplified Arabic"/>
          <w:sz w:val="24"/>
          <w:rtl/>
        </w:rPr>
        <w:t xml:space="preserve">ويقدم </w:t>
      </w:r>
      <w:r w:rsidRPr="00106E1B">
        <w:rPr>
          <w:rFonts w:cs="Simplified Arabic" w:hint="cs"/>
          <w:sz w:val="24"/>
          <w:rtl/>
        </w:rPr>
        <w:t>التقرير</w:t>
      </w:r>
      <w:r w:rsidRPr="00106E1B">
        <w:rPr>
          <w:rFonts w:cs="Simplified Arabic"/>
          <w:sz w:val="24"/>
          <w:rtl/>
        </w:rPr>
        <w:t>، فضلا عن أي تعليقات ترد ردا على الإخطار، للمناقشة في حلقة عمل</w:t>
      </w:r>
      <w:r w:rsidRPr="00106E1B">
        <w:rPr>
          <w:rFonts w:cs="Simplified Arabic" w:hint="cs"/>
          <w:sz w:val="24"/>
          <w:rtl/>
        </w:rPr>
        <w:t xml:space="preserve"> عُقدت عملا بمقرر صادر عن مؤتمر الأطراف</w:t>
      </w:r>
      <w:r w:rsidRPr="00106E1B">
        <w:rPr>
          <w:rFonts w:cs="Simplified Arabic"/>
          <w:sz w:val="24"/>
          <w:rtl/>
        </w:rPr>
        <w:t xml:space="preserve"> بشأن المناطق البحرية </w:t>
      </w:r>
      <w:r w:rsidRPr="00106E1B">
        <w:rPr>
          <w:rFonts w:cs="Simplified Arabic" w:hint="cs"/>
          <w:sz w:val="24"/>
          <w:rtl/>
        </w:rPr>
        <w:t>المهمة</w:t>
      </w:r>
      <w:r w:rsidRPr="00106E1B">
        <w:rPr>
          <w:rFonts w:cs="Simplified Arabic"/>
          <w:sz w:val="24"/>
          <w:rtl/>
        </w:rPr>
        <w:t xml:space="preserve"> إيكولوجي</w:t>
      </w:r>
      <w:r w:rsidRPr="00106E1B">
        <w:rPr>
          <w:rFonts w:cs="Simplified Arabic" w:hint="cs"/>
          <w:sz w:val="24"/>
          <w:rtl/>
        </w:rPr>
        <w:t>ا</w:t>
      </w:r>
      <w:r w:rsidRPr="00106E1B">
        <w:rPr>
          <w:rFonts w:cs="Simplified Arabic"/>
          <w:sz w:val="24"/>
          <w:rtl/>
        </w:rPr>
        <w:t xml:space="preserve"> أو بيولوجي</w:t>
      </w:r>
      <w:r w:rsidRPr="00106E1B">
        <w:rPr>
          <w:rFonts w:cs="Simplified Arabic" w:hint="cs"/>
          <w:sz w:val="24"/>
          <w:rtl/>
        </w:rPr>
        <w:t>ا</w:t>
      </w:r>
      <w:r w:rsidRPr="00106E1B">
        <w:rPr>
          <w:rFonts w:cs="Simplified Arabic"/>
          <w:sz w:val="24"/>
          <w:rtl/>
        </w:rPr>
        <w:t>، وتقدم نواتجها إلى الهيئة الفرعية ومؤتمر الأطراف للنظر فيها.</w:t>
      </w:r>
    </w:p>
    <w:p w14:paraId="4DE86E90" w14:textId="77777777" w:rsidR="00106E1B" w:rsidRPr="00106E1B" w:rsidRDefault="00106E1B" w:rsidP="00A87097">
      <w:pPr>
        <w:numPr>
          <w:ilvl w:val="0"/>
          <w:numId w:val="18"/>
        </w:numPr>
        <w:tabs>
          <w:tab w:val="left" w:pos="1280"/>
        </w:tabs>
        <w:bidi/>
        <w:spacing w:before="120" w:line="216" w:lineRule="auto"/>
        <w:ind w:left="567" w:firstLine="0"/>
        <w:rPr>
          <w:rFonts w:cs="Simplified Arabic"/>
          <w:sz w:val="24"/>
        </w:rPr>
      </w:pPr>
      <w:r w:rsidRPr="00106E1B">
        <w:rPr>
          <w:rFonts w:cs="Simplified Arabic"/>
          <w:sz w:val="24"/>
          <w:rtl/>
        </w:rPr>
        <w:t>ويقرر مؤتمر الأطراف ما إذا كان سيطلب إلى الأمين</w:t>
      </w:r>
      <w:r w:rsidRPr="00106E1B">
        <w:rPr>
          <w:rFonts w:cs="Simplified Arabic" w:hint="cs"/>
          <w:sz w:val="24"/>
          <w:rtl/>
        </w:rPr>
        <w:t>ة</w:t>
      </w:r>
      <w:r w:rsidRPr="00106E1B">
        <w:rPr>
          <w:rFonts w:cs="Simplified Arabic"/>
          <w:sz w:val="24"/>
          <w:rtl/>
        </w:rPr>
        <w:t xml:space="preserve"> التنفيذي</w:t>
      </w:r>
      <w:r w:rsidRPr="00106E1B">
        <w:rPr>
          <w:rFonts w:cs="Simplified Arabic" w:hint="cs"/>
          <w:sz w:val="24"/>
          <w:rtl/>
        </w:rPr>
        <w:t>ة</w:t>
      </w:r>
      <w:r w:rsidRPr="00106E1B">
        <w:rPr>
          <w:rFonts w:cs="Simplified Arabic"/>
          <w:sz w:val="24"/>
          <w:rtl/>
        </w:rPr>
        <w:t xml:space="preserve"> إدراج </w:t>
      </w:r>
      <w:r w:rsidRPr="00106E1B">
        <w:rPr>
          <w:rFonts w:cs="Simplified Arabic" w:hint="cs"/>
          <w:sz w:val="24"/>
          <w:rtl/>
        </w:rPr>
        <w:t>التقرير</w:t>
      </w:r>
      <w:r w:rsidRPr="00106E1B">
        <w:rPr>
          <w:rFonts w:cs="Simplified Arabic"/>
          <w:sz w:val="24"/>
          <w:rtl/>
        </w:rPr>
        <w:t xml:space="preserve"> في مستودع المناطق البحرية </w:t>
      </w:r>
      <w:r w:rsidRPr="00106E1B">
        <w:rPr>
          <w:rFonts w:cs="Simplified Arabic" w:hint="cs"/>
          <w:sz w:val="24"/>
          <w:rtl/>
        </w:rPr>
        <w:t>المهمة</w:t>
      </w:r>
      <w:r w:rsidRPr="00106E1B">
        <w:rPr>
          <w:rFonts w:cs="Simplified Arabic"/>
          <w:sz w:val="24"/>
          <w:rtl/>
        </w:rPr>
        <w:t xml:space="preserve"> إيكولوجي</w:t>
      </w:r>
      <w:r w:rsidRPr="00106E1B">
        <w:rPr>
          <w:rFonts w:cs="Simplified Arabic" w:hint="cs"/>
          <w:sz w:val="24"/>
          <w:rtl/>
        </w:rPr>
        <w:t>ا</w:t>
      </w:r>
      <w:r w:rsidRPr="00106E1B">
        <w:rPr>
          <w:rFonts w:cs="Simplified Arabic"/>
          <w:sz w:val="24"/>
          <w:rtl/>
        </w:rPr>
        <w:t xml:space="preserve"> أو بيولوجي</w:t>
      </w:r>
      <w:r w:rsidRPr="00106E1B">
        <w:rPr>
          <w:rFonts w:cs="Simplified Arabic" w:hint="cs"/>
          <w:sz w:val="24"/>
          <w:rtl/>
        </w:rPr>
        <w:t>ا</w:t>
      </w:r>
      <w:r w:rsidRPr="00106E1B">
        <w:rPr>
          <w:rFonts w:cs="Simplified Arabic"/>
          <w:sz w:val="24"/>
          <w:rtl/>
        </w:rPr>
        <w:t xml:space="preserve">. ويبقى سجل </w:t>
      </w:r>
      <w:r w:rsidRPr="00106E1B">
        <w:rPr>
          <w:rFonts w:cs="Simplified Arabic" w:hint="cs"/>
          <w:sz w:val="24"/>
          <w:rtl/>
        </w:rPr>
        <w:t>التقرير</w:t>
      </w:r>
      <w:r w:rsidRPr="00106E1B">
        <w:rPr>
          <w:rFonts w:cs="Simplified Arabic"/>
          <w:sz w:val="24"/>
          <w:rtl/>
        </w:rPr>
        <w:t xml:space="preserve"> في آلية </w:t>
      </w:r>
      <w:r w:rsidRPr="00106E1B">
        <w:rPr>
          <w:rFonts w:cs="Simplified Arabic" w:hint="cs"/>
          <w:sz w:val="24"/>
          <w:rtl/>
        </w:rPr>
        <w:t>تبادل</w:t>
      </w:r>
      <w:r w:rsidRPr="00106E1B">
        <w:rPr>
          <w:rFonts w:cs="Simplified Arabic"/>
          <w:sz w:val="24"/>
          <w:rtl/>
        </w:rPr>
        <w:t xml:space="preserve"> المعلومات، بصرف النظر عما إذا كان مدرجا في المستودع أم لا.</w:t>
      </w:r>
    </w:p>
    <w:p w14:paraId="68E656E3" w14:textId="77777777" w:rsidR="00106E1B" w:rsidRPr="00106E1B" w:rsidRDefault="00106E1B" w:rsidP="00106E1B">
      <w:pPr>
        <w:keepNext/>
        <w:keepLines/>
        <w:suppressLineNumbers/>
        <w:suppressAutoHyphens/>
        <w:kinsoku w:val="0"/>
        <w:overflowPunct w:val="0"/>
        <w:autoSpaceDE w:val="0"/>
        <w:autoSpaceDN w:val="0"/>
        <w:bidi/>
        <w:adjustRightInd w:val="0"/>
        <w:snapToGrid w:val="0"/>
        <w:spacing w:before="120" w:line="216" w:lineRule="auto"/>
        <w:rPr>
          <w:rFonts w:cs="Simplified Arabic"/>
          <w:b/>
          <w:bCs/>
          <w:sz w:val="24"/>
        </w:rPr>
      </w:pPr>
      <w:r w:rsidRPr="00106E1B">
        <w:rPr>
          <w:rFonts w:cs="Simplified Arabic" w:hint="cs"/>
          <w:b/>
          <w:bCs/>
          <w:sz w:val="24"/>
          <w:rtl/>
        </w:rPr>
        <w:t>رابعا-</w:t>
      </w:r>
      <w:r w:rsidRPr="00106E1B">
        <w:rPr>
          <w:rFonts w:cs="Simplified Arabic"/>
          <w:b/>
          <w:bCs/>
          <w:sz w:val="24"/>
          <w:rtl/>
        </w:rPr>
        <w:tab/>
      </w:r>
      <w:r w:rsidRPr="00106E1B">
        <w:rPr>
          <w:rFonts w:cs="Simplified Arabic" w:hint="cs"/>
          <w:b/>
          <w:bCs/>
          <w:sz w:val="24"/>
          <w:rtl/>
        </w:rPr>
        <w:t>تصحيح الأخطاء التحريرية</w:t>
      </w:r>
    </w:p>
    <w:p w14:paraId="0BBD457B" w14:textId="67A034BA" w:rsidR="002513E9" w:rsidRPr="002513E9" w:rsidRDefault="00106E1B" w:rsidP="00A87097">
      <w:pPr>
        <w:numPr>
          <w:ilvl w:val="0"/>
          <w:numId w:val="18"/>
        </w:numPr>
        <w:tabs>
          <w:tab w:val="left" w:pos="1280"/>
        </w:tabs>
        <w:bidi/>
        <w:spacing w:before="120" w:line="216" w:lineRule="auto"/>
        <w:ind w:left="567" w:firstLine="0"/>
        <w:rPr>
          <w:rStyle w:val="hps"/>
          <w:lang w:val="en-US" w:bidi="ar-EG"/>
        </w:rPr>
      </w:pPr>
      <w:r w:rsidRPr="00106E1B">
        <w:rPr>
          <w:rFonts w:cs="Simplified Arabic" w:hint="cs"/>
          <w:sz w:val="24"/>
          <w:rtl/>
        </w:rPr>
        <w:t>في</w:t>
      </w:r>
      <w:r w:rsidRPr="00106E1B">
        <w:rPr>
          <w:rFonts w:cs="Simplified Arabic"/>
          <w:sz w:val="24"/>
          <w:rtl/>
        </w:rPr>
        <w:t xml:space="preserve"> </w:t>
      </w:r>
      <w:r w:rsidRPr="00106E1B">
        <w:rPr>
          <w:rFonts w:cs="Simplified Arabic" w:hint="cs"/>
          <w:sz w:val="24"/>
          <w:rtl/>
        </w:rPr>
        <w:t>حالة</w:t>
      </w:r>
      <w:r w:rsidRPr="00106E1B">
        <w:rPr>
          <w:rFonts w:cs="Simplified Arabic"/>
          <w:sz w:val="24"/>
          <w:rtl/>
        </w:rPr>
        <w:t xml:space="preserve"> </w:t>
      </w:r>
      <w:r w:rsidRPr="00106E1B">
        <w:rPr>
          <w:rFonts w:cs="Simplified Arabic" w:hint="cs"/>
          <w:sz w:val="24"/>
          <w:rtl/>
        </w:rPr>
        <w:t>وجود</w:t>
      </w:r>
      <w:r w:rsidRPr="00106E1B">
        <w:rPr>
          <w:rFonts w:cs="Simplified Arabic"/>
          <w:sz w:val="24"/>
          <w:rtl/>
        </w:rPr>
        <w:t xml:space="preserve"> </w:t>
      </w:r>
      <w:r w:rsidRPr="00106E1B">
        <w:rPr>
          <w:rFonts w:cs="Simplified Arabic" w:hint="cs"/>
          <w:sz w:val="24"/>
          <w:rtl/>
        </w:rPr>
        <w:t>أخطاء</w:t>
      </w:r>
      <w:r w:rsidRPr="00106E1B">
        <w:rPr>
          <w:rFonts w:cs="Simplified Arabic"/>
          <w:sz w:val="24"/>
          <w:rtl/>
        </w:rPr>
        <w:t xml:space="preserve"> </w:t>
      </w:r>
      <w:r w:rsidRPr="00106E1B">
        <w:rPr>
          <w:rFonts w:cs="Simplified Arabic" w:hint="cs"/>
          <w:sz w:val="24"/>
          <w:rtl/>
        </w:rPr>
        <w:t>تحريرية</w:t>
      </w:r>
      <w:r w:rsidRPr="00106E1B">
        <w:rPr>
          <w:rFonts w:cs="Simplified Arabic"/>
          <w:sz w:val="24"/>
          <w:rtl/>
        </w:rPr>
        <w:t xml:space="preserve"> </w:t>
      </w:r>
      <w:r w:rsidRPr="00106E1B">
        <w:rPr>
          <w:rFonts w:cs="Simplified Arabic" w:hint="cs"/>
          <w:sz w:val="24"/>
          <w:rtl/>
        </w:rPr>
        <w:t>في</w:t>
      </w:r>
      <w:r w:rsidRPr="00106E1B">
        <w:rPr>
          <w:rFonts w:cs="Simplified Arabic"/>
          <w:sz w:val="24"/>
          <w:rtl/>
        </w:rPr>
        <w:t xml:space="preserve"> </w:t>
      </w:r>
      <w:r w:rsidRPr="00106E1B">
        <w:rPr>
          <w:rFonts w:cs="Simplified Arabic" w:hint="cs"/>
          <w:sz w:val="24"/>
          <w:rtl/>
        </w:rPr>
        <w:t>وصف</w:t>
      </w:r>
      <w:r w:rsidRPr="00106E1B">
        <w:rPr>
          <w:rFonts w:cs="Simplified Arabic"/>
          <w:sz w:val="24"/>
          <w:rtl/>
        </w:rPr>
        <w:t xml:space="preserve"> </w:t>
      </w:r>
      <w:r w:rsidRPr="00106E1B">
        <w:rPr>
          <w:rFonts w:cs="Simplified Arabic" w:hint="cs"/>
          <w:sz w:val="24"/>
          <w:rtl/>
        </w:rPr>
        <w:t>منطقة</w:t>
      </w:r>
      <w:r w:rsidRPr="00106E1B">
        <w:rPr>
          <w:rFonts w:cs="Simplified Arabic"/>
          <w:sz w:val="24"/>
          <w:rtl/>
        </w:rPr>
        <w:t xml:space="preserve"> </w:t>
      </w:r>
      <w:r w:rsidRPr="00106E1B">
        <w:rPr>
          <w:rFonts w:cs="Simplified Arabic" w:hint="cs"/>
          <w:sz w:val="24"/>
          <w:rtl/>
        </w:rPr>
        <w:t>بحرية</w:t>
      </w:r>
      <w:r w:rsidRPr="00106E1B">
        <w:rPr>
          <w:rFonts w:cs="Simplified Arabic"/>
          <w:sz w:val="24"/>
          <w:rtl/>
        </w:rPr>
        <w:t xml:space="preserve"> </w:t>
      </w:r>
      <w:r w:rsidRPr="00106E1B">
        <w:rPr>
          <w:rFonts w:cs="Simplified Arabic" w:hint="cs"/>
          <w:sz w:val="24"/>
          <w:rtl/>
        </w:rPr>
        <w:t>مهمة</w:t>
      </w:r>
      <w:r w:rsidRPr="00106E1B">
        <w:rPr>
          <w:rFonts w:cs="Simplified Arabic"/>
          <w:sz w:val="24"/>
          <w:rtl/>
        </w:rPr>
        <w:t xml:space="preserve"> </w:t>
      </w:r>
      <w:r w:rsidRPr="00106E1B">
        <w:rPr>
          <w:rFonts w:cs="Simplified Arabic" w:hint="cs"/>
          <w:sz w:val="24"/>
          <w:rtl/>
        </w:rPr>
        <w:t>إيكولوجيا</w:t>
      </w:r>
      <w:r w:rsidRPr="00106E1B">
        <w:rPr>
          <w:rFonts w:cs="Simplified Arabic"/>
          <w:sz w:val="24"/>
          <w:rtl/>
        </w:rPr>
        <w:t xml:space="preserve"> </w:t>
      </w:r>
      <w:r w:rsidRPr="00106E1B">
        <w:rPr>
          <w:rFonts w:cs="Simplified Arabic" w:hint="cs"/>
          <w:sz w:val="24"/>
          <w:rtl/>
        </w:rPr>
        <w:t>أو</w:t>
      </w:r>
      <w:r w:rsidRPr="00106E1B">
        <w:rPr>
          <w:rFonts w:cs="Simplified Arabic"/>
          <w:sz w:val="24"/>
          <w:rtl/>
        </w:rPr>
        <w:t xml:space="preserve"> </w:t>
      </w:r>
      <w:r w:rsidRPr="00106E1B">
        <w:rPr>
          <w:rFonts w:cs="Simplified Arabic" w:hint="cs"/>
          <w:sz w:val="24"/>
          <w:rtl/>
        </w:rPr>
        <w:t>بيولوجيا،</w:t>
      </w:r>
      <w:r w:rsidRPr="00106E1B">
        <w:rPr>
          <w:rFonts w:cs="Simplified Arabic"/>
          <w:sz w:val="24"/>
          <w:rtl/>
        </w:rPr>
        <w:t xml:space="preserve"> </w:t>
      </w:r>
      <w:r w:rsidRPr="00106E1B">
        <w:rPr>
          <w:rFonts w:cs="Simplified Arabic" w:hint="cs"/>
          <w:sz w:val="24"/>
          <w:rtl/>
        </w:rPr>
        <w:t>يتعين</w:t>
      </w:r>
      <w:r w:rsidRPr="00106E1B">
        <w:rPr>
          <w:rFonts w:cs="Simplified Arabic"/>
          <w:sz w:val="24"/>
          <w:rtl/>
        </w:rPr>
        <w:t xml:space="preserve"> </w:t>
      </w:r>
      <w:r w:rsidRPr="00106E1B">
        <w:rPr>
          <w:rFonts w:cs="Simplified Arabic" w:hint="cs"/>
          <w:sz w:val="24"/>
          <w:rtl/>
        </w:rPr>
        <w:t>على</w:t>
      </w:r>
      <w:r w:rsidRPr="00106E1B">
        <w:rPr>
          <w:rFonts w:cs="Simplified Arabic"/>
          <w:sz w:val="24"/>
          <w:rtl/>
        </w:rPr>
        <w:t xml:space="preserve"> </w:t>
      </w:r>
      <w:r w:rsidRPr="00106E1B">
        <w:rPr>
          <w:rFonts w:cs="Simplified Arabic" w:hint="cs"/>
          <w:sz w:val="24"/>
          <w:rtl/>
        </w:rPr>
        <w:t>الأمانة،</w:t>
      </w:r>
      <w:r w:rsidRPr="00106E1B">
        <w:rPr>
          <w:rFonts w:cs="Simplified Arabic"/>
          <w:sz w:val="24"/>
          <w:rtl/>
        </w:rPr>
        <w:t xml:space="preserve"> </w:t>
      </w:r>
      <w:r w:rsidRPr="00106E1B">
        <w:rPr>
          <w:rFonts w:cs="Simplified Arabic" w:hint="cs"/>
          <w:sz w:val="24"/>
          <w:rtl/>
        </w:rPr>
        <w:t>بعد</w:t>
      </w:r>
      <w:r w:rsidRPr="00106E1B">
        <w:rPr>
          <w:rFonts w:cs="Simplified Arabic"/>
          <w:sz w:val="24"/>
          <w:rtl/>
        </w:rPr>
        <w:t xml:space="preserve"> </w:t>
      </w:r>
      <w:r w:rsidRPr="00106E1B">
        <w:rPr>
          <w:rFonts w:cs="Simplified Arabic" w:hint="cs"/>
          <w:sz w:val="24"/>
          <w:rtl/>
        </w:rPr>
        <w:t>إبلاغها</w:t>
      </w:r>
      <w:r w:rsidRPr="00106E1B">
        <w:rPr>
          <w:rFonts w:cs="Simplified Arabic"/>
          <w:sz w:val="24"/>
          <w:rtl/>
        </w:rPr>
        <w:t xml:space="preserve"> </w:t>
      </w:r>
      <w:r w:rsidRPr="00106E1B">
        <w:rPr>
          <w:rFonts w:cs="Simplified Arabic" w:hint="cs"/>
          <w:sz w:val="24"/>
          <w:rtl/>
        </w:rPr>
        <w:t>من</w:t>
      </w:r>
      <w:r w:rsidRPr="00106E1B">
        <w:rPr>
          <w:rFonts w:cs="Simplified Arabic"/>
          <w:sz w:val="24"/>
          <w:rtl/>
        </w:rPr>
        <w:t xml:space="preserve"> </w:t>
      </w:r>
      <w:r w:rsidRPr="00106E1B">
        <w:rPr>
          <w:rFonts w:cs="Simplified Arabic" w:hint="cs"/>
          <w:sz w:val="24"/>
          <w:rtl/>
        </w:rPr>
        <w:t>قبل</w:t>
      </w:r>
      <w:r w:rsidRPr="00106E1B">
        <w:rPr>
          <w:rFonts w:cs="Simplified Arabic"/>
          <w:sz w:val="24"/>
          <w:rtl/>
        </w:rPr>
        <w:t xml:space="preserve"> </w:t>
      </w:r>
      <w:r w:rsidRPr="00106E1B">
        <w:rPr>
          <w:rFonts w:cs="Simplified Arabic" w:hint="cs"/>
          <w:sz w:val="24"/>
          <w:rtl/>
        </w:rPr>
        <w:t>إحدى</w:t>
      </w:r>
      <w:r w:rsidRPr="00106E1B">
        <w:rPr>
          <w:rFonts w:cs="Simplified Arabic"/>
          <w:sz w:val="24"/>
          <w:rtl/>
        </w:rPr>
        <w:t xml:space="preserve"> </w:t>
      </w:r>
      <w:r w:rsidRPr="00106E1B">
        <w:rPr>
          <w:rFonts w:cs="Simplified Arabic" w:hint="cs"/>
          <w:sz w:val="24"/>
          <w:rtl/>
        </w:rPr>
        <w:t>الدول،</w:t>
      </w:r>
      <w:r w:rsidRPr="00106E1B">
        <w:rPr>
          <w:rFonts w:cs="Simplified Arabic"/>
          <w:sz w:val="24"/>
          <w:rtl/>
        </w:rPr>
        <w:t xml:space="preserve"> </w:t>
      </w:r>
      <w:r w:rsidRPr="00106E1B">
        <w:rPr>
          <w:rFonts w:cs="Simplified Arabic" w:hint="cs"/>
          <w:sz w:val="24"/>
          <w:rtl/>
        </w:rPr>
        <w:t>إصدار</w:t>
      </w:r>
      <w:r w:rsidRPr="00106E1B">
        <w:rPr>
          <w:rFonts w:cs="Simplified Arabic"/>
          <w:sz w:val="24"/>
          <w:rtl/>
        </w:rPr>
        <w:t xml:space="preserve"> </w:t>
      </w:r>
      <w:r w:rsidRPr="00106E1B">
        <w:rPr>
          <w:rFonts w:cs="Simplified Arabic" w:hint="cs"/>
          <w:sz w:val="24"/>
          <w:rtl/>
        </w:rPr>
        <w:t>إخطار</w:t>
      </w:r>
      <w:r w:rsidRPr="00106E1B">
        <w:rPr>
          <w:rFonts w:cs="Simplified Arabic"/>
          <w:sz w:val="24"/>
          <w:rtl/>
        </w:rPr>
        <w:t xml:space="preserve"> </w:t>
      </w:r>
      <w:r w:rsidRPr="00106E1B">
        <w:rPr>
          <w:rFonts w:cs="Simplified Arabic" w:hint="cs"/>
          <w:sz w:val="24"/>
          <w:rtl/>
        </w:rPr>
        <w:t>لتقديم</w:t>
      </w:r>
      <w:r w:rsidRPr="00106E1B">
        <w:rPr>
          <w:rFonts w:cs="Simplified Arabic"/>
          <w:sz w:val="24"/>
          <w:rtl/>
        </w:rPr>
        <w:t xml:space="preserve"> </w:t>
      </w:r>
      <w:r w:rsidRPr="00106E1B">
        <w:rPr>
          <w:rFonts w:cs="Simplified Arabic" w:hint="cs"/>
          <w:sz w:val="24"/>
          <w:rtl/>
        </w:rPr>
        <w:t>معلومات</w:t>
      </w:r>
      <w:r w:rsidRPr="00106E1B">
        <w:rPr>
          <w:rFonts w:cs="Simplified Arabic"/>
          <w:sz w:val="24"/>
          <w:rtl/>
        </w:rPr>
        <w:t xml:space="preserve"> </w:t>
      </w:r>
      <w:r w:rsidRPr="00106E1B">
        <w:rPr>
          <w:rFonts w:cs="Simplified Arabic" w:hint="cs"/>
          <w:sz w:val="24"/>
          <w:rtl/>
        </w:rPr>
        <w:t>بشأن</w:t>
      </w:r>
      <w:r w:rsidRPr="00106E1B">
        <w:rPr>
          <w:rFonts w:cs="Simplified Arabic"/>
          <w:sz w:val="24"/>
          <w:rtl/>
        </w:rPr>
        <w:t xml:space="preserve"> </w:t>
      </w:r>
      <w:r w:rsidRPr="00106E1B">
        <w:rPr>
          <w:rFonts w:cs="Simplified Arabic" w:hint="cs"/>
          <w:sz w:val="24"/>
          <w:rtl/>
        </w:rPr>
        <w:t>الخطأ</w:t>
      </w:r>
      <w:r w:rsidRPr="00106E1B">
        <w:rPr>
          <w:rFonts w:cs="Simplified Arabic"/>
          <w:sz w:val="24"/>
          <w:rtl/>
        </w:rPr>
        <w:t xml:space="preserve"> </w:t>
      </w:r>
      <w:r w:rsidRPr="00106E1B">
        <w:rPr>
          <w:rFonts w:cs="Simplified Arabic" w:hint="cs"/>
          <w:sz w:val="24"/>
          <w:rtl/>
        </w:rPr>
        <w:t>التحريري</w:t>
      </w:r>
      <w:r w:rsidRPr="00106E1B">
        <w:rPr>
          <w:rFonts w:cs="Simplified Arabic"/>
          <w:sz w:val="24"/>
          <w:rtl/>
        </w:rPr>
        <w:t xml:space="preserve"> </w:t>
      </w:r>
      <w:r w:rsidRPr="00106E1B">
        <w:rPr>
          <w:rFonts w:cs="Simplified Arabic" w:hint="cs"/>
          <w:sz w:val="24"/>
          <w:rtl/>
        </w:rPr>
        <w:t>والتصحيح</w:t>
      </w:r>
      <w:r w:rsidRPr="00106E1B">
        <w:rPr>
          <w:rFonts w:cs="Simplified Arabic"/>
          <w:sz w:val="24"/>
          <w:rtl/>
        </w:rPr>
        <w:t xml:space="preserve"> </w:t>
      </w:r>
      <w:r w:rsidRPr="00106E1B">
        <w:rPr>
          <w:rFonts w:cs="Simplified Arabic" w:hint="cs"/>
          <w:sz w:val="24"/>
          <w:rtl/>
        </w:rPr>
        <w:t>المطلوب،</w:t>
      </w:r>
      <w:r w:rsidRPr="00106E1B">
        <w:rPr>
          <w:rFonts w:cs="Simplified Arabic"/>
          <w:sz w:val="24"/>
          <w:rtl/>
        </w:rPr>
        <w:t xml:space="preserve"> </w:t>
      </w:r>
      <w:r w:rsidRPr="00106E1B">
        <w:rPr>
          <w:rFonts w:cs="Simplified Arabic" w:hint="cs"/>
          <w:sz w:val="24"/>
          <w:rtl/>
        </w:rPr>
        <w:t>وإجراء التصحيح</w:t>
      </w:r>
      <w:r w:rsidRPr="00106E1B">
        <w:rPr>
          <w:rFonts w:cs="Simplified Arabic"/>
          <w:sz w:val="24"/>
          <w:rtl/>
        </w:rPr>
        <w:t xml:space="preserve"> </w:t>
      </w:r>
      <w:r w:rsidRPr="00106E1B">
        <w:rPr>
          <w:rFonts w:cs="Simplified Arabic" w:hint="cs"/>
          <w:sz w:val="24"/>
          <w:rtl/>
        </w:rPr>
        <w:t>بعد</w:t>
      </w:r>
      <w:r w:rsidRPr="00106E1B">
        <w:rPr>
          <w:rFonts w:cs="Simplified Arabic"/>
          <w:sz w:val="24"/>
          <w:rtl/>
        </w:rPr>
        <w:t xml:space="preserve"> </w:t>
      </w:r>
      <w:r w:rsidRPr="00106E1B">
        <w:rPr>
          <w:rFonts w:cs="Simplified Arabic" w:hint="cs"/>
          <w:sz w:val="24"/>
          <w:rtl/>
        </w:rPr>
        <w:t>ذلك بثلاثة</w:t>
      </w:r>
      <w:r w:rsidRPr="00106E1B">
        <w:rPr>
          <w:rFonts w:cs="Simplified Arabic"/>
          <w:sz w:val="24"/>
          <w:rtl/>
        </w:rPr>
        <w:t xml:space="preserve"> </w:t>
      </w:r>
      <w:r w:rsidRPr="00106E1B">
        <w:rPr>
          <w:rFonts w:cs="Simplified Arabic" w:hint="cs"/>
          <w:sz w:val="24"/>
          <w:rtl/>
        </w:rPr>
        <w:t>أشهر</w:t>
      </w:r>
      <w:r w:rsidRPr="00106E1B">
        <w:rPr>
          <w:rFonts w:cs="Simplified Arabic"/>
          <w:sz w:val="24"/>
          <w:rtl/>
        </w:rPr>
        <w:t xml:space="preserve"> </w:t>
      </w:r>
      <w:r w:rsidRPr="00106E1B">
        <w:rPr>
          <w:rFonts w:cs="Simplified Arabic" w:hint="cs"/>
          <w:sz w:val="24"/>
          <w:rtl/>
        </w:rPr>
        <w:t>من</w:t>
      </w:r>
      <w:r w:rsidRPr="00106E1B">
        <w:rPr>
          <w:rFonts w:cs="Simplified Arabic"/>
          <w:sz w:val="24"/>
          <w:rtl/>
        </w:rPr>
        <w:t xml:space="preserve"> </w:t>
      </w:r>
      <w:r w:rsidRPr="00106E1B">
        <w:rPr>
          <w:rFonts w:cs="Simplified Arabic" w:hint="cs"/>
          <w:sz w:val="24"/>
          <w:rtl/>
        </w:rPr>
        <w:t>صدور</w:t>
      </w:r>
      <w:r w:rsidRPr="00106E1B">
        <w:rPr>
          <w:rFonts w:cs="Simplified Arabic"/>
          <w:sz w:val="24"/>
          <w:rtl/>
        </w:rPr>
        <w:t xml:space="preserve"> </w:t>
      </w:r>
      <w:r w:rsidRPr="00106E1B">
        <w:rPr>
          <w:rFonts w:cs="Simplified Arabic" w:hint="cs"/>
          <w:sz w:val="24"/>
          <w:rtl/>
        </w:rPr>
        <w:t>الإخطار</w:t>
      </w:r>
      <w:r w:rsidRPr="00106E1B">
        <w:rPr>
          <w:rFonts w:cs="Simplified Arabic"/>
          <w:sz w:val="24"/>
          <w:rtl/>
        </w:rPr>
        <w:t>.</w:t>
      </w:r>
      <w:r w:rsidRPr="00106E1B">
        <w:rPr>
          <w:rFonts w:cs="Simplified Arabic"/>
          <w:sz w:val="18"/>
          <w:vertAlign w:val="superscript"/>
          <w:rtl/>
        </w:rPr>
        <w:footnoteReference w:id="22"/>
      </w:r>
      <w:r w:rsidRPr="00106E1B">
        <w:rPr>
          <w:rFonts w:cs="Simplified Arabic"/>
          <w:sz w:val="24"/>
          <w:rtl/>
        </w:rPr>
        <w:t xml:space="preserve"> </w:t>
      </w:r>
      <w:r w:rsidRPr="00106E1B">
        <w:rPr>
          <w:rFonts w:cs="Simplified Arabic" w:hint="cs"/>
          <w:sz w:val="24"/>
          <w:rtl/>
        </w:rPr>
        <w:t>ويجب</w:t>
      </w:r>
      <w:r w:rsidRPr="00106E1B">
        <w:rPr>
          <w:rFonts w:cs="Simplified Arabic"/>
          <w:sz w:val="24"/>
          <w:rtl/>
        </w:rPr>
        <w:t xml:space="preserve"> </w:t>
      </w:r>
      <w:r w:rsidRPr="00106E1B">
        <w:rPr>
          <w:rFonts w:cs="Simplified Arabic" w:hint="cs"/>
          <w:sz w:val="24"/>
          <w:rtl/>
        </w:rPr>
        <w:t>إضافة</w:t>
      </w:r>
      <w:r w:rsidRPr="00106E1B">
        <w:rPr>
          <w:rFonts w:cs="Simplified Arabic"/>
          <w:sz w:val="24"/>
          <w:rtl/>
        </w:rPr>
        <w:t xml:space="preserve"> </w:t>
      </w:r>
      <w:r w:rsidRPr="00106E1B">
        <w:rPr>
          <w:rFonts w:cs="Simplified Arabic" w:hint="cs"/>
          <w:sz w:val="24"/>
          <w:rtl/>
        </w:rPr>
        <w:t>حاشية</w:t>
      </w:r>
      <w:r w:rsidRPr="00106E1B">
        <w:rPr>
          <w:rFonts w:cs="Simplified Arabic"/>
          <w:sz w:val="24"/>
          <w:rtl/>
        </w:rPr>
        <w:t xml:space="preserve"> </w:t>
      </w:r>
      <w:r w:rsidRPr="00106E1B">
        <w:rPr>
          <w:rFonts w:cs="Simplified Arabic" w:hint="cs"/>
          <w:sz w:val="24"/>
          <w:rtl/>
        </w:rPr>
        <w:t>إلى</w:t>
      </w:r>
      <w:r w:rsidRPr="00106E1B">
        <w:rPr>
          <w:rFonts w:cs="Simplified Arabic"/>
          <w:sz w:val="24"/>
          <w:rtl/>
        </w:rPr>
        <w:t xml:space="preserve"> </w:t>
      </w:r>
      <w:r w:rsidRPr="00106E1B">
        <w:rPr>
          <w:rFonts w:cs="Simplified Arabic" w:hint="cs"/>
          <w:sz w:val="24"/>
          <w:rtl/>
        </w:rPr>
        <w:t>الوصف</w:t>
      </w:r>
      <w:r w:rsidRPr="00106E1B">
        <w:rPr>
          <w:rFonts w:cs="Simplified Arabic"/>
          <w:sz w:val="24"/>
          <w:rtl/>
        </w:rPr>
        <w:t xml:space="preserve"> </w:t>
      </w:r>
      <w:r w:rsidRPr="00106E1B">
        <w:rPr>
          <w:rFonts w:cs="Simplified Arabic" w:hint="cs"/>
          <w:sz w:val="24"/>
          <w:rtl/>
        </w:rPr>
        <w:t>المصحح</w:t>
      </w:r>
      <w:r w:rsidRPr="00106E1B">
        <w:rPr>
          <w:rFonts w:cs="Simplified Arabic"/>
          <w:sz w:val="24"/>
          <w:rtl/>
        </w:rPr>
        <w:t xml:space="preserve"> </w:t>
      </w:r>
      <w:r w:rsidRPr="00106E1B">
        <w:rPr>
          <w:rFonts w:cs="Simplified Arabic" w:hint="cs"/>
          <w:sz w:val="24"/>
          <w:rtl/>
        </w:rPr>
        <w:t>للإشارة</w:t>
      </w:r>
      <w:r w:rsidRPr="00106E1B">
        <w:rPr>
          <w:rFonts w:cs="Simplified Arabic"/>
          <w:sz w:val="24"/>
          <w:rtl/>
        </w:rPr>
        <w:t xml:space="preserve"> </w:t>
      </w:r>
      <w:r w:rsidRPr="00106E1B">
        <w:rPr>
          <w:rFonts w:cs="Simplified Arabic" w:hint="cs"/>
          <w:sz w:val="24"/>
          <w:rtl/>
        </w:rPr>
        <w:t>إلى</w:t>
      </w:r>
      <w:r w:rsidRPr="00106E1B">
        <w:rPr>
          <w:rFonts w:cs="Simplified Arabic"/>
          <w:sz w:val="24"/>
          <w:rtl/>
        </w:rPr>
        <w:t xml:space="preserve"> </w:t>
      </w:r>
      <w:r w:rsidRPr="00106E1B">
        <w:rPr>
          <w:rFonts w:cs="Simplified Arabic" w:hint="cs"/>
          <w:sz w:val="24"/>
          <w:rtl/>
        </w:rPr>
        <w:t>أنه</w:t>
      </w:r>
      <w:r w:rsidRPr="00106E1B">
        <w:rPr>
          <w:rFonts w:cs="Simplified Arabic"/>
          <w:sz w:val="24"/>
          <w:rtl/>
        </w:rPr>
        <w:t xml:space="preserve"> </w:t>
      </w:r>
      <w:r w:rsidRPr="00106E1B">
        <w:rPr>
          <w:rFonts w:cs="Simplified Arabic" w:hint="cs"/>
          <w:sz w:val="24"/>
          <w:rtl/>
        </w:rPr>
        <w:t>تم</w:t>
      </w:r>
      <w:r w:rsidRPr="00106E1B">
        <w:rPr>
          <w:rFonts w:cs="Simplified Arabic"/>
          <w:sz w:val="24"/>
          <w:rtl/>
        </w:rPr>
        <w:t xml:space="preserve"> </w:t>
      </w:r>
      <w:r w:rsidRPr="00106E1B">
        <w:rPr>
          <w:rFonts w:cs="Simplified Arabic" w:hint="cs"/>
          <w:sz w:val="24"/>
          <w:rtl/>
        </w:rPr>
        <w:t>إجراء</w:t>
      </w:r>
      <w:r w:rsidRPr="00106E1B">
        <w:rPr>
          <w:rFonts w:cs="Simplified Arabic"/>
          <w:sz w:val="24"/>
          <w:rtl/>
        </w:rPr>
        <w:t xml:space="preserve"> </w:t>
      </w:r>
      <w:r w:rsidRPr="00106E1B">
        <w:rPr>
          <w:rFonts w:cs="Simplified Arabic" w:hint="cs"/>
          <w:sz w:val="24"/>
          <w:rtl/>
        </w:rPr>
        <w:t>تصحيح</w:t>
      </w:r>
      <w:r w:rsidRPr="00106E1B">
        <w:rPr>
          <w:rFonts w:cs="Simplified Arabic"/>
          <w:sz w:val="24"/>
          <w:rtl/>
        </w:rPr>
        <w:t xml:space="preserve"> </w:t>
      </w:r>
      <w:r w:rsidRPr="00106E1B">
        <w:rPr>
          <w:rFonts w:cs="Simplified Arabic" w:hint="cs"/>
          <w:sz w:val="24"/>
          <w:rtl/>
        </w:rPr>
        <w:t>تحريري</w:t>
      </w:r>
      <w:r w:rsidRPr="00106E1B">
        <w:rPr>
          <w:rFonts w:cs="Simplified Arabic"/>
          <w:sz w:val="24"/>
          <w:rtl/>
        </w:rPr>
        <w:t xml:space="preserve"> </w:t>
      </w:r>
      <w:r w:rsidRPr="00106E1B">
        <w:rPr>
          <w:rFonts w:cs="Simplified Arabic" w:hint="cs"/>
          <w:sz w:val="24"/>
          <w:rtl/>
        </w:rPr>
        <w:t>ومتى تم ذلك</w:t>
      </w:r>
      <w:r w:rsidRPr="00106E1B">
        <w:rPr>
          <w:rFonts w:cs="Simplified Arabic"/>
          <w:sz w:val="24"/>
          <w:rtl/>
        </w:rPr>
        <w:t xml:space="preserve">. </w:t>
      </w:r>
      <w:r w:rsidRPr="00106E1B">
        <w:rPr>
          <w:rFonts w:cs="Simplified Arabic" w:hint="cs"/>
          <w:sz w:val="24"/>
          <w:rtl/>
        </w:rPr>
        <w:t>ويتعين</w:t>
      </w:r>
      <w:r w:rsidRPr="00106E1B">
        <w:rPr>
          <w:rFonts w:cs="Simplified Arabic"/>
          <w:sz w:val="24"/>
          <w:rtl/>
        </w:rPr>
        <w:t xml:space="preserve"> </w:t>
      </w:r>
      <w:r w:rsidRPr="00106E1B">
        <w:rPr>
          <w:rFonts w:cs="Simplified Arabic" w:hint="cs"/>
          <w:sz w:val="24"/>
          <w:rtl/>
        </w:rPr>
        <w:t>على</w:t>
      </w:r>
      <w:r w:rsidRPr="00106E1B">
        <w:rPr>
          <w:rFonts w:cs="Simplified Arabic"/>
          <w:sz w:val="24"/>
          <w:rtl/>
        </w:rPr>
        <w:t xml:space="preserve"> </w:t>
      </w:r>
      <w:r w:rsidRPr="00106E1B">
        <w:rPr>
          <w:rFonts w:cs="Simplified Arabic" w:hint="cs"/>
          <w:sz w:val="24"/>
          <w:rtl/>
        </w:rPr>
        <w:t>الأمانة</w:t>
      </w:r>
      <w:r w:rsidRPr="00106E1B">
        <w:rPr>
          <w:rFonts w:cs="Simplified Arabic"/>
          <w:sz w:val="24"/>
          <w:rtl/>
        </w:rPr>
        <w:t xml:space="preserve"> </w:t>
      </w:r>
      <w:r w:rsidRPr="00106E1B">
        <w:rPr>
          <w:rFonts w:cs="Simplified Arabic" w:hint="cs"/>
          <w:sz w:val="24"/>
          <w:rtl/>
        </w:rPr>
        <w:t>تقديم</w:t>
      </w:r>
      <w:r w:rsidRPr="00106E1B">
        <w:rPr>
          <w:rFonts w:cs="Simplified Arabic"/>
          <w:sz w:val="24"/>
          <w:rtl/>
        </w:rPr>
        <w:t xml:space="preserve"> </w:t>
      </w:r>
      <w:r w:rsidRPr="00106E1B">
        <w:rPr>
          <w:rFonts w:cs="Simplified Arabic" w:hint="cs"/>
          <w:sz w:val="24"/>
          <w:rtl/>
        </w:rPr>
        <w:t>تقرير</w:t>
      </w:r>
      <w:r w:rsidRPr="00106E1B">
        <w:rPr>
          <w:rFonts w:cs="Simplified Arabic"/>
          <w:sz w:val="24"/>
          <w:rtl/>
        </w:rPr>
        <w:t xml:space="preserve"> </w:t>
      </w:r>
      <w:r w:rsidRPr="00106E1B">
        <w:rPr>
          <w:rFonts w:cs="Simplified Arabic" w:hint="cs"/>
          <w:sz w:val="24"/>
          <w:rtl/>
        </w:rPr>
        <w:t>عن</w:t>
      </w:r>
      <w:r w:rsidRPr="00106E1B">
        <w:rPr>
          <w:rFonts w:cs="Simplified Arabic"/>
          <w:sz w:val="24"/>
          <w:rtl/>
        </w:rPr>
        <w:t xml:space="preserve"> </w:t>
      </w:r>
      <w:r w:rsidRPr="00106E1B">
        <w:rPr>
          <w:rFonts w:cs="Simplified Arabic" w:hint="cs"/>
          <w:sz w:val="24"/>
          <w:rtl/>
        </w:rPr>
        <w:t>التصحيحات</w:t>
      </w:r>
      <w:r w:rsidRPr="00106E1B">
        <w:rPr>
          <w:rFonts w:cs="Simplified Arabic"/>
          <w:sz w:val="24"/>
          <w:rtl/>
        </w:rPr>
        <w:t xml:space="preserve"> </w:t>
      </w:r>
      <w:r w:rsidRPr="00106E1B">
        <w:rPr>
          <w:rFonts w:cs="Simplified Arabic" w:hint="cs"/>
          <w:sz w:val="24"/>
          <w:rtl/>
        </w:rPr>
        <w:t>التي</w:t>
      </w:r>
      <w:r w:rsidRPr="00106E1B">
        <w:rPr>
          <w:rFonts w:cs="Simplified Arabic"/>
          <w:sz w:val="24"/>
          <w:rtl/>
        </w:rPr>
        <w:t xml:space="preserve"> </w:t>
      </w:r>
      <w:r w:rsidRPr="00106E1B">
        <w:rPr>
          <w:rFonts w:cs="Simplified Arabic" w:hint="cs"/>
          <w:sz w:val="24"/>
          <w:rtl/>
        </w:rPr>
        <w:t>تم</w:t>
      </w:r>
      <w:r w:rsidRPr="00106E1B">
        <w:rPr>
          <w:rFonts w:cs="Simplified Arabic"/>
          <w:sz w:val="24"/>
          <w:rtl/>
        </w:rPr>
        <w:t xml:space="preserve"> </w:t>
      </w:r>
      <w:r w:rsidRPr="00106E1B">
        <w:rPr>
          <w:rFonts w:cs="Simplified Arabic" w:hint="cs"/>
          <w:sz w:val="24"/>
          <w:rtl/>
        </w:rPr>
        <w:t>إجراؤها</w:t>
      </w:r>
      <w:r w:rsidRPr="00106E1B">
        <w:rPr>
          <w:rFonts w:cs="Simplified Arabic"/>
          <w:sz w:val="24"/>
          <w:rtl/>
        </w:rPr>
        <w:t xml:space="preserve"> </w:t>
      </w:r>
      <w:r w:rsidRPr="00106E1B">
        <w:rPr>
          <w:rFonts w:cs="Simplified Arabic" w:hint="cs"/>
          <w:sz w:val="24"/>
          <w:rtl/>
        </w:rPr>
        <w:t>لمعالجة</w:t>
      </w:r>
      <w:r w:rsidRPr="00106E1B">
        <w:rPr>
          <w:rFonts w:cs="Simplified Arabic"/>
          <w:sz w:val="24"/>
          <w:rtl/>
        </w:rPr>
        <w:t xml:space="preserve"> </w:t>
      </w:r>
      <w:r w:rsidRPr="00106E1B">
        <w:rPr>
          <w:rFonts w:cs="Simplified Arabic" w:hint="cs"/>
          <w:sz w:val="24"/>
          <w:rtl/>
        </w:rPr>
        <w:t>الأخطاء</w:t>
      </w:r>
      <w:r w:rsidRPr="00106E1B">
        <w:rPr>
          <w:rFonts w:cs="Simplified Arabic"/>
          <w:sz w:val="24"/>
          <w:rtl/>
        </w:rPr>
        <w:t xml:space="preserve"> </w:t>
      </w:r>
      <w:r w:rsidRPr="00106E1B">
        <w:rPr>
          <w:rFonts w:cs="Simplified Arabic" w:hint="cs"/>
          <w:sz w:val="24"/>
          <w:rtl/>
        </w:rPr>
        <w:t>التحريرية</w:t>
      </w:r>
      <w:r w:rsidRPr="00106E1B">
        <w:rPr>
          <w:rFonts w:cs="Simplified Arabic"/>
          <w:sz w:val="24"/>
          <w:rtl/>
        </w:rPr>
        <w:t xml:space="preserve"> </w:t>
      </w:r>
      <w:r w:rsidRPr="00106E1B">
        <w:rPr>
          <w:rFonts w:cs="Simplified Arabic" w:hint="cs"/>
          <w:sz w:val="24"/>
          <w:rtl/>
        </w:rPr>
        <w:t>إلى</w:t>
      </w:r>
      <w:r w:rsidRPr="00106E1B">
        <w:rPr>
          <w:rFonts w:cs="Simplified Arabic"/>
          <w:sz w:val="24"/>
          <w:rtl/>
        </w:rPr>
        <w:t xml:space="preserve"> </w:t>
      </w:r>
      <w:r w:rsidRPr="00106E1B">
        <w:rPr>
          <w:rFonts w:cs="Simplified Arabic" w:hint="cs"/>
          <w:sz w:val="24"/>
          <w:rtl/>
        </w:rPr>
        <w:t>الهيئة</w:t>
      </w:r>
      <w:r w:rsidRPr="00106E1B">
        <w:rPr>
          <w:rFonts w:cs="Simplified Arabic"/>
          <w:sz w:val="24"/>
          <w:rtl/>
        </w:rPr>
        <w:t xml:space="preserve"> </w:t>
      </w:r>
      <w:r w:rsidRPr="00106E1B">
        <w:rPr>
          <w:rFonts w:cs="Simplified Arabic" w:hint="cs"/>
          <w:sz w:val="24"/>
          <w:rtl/>
        </w:rPr>
        <w:t>الفرعية</w:t>
      </w:r>
      <w:r w:rsidRPr="00106E1B">
        <w:rPr>
          <w:rFonts w:cs="Simplified Arabic"/>
          <w:sz w:val="24"/>
          <w:rtl/>
        </w:rPr>
        <w:t xml:space="preserve"> </w:t>
      </w:r>
      <w:r w:rsidRPr="00106E1B">
        <w:rPr>
          <w:rFonts w:cs="Simplified Arabic" w:hint="cs"/>
          <w:sz w:val="24"/>
          <w:rtl/>
        </w:rPr>
        <w:t>للمشورة</w:t>
      </w:r>
      <w:r w:rsidRPr="00106E1B">
        <w:rPr>
          <w:rFonts w:cs="Simplified Arabic"/>
          <w:sz w:val="24"/>
          <w:rtl/>
        </w:rPr>
        <w:t xml:space="preserve"> </w:t>
      </w:r>
      <w:r w:rsidRPr="00106E1B">
        <w:rPr>
          <w:rFonts w:cs="Simplified Arabic" w:hint="cs"/>
          <w:sz w:val="24"/>
          <w:rtl/>
        </w:rPr>
        <w:t>العلمية</w:t>
      </w:r>
      <w:r w:rsidRPr="00106E1B">
        <w:rPr>
          <w:rFonts w:cs="Simplified Arabic"/>
          <w:sz w:val="24"/>
          <w:rtl/>
        </w:rPr>
        <w:t xml:space="preserve"> </w:t>
      </w:r>
      <w:r w:rsidRPr="00106E1B">
        <w:rPr>
          <w:rFonts w:cs="Simplified Arabic" w:hint="cs"/>
          <w:sz w:val="24"/>
          <w:rtl/>
        </w:rPr>
        <w:t>والتقنية</w:t>
      </w:r>
      <w:r w:rsidRPr="00106E1B">
        <w:rPr>
          <w:rFonts w:cs="Simplified Arabic"/>
          <w:sz w:val="24"/>
          <w:rtl/>
        </w:rPr>
        <w:t xml:space="preserve"> </w:t>
      </w:r>
      <w:r w:rsidRPr="00106E1B">
        <w:rPr>
          <w:rFonts w:cs="Simplified Arabic" w:hint="cs"/>
          <w:sz w:val="24"/>
          <w:rtl/>
        </w:rPr>
        <w:t>والتكنولوجية</w:t>
      </w:r>
      <w:r w:rsidRPr="00106E1B">
        <w:rPr>
          <w:rFonts w:cs="Simplified Arabic"/>
          <w:sz w:val="24"/>
          <w:rtl/>
        </w:rPr>
        <w:t xml:space="preserve"> </w:t>
      </w:r>
      <w:r w:rsidRPr="00106E1B">
        <w:rPr>
          <w:rFonts w:cs="Simplified Arabic" w:hint="cs"/>
          <w:sz w:val="24"/>
          <w:rtl/>
        </w:rPr>
        <w:t>ومؤتمر</w:t>
      </w:r>
      <w:r w:rsidRPr="00106E1B">
        <w:rPr>
          <w:rFonts w:cs="Simplified Arabic"/>
          <w:sz w:val="24"/>
          <w:rtl/>
        </w:rPr>
        <w:t xml:space="preserve"> </w:t>
      </w:r>
      <w:r w:rsidRPr="00106E1B">
        <w:rPr>
          <w:rFonts w:cs="Simplified Arabic" w:hint="cs"/>
          <w:sz w:val="24"/>
          <w:rtl/>
        </w:rPr>
        <w:t>الأطراف،</w:t>
      </w:r>
      <w:r w:rsidRPr="00106E1B">
        <w:rPr>
          <w:rFonts w:cs="Simplified Arabic"/>
          <w:sz w:val="24"/>
          <w:rtl/>
        </w:rPr>
        <w:t xml:space="preserve"> </w:t>
      </w:r>
      <w:r w:rsidRPr="00106E1B">
        <w:rPr>
          <w:rFonts w:cs="Simplified Arabic" w:hint="cs"/>
          <w:sz w:val="24"/>
          <w:rtl/>
        </w:rPr>
        <w:t>للعلم</w:t>
      </w:r>
      <w:r w:rsidRPr="00106E1B">
        <w:rPr>
          <w:rFonts w:cs="Simplified Arabic"/>
          <w:sz w:val="24"/>
          <w:rtl/>
        </w:rPr>
        <w:t>.]</w:t>
      </w:r>
    </w:p>
    <w:p w14:paraId="4F25A84C" w14:textId="3FF1AC2C" w:rsidR="00F773F3" w:rsidRPr="002513E9" w:rsidRDefault="00691058" w:rsidP="002513E9">
      <w:pPr>
        <w:tabs>
          <w:tab w:val="left" w:pos="1280"/>
        </w:tabs>
        <w:bidi/>
        <w:spacing w:before="120" w:line="216" w:lineRule="auto"/>
        <w:ind w:left="810"/>
        <w:jc w:val="center"/>
        <w:rPr>
          <w:lang w:val="en-US" w:bidi="ar-EG"/>
        </w:rPr>
      </w:pPr>
      <w:r w:rsidRPr="00032789">
        <w:t>__________</w:t>
      </w:r>
    </w:p>
    <w:sectPr w:rsidR="00F773F3" w:rsidRPr="002513E9" w:rsidSect="00252229">
      <w:headerReference w:type="even" r:id="rId20"/>
      <w:headerReference w:type="default" r:id="rId21"/>
      <w:footerReference w:type="even" r:id="rId22"/>
      <w:footerReference w:type="default" r:id="rId23"/>
      <w:pgSz w:w="12240" w:h="15840" w:code="1"/>
      <w:pgMar w:top="1138" w:right="1440" w:bottom="1138" w:left="1440" w:header="461"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E348013" w14:textId="77777777" w:rsidR="007F1DB0" w:rsidRDefault="007F1DB0">
      <w:r>
        <w:separator/>
      </w:r>
    </w:p>
  </w:endnote>
  <w:endnote w:type="continuationSeparator" w:id="0">
    <w:p w14:paraId="6C60A772" w14:textId="77777777" w:rsidR="007F1DB0" w:rsidRDefault="007F1D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Mincho">
    <w:altName w:val="MS Gothic"/>
    <w:panose1 w:val="02020609040205080304"/>
    <w:charset w:val="80"/>
    <w:family w:val="roman"/>
    <w:notTrueType/>
    <w:pitch w:val="fixed"/>
    <w:sig w:usb0="00000000" w:usb1="08070000" w:usb2="00000010" w:usb3="00000000" w:csb0="00020000" w:csb1="00000000"/>
  </w:font>
  <w:font w:name="PMingLiU">
    <w:altName w:val="新細明體"/>
    <w:panose1 w:val="02010601000101010101"/>
    <w:charset w:val="88"/>
    <w:family w:val="auto"/>
    <w:notTrueType/>
    <w:pitch w:val="variable"/>
    <w:sig w:usb0="00000001" w:usb1="08080000" w:usb2="00000010" w:usb3="00000000" w:csb0="00100000"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25391982"/>
      <w:docPartObj>
        <w:docPartGallery w:val="Page Numbers (Bottom of Page)"/>
        <w:docPartUnique/>
      </w:docPartObj>
    </w:sdtPr>
    <w:sdtEndPr>
      <w:rPr>
        <w:noProof/>
      </w:rPr>
    </w:sdtEndPr>
    <w:sdtContent>
      <w:p w14:paraId="12BB603B" w14:textId="77777777" w:rsidR="004E6B05" w:rsidRDefault="004E6B05" w:rsidP="00E56701">
        <w:pPr>
          <w:pStyle w:val="Footer"/>
          <w:rPr>
            <w:rtl/>
          </w:rPr>
        </w:pPr>
      </w:p>
      <w:p w14:paraId="7CBA59A5" w14:textId="32674C3A" w:rsidR="00850716" w:rsidRDefault="00850716" w:rsidP="00682931">
        <w:pPr>
          <w:pStyle w:val="Footer"/>
        </w:pPr>
        <w:r>
          <w:fldChar w:fldCharType="begin"/>
        </w:r>
        <w:r>
          <w:instrText xml:space="preserve"> PAGE   \* MERGEFORMAT </w:instrText>
        </w:r>
        <w:r>
          <w:fldChar w:fldCharType="separate"/>
        </w:r>
        <w:r w:rsidR="00F36C22">
          <w:rPr>
            <w:noProof/>
          </w:rPr>
          <w:t>4</w:t>
        </w:r>
        <w:r>
          <w:rPr>
            <w:noProof/>
          </w:rPr>
          <w:fldChar w:fldCharType="end"/>
        </w:r>
        <w:r>
          <w:rPr>
            <w:noProof/>
            <w:lang w:val="en-US"/>
          </w:rPr>
          <w:t>/</w:t>
        </w:r>
        <w:r w:rsidR="00682931">
          <w:rPr>
            <w:noProof/>
            <w:lang w:val="en-US"/>
          </w:rPr>
          <w:t>8</w:t>
        </w:r>
      </w:p>
    </w:sdtContent>
  </w:sdt>
  <w:p w14:paraId="0870638C" w14:textId="77777777" w:rsidR="00850716" w:rsidRDefault="0085071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61123364"/>
      <w:docPartObj>
        <w:docPartGallery w:val="Page Numbers (Bottom of Page)"/>
        <w:docPartUnique/>
      </w:docPartObj>
    </w:sdtPr>
    <w:sdtEndPr>
      <w:rPr>
        <w:noProof/>
      </w:rPr>
    </w:sdtEndPr>
    <w:sdtContent>
      <w:p w14:paraId="153965C4" w14:textId="77777777" w:rsidR="004E6B05" w:rsidRDefault="004E6B05" w:rsidP="00E56701">
        <w:pPr>
          <w:pStyle w:val="Footer"/>
          <w:jc w:val="left"/>
          <w:rPr>
            <w:rtl/>
          </w:rPr>
        </w:pPr>
      </w:p>
      <w:p w14:paraId="6682B310" w14:textId="778FF0C2" w:rsidR="00850716" w:rsidRDefault="00850716" w:rsidP="00682931">
        <w:pPr>
          <w:pStyle w:val="Footer"/>
          <w:jc w:val="left"/>
        </w:pPr>
        <w:r>
          <w:fldChar w:fldCharType="begin"/>
        </w:r>
        <w:r>
          <w:instrText xml:space="preserve"> PAGE   \* MERGEFORMAT </w:instrText>
        </w:r>
        <w:r>
          <w:fldChar w:fldCharType="separate"/>
        </w:r>
        <w:r w:rsidR="00C65379">
          <w:rPr>
            <w:noProof/>
          </w:rPr>
          <w:t>3</w:t>
        </w:r>
        <w:r>
          <w:rPr>
            <w:noProof/>
          </w:rPr>
          <w:fldChar w:fldCharType="end"/>
        </w:r>
        <w:r>
          <w:rPr>
            <w:noProof/>
          </w:rPr>
          <w:t>/</w:t>
        </w:r>
        <w:r w:rsidR="00682931">
          <w:rPr>
            <w:noProof/>
          </w:rPr>
          <w:t>8</w:t>
        </w:r>
      </w:p>
    </w:sdtContent>
  </w:sdt>
  <w:p w14:paraId="1DFADDD9" w14:textId="77777777" w:rsidR="00850716" w:rsidRDefault="0085071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FBD15B8" w14:textId="77777777" w:rsidR="007F1DB0" w:rsidRDefault="007F1DB0" w:rsidP="00B555E1">
      <w:pPr>
        <w:bidi/>
      </w:pPr>
      <w:r>
        <w:separator/>
      </w:r>
    </w:p>
  </w:footnote>
  <w:footnote w:type="continuationSeparator" w:id="0">
    <w:p w14:paraId="259E7DBA" w14:textId="77777777" w:rsidR="007F1DB0" w:rsidRDefault="007F1DB0">
      <w:r>
        <w:continuationSeparator/>
      </w:r>
    </w:p>
  </w:footnote>
  <w:footnote w:id="1">
    <w:p w14:paraId="73CE0773" w14:textId="1B4FED40" w:rsidR="004A7D81" w:rsidRPr="004A7D81" w:rsidRDefault="004A7D81" w:rsidP="004A7D81">
      <w:pPr>
        <w:pStyle w:val="FootnoteText"/>
        <w:bidi/>
        <w:rPr>
          <w:rtl/>
          <w:lang w:bidi="ar-EG"/>
        </w:rPr>
      </w:pPr>
      <w:r>
        <w:rPr>
          <w:rStyle w:val="FootnoteReference"/>
        </w:rPr>
        <w:t>*</w:t>
      </w:r>
      <w:r>
        <w:rPr>
          <w:rFonts w:hint="cs"/>
          <w:rtl/>
          <w:lang w:bidi="ar-EG"/>
        </w:rPr>
        <w:t xml:space="preserve"> </w:t>
      </w:r>
      <w:r w:rsidRPr="004A7D81">
        <w:rPr>
          <w:rtl/>
        </w:rPr>
        <w:t>يجري إصدار مشروع التوصية الحالي دون تحرير رسمي</w:t>
      </w:r>
      <w:r>
        <w:rPr>
          <w:rFonts w:hint="cs"/>
          <w:rtl/>
        </w:rPr>
        <w:t>.</w:t>
      </w:r>
    </w:p>
  </w:footnote>
  <w:footnote w:id="2">
    <w:p w14:paraId="16544C22" w14:textId="77777777" w:rsidR="00032CF6" w:rsidRPr="00C43CE6" w:rsidRDefault="00032CF6" w:rsidP="00032CF6">
      <w:pPr>
        <w:pStyle w:val="FootnoteText"/>
        <w:bidi/>
        <w:rPr>
          <w:vertAlign w:val="superscript"/>
          <w:rtl/>
          <w:lang w:bidi="ar-EG"/>
        </w:rPr>
      </w:pPr>
      <w:r w:rsidRPr="00C43CE6">
        <w:rPr>
          <w:rStyle w:val="FootnoteReference"/>
        </w:rPr>
        <w:footnoteRef/>
      </w:r>
      <w:r w:rsidRPr="00C43CE6">
        <w:rPr>
          <w:vertAlign w:val="superscript"/>
        </w:rPr>
        <w:t xml:space="preserve"> </w:t>
      </w:r>
      <w:r>
        <w:rPr>
          <w:rFonts w:hint="cs"/>
          <w:vertAlign w:val="superscript"/>
          <w:rtl/>
        </w:rPr>
        <w:t xml:space="preserve"> </w:t>
      </w:r>
      <w:r w:rsidRPr="00C43CE6">
        <w:rPr>
          <w:rFonts w:ascii="Simplified Arabic" w:hAnsi="Simplified Arabic"/>
          <w:sz w:val="14"/>
          <w:rtl/>
        </w:rPr>
        <w:t>الأمم المتحدة، سلسلة المعاهدات، المجلد 1760، رقم 30619</w:t>
      </w:r>
      <w:r>
        <w:rPr>
          <w:rFonts w:ascii="Simplified Arabic" w:hAnsi="Simplified Arabic" w:hint="cs"/>
          <w:sz w:val="14"/>
          <w:rtl/>
        </w:rPr>
        <w:t>.</w:t>
      </w:r>
    </w:p>
  </w:footnote>
  <w:footnote w:id="3">
    <w:p w14:paraId="3AF9801B" w14:textId="77777777" w:rsidR="00032CF6" w:rsidRPr="00C43CE6" w:rsidRDefault="00032CF6" w:rsidP="00032CF6">
      <w:pPr>
        <w:pStyle w:val="FootnoteText"/>
        <w:bidi/>
        <w:rPr>
          <w:vertAlign w:val="superscript"/>
          <w:rtl/>
          <w:lang w:bidi="ar-EG"/>
        </w:rPr>
      </w:pPr>
      <w:r w:rsidRPr="00C43CE6">
        <w:rPr>
          <w:rStyle w:val="FootnoteReference"/>
        </w:rPr>
        <w:footnoteRef/>
      </w:r>
      <w:r w:rsidRPr="00C43CE6">
        <w:rPr>
          <w:vertAlign w:val="superscript"/>
        </w:rPr>
        <w:t xml:space="preserve"> </w:t>
      </w:r>
      <w:r>
        <w:rPr>
          <w:rFonts w:hint="cs"/>
          <w:vertAlign w:val="superscript"/>
          <w:rtl/>
        </w:rPr>
        <w:t xml:space="preserve"> </w:t>
      </w:r>
      <w:r w:rsidRPr="00C43CE6">
        <w:rPr>
          <w:rFonts w:ascii="Simplified Arabic" w:hAnsi="Simplified Arabic"/>
          <w:sz w:val="14"/>
          <w:rtl/>
        </w:rPr>
        <w:t>الأمم المتحدة، سلسلة المعاهدات، المجلد 1833، رقم 31363</w:t>
      </w:r>
      <w:r>
        <w:rPr>
          <w:rFonts w:ascii="Simplified Arabic" w:hAnsi="Simplified Arabic" w:hint="cs"/>
          <w:sz w:val="14"/>
          <w:rtl/>
        </w:rPr>
        <w:t>.</w:t>
      </w:r>
    </w:p>
  </w:footnote>
  <w:footnote w:id="4">
    <w:p w14:paraId="10B457CA" w14:textId="5AE098FB" w:rsidR="00032CF6" w:rsidRPr="00310584" w:rsidRDefault="00032CF6" w:rsidP="00310584">
      <w:pPr>
        <w:pStyle w:val="FootnoteText"/>
        <w:bidi/>
        <w:rPr>
          <w:rtl/>
          <w:lang w:bidi="ar-EG"/>
        </w:rPr>
      </w:pPr>
      <w:r w:rsidRPr="00C43CE6">
        <w:rPr>
          <w:rStyle w:val="FootnoteReference"/>
        </w:rPr>
        <w:footnoteRef/>
      </w:r>
      <w:r w:rsidRPr="00C43CE6">
        <w:rPr>
          <w:vertAlign w:val="superscript"/>
        </w:rPr>
        <w:t xml:space="preserve"> </w:t>
      </w:r>
      <w:r>
        <w:rPr>
          <w:rFonts w:hint="cs"/>
          <w:vertAlign w:val="superscript"/>
          <w:rtl/>
        </w:rPr>
        <w:t xml:space="preserve"> </w:t>
      </w:r>
      <w:r w:rsidR="00310584" w:rsidRPr="00310584">
        <w:rPr>
          <w:rtl/>
        </w:rPr>
        <w:t>تنأى تركيا بنفسها عن الإشارة إلى اتفاقية الأمم المتحدة لقانون البحار، التي ليست طرفا فيها</w:t>
      </w:r>
      <w:r w:rsidR="00310584">
        <w:rPr>
          <w:rFonts w:hint="cs"/>
          <w:rtl/>
        </w:rPr>
        <w:t>. و</w:t>
      </w:r>
      <w:r w:rsidR="00310584" w:rsidRPr="00310584">
        <w:rPr>
          <w:rtl/>
        </w:rPr>
        <w:t>لا يمكن تفسير مشاركة تركيا في المناقشات المتعلقة بهذا البند من جدول الأعمال خلال هذا الاجتماع على أنها تغيير في الموقف القانوني المعروف لتركيا فيما يتعلق بالصك المذكور</w:t>
      </w:r>
      <w:r w:rsidR="00310584">
        <w:rPr>
          <w:rFonts w:hint="cs"/>
          <w:rtl/>
        </w:rPr>
        <w:t>.</w:t>
      </w:r>
    </w:p>
  </w:footnote>
  <w:footnote w:id="5">
    <w:p w14:paraId="30429161" w14:textId="544EF91E" w:rsidR="003640EE" w:rsidRDefault="003640EE" w:rsidP="00310584">
      <w:pPr>
        <w:pStyle w:val="FootnoteText"/>
        <w:bidi/>
        <w:rPr>
          <w:rtl/>
          <w:lang w:bidi="ar-EG"/>
        </w:rPr>
      </w:pPr>
      <w:r>
        <w:rPr>
          <w:rStyle w:val="FootnoteReference"/>
        </w:rPr>
        <w:footnoteRef/>
      </w:r>
      <w:r w:rsidR="00310584">
        <w:rPr>
          <w:rFonts w:hint="cs"/>
          <w:rtl/>
        </w:rPr>
        <w:t xml:space="preserve"> ترى </w:t>
      </w:r>
      <w:r w:rsidR="00BB725A" w:rsidRPr="00BB725A">
        <w:rPr>
          <w:rtl/>
        </w:rPr>
        <w:t>جمهورية فنزويلا البوليفارية أن اتفاقية الأمم المتحدة لقانون البحار ليست الصك القانوني الوحيد الذي يحكم الأنشطة المتعلقة بالبحار والمحيطات</w:t>
      </w:r>
      <w:r w:rsidR="00310584">
        <w:rPr>
          <w:rFonts w:hint="cs"/>
          <w:rtl/>
        </w:rPr>
        <w:t xml:space="preserve">. </w:t>
      </w:r>
      <w:r w:rsidR="00BB725A" w:rsidRPr="00BB725A">
        <w:rPr>
          <w:rtl/>
        </w:rPr>
        <w:t>ولذلك، فإن فنزويلا تنأى بنفسها عن الإشارة إلى الصك الدولي المذكور، ولا يمكن اعتبار المشاركة في المناقشات في إطار هذا البند من جدول الأعمال بمثابة تغيير في موقف فنزويلا الوطني فيما يتعلق باتفاقية الأمم المتحدة لقانون البحار</w:t>
      </w:r>
      <w:r w:rsidR="00310584">
        <w:rPr>
          <w:rFonts w:hint="cs"/>
          <w:rtl/>
        </w:rPr>
        <w:t>.</w:t>
      </w:r>
    </w:p>
  </w:footnote>
  <w:footnote w:id="6">
    <w:p w14:paraId="4229A18E" w14:textId="5BEF7321" w:rsidR="009739B6" w:rsidRPr="009739B6" w:rsidRDefault="009739B6" w:rsidP="00310584">
      <w:pPr>
        <w:pStyle w:val="FootnoteText"/>
        <w:bidi/>
        <w:rPr>
          <w:rtl/>
          <w:lang w:bidi="ar-EG"/>
        </w:rPr>
      </w:pPr>
      <w:r>
        <w:rPr>
          <w:rStyle w:val="FootnoteReference"/>
        </w:rPr>
        <w:footnoteRef/>
      </w:r>
      <w:r w:rsidR="00BB725A">
        <w:rPr>
          <w:rFonts w:hint="cs"/>
          <w:rtl/>
        </w:rPr>
        <w:t xml:space="preserve"> </w:t>
      </w:r>
      <w:r>
        <w:t xml:space="preserve"> </w:t>
      </w:r>
      <w:r w:rsidR="00BB725A" w:rsidRPr="00BB725A">
        <w:rPr>
          <w:rtl/>
        </w:rPr>
        <w:t>تنأى تركيا بنفسها عن الإشارة إلى اتفاقية الأمم المتحدة لقانون البحار، التي ليست طرفا فيها</w:t>
      </w:r>
      <w:r w:rsidR="00BB725A">
        <w:rPr>
          <w:rFonts w:hint="cs"/>
          <w:rtl/>
        </w:rPr>
        <w:t>. و</w:t>
      </w:r>
      <w:r w:rsidR="00BB725A" w:rsidRPr="00BB725A">
        <w:rPr>
          <w:rtl/>
        </w:rPr>
        <w:t>لا يمكن تفسير مشاركة تركيا في المناقشات المتعلقة بهذا البند من جدول الأعمال خلال هذا الاجتماع على أنها تغيير في الموقف القانوني المعروف</w:t>
      </w:r>
      <w:r w:rsidR="00310584">
        <w:rPr>
          <w:rtl/>
        </w:rPr>
        <w:t xml:space="preserve"> لتركيا فيما يتعلق بالصك المذكو</w:t>
      </w:r>
      <w:r w:rsidR="00310584">
        <w:rPr>
          <w:rFonts w:hint="cs"/>
          <w:rtl/>
        </w:rPr>
        <w:t>ر.</w:t>
      </w:r>
    </w:p>
  </w:footnote>
  <w:footnote w:id="7">
    <w:p w14:paraId="5227A205" w14:textId="6EFDDB3E" w:rsidR="009739B6" w:rsidRPr="009739B6" w:rsidRDefault="009739B6" w:rsidP="00BB725A">
      <w:pPr>
        <w:pStyle w:val="FootnoteText"/>
        <w:bidi/>
        <w:rPr>
          <w:rtl/>
          <w:lang w:bidi="ar-EG"/>
        </w:rPr>
      </w:pPr>
      <w:r>
        <w:rPr>
          <w:rStyle w:val="FootnoteReference"/>
        </w:rPr>
        <w:footnoteRef/>
      </w:r>
      <w:r w:rsidR="00BB725A">
        <w:rPr>
          <w:rFonts w:hint="cs"/>
          <w:rtl/>
        </w:rPr>
        <w:t xml:space="preserve"> تر</w:t>
      </w:r>
      <w:r w:rsidR="00BB725A" w:rsidRPr="00BB725A">
        <w:rPr>
          <w:rtl/>
        </w:rPr>
        <w:t>ى جمهورية فنزويلا البوليفارية أن اتفاقية الأمم المتحدة لقانون البحار ليست الصك القانوني الوحيد الذي يحكم الأنشطة المتعلقة بالبحار والمحيطات</w:t>
      </w:r>
      <w:r w:rsidR="00BB725A">
        <w:rPr>
          <w:rFonts w:hint="cs"/>
          <w:rtl/>
        </w:rPr>
        <w:t xml:space="preserve">. </w:t>
      </w:r>
      <w:r w:rsidR="00BB725A" w:rsidRPr="00BB725A">
        <w:rPr>
          <w:rtl/>
        </w:rPr>
        <w:t>ولذلك، فإن فنزويلا تنأى بنفسها عن الإشارة إلى الصك الدولي المذكور، ولا يمكن اعتبار المشاركة في المناقشات في إطار هذا البند من جدول الأعمال بمثابة تغيير في موقف فنزويلا الوطني فيما يتعلق باتفاقية الأمم المتحدة لقانون البحار</w:t>
      </w:r>
      <w:r w:rsidR="00BB725A">
        <w:rPr>
          <w:rFonts w:hint="cs"/>
          <w:rtl/>
        </w:rPr>
        <w:t>.</w:t>
      </w:r>
    </w:p>
  </w:footnote>
  <w:footnote w:id="8">
    <w:p w14:paraId="71989AE6" w14:textId="77777777" w:rsidR="00032CF6" w:rsidRPr="00952D96" w:rsidRDefault="00032CF6" w:rsidP="00032CF6">
      <w:pPr>
        <w:pStyle w:val="FootnoteText"/>
        <w:bidi/>
        <w:rPr>
          <w:rFonts w:ascii="Simplified Arabic" w:hAnsi="Simplified Arabic"/>
          <w:sz w:val="14"/>
          <w:rtl/>
          <w:lang w:bidi="ar-EG"/>
        </w:rPr>
      </w:pPr>
      <w:r w:rsidRPr="00952D96">
        <w:rPr>
          <w:rStyle w:val="FootnoteReference"/>
        </w:rPr>
        <w:footnoteRef/>
      </w:r>
      <w:r w:rsidRPr="00952D96">
        <w:rPr>
          <w:vertAlign w:val="superscript"/>
        </w:rPr>
        <w:t xml:space="preserve"> </w:t>
      </w:r>
      <w:r>
        <w:rPr>
          <w:rFonts w:hint="cs"/>
          <w:vertAlign w:val="superscript"/>
          <w:rtl/>
        </w:rPr>
        <w:t xml:space="preserve"> </w:t>
      </w:r>
      <w:r>
        <w:rPr>
          <w:rFonts w:ascii="Simplified Arabic" w:hAnsi="Simplified Arabic" w:hint="cs"/>
          <w:sz w:val="14"/>
          <w:rtl/>
        </w:rPr>
        <w:t>المقرر 15/4.</w:t>
      </w:r>
    </w:p>
  </w:footnote>
  <w:footnote w:id="9">
    <w:p w14:paraId="067B6471" w14:textId="77777777" w:rsidR="00032CF6" w:rsidRPr="00952D96" w:rsidRDefault="00032CF6" w:rsidP="00032CF6">
      <w:pPr>
        <w:pStyle w:val="FootnoteText"/>
        <w:bidi/>
        <w:rPr>
          <w:rFonts w:ascii="Simplified Arabic" w:hAnsi="Simplified Arabic"/>
          <w:sz w:val="14"/>
          <w:szCs w:val="14"/>
          <w:vertAlign w:val="superscript"/>
          <w:rtl/>
          <w:lang w:bidi="ar-EG"/>
        </w:rPr>
      </w:pPr>
      <w:r w:rsidRPr="00C43CE6">
        <w:rPr>
          <w:rStyle w:val="FootnoteReference"/>
        </w:rPr>
        <w:footnoteRef/>
      </w:r>
      <w:r w:rsidRPr="00C43CE6">
        <w:rPr>
          <w:vertAlign w:val="superscript"/>
        </w:rPr>
        <w:t xml:space="preserve"> </w:t>
      </w:r>
      <w:r>
        <w:rPr>
          <w:rFonts w:hint="cs"/>
          <w:vertAlign w:val="superscript"/>
          <w:rtl/>
        </w:rPr>
        <w:t xml:space="preserve"> </w:t>
      </w:r>
      <w:r w:rsidRPr="00952D96">
        <w:rPr>
          <w:szCs w:val="18"/>
          <w:lang w:val="en-US"/>
        </w:rPr>
        <w:t>A/CONF.232/2023/4</w:t>
      </w:r>
      <w:r w:rsidRPr="00952D96">
        <w:rPr>
          <w:rFonts w:ascii="Simplified Arabic" w:hAnsi="Simplified Arabic" w:hint="cs"/>
          <w:sz w:val="20"/>
          <w:rtl/>
          <w:lang w:val="en-US"/>
        </w:rPr>
        <w:t>.</w:t>
      </w:r>
    </w:p>
  </w:footnote>
  <w:footnote w:id="10">
    <w:p w14:paraId="048672FC" w14:textId="77777777" w:rsidR="003640EE" w:rsidRPr="00952D96" w:rsidRDefault="003640EE" w:rsidP="003640EE">
      <w:pPr>
        <w:pStyle w:val="FootnoteText"/>
        <w:bidi/>
        <w:rPr>
          <w:rFonts w:ascii="Simplified Arabic" w:hAnsi="Simplified Arabic"/>
          <w:sz w:val="20"/>
          <w:vertAlign w:val="superscript"/>
          <w:rtl/>
          <w:lang w:bidi="ar-EG"/>
        </w:rPr>
      </w:pPr>
      <w:r w:rsidRPr="00C43CE6">
        <w:rPr>
          <w:rStyle w:val="FootnoteReference"/>
        </w:rPr>
        <w:footnoteRef/>
      </w:r>
      <w:r w:rsidRPr="00C43CE6">
        <w:rPr>
          <w:vertAlign w:val="superscript"/>
        </w:rPr>
        <w:t xml:space="preserve"> </w:t>
      </w:r>
      <w:r>
        <w:rPr>
          <w:rFonts w:hint="cs"/>
          <w:vertAlign w:val="superscript"/>
          <w:rtl/>
        </w:rPr>
        <w:t xml:space="preserve"> </w:t>
      </w:r>
      <w:proofErr w:type="gramStart"/>
      <w:r w:rsidRPr="00952D96">
        <w:rPr>
          <w:szCs w:val="18"/>
          <w:lang w:val="en-US"/>
        </w:rPr>
        <w:t>CBD/EBSA/EM/2023/1/3</w:t>
      </w:r>
      <w:r>
        <w:rPr>
          <w:rFonts w:hint="cs"/>
          <w:szCs w:val="18"/>
          <w:rtl/>
          <w:lang w:val="en-US"/>
        </w:rPr>
        <w:t xml:space="preserve"> </w:t>
      </w:r>
      <w:r>
        <w:rPr>
          <w:rFonts w:ascii="Simplified Arabic" w:hAnsi="Simplified Arabic" w:hint="cs"/>
          <w:sz w:val="20"/>
          <w:rtl/>
          <w:lang w:val="en-US"/>
        </w:rPr>
        <w:t>و</w:t>
      </w:r>
      <w:r w:rsidRPr="00952D96">
        <w:rPr>
          <w:szCs w:val="18"/>
          <w:lang w:val="en-US"/>
        </w:rPr>
        <w:t>CBD/EBSA/EM/2023/2/3</w:t>
      </w:r>
      <w:r>
        <w:rPr>
          <w:rFonts w:ascii="Simplified Arabic" w:hAnsi="Simplified Arabic" w:hint="cs"/>
          <w:sz w:val="20"/>
          <w:rtl/>
          <w:lang w:val="en-US"/>
        </w:rPr>
        <w:t>.</w:t>
      </w:r>
      <w:proofErr w:type="gramEnd"/>
    </w:p>
  </w:footnote>
  <w:footnote w:id="11">
    <w:p w14:paraId="02558AB6" w14:textId="1EB5325C" w:rsidR="008415EF" w:rsidRPr="008415EF" w:rsidRDefault="008415EF" w:rsidP="008415EF">
      <w:pPr>
        <w:pStyle w:val="FootnoteText"/>
        <w:bidi/>
        <w:rPr>
          <w:rFonts w:hint="cs"/>
          <w:rtl/>
          <w:lang w:bidi="ar-EG"/>
        </w:rPr>
      </w:pPr>
      <w:r>
        <w:rPr>
          <w:rStyle w:val="FootnoteReference"/>
        </w:rPr>
        <w:footnoteRef/>
      </w:r>
      <w:r>
        <w:rPr>
          <w:rFonts w:hint="cs"/>
          <w:rtl/>
        </w:rPr>
        <w:t xml:space="preserve"> </w:t>
      </w:r>
      <w:r w:rsidRPr="008415EF">
        <w:rPr>
          <w:rtl/>
        </w:rPr>
        <w:t>تنأى تركيا بنفسها عن الإشارة إلى اتفاقية الأمم المتحدة لقانون البحار، التي ليست طرفا فيها</w:t>
      </w:r>
      <w:r>
        <w:rPr>
          <w:rFonts w:hint="cs"/>
          <w:rtl/>
        </w:rPr>
        <w:t xml:space="preserve">. </w:t>
      </w:r>
      <w:r w:rsidRPr="008415EF">
        <w:rPr>
          <w:rtl/>
        </w:rPr>
        <w:t xml:space="preserve">ولا يمكن تفسير مشاركة تركيا في المناقشات التي جرت في إطار البند 8 من جدول الأعمال خلال </w:t>
      </w:r>
      <w:r>
        <w:rPr>
          <w:rFonts w:hint="cs"/>
          <w:rtl/>
        </w:rPr>
        <w:t xml:space="preserve">هذا </w:t>
      </w:r>
      <w:r w:rsidRPr="008415EF">
        <w:rPr>
          <w:rtl/>
        </w:rPr>
        <w:t>الاجتماع على أنها تغيير في الموقف القانوني المعروف لتركيا فيما يتعلق بالصك المذكور</w:t>
      </w:r>
      <w:r>
        <w:rPr>
          <w:rFonts w:hint="cs"/>
          <w:rtl/>
        </w:rPr>
        <w:t>.</w:t>
      </w:r>
    </w:p>
  </w:footnote>
  <w:footnote w:id="12">
    <w:p w14:paraId="0813C3DA" w14:textId="77777777" w:rsidR="00106E1B" w:rsidRPr="007C3FA5" w:rsidRDefault="00106E1B" w:rsidP="00106E1B">
      <w:pPr>
        <w:pStyle w:val="FootnoteText"/>
        <w:bidi/>
        <w:rPr>
          <w:vertAlign w:val="superscript"/>
          <w:rtl/>
          <w:lang w:bidi="ar-EG"/>
        </w:rPr>
      </w:pPr>
      <w:r w:rsidRPr="007C3FA5">
        <w:rPr>
          <w:rStyle w:val="FootnoteReference"/>
        </w:rPr>
        <w:footnoteRef/>
      </w:r>
      <w:r w:rsidRPr="007C3FA5">
        <w:rPr>
          <w:vertAlign w:val="superscript"/>
        </w:rPr>
        <w:t xml:space="preserve"> </w:t>
      </w:r>
      <w:r w:rsidRPr="007C3FA5">
        <w:rPr>
          <w:rFonts w:hint="cs"/>
          <w:vertAlign w:val="superscript"/>
          <w:rtl/>
        </w:rPr>
        <w:t xml:space="preserve"> </w:t>
      </w:r>
      <w:r w:rsidRPr="007C3FA5">
        <w:rPr>
          <w:rFonts w:ascii="Simplified Arabic" w:hAnsi="Simplified Arabic"/>
          <w:sz w:val="14"/>
          <w:rtl/>
        </w:rPr>
        <w:t xml:space="preserve">يجب </w:t>
      </w:r>
      <w:r w:rsidRPr="007C3FA5">
        <w:rPr>
          <w:rFonts w:ascii="Simplified Arabic" w:hAnsi="Simplified Arabic" w:hint="cs"/>
          <w:sz w:val="14"/>
          <w:rtl/>
        </w:rPr>
        <w:t xml:space="preserve">أن يتضمن التقرير </w:t>
      </w:r>
      <w:r w:rsidRPr="007C3FA5">
        <w:rPr>
          <w:rFonts w:ascii="Simplified Arabic" w:hAnsi="Simplified Arabic"/>
          <w:sz w:val="14"/>
          <w:rtl/>
        </w:rPr>
        <w:t>سبب التعديل</w:t>
      </w:r>
      <w:r w:rsidRPr="007C3FA5">
        <w:rPr>
          <w:rFonts w:ascii="Simplified Arabic" w:hAnsi="Simplified Arabic" w:hint="cs"/>
          <w:sz w:val="14"/>
          <w:rtl/>
        </w:rPr>
        <w:t>.</w:t>
      </w:r>
    </w:p>
  </w:footnote>
  <w:footnote w:id="13">
    <w:p w14:paraId="794D3478" w14:textId="77777777" w:rsidR="00106E1B" w:rsidRPr="007C3FA5" w:rsidRDefault="00106E1B" w:rsidP="00106E1B">
      <w:pPr>
        <w:pStyle w:val="FootnoteText"/>
        <w:bidi/>
        <w:rPr>
          <w:vertAlign w:val="superscript"/>
          <w:rtl/>
          <w:lang w:bidi="ar-EG"/>
        </w:rPr>
      </w:pPr>
      <w:r w:rsidRPr="007C3FA5">
        <w:rPr>
          <w:rStyle w:val="FootnoteReference"/>
        </w:rPr>
        <w:footnoteRef/>
      </w:r>
      <w:r w:rsidRPr="007C3FA5">
        <w:rPr>
          <w:vertAlign w:val="superscript"/>
        </w:rPr>
        <w:t xml:space="preserve"> </w:t>
      </w:r>
      <w:r w:rsidRPr="007C3FA5">
        <w:rPr>
          <w:rFonts w:hint="cs"/>
          <w:vertAlign w:val="superscript"/>
          <w:rtl/>
        </w:rPr>
        <w:t xml:space="preserve"> </w:t>
      </w:r>
      <w:r w:rsidRPr="007C3FA5">
        <w:rPr>
          <w:rFonts w:ascii="Simplified Arabic" w:hAnsi="Simplified Arabic"/>
          <w:sz w:val="14"/>
          <w:rtl/>
        </w:rPr>
        <w:t>تشير "الموافقة الحرة والمسبقة والمستنيرة" إلى المصطلحات الثلاثية المتمثلة في "الموافقة المسبقة والمستنيرة"، و"الموافقة الحرة والمسبقة والمستنيرة"، و"الموافقة والمشاركة".</w:t>
      </w:r>
    </w:p>
  </w:footnote>
  <w:footnote w:id="14">
    <w:p w14:paraId="21E2DB3A" w14:textId="77777777" w:rsidR="00106E1B" w:rsidRPr="007C3FA5" w:rsidRDefault="00106E1B" w:rsidP="00106E1B">
      <w:pPr>
        <w:pStyle w:val="FootnoteText"/>
        <w:bidi/>
        <w:rPr>
          <w:vertAlign w:val="superscript"/>
          <w:rtl/>
          <w:lang w:bidi="ar-EG"/>
        </w:rPr>
      </w:pPr>
      <w:r w:rsidRPr="007C3FA5">
        <w:rPr>
          <w:rStyle w:val="FootnoteReference"/>
        </w:rPr>
        <w:footnoteRef/>
      </w:r>
      <w:r w:rsidRPr="007C3FA5">
        <w:rPr>
          <w:rFonts w:hint="cs"/>
          <w:vertAlign w:val="superscript"/>
          <w:rtl/>
        </w:rPr>
        <w:t xml:space="preserve"> </w:t>
      </w:r>
      <w:r w:rsidRPr="007C3FA5">
        <w:rPr>
          <w:rFonts w:ascii="Simplified Arabic" w:hAnsi="Simplified Arabic"/>
          <w:sz w:val="14"/>
          <w:rtl/>
        </w:rPr>
        <w:t>قرار الجمعية العامة 61/295، المرفق</w:t>
      </w:r>
      <w:r w:rsidRPr="007C3FA5">
        <w:rPr>
          <w:rFonts w:ascii="Simplified Arabic" w:hAnsi="Simplified Arabic" w:hint="cs"/>
          <w:sz w:val="14"/>
          <w:rtl/>
        </w:rPr>
        <w:t>.</w:t>
      </w:r>
    </w:p>
  </w:footnote>
  <w:footnote w:id="15">
    <w:p w14:paraId="17010ED3" w14:textId="77777777" w:rsidR="00106E1B" w:rsidRPr="007C3FA5" w:rsidRDefault="00106E1B" w:rsidP="00106E1B">
      <w:pPr>
        <w:pStyle w:val="FootnoteText"/>
        <w:bidi/>
        <w:rPr>
          <w:vertAlign w:val="superscript"/>
          <w:rtl/>
          <w:lang w:bidi="ar-EG"/>
        </w:rPr>
      </w:pPr>
      <w:r w:rsidRPr="007C3FA5">
        <w:rPr>
          <w:rStyle w:val="FootnoteReference"/>
        </w:rPr>
        <w:footnoteRef/>
      </w:r>
      <w:r w:rsidRPr="007C3FA5">
        <w:rPr>
          <w:vertAlign w:val="superscript"/>
        </w:rPr>
        <w:t xml:space="preserve"> </w:t>
      </w:r>
      <w:r w:rsidRPr="007C3FA5">
        <w:rPr>
          <w:rFonts w:hint="cs"/>
          <w:vertAlign w:val="superscript"/>
          <w:rtl/>
        </w:rPr>
        <w:t xml:space="preserve"> </w:t>
      </w:r>
      <w:r w:rsidRPr="007C3FA5">
        <w:rPr>
          <w:rFonts w:ascii="Simplified Arabic" w:hAnsi="Simplified Arabic"/>
          <w:sz w:val="14"/>
          <w:rtl/>
        </w:rPr>
        <w:t>سوف يُدرج سجل يفيد بتلقي التقرير والاعتراض عليه في آلية تبادل المعلومات، بغض النظر عما إذا ما سُحب الاعتراض أم لم يُسحب.</w:t>
      </w:r>
    </w:p>
  </w:footnote>
  <w:footnote w:id="16">
    <w:p w14:paraId="56F4B1FF" w14:textId="77777777" w:rsidR="00106E1B" w:rsidRPr="007C3FA5" w:rsidRDefault="00106E1B" w:rsidP="00106E1B">
      <w:pPr>
        <w:pStyle w:val="FootnoteText"/>
        <w:bidi/>
        <w:rPr>
          <w:vertAlign w:val="superscript"/>
          <w:rtl/>
          <w:lang w:bidi="ar-EG"/>
        </w:rPr>
      </w:pPr>
      <w:r w:rsidRPr="007C3FA5">
        <w:rPr>
          <w:rStyle w:val="FootnoteReference"/>
        </w:rPr>
        <w:footnoteRef/>
      </w:r>
      <w:r w:rsidRPr="007C3FA5">
        <w:rPr>
          <w:vertAlign w:val="superscript"/>
        </w:rPr>
        <w:t xml:space="preserve"> </w:t>
      </w:r>
      <w:r w:rsidRPr="007C3FA5">
        <w:rPr>
          <w:rFonts w:hint="cs"/>
          <w:vertAlign w:val="superscript"/>
          <w:rtl/>
        </w:rPr>
        <w:t xml:space="preserve"> </w:t>
      </w:r>
      <w:r w:rsidRPr="007C3FA5">
        <w:rPr>
          <w:rFonts w:ascii="Simplified Arabic" w:hAnsi="Simplified Arabic"/>
          <w:sz w:val="14"/>
          <w:rtl/>
        </w:rPr>
        <w:t xml:space="preserve">يتطلب الإدراج في هذا القسم النظر في </w:t>
      </w:r>
      <w:r w:rsidRPr="007C3FA5">
        <w:rPr>
          <w:rFonts w:ascii="Simplified Arabic" w:hAnsi="Simplified Arabic" w:hint="cs"/>
          <w:sz w:val="14"/>
          <w:rtl/>
        </w:rPr>
        <w:t>التقرير</w:t>
      </w:r>
      <w:r w:rsidRPr="007C3FA5">
        <w:rPr>
          <w:rFonts w:ascii="Simplified Arabic" w:hAnsi="Simplified Arabic"/>
          <w:sz w:val="14"/>
          <w:rtl/>
        </w:rPr>
        <w:t xml:space="preserve"> المقدم من مؤتمر الأطراف وهيئاته الفرعية.</w:t>
      </w:r>
    </w:p>
  </w:footnote>
  <w:footnote w:id="17">
    <w:p w14:paraId="045D6725" w14:textId="77777777" w:rsidR="00106E1B" w:rsidRPr="007C3FA5" w:rsidRDefault="00106E1B" w:rsidP="00106E1B">
      <w:pPr>
        <w:pStyle w:val="FootnoteText"/>
        <w:bidi/>
        <w:rPr>
          <w:vertAlign w:val="superscript"/>
          <w:rtl/>
          <w:lang w:bidi="ar-EG"/>
        </w:rPr>
      </w:pPr>
      <w:r w:rsidRPr="007C3FA5">
        <w:rPr>
          <w:rStyle w:val="FootnoteReference"/>
        </w:rPr>
        <w:footnoteRef/>
      </w:r>
      <w:r w:rsidRPr="007C3FA5">
        <w:rPr>
          <w:vertAlign w:val="superscript"/>
        </w:rPr>
        <w:t xml:space="preserve"> </w:t>
      </w:r>
      <w:r w:rsidRPr="007C3FA5">
        <w:rPr>
          <w:rFonts w:hint="cs"/>
          <w:vertAlign w:val="superscript"/>
          <w:rtl/>
        </w:rPr>
        <w:t xml:space="preserve"> </w:t>
      </w:r>
      <w:r w:rsidRPr="007C3FA5">
        <w:rPr>
          <w:rFonts w:ascii="Simplified Arabic" w:hAnsi="Simplified Arabic"/>
          <w:sz w:val="14"/>
          <w:rtl/>
        </w:rPr>
        <w:t xml:space="preserve">لكي </w:t>
      </w:r>
      <w:r w:rsidRPr="007C3FA5">
        <w:rPr>
          <w:rFonts w:ascii="Simplified Arabic" w:hAnsi="Simplified Arabic" w:hint="cs"/>
          <w:sz w:val="14"/>
          <w:rtl/>
        </w:rPr>
        <w:t>يُدرج</w:t>
      </w:r>
      <w:r w:rsidRPr="007C3FA5">
        <w:rPr>
          <w:rFonts w:ascii="Simplified Arabic" w:hAnsi="Simplified Arabic"/>
          <w:sz w:val="14"/>
          <w:rtl/>
        </w:rPr>
        <w:t xml:space="preserve"> </w:t>
      </w:r>
      <w:r w:rsidRPr="007C3FA5">
        <w:rPr>
          <w:rFonts w:ascii="Simplified Arabic" w:hAnsi="Simplified Arabic" w:hint="cs"/>
          <w:sz w:val="14"/>
          <w:rtl/>
        </w:rPr>
        <w:t>التقرير</w:t>
      </w:r>
      <w:r w:rsidRPr="007C3FA5">
        <w:rPr>
          <w:rFonts w:ascii="Simplified Arabic" w:hAnsi="Simplified Arabic"/>
          <w:sz w:val="14"/>
          <w:rtl/>
        </w:rPr>
        <w:t xml:space="preserve"> في المستودع، يجب أن </w:t>
      </w:r>
      <w:r w:rsidRPr="007C3FA5">
        <w:rPr>
          <w:rFonts w:ascii="Simplified Arabic" w:hAnsi="Simplified Arabic" w:hint="cs"/>
          <w:sz w:val="14"/>
          <w:rtl/>
        </w:rPr>
        <w:t>يُعد</w:t>
      </w:r>
      <w:r w:rsidRPr="007C3FA5">
        <w:rPr>
          <w:rFonts w:ascii="Simplified Arabic" w:hAnsi="Simplified Arabic"/>
          <w:sz w:val="14"/>
          <w:rtl/>
        </w:rPr>
        <w:t xml:space="preserve"> في نموذج المناطق البحرية </w:t>
      </w:r>
      <w:r w:rsidRPr="007C3FA5">
        <w:rPr>
          <w:rFonts w:ascii="Simplified Arabic" w:hAnsi="Simplified Arabic" w:hint="cs"/>
          <w:sz w:val="14"/>
          <w:rtl/>
        </w:rPr>
        <w:t>المهمة إيكولوجيا أو بيولوجيا</w:t>
      </w:r>
      <w:r w:rsidRPr="007C3FA5">
        <w:rPr>
          <w:rFonts w:ascii="Simplified Arabic" w:hAnsi="Simplified Arabic"/>
          <w:sz w:val="14"/>
          <w:rtl/>
        </w:rPr>
        <w:t xml:space="preserve"> وأن يتضمن خريطة تشير بوضوح إلى المنطقة التي يتم تعديلها أو وصفها.</w:t>
      </w:r>
    </w:p>
  </w:footnote>
  <w:footnote w:id="18">
    <w:p w14:paraId="0E4AB250" w14:textId="77777777" w:rsidR="00106E1B" w:rsidRPr="007C3FA5" w:rsidRDefault="00106E1B" w:rsidP="00106E1B">
      <w:pPr>
        <w:pStyle w:val="FootnoteText"/>
        <w:bidi/>
        <w:rPr>
          <w:rtl/>
          <w:lang w:bidi="ar-EG"/>
        </w:rPr>
      </w:pPr>
      <w:r w:rsidRPr="007C3FA5">
        <w:rPr>
          <w:rStyle w:val="FootnoteReference"/>
        </w:rPr>
        <w:footnoteRef/>
      </w:r>
      <w:r w:rsidRPr="007C3FA5">
        <w:rPr>
          <w:vertAlign w:val="superscript"/>
        </w:rPr>
        <w:t xml:space="preserve"> </w:t>
      </w:r>
      <w:r w:rsidRPr="007C3FA5">
        <w:rPr>
          <w:rFonts w:hint="cs"/>
          <w:vertAlign w:val="superscript"/>
          <w:rtl/>
        </w:rPr>
        <w:t xml:space="preserve"> </w:t>
      </w:r>
      <w:r w:rsidRPr="007C3FA5">
        <w:rPr>
          <w:rFonts w:ascii="Simplified Arabic" w:hAnsi="Simplified Arabic"/>
          <w:sz w:val="14"/>
          <w:rtl/>
        </w:rPr>
        <w:t>المقرر 13/18، المرفق.</w:t>
      </w:r>
    </w:p>
  </w:footnote>
  <w:footnote w:id="19">
    <w:p w14:paraId="62A75F8F" w14:textId="77777777" w:rsidR="00106E1B" w:rsidRPr="007C3FA5" w:rsidRDefault="00106E1B" w:rsidP="00106E1B">
      <w:pPr>
        <w:pStyle w:val="FootnoteText"/>
        <w:bidi/>
        <w:rPr>
          <w:vertAlign w:val="superscript"/>
          <w:rtl/>
          <w:lang w:bidi="ar-EG"/>
        </w:rPr>
      </w:pPr>
      <w:r w:rsidRPr="007C3FA5">
        <w:rPr>
          <w:rStyle w:val="FootnoteReference"/>
        </w:rPr>
        <w:footnoteRef/>
      </w:r>
      <w:r w:rsidRPr="007C3FA5">
        <w:rPr>
          <w:vertAlign w:val="superscript"/>
        </w:rPr>
        <w:t xml:space="preserve"> </w:t>
      </w:r>
      <w:r w:rsidRPr="007C3FA5">
        <w:rPr>
          <w:rFonts w:hint="cs"/>
          <w:vertAlign w:val="superscript"/>
          <w:rtl/>
        </w:rPr>
        <w:t xml:space="preserve"> </w:t>
      </w:r>
      <w:r w:rsidRPr="007C3FA5">
        <w:rPr>
          <w:rFonts w:ascii="Simplified Arabic" w:hAnsi="Simplified Arabic"/>
          <w:sz w:val="14"/>
          <w:rtl/>
        </w:rPr>
        <w:t>لا يستلزم الإدراج في هذا القسم النظر فيه من جانب مؤتمر الأطراف أو هي</w:t>
      </w:r>
      <w:r w:rsidRPr="007C3FA5">
        <w:rPr>
          <w:rFonts w:ascii="Simplified Arabic" w:hAnsi="Simplified Arabic" w:hint="cs"/>
          <w:sz w:val="14"/>
          <w:rtl/>
        </w:rPr>
        <w:t>ئتيه</w:t>
      </w:r>
      <w:r w:rsidRPr="007C3FA5">
        <w:rPr>
          <w:rFonts w:ascii="Simplified Arabic" w:hAnsi="Simplified Arabic"/>
          <w:sz w:val="14"/>
          <w:rtl/>
        </w:rPr>
        <w:t xml:space="preserve"> الفرعي</w:t>
      </w:r>
      <w:r w:rsidRPr="007C3FA5">
        <w:rPr>
          <w:rFonts w:ascii="Simplified Arabic" w:hAnsi="Simplified Arabic" w:hint="cs"/>
          <w:sz w:val="14"/>
          <w:rtl/>
        </w:rPr>
        <w:t>تين</w:t>
      </w:r>
      <w:r>
        <w:rPr>
          <w:rFonts w:ascii="Simplified Arabic" w:hAnsi="Simplified Arabic" w:hint="cs"/>
          <w:sz w:val="14"/>
          <w:rtl/>
        </w:rPr>
        <w:t xml:space="preserve"> </w:t>
      </w:r>
      <w:r w:rsidRPr="00C509D2">
        <w:rPr>
          <w:rFonts w:ascii="Simplified Arabic" w:hAnsi="Simplified Arabic"/>
          <w:sz w:val="14"/>
          <w:rtl/>
        </w:rPr>
        <w:t>[</w:t>
      </w:r>
      <w:r w:rsidRPr="00C509D2">
        <w:rPr>
          <w:rFonts w:ascii="Simplified Arabic" w:hAnsi="Simplified Arabic" w:hint="cs"/>
          <w:sz w:val="14"/>
          <w:rtl/>
        </w:rPr>
        <w:t>ولا</w:t>
      </w:r>
      <w:r w:rsidRPr="00C509D2">
        <w:rPr>
          <w:rFonts w:ascii="Simplified Arabic" w:hAnsi="Simplified Arabic"/>
          <w:sz w:val="14"/>
          <w:rtl/>
        </w:rPr>
        <w:t xml:space="preserve"> </w:t>
      </w:r>
      <w:r w:rsidRPr="00C509D2">
        <w:rPr>
          <w:rFonts w:ascii="Simplified Arabic" w:hAnsi="Simplified Arabic" w:hint="cs"/>
          <w:sz w:val="14"/>
          <w:rtl/>
        </w:rPr>
        <w:t>يمكن</w:t>
      </w:r>
      <w:r w:rsidRPr="00C509D2">
        <w:rPr>
          <w:rFonts w:ascii="Simplified Arabic" w:hAnsi="Simplified Arabic"/>
          <w:sz w:val="14"/>
          <w:rtl/>
        </w:rPr>
        <w:t xml:space="preserve"> </w:t>
      </w:r>
      <w:r w:rsidRPr="00C509D2">
        <w:rPr>
          <w:rFonts w:ascii="Simplified Arabic" w:hAnsi="Simplified Arabic" w:hint="cs"/>
          <w:sz w:val="14"/>
          <w:rtl/>
        </w:rPr>
        <w:t>تطبيقه</w:t>
      </w:r>
      <w:r w:rsidRPr="00C509D2">
        <w:rPr>
          <w:rFonts w:ascii="Simplified Arabic" w:hAnsi="Simplified Arabic"/>
          <w:sz w:val="14"/>
          <w:rtl/>
        </w:rPr>
        <w:t xml:space="preserve"> </w:t>
      </w:r>
      <w:r w:rsidRPr="00C509D2">
        <w:rPr>
          <w:rFonts w:ascii="Simplified Arabic" w:hAnsi="Simplified Arabic" w:hint="cs"/>
          <w:sz w:val="14"/>
          <w:rtl/>
        </w:rPr>
        <w:t>على</w:t>
      </w:r>
      <w:r w:rsidRPr="00C509D2">
        <w:rPr>
          <w:rFonts w:ascii="Simplified Arabic" w:hAnsi="Simplified Arabic"/>
          <w:sz w:val="14"/>
          <w:rtl/>
        </w:rPr>
        <w:t xml:space="preserve"> </w:t>
      </w:r>
      <w:r w:rsidRPr="00C509D2">
        <w:rPr>
          <w:rFonts w:ascii="Simplified Arabic" w:hAnsi="Simplified Arabic" w:hint="cs"/>
          <w:sz w:val="14"/>
          <w:rtl/>
        </w:rPr>
        <w:t>أوصاف</w:t>
      </w:r>
      <w:r w:rsidRPr="00C509D2">
        <w:rPr>
          <w:rFonts w:ascii="Simplified Arabic" w:hAnsi="Simplified Arabic"/>
          <w:sz w:val="14"/>
          <w:rtl/>
        </w:rPr>
        <w:t xml:space="preserve"> </w:t>
      </w:r>
      <w:r w:rsidRPr="00C509D2">
        <w:rPr>
          <w:rFonts w:ascii="Simplified Arabic" w:hAnsi="Simplified Arabic" w:hint="cs"/>
          <w:sz w:val="14"/>
          <w:rtl/>
        </w:rPr>
        <w:t>المناطق</w:t>
      </w:r>
      <w:r w:rsidRPr="00C509D2">
        <w:rPr>
          <w:rFonts w:ascii="Simplified Arabic" w:hAnsi="Simplified Arabic"/>
          <w:sz w:val="14"/>
          <w:rtl/>
        </w:rPr>
        <w:t xml:space="preserve"> </w:t>
      </w:r>
      <w:r w:rsidRPr="00C509D2">
        <w:rPr>
          <w:rFonts w:ascii="Simplified Arabic" w:hAnsi="Simplified Arabic" w:hint="cs"/>
          <w:sz w:val="14"/>
          <w:rtl/>
        </w:rPr>
        <w:t>البحرية</w:t>
      </w:r>
      <w:r w:rsidRPr="00C509D2">
        <w:rPr>
          <w:rFonts w:ascii="Simplified Arabic" w:hAnsi="Simplified Arabic"/>
          <w:sz w:val="14"/>
          <w:rtl/>
        </w:rPr>
        <w:t xml:space="preserve"> </w:t>
      </w:r>
      <w:r>
        <w:rPr>
          <w:rFonts w:ascii="Simplified Arabic" w:hAnsi="Simplified Arabic" w:hint="cs"/>
          <w:sz w:val="14"/>
          <w:rtl/>
        </w:rPr>
        <w:t>المهمة</w:t>
      </w:r>
      <w:r w:rsidRPr="00C509D2">
        <w:rPr>
          <w:rFonts w:ascii="Simplified Arabic" w:hAnsi="Simplified Arabic"/>
          <w:sz w:val="14"/>
          <w:rtl/>
        </w:rPr>
        <w:t xml:space="preserve"> </w:t>
      </w:r>
      <w:r w:rsidRPr="00C509D2">
        <w:rPr>
          <w:rFonts w:ascii="Simplified Arabic" w:hAnsi="Simplified Arabic" w:hint="cs"/>
          <w:sz w:val="14"/>
          <w:rtl/>
        </w:rPr>
        <w:t>إيكولوجي</w:t>
      </w:r>
      <w:r>
        <w:rPr>
          <w:rFonts w:ascii="Simplified Arabic" w:hAnsi="Simplified Arabic" w:hint="cs"/>
          <w:sz w:val="14"/>
          <w:rtl/>
        </w:rPr>
        <w:t>ا</w:t>
      </w:r>
      <w:r w:rsidRPr="00C509D2">
        <w:rPr>
          <w:rFonts w:ascii="Simplified Arabic" w:hAnsi="Simplified Arabic"/>
          <w:sz w:val="14"/>
          <w:rtl/>
        </w:rPr>
        <w:t xml:space="preserve"> </w:t>
      </w:r>
      <w:r w:rsidRPr="00C509D2">
        <w:rPr>
          <w:rFonts w:ascii="Simplified Arabic" w:hAnsi="Simplified Arabic" w:hint="cs"/>
          <w:sz w:val="14"/>
          <w:rtl/>
        </w:rPr>
        <w:t>أو</w:t>
      </w:r>
      <w:r w:rsidRPr="00C509D2">
        <w:rPr>
          <w:rFonts w:ascii="Simplified Arabic" w:hAnsi="Simplified Arabic"/>
          <w:sz w:val="14"/>
          <w:rtl/>
        </w:rPr>
        <w:t xml:space="preserve"> </w:t>
      </w:r>
      <w:r w:rsidRPr="00C509D2">
        <w:rPr>
          <w:rFonts w:ascii="Simplified Arabic" w:hAnsi="Simplified Arabic" w:hint="cs"/>
          <w:sz w:val="14"/>
          <w:rtl/>
        </w:rPr>
        <w:t>بيولوجي</w:t>
      </w:r>
      <w:r>
        <w:rPr>
          <w:rFonts w:ascii="Simplified Arabic" w:hAnsi="Simplified Arabic" w:hint="cs"/>
          <w:sz w:val="14"/>
          <w:rtl/>
        </w:rPr>
        <w:t>ا</w:t>
      </w:r>
      <w:r w:rsidRPr="00C509D2">
        <w:rPr>
          <w:rFonts w:ascii="Simplified Arabic" w:hAnsi="Simplified Arabic"/>
          <w:sz w:val="14"/>
          <w:rtl/>
        </w:rPr>
        <w:t xml:space="preserve"> </w:t>
      </w:r>
      <w:r>
        <w:rPr>
          <w:rFonts w:ascii="Simplified Arabic" w:hAnsi="Simplified Arabic" w:hint="cs"/>
          <w:sz w:val="14"/>
          <w:rtl/>
        </w:rPr>
        <w:t xml:space="preserve">المحتفظ بها </w:t>
      </w:r>
      <w:r w:rsidRPr="00C509D2">
        <w:rPr>
          <w:rFonts w:ascii="Simplified Arabic" w:hAnsi="Simplified Arabic" w:hint="cs"/>
          <w:sz w:val="14"/>
          <w:rtl/>
        </w:rPr>
        <w:t>في</w:t>
      </w:r>
      <w:r w:rsidRPr="00C509D2">
        <w:rPr>
          <w:rFonts w:ascii="Simplified Arabic" w:hAnsi="Simplified Arabic"/>
          <w:sz w:val="14"/>
          <w:rtl/>
        </w:rPr>
        <w:t xml:space="preserve"> </w:t>
      </w:r>
      <w:r w:rsidRPr="00C509D2">
        <w:rPr>
          <w:rFonts w:ascii="Simplified Arabic" w:hAnsi="Simplified Arabic" w:hint="cs"/>
          <w:sz w:val="14"/>
          <w:rtl/>
        </w:rPr>
        <w:t xml:space="preserve">المستودع </w:t>
      </w:r>
      <w:r>
        <w:rPr>
          <w:rFonts w:ascii="Simplified Arabic" w:hAnsi="Simplified Arabic" w:hint="cs"/>
          <w:sz w:val="14"/>
          <w:rtl/>
        </w:rPr>
        <w:t>و</w:t>
      </w:r>
      <w:r w:rsidRPr="00C509D2">
        <w:rPr>
          <w:rFonts w:ascii="Simplified Arabic" w:hAnsi="Simplified Arabic" w:hint="cs"/>
          <w:sz w:val="14"/>
          <w:rtl/>
        </w:rPr>
        <w:t>التي</w:t>
      </w:r>
      <w:r w:rsidRPr="00C509D2">
        <w:rPr>
          <w:rFonts w:ascii="Simplified Arabic" w:hAnsi="Simplified Arabic"/>
          <w:sz w:val="14"/>
          <w:rtl/>
        </w:rPr>
        <w:t xml:space="preserve"> </w:t>
      </w:r>
      <w:r w:rsidRPr="00C509D2">
        <w:rPr>
          <w:rFonts w:ascii="Simplified Arabic" w:hAnsi="Simplified Arabic" w:hint="cs"/>
          <w:sz w:val="14"/>
          <w:rtl/>
        </w:rPr>
        <w:t>نظر</w:t>
      </w:r>
      <w:r w:rsidRPr="00C509D2">
        <w:rPr>
          <w:rFonts w:ascii="Simplified Arabic" w:hAnsi="Simplified Arabic"/>
          <w:sz w:val="14"/>
          <w:rtl/>
        </w:rPr>
        <w:t xml:space="preserve"> </w:t>
      </w:r>
      <w:r w:rsidRPr="00C509D2">
        <w:rPr>
          <w:rFonts w:ascii="Simplified Arabic" w:hAnsi="Simplified Arabic" w:hint="cs"/>
          <w:sz w:val="14"/>
          <w:rtl/>
        </w:rPr>
        <w:t>فيها</w:t>
      </w:r>
      <w:r w:rsidRPr="00C509D2">
        <w:rPr>
          <w:rFonts w:ascii="Simplified Arabic" w:hAnsi="Simplified Arabic"/>
          <w:sz w:val="14"/>
          <w:rtl/>
        </w:rPr>
        <w:t xml:space="preserve"> </w:t>
      </w:r>
      <w:r w:rsidRPr="00C509D2">
        <w:rPr>
          <w:rFonts w:ascii="Simplified Arabic" w:hAnsi="Simplified Arabic" w:hint="cs"/>
          <w:sz w:val="14"/>
          <w:rtl/>
        </w:rPr>
        <w:t>وأقرها</w:t>
      </w:r>
      <w:r w:rsidRPr="00C509D2">
        <w:rPr>
          <w:rFonts w:ascii="Simplified Arabic" w:hAnsi="Simplified Arabic"/>
          <w:sz w:val="14"/>
          <w:rtl/>
        </w:rPr>
        <w:t xml:space="preserve"> </w:t>
      </w:r>
      <w:r w:rsidRPr="00C509D2">
        <w:rPr>
          <w:rFonts w:ascii="Simplified Arabic" w:hAnsi="Simplified Arabic" w:hint="cs"/>
          <w:sz w:val="14"/>
          <w:rtl/>
        </w:rPr>
        <w:t>مؤتمر</w:t>
      </w:r>
      <w:r w:rsidRPr="00C509D2">
        <w:rPr>
          <w:rFonts w:ascii="Simplified Arabic" w:hAnsi="Simplified Arabic"/>
          <w:sz w:val="14"/>
          <w:rtl/>
        </w:rPr>
        <w:t xml:space="preserve"> </w:t>
      </w:r>
      <w:r w:rsidRPr="00C509D2">
        <w:rPr>
          <w:rFonts w:ascii="Simplified Arabic" w:hAnsi="Simplified Arabic" w:hint="cs"/>
          <w:sz w:val="14"/>
          <w:rtl/>
        </w:rPr>
        <w:t>الأطراف</w:t>
      </w:r>
      <w:r w:rsidRPr="00C509D2">
        <w:rPr>
          <w:rFonts w:ascii="Simplified Arabic" w:hAnsi="Simplified Arabic"/>
          <w:sz w:val="14"/>
          <w:rtl/>
        </w:rPr>
        <w:t>]</w:t>
      </w:r>
      <w:r w:rsidRPr="007C3FA5">
        <w:rPr>
          <w:rFonts w:ascii="Simplified Arabic" w:hAnsi="Simplified Arabic"/>
          <w:sz w:val="14"/>
          <w:rtl/>
        </w:rPr>
        <w:t>.</w:t>
      </w:r>
    </w:p>
  </w:footnote>
  <w:footnote w:id="20">
    <w:p w14:paraId="4A09C924" w14:textId="77777777" w:rsidR="00106E1B" w:rsidRPr="007C3FA5" w:rsidRDefault="00106E1B" w:rsidP="00106E1B">
      <w:pPr>
        <w:pStyle w:val="FootnoteText"/>
        <w:bidi/>
        <w:rPr>
          <w:vertAlign w:val="superscript"/>
          <w:rtl/>
          <w:lang w:bidi="ar-EG"/>
        </w:rPr>
      </w:pPr>
      <w:r w:rsidRPr="007C3FA5">
        <w:rPr>
          <w:rStyle w:val="FootnoteReference"/>
        </w:rPr>
        <w:footnoteRef/>
      </w:r>
      <w:r w:rsidRPr="007C3FA5">
        <w:rPr>
          <w:vertAlign w:val="superscript"/>
        </w:rPr>
        <w:t xml:space="preserve"> </w:t>
      </w:r>
      <w:r w:rsidRPr="007C3FA5">
        <w:rPr>
          <w:rFonts w:hint="cs"/>
          <w:vertAlign w:val="superscript"/>
          <w:rtl/>
        </w:rPr>
        <w:t xml:space="preserve"> </w:t>
      </w:r>
      <w:r w:rsidRPr="007C3FA5">
        <w:rPr>
          <w:rFonts w:ascii="Simplified Arabic" w:hAnsi="Simplified Arabic"/>
          <w:sz w:val="14"/>
          <w:rtl/>
        </w:rPr>
        <w:t xml:space="preserve">لكي يتم إدراجه في آلية تبادل المعلومات، يجب أن يحتوي </w:t>
      </w:r>
      <w:r w:rsidRPr="007C3FA5">
        <w:rPr>
          <w:rFonts w:ascii="Simplified Arabic" w:hAnsi="Simplified Arabic" w:hint="cs"/>
          <w:sz w:val="14"/>
          <w:rtl/>
        </w:rPr>
        <w:t>التقرير</w:t>
      </w:r>
      <w:r w:rsidRPr="007C3FA5">
        <w:rPr>
          <w:rFonts w:ascii="Simplified Arabic" w:hAnsi="Simplified Arabic"/>
          <w:sz w:val="14"/>
          <w:rtl/>
        </w:rPr>
        <w:t xml:space="preserve"> على الإحداثيات الجغرافية وخريطة تشير بوضوح إلى المنطقة التي يتم تعديلها أو وصفها.</w:t>
      </w:r>
    </w:p>
  </w:footnote>
  <w:footnote w:id="21">
    <w:p w14:paraId="74763BE6" w14:textId="77777777" w:rsidR="00106E1B" w:rsidRPr="007C3FA5" w:rsidRDefault="00106E1B" w:rsidP="00106E1B">
      <w:pPr>
        <w:pStyle w:val="FootnoteText"/>
        <w:bidi/>
        <w:rPr>
          <w:vertAlign w:val="superscript"/>
          <w:rtl/>
          <w:lang w:bidi="ar-EG"/>
        </w:rPr>
      </w:pPr>
      <w:r w:rsidRPr="007C3FA5">
        <w:rPr>
          <w:rStyle w:val="FootnoteReference"/>
        </w:rPr>
        <w:footnoteRef/>
      </w:r>
      <w:r w:rsidRPr="007C3FA5">
        <w:rPr>
          <w:vertAlign w:val="superscript"/>
        </w:rPr>
        <w:t xml:space="preserve"> </w:t>
      </w:r>
      <w:r w:rsidRPr="007C3FA5">
        <w:rPr>
          <w:rFonts w:hint="cs"/>
          <w:vertAlign w:val="superscript"/>
          <w:rtl/>
        </w:rPr>
        <w:t xml:space="preserve"> </w:t>
      </w:r>
      <w:r w:rsidRPr="007C3FA5">
        <w:rPr>
          <w:rFonts w:ascii="Simplified Arabic" w:hAnsi="Simplified Arabic"/>
          <w:sz w:val="14"/>
          <w:rtl/>
        </w:rPr>
        <w:t xml:space="preserve">لكي </w:t>
      </w:r>
      <w:r w:rsidRPr="007C3FA5">
        <w:rPr>
          <w:rFonts w:ascii="Simplified Arabic" w:hAnsi="Simplified Arabic" w:hint="cs"/>
          <w:sz w:val="14"/>
          <w:rtl/>
        </w:rPr>
        <w:t>يُدرج</w:t>
      </w:r>
      <w:r w:rsidRPr="007C3FA5">
        <w:rPr>
          <w:rFonts w:ascii="Simplified Arabic" w:hAnsi="Simplified Arabic"/>
          <w:sz w:val="14"/>
          <w:rtl/>
        </w:rPr>
        <w:t xml:space="preserve"> الطلب في المستودع، يجب أن </w:t>
      </w:r>
      <w:r w:rsidRPr="007C3FA5">
        <w:rPr>
          <w:rFonts w:ascii="Simplified Arabic" w:hAnsi="Simplified Arabic" w:hint="cs"/>
          <w:sz w:val="14"/>
          <w:rtl/>
        </w:rPr>
        <w:t>يُعد</w:t>
      </w:r>
      <w:r w:rsidRPr="007C3FA5">
        <w:rPr>
          <w:rFonts w:ascii="Simplified Arabic" w:hAnsi="Simplified Arabic"/>
          <w:sz w:val="14"/>
          <w:rtl/>
        </w:rPr>
        <w:t xml:space="preserve"> في نموذج المناطق البحرية </w:t>
      </w:r>
      <w:r w:rsidRPr="007C3FA5">
        <w:rPr>
          <w:rFonts w:ascii="Simplified Arabic" w:hAnsi="Simplified Arabic" w:hint="cs"/>
          <w:sz w:val="14"/>
          <w:rtl/>
        </w:rPr>
        <w:t>المهمة إيكولوجيا أو بيولوجيا</w:t>
      </w:r>
      <w:r w:rsidRPr="007C3FA5">
        <w:rPr>
          <w:rFonts w:ascii="Simplified Arabic" w:hAnsi="Simplified Arabic"/>
          <w:sz w:val="14"/>
          <w:rtl/>
        </w:rPr>
        <w:t xml:space="preserve"> وأن يتضمن إحداثيات جغرافية وخريطة تشير بوضوح إلى المنطقة التي يتم تعديلها أو وصفها.</w:t>
      </w:r>
    </w:p>
  </w:footnote>
  <w:footnote w:id="22">
    <w:p w14:paraId="76E4CDE1" w14:textId="31AA9047" w:rsidR="00106E1B" w:rsidRPr="007C3FA5" w:rsidRDefault="00106E1B" w:rsidP="00BB725A">
      <w:pPr>
        <w:pStyle w:val="FootnoteText"/>
        <w:bidi/>
        <w:rPr>
          <w:vertAlign w:val="superscript"/>
          <w:rtl/>
          <w:lang w:bidi="ar-EG"/>
        </w:rPr>
      </w:pPr>
      <w:r w:rsidRPr="007C3FA5">
        <w:rPr>
          <w:rStyle w:val="FootnoteReference"/>
        </w:rPr>
        <w:footnoteRef/>
      </w:r>
      <w:r w:rsidRPr="007C3FA5">
        <w:rPr>
          <w:vertAlign w:val="superscript"/>
        </w:rPr>
        <w:t xml:space="preserve"> </w:t>
      </w:r>
      <w:r w:rsidRPr="007C3FA5">
        <w:rPr>
          <w:rFonts w:hint="cs"/>
          <w:vertAlign w:val="superscript"/>
          <w:rtl/>
        </w:rPr>
        <w:t xml:space="preserve"> </w:t>
      </w:r>
      <w:r w:rsidRPr="00D509CF">
        <w:rPr>
          <w:rFonts w:ascii="Simplified Arabic" w:hAnsi="Simplified Arabic" w:hint="cs"/>
          <w:sz w:val="14"/>
          <w:rtl/>
        </w:rPr>
        <w:t>في</w:t>
      </w:r>
      <w:r w:rsidRPr="00D509CF">
        <w:rPr>
          <w:rFonts w:ascii="Simplified Arabic" w:hAnsi="Simplified Arabic"/>
          <w:sz w:val="14"/>
          <w:rtl/>
        </w:rPr>
        <w:t xml:space="preserve"> </w:t>
      </w:r>
      <w:r w:rsidRPr="00D509CF">
        <w:rPr>
          <w:rFonts w:ascii="Simplified Arabic" w:hAnsi="Simplified Arabic" w:hint="cs"/>
          <w:sz w:val="14"/>
          <w:rtl/>
        </w:rPr>
        <w:t>حالة</w:t>
      </w:r>
      <w:r w:rsidRPr="00D509CF">
        <w:rPr>
          <w:rFonts w:ascii="Simplified Arabic" w:hAnsi="Simplified Arabic"/>
          <w:sz w:val="14"/>
          <w:rtl/>
        </w:rPr>
        <w:t xml:space="preserve"> </w:t>
      </w:r>
      <w:r w:rsidRPr="00D509CF">
        <w:rPr>
          <w:rFonts w:ascii="Simplified Arabic" w:hAnsi="Simplified Arabic" w:hint="cs"/>
          <w:sz w:val="14"/>
          <w:rtl/>
        </w:rPr>
        <w:t>تصحيح</w:t>
      </w:r>
      <w:r w:rsidRPr="00D509CF">
        <w:rPr>
          <w:rFonts w:ascii="Simplified Arabic" w:hAnsi="Simplified Arabic"/>
          <w:sz w:val="14"/>
          <w:rtl/>
        </w:rPr>
        <w:t xml:space="preserve"> </w:t>
      </w:r>
      <w:r w:rsidRPr="00D509CF">
        <w:rPr>
          <w:rFonts w:ascii="Simplified Arabic" w:hAnsi="Simplified Arabic" w:hint="cs"/>
          <w:sz w:val="14"/>
          <w:rtl/>
        </w:rPr>
        <w:t>الأخطاء</w:t>
      </w:r>
      <w:r w:rsidRPr="00D509CF">
        <w:rPr>
          <w:rFonts w:ascii="Simplified Arabic" w:hAnsi="Simplified Arabic"/>
          <w:sz w:val="14"/>
          <w:rtl/>
        </w:rPr>
        <w:t xml:space="preserve"> </w:t>
      </w:r>
      <w:r w:rsidRPr="00D509CF">
        <w:rPr>
          <w:rFonts w:ascii="Simplified Arabic" w:hAnsi="Simplified Arabic" w:hint="cs"/>
          <w:sz w:val="14"/>
          <w:rtl/>
        </w:rPr>
        <w:t>التحريرية</w:t>
      </w:r>
      <w:r w:rsidRPr="00D509CF">
        <w:rPr>
          <w:rFonts w:ascii="Simplified Arabic" w:hAnsi="Simplified Arabic"/>
          <w:sz w:val="14"/>
          <w:rtl/>
        </w:rPr>
        <w:t xml:space="preserve"> </w:t>
      </w:r>
      <w:r w:rsidRPr="00D509CF">
        <w:rPr>
          <w:rFonts w:ascii="Simplified Arabic" w:hAnsi="Simplified Arabic" w:hint="cs"/>
          <w:sz w:val="14"/>
          <w:rtl/>
        </w:rPr>
        <w:t>في</w:t>
      </w:r>
      <w:r w:rsidRPr="00D509CF">
        <w:rPr>
          <w:rFonts w:ascii="Simplified Arabic" w:hAnsi="Simplified Arabic"/>
          <w:sz w:val="14"/>
          <w:rtl/>
        </w:rPr>
        <w:t xml:space="preserve"> </w:t>
      </w:r>
      <w:r>
        <w:rPr>
          <w:rFonts w:ascii="Simplified Arabic" w:hAnsi="Simplified Arabic" w:hint="cs"/>
          <w:sz w:val="14"/>
          <w:rtl/>
        </w:rPr>
        <w:t>وصف المناطق الواقعة داخل</w:t>
      </w:r>
      <w:r w:rsidRPr="00D509CF">
        <w:rPr>
          <w:rFonts w:ascii="Simplified Arabic" w:hAnsi="Simplified Arabic"/>
          <w:sz w:val="14"/>
          <w:rtl/>
        </w:rPr>
        <w:t xml:space="preserve"> </w:t>
      </w:r>
      <w:r w:rsidRPr="00D509CF">
        <w:rPr>
          <w:rFonts w:ascii="Simplified Arabic" w:hAnsi="Simplified Arabic" w:hint="cs"/>
          <w:sz w:val="14"/>
          <w:rtl/>
        </w:rPr>
        <w:t>الولاية</w:t>
      </w:r>
      <w:r w:rsidRPr="00D509CF">
        <w:rPr>
          <w:rFonts w:ascii="Simplified Arabic" w:hAnsi="Simplified Arabic"/>
          <w:sz w:val="14"/>
          <w:rtl/>
        </w:rPr>
        <w:t xml:space="preserve"> </w:t>
      </w:r>
      <w:r w:rsidRPr="00D509CF">
        <w:rPr>
          <w:rFonts w:ascii="Simplified Arabic" w:hAnsi="Simplified Arabic" w:hint="cs"/>
          <w:sz w:val="14"/>
          <w:rtl/>
        </w:rPr>
        <w:t>القضائية</w:t>
      </w:r>
      <w:r w:rsidRPr="00D509CF">
        <w:rPr>
          <w:rFonts w:ascii="Simplified Arabic" w:hAnsi="Simplified Arabic"/>
          <w:sz w:val="14"/>
          <w:rtl/>
        </w:rPr>
        <w:t xml:space="preserve"> </w:t>
      </w:r>
      <w:r w:rsidRPr="00D509CF">
        <w:rPr>
          <w:rFonts w:ascii="Simplified Arabic" w:hAnsi="Simplified Arabic" w:hint="cs"/>
          <w:sz w:val="14"/>
          <w:rtl/>
        </w:rPr>
        <w:t>الوطنية،</w:t>
      </w:r>
      <w:r w:rsidRPr="00D509CF">
        <w:rPr>
          <w:rFonts w:ascii="Simplified Arabic" w:hAnsi="Simplified Arabic"/>
          <w:sz w:val="14"/>
          <w:rtl/>
        </w:rPr>
        <w:t xml:space="preserve"> </w:t>
      </w:r>
      <w:r w:rsidR="00BB725A" w:rsidRPr="00BB725A">
        <w:rPr>
          <w:rFonts w:ascii="Simplified Arabic" w:hAnsi="Simplified Arabic"/>
          <w:sz w:val="14"/>
          <w:rtl/>
        </w:rPr>
        <w:t>ستتشاور الأمانة مع الدولة التي يُقترح التصحيح ضمن ولايتها القضائية</w:t>
      </w:r>
      <w:r w:rsidRPr="007C3FA5">
        <w:rPr>
          <w:rFonts w:ascii="Simplified Arabic" w:hAnsi="Simplified Arabic"/>
          <w:sz w:val="14"/>
          <w:rtl/>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Cs w:val="22"/>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78888FAC" w14:textId="4F19C47B" w:rsidR="006B6AF0" w:rsidRPr="00FB2FED" w:rsidRDefault="00A87097" w:rsidP="004933EA">
        <w:pPr>
          <w:pStyle w:val="Header"/>
          <w:pBdr>
            <w:bottom w:val="single" w:sz="4" w:space="1" w:color="auto"/>
          </w:pBdr>
          <w:spacing w:after="240"/>
          <w:jc w:val="right"/>
          <w:rPr>
            <w:szCs w:val="22"/>
            <w:lang w:val="fr-FR"/>
          </w:rPr>
        </w:pPr>
        <w:r>
          <w:rPr>
            <w:szCs w:val="22"/>
            <w:lang w:val="en-US"/>
          </w:rPr>
          <w:t>CBD/SBSTTA/26/</w:t>
        </w:r>
        <w:r w:rsidR="004933EA">
          <w:rPr>
            <w:szCs w:val="22"/>
            <w:lang w:val="en-US"/>
          </w:rPr>
          <w:t>L</w:t>
        </w:r>
        <w:r>
          <w:rPr>
            <w:szCs w:val="22"/>
            <w:lang w:val="en-US"/>
          </w:rPr>
          <w:t>.7</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Cs w:val="22"/>
        <w:lang w:val="fr-FR"/>
      </w:rPr>
      <w:alias w:val="Subject"/>
      <w:tag w:val=""/>
      <w:id w:val="-1791812891"/>
      <w:dataBinding w:prefixMappings="xmlns:ns0='http://purl.org/dc/elements/1.1/' xmlns:ns1='http://schemas.openxmlformats.org/package/2006/metadata/core-properties' " w:xpath="/ns1:coreProperties[1]/ns0:subject[1]" w:storeItemID="{6C3C8BC8-F283-45AE-878A-BAB7291924A1}"/>
      <w:text/>
    </w:sdtPr>
    <w:sdtEndPr/>
    <w:sdtContent>
      <w:p w14:paraId="60245E68" w14:textId="76C99619" w:rsidR="006B6AF0" w:rsidRPr="00FB2FED" w:rsidRDefault="004933EA" w:rsidP="00A87097">
        <w:pPr>
          <w:pStyle w:val="Header"/>
          <w:pBdr>
            <w:bottom w:val="single" w:sz="4" w:space="1" w:color="auto"/>
          </w:pBdr>
          <w:spacing w:after="240"/>
          <w:jc w:val="left"/>
          <w:rPr>
            <w:szCs w:val="22"/>
            <w:lang w:val="fr-FR"/>
          </w:rPr>
        </w:pPr>
        <w:r>
          <w:rPr>
            <w:szCs w:val="22"/>
            <w:lang w:val="en-US"/>
          </w:rPr>
          <w:t>CBD/SBSTTA/26/L.7</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FC759D"/>
    <w:multiLevelType w:val="hybridMultilevel"/>
    <w:tmpl w:val="516AC4E2"/>
    <w:lvl w:ilvl="0" w:tplc="F260FAA2">
      <w:start w:val="1"/>
      <w:numFmt w:val="decimal"/>
      <w:lvlText w:val="%1-"/>
      <w:lvlJc w:val="left"/>
      <w:pPr>
        <w:ind w:left="2850" w:hanging="159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
    <w:nsid w:val="0CC809C1"/>
    <w:multiLevelType w:val="hybridMultilevel"/>
    <w:tmpl w:val="064E4776"/>
    <w:lvl w:ilvl="0" w:tplc="51C2DFB0">
      <w:start w:val="1"/>
      <w:numFmt w:val="decimal"/>
      <w:lvlText w:val="%1-"/>
      <w:lvlJc w:val="left"/>
      <w:pPr>
        <w:ind w:left="1620" w:hanging="360"/>
      </w:pPr>
      <w:rPr>
        <w:rFonts w:hint="default"/>
        <w:i/>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
    <w:nsid w:val="14540D57"/>
    <w:multiLevelType w:val="hybridMultilevel"/>
    <w:tmpl w:val="C4C0757E"/>
    <w:lvl w:ilvl="0" w:tplc="DF64B590">
      <w:start w:val="1"/>
      <w:numFmt w:val="arabicAbjad"/>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3">
    <w:nsid w:val="16EF75A0"/>
    <w:multiLevelType w:val="hybridMultilevel"/>
    <w:tmpl w:val="A5A67B42"/>
    <w:lvl w:ilvl="0" w:tplc="88FE029A">
      <w:start w:val="7"/>
      <w:numFmt w:val="decimal"/>
      <w:lvlText w:val="%1-"/>
      <w:lvlJc w:val="left"/>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4A048B3"/>
    <w:multiLevelType w:val="hybridMultilevel"/>
    <w:tmpl w:val="2D209F66"/>
    <w:lvl w:ilvl="0" w:tplc="911E8EAE">
      <w:start w:val="1"/>
      <w:numFmt w:val="decimal"/>
      <w:lvlText w:val="%1-"/>
      <w:lvlJc w:val="left"/>
      <w:pPr>
        <w:ind w:left="1620" w:hanging="360"/>
      </w:pPr>
      <w:rPr>
        <w:rFonts w:hint="default"/>
        <w:i/>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5">
    <w:nsid w:val="2A943705"/>
    <w:multiLevelType w:val="hybridMultilevel"/>
    <w:tmpl w:val="769CD46A"/>
    <w:lvl w:ilvl="0" w:tplc="3D229ECC">
      <w:start w:val="1"/>
      <w:numFmt w:val="arabicAlpha"/>
      <w:lvlText w:val="(%1)"/>
      <w:lvlJc w:val="left"/>
      <w:pPr>
        <w:ind w:left="574" w:hanging="570"/>
      </w:pPr>
      <w:rPr>
        <w:rFonts w:hint="default"/>
      </w:rPr>
    </w:lvl>
    <w:lvl w:ilvl="1" w:tplc="04090019" w:tentative="1">
      <w:start w:val="1"/>
      <w:numFmt w:val="lowerLetter"/>
      <w:lvlText w:val="%2."/>
      <w:lvlJc w:val="left"/>
      <w:pPr>
        <w:ind w:left="1084" w:hanging="360"/>
      </w:pPr>
    </w:lvl>
    <w:lvl w:ilvl="2" w:tplc="0409001B" w:tentative="1">
      <w:start w:val="1"/>
      <w:numFmt w:val="lowerRoman"/>
      <w:lvlText w:val="%3."/>
      <w:lvlJc w:val="right"/>
      <w:pPr>
        <w:ind w:left="1804" w:hanging="180"/>
      </w:pPr>
    </w:lvl>
    <w:lvl w:ilvl="3" w:tplc="0409000F" w:tentative="1">
      <w:start w:val="1"/>
      <w:numFmt w:val="decimal"/>
      <w:lvlText w:val="%4."/>
      <w:lvlJc w:val="left"/>
      <w:pPr>
        <w:ind w:left="2524" w:hanging="360"/>
      </w:pPr>
    </w:lvl>
    <w:lvl w:ilvl="4" w:tplc="04090019" w:tentative="1">
      <w:start w:val="1"/>
      <w:numFmt w:val="lowerLetter"/>
      <w:lvlText w:val="%5."/>
      <w:lvlJc w:val="left"/>
      <w:pPr>
        <w:ind w:left="3244" w:hanging="360"/>
      </w:pPr>
    </w:lvl>
    <w:lvl w:ilvl="5" w:tplc="0409001B" w:tentative="1">
      <w:start w:val="1"/>
      <w:numFmt w:val="lowerRoman"/>
      <w:lvlText w:val="%6."/>
      <w:lvlJc w:val="right"/>
      <w:pPr>
        <w:ind w:left="3964" w:hanging="180"/>
      </w:pPr>
    </w:lvl>
    <w:lvl w:ilvl="6" w:tplc="0409000F" w:tentative="1">
      <w:start w:val="1"/>
      <w:numFmt w:val="decimal"/>
      <w:lvlText w:val="%7."/>
      <w:lvlJc w:val="left"/>
      <w:pPr>
        <w:ind w:left="4684" w:hanging="360"/>
      </w:pPr>
    </w:lvl>
    <w:lvl w:ilvl="7" w:tplc="04090019" w:tentative="1">
      <w:start w:val="1"/>
      <w:numFmt w:val="lowerLetter"/>
      <w:lvlText w:val="%8."/>
      <w:lvlJc w:val="left"/>
      <w:pPr>
        <w:ind w:left="5404" w:hanging="360"/>
      </w:pPr>
    </w:lvl>
    <w:lvl w:ilvl="8" w:tplc="0409001B" w:tentative="1">
      <w:start w:val="1"/>
      <w:numFmt w:val="lowerRoman"/>
      <w:lvlText w:val="%9."/>
      <w:lvlJc w:val="right"/>
      <w:pPr>
        <w:ind w:left="6124" w:hanging="180"/>
      </w:pPr>
    </w:lvl>
  </w:abstractNum>
  <w:abstractNum w:abstractNumId="6">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nsid w:val="344F7956"/>
    <w:multiLevelType w:val="hybridMultilevel"/>
    <w:tmpl w:val="2D94E474"/>
    <w:lvl w:ilvl="0" w:tplc="262486BA">
      <w:start w:val="1"/>
      <w:numFmt w:val="decimal"/>
      <w:lvlText w:val="%1-"/>
      <w:lvlJc w:val="left"/>
      <w:pPr>
        <w:ind w:left="1282" w:hanging="735"/>
      </w:pPr>
      <w:rPr>
        <w:rFonts w:hint="default"/>
        <w:b w:val="0"/>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8">
    <w:nsid w:val="39E30ACE"/>
    <w:multiLevelType w:val="hybridMultilevel"/>
    <w:tmpl w:val="7242D100"/>
    <w:lvl w:ilvl="0" w:tplc="8BCC7B3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
    <w:nsid w:val="3F9D3C20"/>
    <w:multiLevelType w:val="hybridMultilevel"/>
    <w:tmpl w:val="F8C8CC64"/>
    <w:lvl w:ilvl="0" w:tplc="BA025B3E">
      <w:start w:val="1"/>
      <w:numFmt w:val="decimal"/>
      <w:lvlText w:val="%1-"/>
      <w:lvlJc w:val="left"/>
      <w:pPr>
        <w:ind w:left="1080" w:hanging="360"/>
      </w:pPr>
      <w:rPr>
        <w:rFonts w:ascii="Simplified Arabic" w:hAnsi="Simplified Arabic" w:cs="Simplified Arabic" w:hint="default"/>
        <w:b w:val="0"/>
        <w:bCs w:val="0"/>
        <w:i w:val="0"/>
        <w:iCs w:val="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nsid w:val="530B2227"/>
    <w:multiLevelType w:val="hybridMultilevel"/>
    <w:tmpl w:val="F5405F50"/>
    <w:lvl w:ilvl="0" w:tplc="1E62FE34">
      <w:start w:val="8"/>
      <w:numFmt w:val="decimal"/>
      <w:lvlText w:val="%1-"/>
      <w:lvlJc w:val="left"/>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8E51D9D"/>
    <w:multiLevelType w:val="hybridMultilevel"/>
    <w:tmpl w:val="02EEB34C"/>
    <w:lvl w:ilvl="0" w:tplc="FFFFFFFF">
      <w:start w:val="1"/>
      <w:numFmt w:val="arabicAbjad"/>
      <w:lvlText w:val="(%1)"/>
      <w:lvlJc w:val="left"/>
      <w:pPr>
        <w:ind w:left="1433"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nsid w:val="5AF956FF"/>
    <w:multiLevelType w:val="hybridMultilevel"/>
    <w:tmpl w:val="7D220684"/>
    <w:lvl w:ilvl="0" w:tplc="F260FAA2">
      <w:start w:val="1"/>
      <w:numFmt w:val="decimal"/>
      <w:lvlText w:val="%1-"/>
      <w:lvlJc w:val="left"/>
      <w:pPr>
        <w:ind w:left="3397" w:hanging="1590"/>
      </w:pPr>
      <w:rPr>
        <w:rFonts w:hint="default"/>
      </w:rPr>
    </w:lvl>
    <w:lvl w:ilvl="1" w:tplc="04090019" w:tentative="1">
      <w:start w:val="1"/>
      <w:numFmt w:val="lowerLetter"/>
      <w:lvlText w:val="%2."/>
      <w:lvlJc w:val="left"/>
      <w:pPr>
        <w:ind w:left="1987" w:hanging="360"/>
      </w:pPr>
    </w:lvl>
    <w:lvl w:ilvl="2" w:tplc="0409001B" w:tentative="1">
      <w:start w:val="1"/>
      <w:numFmt w:val="lowerRoman"/>
      <w:lvlText w:val="%3."/>
      <w:lvlJc w:val="right"/>
      <w:pPr>
        <w:ind w:left="2707" w:hanging="180"/>
      </w:pPr>
    </w:lvl>
    <w:lvl w:ilvl="3" w:tplc="0409000F" w:tentative="1">
      <w:start w:val="1"/>
      <w:numFmt w:val="decimal"/>
      <w:lvlText w:val="%4."/>
      <w:lvlJc w:val="left"/>
      <w:pPr>
        <w:ind w:left="3427" w:hanging="360"/>
      </w:pPr>
    </w:lvl>
    <w:lvl w:ilvl="4" w:tplc="04090019" w:tentative="1">
      <w:start w:val="1"/>
      <w:numFmt w:val="lowerLetter"/>
      <w:lvlText w:val="%5."/>
      <w:lvlJc w:val="left"/>
      <w:pPr>
        <w:ind w:left="4147" w:hanging="360"/>
      </w:pPr>
    </w:lvl>
    <w:lvl w:ilvl="5" w:tplc="0409001B" w:tentative="1">
      <w:start w:val="1"/>
      <w:numFmt w:val="lowerRoman"/>
      <w:lvlText w:val="%6."/>
      <w:lvlJc w:val="right"/>
      <w:pPr>
        <w:ind w:left="4867" w:hanging="180"/>
      </w:pPr>
    </w:lvl>
    <w:lvl w:ilvl="6" w:tplc="0409000F" w:tentative="1">
      <w:start w:val="1"/>
      <w:numFmt w:val="decimal"/>
      <w:lvlText w:val="%7."/>
      <w:lvlJc w:val="left"/>
      <w:pPr>
        <w:ind w:left="5587" w:hanging="360"/>
      </w:pPr>
    </w:lvl>
    <w:lvl w:ilvl="7" w:tplc="04090019" w:tentative="1">
      <w:start w:val="1"/>
      <w:numFmt w:val="lowerLetter"/>
      <w:lvlText w:val="%8."/>
      <w:lvlJc w:val="left"/>
      <w:pPr>
        <w:ind w:left="6307" w:hanging="360"/>
      </w:pPr>
    </w:lvl>
    <w:lvl w:ilvl="8" w:tplc="0409001B" w:tentative="1">
      <w:start w:val="1"/>
      <w:numFmt w:val="lowerRoman"/>
      <w:lvlText w:val="%9."/>
      <w:lvlJc w:val="right"/>
      <w:pPr>
        <w:ind w:left="7027" w:hanging="180"/>
      </w:pPr>
    </w:lvl>
  </w:abstractNum>
  <w:abstractNum w:abstractNumId="16">
    <w:nsid w:val="68B70991"/>
    <w:multiLevelType w:val="hybridMultilevel"/>
    <w:tmpl w:val="24F41A30"/>
    <w:lvl w:ilvl="0" w:tplc="05609F32">
      <w:start w:val="1"/>
      <w:numFmt w:val="decimal"/>
      <w:pStyle w:val="Para10"/>
      <w:lvlText w:val="%1."/>
      <w:lvlJc w:val="left"/>
      <w:pPr>
        <w:ind w:left="927" w:hanging="360"/>
      </w:pPr>
      <w:rPr>
        <w:rFonts w:hint="default"/>
        <w:i w:val="0"/>
        <w:iCs w:val="0"/>
        <w:sz w:val="22"/>
        <w:szCs w:val="22"/>
      </w:rPr>
    </w:lvl>
    <w:lvl w:ilvl="1" w:tplc="10090019">
      <w:start w:val="1"/>
      <w:numFmt w:val="lowerLetter"/>
      <w:lvlText w:val="%2."/>
      <w:lvlJc w:val="left"/>
      <w:pPr>
        <w:ind w:left="1647" w:hanging="360"/>
      </w:pPr>
    </w:lvl>
    <w:lvl w:ilvl="2" w:tplc="04090001">
      <w:start w:val="1"/>
      <w:numFmt w:val="bullet"/>
      <w:lvlText w:val=""/>
      <w:lvlJc w:val="left"/>
      <w:pPr>
        <w:ind w:left="2547" w:hanging="360"/>
      </w:pPr>
      <w:rPr>
        <w:rFonts w:ascii="Symbol" w:hAnsi="Symbol" w:hint="default"/>
      </w:r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7">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nsid w:val="75BC7272"/>
    <w:multiLevelType w:val="hybridMultilevel"/>
    <w:tmpl w:val="9F18CF16"/>
    <w:lvl w:ilvl="0" w:tplc="0409000F">
      <w:start w:val="1"/>
      <w:numFmt w:val="decimal"/>
      <w:lvlText w:val="%1."/>
      <w:lvlJc w:val="left"/>
      <w:pPr>
        <w:ind w:left="1980" w:hanging="360"/>
      </w:p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9">
    <w:nsid w:val="771B2A64"/>
    <w:multiLevelType w:val="hybridMultilevel"/>
    <w:tmpl w:val="02EEB34C"/>
    <w:lvl w:ilvl="0" w:tplc="FFFFFFFF">
      <w:start w:val="1"/>
      <w:numFmt w:val="arabicAbjad"/>
      <w:lvlText w:val="(%1)"/>
      <w:lvlJc w:val="left"/>
      <w:pPr>
        <w:ind w:left="1433"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nsid w:val="786D39C2"/>
    <w:multiLevelType w:val="hybridMultilevel"/>
    <w:tmpl w:val="F36ACFF0"/>
    <w:lvl w:ilvl="0" w:tplc="EB2236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7A141BF9"/>
    <w:multiLevelType w:val="hybridMultilevel"/>
    <w:tmpl w:val="02EEB34C"/>
    <w:lvl w:ilvl="0" w:tplc="C9A41AE0">
      <w:start w:val="1"/>
      <w:numFmt w:val="arabicAbjad"/>
      <w:lvlText w:val="(%1)"/>
      <w:lvlJc w:val="left"/>
      <w:pPr>
        <w:ind w:left="143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2"/>
  </w:num>
  <w:num w:numId="3">
    <w:abstractNumId w:val="10"/>
  </w:num>
  <w:num w:numId="4">
    <w:abstractNumId w:val="12"/>
  </w:num>
  <w:num w:numId="5">
    <w:abstractNumId w:val="11"/>
  </w:num>
  <w:num w:numId="6">
    <w:abstractNumId w:val="17"/>
  </w:num>
  <w:num w:numId="7">
    <w:abstractNumId w:val="9"/>
  </w:num>
  <w:num w:numId="8">
    <w:abstractNumId w:val="5"/>
  </w:num>
  <w:num w:numId="9">
    <w:abstractNumId w:val="16"/>
  </w:num>
  <w:num w:numId="10">
    <w:abstractNumId w:val="18"/>
  </w:num>
  <w:num w:numId="11">
    <w:abstractNumId w:val="0"/>
  </w:num>
  <w:num w:numId="12">
    <w:abstractNumId w:val="15"/>
  </w:num>
  <w:num w:numId="13">
    <w:abstractNumId w:val="7"/>
  </w:num>
  <w:num w:numId="14">
    <w:abstractNumId w:val="4"/>
  </w:num>
  <w:num w:numId="15">
    <w:abstractNumId w:val="1"/>
  </w:num>
  <w:num w:numId="16">
    <w:abstractNumId w:val="2"/>
  </w:num>
  <w:num w:numId="17">
    <w:abstractNumId w:val="8"/>
  </w:num>
  <w:num w:numId="18">
    <w:abstractNumId w:val="20"/>
  </w:num>
  <w:num w:numId="19">
    <w:abstractNumId w:val="3"/>
  </w:num>
  <w:num w:numId="20">
    <w:abstractNumId w:val="21"/>
  </w:num>
  <w:num w:numId="21">
    <w:abstractNumId w:val="14"/>
  </w:num>
  <w:num w:numId="22">
    <w:abstractNumId w:val="19"/>
  </w:num>
  <w:num w:numId="23">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B3B"/>
    <w:rsid w:val="00000538"/>
    <w:rsid w:val="0000368E"/>
    <w:rsid w:val="00003D88"/>
    <w:rsid w:val="000064E9"/>
    <w:rsid w:val="00010828"/>
    <w:rsid w:val="00011E51"/>
    <w:rsid w:val="00014680"/>
    <w:rsid w:val="00014A55"/>
    <w:rsid w:val="000219AC"/>
    <w:rsid w:val="00022207"/>
    <w:rsid w:val="00022961"/>
    <w:rsid w:val="0002340E"/>
    <w:rsid w:val="00023632"/>
    <w:rsid w:val="0002421D"/>
    <w:rsid w:val="0002485A"/>
    <w:rsid w:val="00025097"/>
    <w:rsid w:val="00025825"/>
    <w:rsid w:val="00025AC1"/>
    <w:rsid w:val="00025D8F"/>
    <w:rsid w:val="00030F89"/>
    <w:rsid w:val="00031D24"/>
    <w:rsid w:val="00031F26"/>
    <w:rsid w:val="00032509"/>
    <w:rsid w:val="00032CF6"/>
    <w:rsid w:val="00033843"/>
    <w:rsid w:val="000346A3"/>
    <w:rsid w:val="000346AB"/>
    <w:rsid w:val="00037873"/>
    <w:rsid w:val="00040E94"/>
    <w:rsid w:val="000428F5"/>
    <w:rsid w:val="00042DE7"/>
    <w:rsid w:val="000454F5"/>
    <w:rsid w:val="00047099"/>
    <w:rsid w:val="00047B0C"/>
    <w:rsid w:val="000511B6"/>
    <w:rsid w:val="00051A81"/>
    <w:rsid w:val="00054381"/>
    <w:rsid w:val="00054C36"/>
    <w:rsid w:val="00055300"/>
    <w:rsid w:val="0005629F"/>
    <w:rsid w:val="000622AC"/>
    <w:rsid w:val="00062695"/>
    <w:rsid w:val="000649DC"/>
    <w:rsid w:val="00065E6A"/>
    <w:rsid w:val="000660D4"/>
    <w:rsid w:val="00066F7F"/>
    <w:rsid w:val="00067A13"/>
    <w:rsid w:val="000711E1"/>
    <w:rsid w:val="00072C91"/>
    <w:rsid w:val="00073708"/>
    <w:rsid w:val="00075576"/>
    <w:rsid w:val="000760C5"/>
    <w:rsid w:val="0007764D"/>
    <w:rsid w:val="00081E7C"/>
    <w:rsid w:val="00084008"/>
    <w:rsid w:val="000850AA"/>
    <w:rsid w:val="0008539E"/>
    <w:rsid w:val="00085773"/>
    <w:rsid w:val="0008589D"/>
    <w:rsid w:val="00086D99"/>
    <w:rsid w:val="00087FB6"/>
    <w:rsid w:val="0009085B"/>
    <w:rsid w:val="000A0CD4"/>
    <w:rsid w:val="000A0F0B"/>
    <w:rsid w:val="000A198D"/>
    <w:rsid w:val="000A24CB"/>
    <w:rsid w:val="000A3071"/>
    <w:rsid w:val="000A3F82"/>
    <w:rsid w:val="000A7155"/>
    <w:rsid w:val="000A78C6"/>
    <w:rsid w:val="000A7FD3"/>
    <w:rsid w:val="000B26AD"/>
    <w:rsid w:val="000B29D0"/>
    <w:rsid w:val="000B2BD3"/>
    <w:rsid w:val="000B3058"/>
    <w:rsid w:val="000B32BA"/>
    <w:rsid w:val="000B53A0"/>
    <w:rsid w:val="000B7EFA"/>
    <w:rsid w:val="000C146B"/>
    <w:rsid w:val="000C4344"/>
    <w:rsid w:val="000C4565"/>
    <w:rsid w:val="000C4DCA"/>
    <w:rsid w:val="000D0B3C"/>
    <w:rsid w:val="000D0BBE"/>
    <w:rsid w:val="000D20DA"/>
    <w:rsid w:val="000D2448"/>
    <w:rsid w:val="000D34F1"/>
    <w:rsid w:val="000D4752"/>
    <w:rsid w:val="000D49B4"/>
    <w:rsid w:val="000D50A1"/>
    <w:rsid w:val="000D7455"/>
    <w:rsid w:val="000D7FEA"/>
    <w:rsid w:val="000E27CF"/>
    <w:rsid w:val="000E637D"/>
    <w:rsid w:val="000E65CB"/>
    <w:rsid w:val="000E6B6E"/>
    <w:rsid w:val="000E7762"/>
    <w:rsid w:val="000E7E6A"/>
    <w:rsid w:val="000F0036"/>
    <w:rsid w:val="000F07D4"/>
    <w:rsid w:val="000F0AEB"/>
    <w:rsid w:val="000F31EA"/>
    <w:rsid w:val="000F3F42"/>
    <w:rsid w:val="000F63AB"/>
    <w:rsid w:val="000F6492"/>
    <w:rsid w:val="000F6CDF"/>
    <w:rsid w:val="00102016"/>
    <w:rsid w:val="00106E1B"/>
    <w:rsid w:val="001073FE"/>
    <w:rsid w:val="00107743"/>
    <w:rsid w:val="001101B0"/>
    <w:rsid w:val="00110387"/>
    <w:rsid w:val="00112647"/>
    <w:rsid w:val="001137C3"/>
    <w:rsid w:val="001140C9"/>
    <w:rsid w:val="00114C78"/>
    <w:rsid w:val="001205EA"/>
    <w:rsid w:val="0012214B"/>
    <w:rsid w:val="00125327"/>
    <w:rsid w:val="001254CB"/>
    <w:rsid w:val="0012737B"/>
    <w:rsid w:val="00127B59"/>
    <w:rsid w:val="0013100E"/>
    <w:rsid w:val="00131C85"/>
    <w:rsid w:val="00133FCF"/>
    <w:rsid w:val="001340BA"/>
    <w:rsid w:val="00134EA7"/>
    <w:rsid w:val="0013705A"/>
    <w:rsid w:val="001410F4"/>
    <w:rsid w:val="001413E6"/>
    <w:rsid w:val="0014239E"/>
    <w:rsid w:val="00143E00"/>
    <w:rsid w:val="001461E7"/>
    <w:rsid w:val="00146762"/>
    <w:rsid w:val="001471D6"/>
    <w:rsid w:val="001509B4"/>
    <w:rsid w:val="00151A36"/>
    <w:rsid w:val="00152B70"/>
    <w:rsid w:val="00154438"/>
    <w:rsid w:val="00155DC1"/>
    <w:rsid w:val="00155EFD"/>
    <w:rsid w:val="00156619"/>
    <w:rsid w:val="00157BB6"/>
    <w:rsid w:val="001608FA"/>
    <w:rsid w:val="00160F9B"/>
    <w:rsid w:val="00164DBB"/>
    <w:rsid w:val="00166367"/>
    <w:rsid w:val="00171D94"/>
    <w:rsid w:val="00173A32"/>
    <w:rsid w:val="0017442E"/>
    <w:rsid w:val="00174B0E"/>
    <w:rsid w:val="001770D3"/>
    <w:rsid w:val="001805D3"/>
    <w:rsid w:val="00183967"/>
    <w:rsid w:val="00183C15"/>
    <w:rsid w:val="001840E6"/>
    <w:rsid w:val="00186D8B"/>
    <w:rsid w:val="00187881"/>
    <w:rsid w:val="001917E0"/>
    <w:rsid w:val="00191AFE"/>
    <w:rsid w:val="00192E06"/>
    <w:rsid w:val="00195054"/>
    <w:rsid w:val="001A329E"/>
    <w:rsid w:val="001A5072"/>
    <w:rsid w:val="001A6F1F"/>
    <w:rsid w:val="001A7941"/>
    <w:rsid w:val="001B3219"/>
    <w:rsid w:val="001B495E"/>
    <w:rsid w:val="001B5C8A"/>
    <w:rsid w:val="001B6F2C"/>
    <w:rsid w:val="001C09DB"/>
    <w:rsid w:val="001C0CAC"/>
    <w:rsid w:val="001C2CBA"/>
    <w:rsid w:val="001C2F1A"/>
    <w:rsid w:val="001C3007"/>
    <w:rsid w:val="001C36B1"/>
    <w:rsid w:val="001C5594"/>
    <w:rsid w:val="001C6300"/>
    <w:rsid w:val="001C6C75"/>
    <w:rsid w:val="001C7AED"/>
    <w:rsid w:val="001D3D48"/>
    <w:rsid w:val="001D47F8"/>
    <w:rsid w:val="001D4913"/>
    <w:rsid w:val="001D4B85"/>
    <w:rsid w:val="001D636B"/>
    <w:rsid w:val="001D7B50"/>
    <w:rsid w:val="001E1730"/>
    <w:rsid w:val="001E2453"/>
    <w:rsid w:val="001E3C2A"/>
    <w:rsid w:val="001E4FE5"/>
    <w:rsid w:val="001F2DEC"/>
    <w:rsid w:val="001F4992"/>
    <w:rsid w:val="001F4A6F"/>
    <w:rsid w:val="001F6379"/>
    <w:rsid w:val="001F695A"/>
    <w:rsid w:val="001F6D5B"/>
    <w:rsid w:val="00200710"/>
    <w:rsid w:val="00204415"/>
    <w:rsid w:val="002045F3"/>
    <w:rsid w:val="002060AA"/>
    <w:rsid w:val="0020670A"/>
    <w:rsid w:val="00207A6E"/>
    <w:rsid w:val="00216091"/>
    <w:rsid w:val="0021678B"/>
    <w:rsid w:val="002211FD"/>
    <w:rsid w:val="002231E4"/>
    <w:rsid w:val="00224577"/>
    <w:rsid w:val="00224B92"/>
    <w:rsid w:val="00226626"/>
    <w:rsid w:val="00230601"/>
    <w:rsid w:val="002314C2"/>
    <w:rsid w:val="002315B3"/>
    <w:rsid w:val="00232D69"/>
    <w:rsid w:val="002350BC"/>
    <w:rsid w:val="002357E1"/>
    <w:rsid w:val="00235AF7"/>
    <w:rsid w:val="00235BC9"/>
    <w:rsid w:val="00240281"/>
    <w:rsid w:val="00240F94"/>
    <w:rsid w:val="00243471"/>
    <w:rsid w:val="002443FE"/>
    <w:rsid w:val="00245A2C"/>
    <w:rsid w:val="0024600F"/>
    <w:rsid w:val="00246153"/>
    <w:rsid w:val="00246E12"/>
    <w:rsid w:val="00250D5A"/>
    <w:rsid w:val="002513E9"/>
    <w:rsid w:val="00252229"/>
    <w:rsid w:val="00252624"/>
    <w:rsid w:val="00252897"/>
    <w:rsid w:val="002569B4"/>
    <w:rsid w:val="00260B28"/>
    <w:rsid w:val="002629F8"/>
    <w:rsid w:val="00262C99"/>
    <w:rsid w:val="00263F0C"/>
    <w:rsid w:val="0026412A"/>
    <w:rsid w:val="00264D79"/>
    <w:rsid w:val="00265140"/>
    <w:rsid w:val="00267FB2"/>
    <w:rsid w:val="00273E30"/>
    <w:rsid w:val="002760C3"/>
    <w:rsid w:val="0027680D"/>
    <w:rsid w:val="00281F17"/>
    <w:rsid w:val="0028390E"/>
    <w:rsid w:val="00284083"/>
    <w:rsid w:val="0028411C"/>
    <w:rsid w:val="00284C31"/>
    <w:rsid w:val="002851E0"/>
    <w:rsid w:val="00285ECF"/>
    <w:rsid w:val="002878DB"/>
    <w:rsid w:val="00287DEF"/>
    <w:rsid w:val="0029039D"/>
    <w:rsid w:val="00291DA0"/>
    <w:rsid w:val="0029270E"/>
    <w:rsid w:val="00292B66"/>
    <w:rsid w:val="00292F67"/>
    <w:rsid w:val="00293213"/>
    <w:rsid w:val="002A0283"/>
    <w:rsid w:val="002A23AC"/>
    <w:rsid w:val="002A4192"/>
    <w:rsid w:val="002A4C3D"/>
    <w:rsid w:val="002A749E"/>
    <w:rsid w:val="002A74A8"/>
    <w:rsid w:val="002A7911"/>
    <w:rsid w:val="002B0735"/>
    <w:rsid w:val="002B0942"/>
    <w:rsid w:val="002B2968"/>
    <w:rsid w:val="002B2983"/>
    <w:rsid w:val="002B50C9"/>
    <w:rsid w:val="002B6553"/>
    <w:rsid w:val="002B6FB2"/>
    <w:rsid w:val="002C0089"/>
    <w:rsid w:val="002C08EC"/>
    <w:rsid w:val="002C0AA7"/>
    <w:rsid w:val="002C28BF"/>
    <w:rsid w:val="002C2D11"/>
    <w:rsid w:val="002C48A7"/>
    <w:rsid w:val="002C4BDB"/>
    <w:rsid w:val="002D17FC"/>
    <w:rsid w:val="002D3164"/>
    <w:rsid w:val="002D355B"/>
    <w:rsid w:val="002D588A"/>
    <w:rsid w:val="002E0627"/>
    <w:rsid w:val="002E0BCA"/>
    <w:rsid w:val="002E22CF"/>
    <w:rsid w:val="002E305B"/>
    <w:rsid w:val="002E3198"/>
    <w:rsid w:val="002E3E50"/>
    <w:rsid w:val="002E5D6F"/>
    <w:rsid w:val="002E62B3"/>
    <w:rsid w:val="002E731B"/>
    <w:rsid w:val="002E7402"/>
    <w:rsid w:val="002F04D2"/>
    <w:rsid w:val="002F0785"/>
    <w:rsid w:val="002F15BB"/>
    <w:rsid w:val="002F19EB"/>
    <w:rsid w:val="002F2CBE"/>
    <w:rsid w:val="002F3178"/>
    <w:rsid w:val="002F321D"/>
    <w:rsid w:val="002F34D3"/>
    <w:rsid w:val="002F7E0C"/>
    <w:rsid w:val="00302889"/>
    <w:rsid w:val="00304DB5"/>
    <w:rsid w:val="0030567D"/>
    <w:rsid w:val="003056B8"/>
    <w:rsid w:val="003060FD"/>
    <w:rsid w:val="00306B5E"/>
    <w:rsid w:val="00306DC5"/>
    <w:rsid w:val="00310584"/>
    <w:rsid w:val="00310BC6"/>
    <w:rsid w:val="00310C68"/>
    <w:rsid w:val="00310FA1"/>
    <w:rsid w:val="00311F35"/>
    <w:rsid w:val="00312419"/>
    <w:rsid w:val="00312518"/>
    <w:rsid w:val="003130B3"/>
    <w:rsid w:val="00315C0F"/>
    <w:rsid w:val="00316740"/>
    <w:rsid w:val="00316983"/>
    <w:rsid w:val="00317FA7"/>
    <w:rsid w:val="00320360"/>
    <w:rsid w:val="003210FF"/>
    <w:rsid w:val="00321174"/>
    <w:rsid w:val="00321429"/>
    <w:rsid w:val="00321C0A"/>
    <w:rsid w:val="0032239A"/>
    <w:rsid w:val="0032489D"/>
    <w:rsid w:val="00325DE3"/>
    <w:rsid w:val="00326147"/>
    <w:rsid w:val="003276B3"/>
    <w:rsid w:val="00327DDD"/>
    <w:rsid w:val="003306B9"/>
    <w:rsid w:val="00330D2D"/>
    <w:rsid w:val="00330F27"/>
    <w:rsid w:val="00334530"/>
    <w:rsid w:val="0033502D"/>
    <w:rsid w:val="00336766"/>
    <w:rsid w:val="003376E4"/>
    <w:rsid w:val="00337E5F"/>
    <w:rsid w:val="003400BF"/>
    <w:rsid w:val="00344D0C"/>
    <w:rsid w:val="003507D9"/>
    <w:rsid w:val="00350BF7"/>
    <w:rsid w:val="003524BD"/>
    <w:rsid w:val="0035272B"/>
    <w:rsid w:val="003534D3"/>
    <w:rsid w:val="0035371A"/>
    <w:rsid w:val="003538E0"/>
    <w:rsid w:val="003540C7"/>
    <w:rsid w:val="00354F1B"/>
    <w:rsid w:val="00356B24"/>
    <w:rsid w:val="00361341"/>
    <w:rsid w:val="003618D6"/>
    <w:rsid w:val="003636E1"/>
    <w:rsid w:val="003640EE"/>
    <w:rsid w:val="00365429"/>
    <w:rsid w:val="003666CB"/>
    <w:rsid w:val="00367608"/>
    <w:rsid w:val="00371AF7"/>
    <w:rsid w:val="00372652"/>
    <w:rsid w:val="003729B7"/>
    <w:rsid w:val="00372D81"/>
    <w:rsid w:val="00374957"/>
    <w:rsid w:val="003822C0"/>
    <w:rsid w:val="00382AB0"/>
    <w:rsid w:val="00384170"/>
    <w:rsid w:val="00385A1D"/>
    <w:rsid w:val="003913CE"/>
    <w:rsid w:val="00392254"/>
    <w:rsid w:val="003926FD"/>
    <w:rsid w:val="003942BF"/>
    <w:rsid w:val="00396965"/>
    <w:rsid w:val="003A1817"/>
    <w:rsid w:val="003A2A86"/>
    <w:rsid w:val="003A3225"/>
    <w:rsid w:val="003A322F"/>
    <w:rsid w:val="003A3D0F"/>
    <w:rsid w:val="003A4844"/>
    <w:rsid w:val="003A6936"/>
    <w:rsid w:val="003A70F4"/>
    <w:rsid w:val="003B0946"/>
    <w:rsid w:val="003B0F2B"/>
    <w:rsid w:val="003B0F3C"/>
    <w:rsid w:val="003B10B9"/>
    <w:rsid w:val="003B2485"/>
    <w:rsid w:val="003B295A"/>
    <w:rsid w:val="003B3970"/>
    <w:rsid w:val="003B3F74"/>
    <w:rsid w:val="003B3FDE"/>
    <w:rsid w:val="003B4017"/>
    <w:rsid w:val="003B4AD9"/>
    <w:rsid w:val="003B505D"/>
    <w:rsid w:val="003B53D4"/>
    <w:rsid w:val="003C113F"/>
    <w:rsid w:val="003C13D2"/>
    <w:rsid w:val="003C3CF4"/>
    <w:rsid w:val="003C4DB4"/>
    <w:rsid w:val="003C5785"/>
    <w:rsid w:val="003C5868"/>
    <w:rsid w:val="003C58EF"/>
    <w:rsid w:val="003C79D4"/>
    <w:rsid w:val="003C7CA9"/>
    <w:rsid w:val="003D1FDE"/>
    <w:rsid w:val="003D2EB7"/>
    <w:rsid w:val="003D2FB8"/>
    <w:rsid w:val="003D3B6B"/>
    <w:rsid w:val="003E1545"/>
    <w:rsid w:val="003E23DB"/>
    <w:rsid w:val="003E2DAE"/>
    <w:rsid w:val="003E45A9"/>
    <w:rsid w:val="003E5D18"/>
    <w:rsid w:val="003E5F30"/>
    <w:rsid w:val="003E6C9C"/>
    <w:rsid w:val="003E713B"/>
    <w:rsid w:val="003F2810"/>
    <w:rsid w:val="003F3119"/>
    <w:rsid w:val="003F3B2F"/>
    <w:rsid w:val="003F49B4"/>
    <w:rsid w:val="003F4BD5"/>
    <w:rsid w:val="003F6E44"/>
    <w:rsid w:val="00400D70"/>
    <w:rsid w:val="00400E62"/>
    <w:rsid w:val="00401AF9"/>
    <w:rsid w:val="0040341C"/>
    <w:rsid w:val="0040370F"/>
    <w:rsid w:val="0040583C"/>
    <w:rsid w:val="0040653C"/>
    <w:rsid w:val="00406BC6"/>
    <w:rsid w:val="00407A72"/>
    <w:rsid w:val="0041034C"/>
    <w:rsid w:val="00412812"/>
    <w:rsid w:val="00412F15"/>
    <w:rsid w:val="004144CF"/>
    <w:rsid w:val="00414C9C"/>
    <w:rsid w:val="004155DA"/>
    <w:rsid w:val="0041636B"/>
    <w:rsid w:val="0041737C"/>
    <w:rsid w:val="0042219E"/>
    <w:rsid w:val="004250D3"/>
    <w:rsid w:val="004266CC"/>
    <w:rsid w:val="0043327F"/>
    <w:rsid w:val="004332F9"/>
    <w:rsid w:val="0043608A"/>
    <w:rsid w:val="004360FC"/>
    <w:rsid w:val="00436625"/>
    <w:rsid w:val="00436E19"/>
    <w:rsid w:val="00437636"/>
    <w:rsid w:val="00437902"/>
    <w:rsid w:val="0044190C"/>
    <w:rsid w:val="0044424E"/>
    <w:rsid w:val="0044467B"/>
    <w:rsid w:val="00446BEE"/>
    <w:rsid w:val="00451C9B"/>
    <w:rsid w:val="00452994"/>
    <w:rsid w:val="00453299"/>
    <w:rsid w:val="00453E04"/>
    <w:rsid w:val="00455081"/>
    <w:rsid w:val="00466864"/>
    <w:rsid w:val="00466C1E"/>
    <w:rsid w:val="00467861"/>
    <w:rsid w:val="00467A12"/>
    <w:rsid w:val="00470321"/>
    <w:rsid w:val="0047101F"/>
    <w:rsid w:val="00471A50"/>
    <w:rsid w:val="00471BB8"/>
    <w:rsid w:val="004723EF"/>
    <w:rsid w:val="00475E44"/>
    <w:rsid w:val="00480F82"/>
    <w:rsid w:val="004827E7"/>
    <w:rsid w:val="00482CAA"/>
    <w:rsid w:val="0048681D"/>
    <w:rsid w:val="00490CE3"/>
    <w:rsid w:val="00492489"/>
    <w:rsid w:val="004924D4"/>
    <w:rsid w:val="00492E7F"/>
    <w:rsid w:val="004933EA"/>
    <w:rsid w:val="004966A2"/>
    <w:rsid w:val="00496B46"/>
    <w:rsid w:val="004972EB"/>
    <w:rsid w:val="004A017C"/>
    <w:rsid w:val="004A2E37"/>
    <w:rsid w:val="004A686C"/>
    <w:rsid w:val="004A68B8"/>
    <w:rsid w:val="004A6972"/>
    <w:rsid w:val="004A7D34"/>
    <w:rsid w:val="004A7D81"/>
    <w:rsid w:val="004B0E58"/>
    <w:rsid w:val="004B25CA"/>
    <w:rsid w:val="004B2ACC"/>
    <w:rsid w:val="004B2DB1"/>
    <w:rsid w:val="004B2F70"/>
    <w:rsid w:val="004B312D"/>
    <w:rsid w:val="004B4309"/>
    <w:rsid w:val="004B4A0E"/>
    <w:rsid w:val="004B4F4D"/>
    <w:rsid w:val="004B58B2"/>
    <w:rsid w:val="004B597A"/>
    <w:rsid w:val="004B6E33"/>
    <w:rsid w:val="004C0EE3"/>
    <w:rsid w:val="004C23BE"/>
    <w:rsid w:val="004C3EFB"/>
    <w:rsid w:val="004C439B"/>
    <w:rsid w:val="004C6760"/>
    <w:rsid w:val="004C6768"/>
    <w:rsid w:val="004D02B8"/>
    <w:rsid w:val="004D0F83"/>
    <w:rsid w:val="004D2BF2"/>
    <w:rsid w:val="004D4259"/>
    <w:rsid w:val="004D4329"/>
    <w:rsid w:val="004D50B3"/>
    <w:rsid w:val="004D6F63"/>
    <w:rsid w:val="004E16B5"/>
    <w:rsid w:val="004E1FF3"/>
    <w:rsid w:val="004E23B1"/>
    <w:rsid w:val="004E25DE"/>
    <w:rsid w:val="004E6B05"/>
    <w:rsid w:val="004F07E0"/>
    <w:rsid w:val="004F1116"/>
    <w:rsid w:val="004F16EB"/>
    <w:rsid w:val="004F201C"/>
    <w:rsid w:val="004F2E78"/>
    <w:rsid w:val="004F4065"/>
    <w:rsid w:val="004F5B07"/>
    <w:rsid w:val="004F5DEF"/>
    <w:rsid w:val="0050024E"/>
    <w:rsid w:val="00500530"/>
    <w:rsid w:val="00502B7C"/>
    <w:rsid w:val="00502C95"/>
    <w:rsid w:val="005032C9"/>
    <w:rsid w:val="005043E1"/>
    <w:rsid w:val="0051009E"/>
    <w:rsid w:val="00510341"/>
    <w:rsid w:val="00510820"/>
    <w:rsid w:val="00511073"/>
    <w:rsid w:val="0051231F"/>
    <w:rsid w:val="00516C26"/>
    <w:rsid w:val="0052015D"/>
    <w:rsid w:val="00521EFF"/>
    <w:rsid w:val="00522DFE"/>
    <w:rsid w:val="00522E0C"/>
    <w:rsid w:val="00523542"/>
    <w:rsid w:val="00524664"/>
    <w:rsid w:val="00525DCC"/>
    <w:rsid w:val="0052775B"/>
    <w:rsid w:val="00527C95"/>
    <w:rsid w:val="0053541C"/>
    <w:rsid w:val="005403D8"/>
    <w:rsid w:val="00540F5E"/>
    <w:rsid w:val="00542250"/>
    <w:rsid w:val="005440A6"/>
    <w:rsid w:val="00551055"/>
    <w:rsid w:val="005513BF"/>
    <w:rsid w:val="00551D44"/>
    <w:rsid w:val="00553105"/>
    <w:rsid w:val="00553DB3"/>
    <w:rsid w:val="00554065"/>
    <w:rsid w:val="0056067D"/>
    <w:rsid w:val="00561380"/>
    <w:rsid w:val="00562D33"/>
    <w:rsid w:val="0056328D"/>
    <w:rsid w:val="005644D6"/>
    <w:rsid w:val="00565F8D"/>
    <w:rsid w:val="00566F71"/>
    <w:rsid w:val="005732ED"/>
    <w:rsid w:val="0058058E"/>
    <w:rsid w:val="00581449"/>
    <w:rsid w:val="00581AC5"/>
    <w:rsid w:val="0058223D"/>
    <w:rsid w:val="00583471"/>
    <w:rsid w:val="005836B2"/>
    <w:rsid w:val="005847C3"/>
    <w:rsid w:val="005856D1"/>
    <w:rsid w:val="00585ED7"/>
    <w:rsid w:val="005863F0"/>
    <w:rsid w:val="00586D3B"/>
    <w:rsid w:val="005870BE"/>
    <w:rsid w:val="00587499"/>
    <w:rsid w:val="00591C27"/>
    <w:rsid w:val="00591CDD"/>
    <w:rsid w:val="00592968"/>
    <w:rsid w:val="00592D93"/>
    <w:rsid w:val="00593284"/>
    <w:rsid w:val="005955D2"/>
    <w:rsid w:val="005A2F6E"/>
    <w:rsid w:val="005A365B"/>
    <w:rsid w:val="005A4284"/>
    <w:rsid w:val="005A53D5"/>
    <w:rsid w:val="005A5746"/>
    <w:rsid w:val="005A613B"/>
    <w:rsid w:val="005A715F"/>
    <w:rsid w:val="005B0FA9"/>
    <w:rsid w:val="005B2688"/>
    <w:rsid w:val="005B4F5A"/>
    <w:rsid w:val="005B6FDB"/>
    <w:rsid w:val="005B78E8"/>
    <w:rsid w:val="005C3E04"/>
    <w:rsid w:val="005C3EF0"/>
    <w:rsid w:val="005C430F"/>
    <w:rsid w:val="005C500E"/>
    <w:rsid w:val="005D0061"/>
    <w:rsid w:val="005D0539"/>
    <w:rsid w:val="005D11DB"/>
    <w:rsid w:val="005D139C"/>
    <w:rsid w:val="005D2D2E"/>
    <w:rsid w:val="005D2FE4"/>
    <w:rsid w:val="005D633E"/>
    <w:rsid w:val="005D6A29"/>
    <w:rsid w:val="005E115D"/>
    <w:rsid w:val="005E16C3"/>
    <w:rsid w:val="005E2A50"/>
    <w:rsid w:val="005E2E2A"/>
    <w:rsid w:val="005E2EDA"/>
    <w:rsid w:val="005E5DFB"/>
    <w:rsid w:val="005E681F"/>
    <w:rsid w:val="005E6FA4"/>
    <w:rsid w:val="005F3664"/>
    <w:rsid w:val="005F4C74"/>
    <w:rsid w:val="00601D7A"/>
    <w:rsid w:val="00602AEB"/>
    <w:rsid w:val="00603D6C"/>
    <w:rsid w:val="0060449C"/>
    <w:rsid w:val="00605110"/>
    <w:rsid w:val="00605B42"/>
    <w:rsid w:val="00607D5F"/>
    <w:rsid w:val="00612D1E"/>
    <w:rsid w:val="00613603"/>
    <w:rsid w:val="00616F15"/>
    <w:rsid w:val="006179EE"/>
    <w:rsid w:val="0062084E"/>
    <w:rsid w:val="00620EBD"/>
    <w:rsid w:val="0062163F"/>
    <w:rsid w:val="006227B5"/>
    <w:rsid w:val="00623331"/>
    <w:rsid w:val="006239DE"/>
    <w:rsid w:val="00624113"/>
    <w:rsid w:val="00625CB7"/>
    <w:rsid w:val="006260D5"/>
    <w:rsid w:val="00632B34"/>
    <w:rsid w:val="00633492"/>
    <w:rsid w:val="00633BA6"/>
    <w:rsid w:val="00634FFD"/>
    <w:rsid w:val="00635D14"/>
    <w:rsid w:val="00642484"/>
    <w:rsid w:val="00644DB3"/>
    <w:rsid w:val="00644F66"/>
    <w:rsid w:val="00645190"/>
    <w:rsid w:val="006451EE"/>
    <w:rsid w:val="00645A13"/>
    <w:rsid w:val="006461E9"/>
    <w:rsid w:val="0064760B"/>
    <w:rsid w:val="006477BC"/>
    <w:rsid w:val="006507F2"/>
    <w:rsid w:val="006539F2"/>
    <w:rsid w:val="006549FD"/>
    <w:rsid w:val="00656A63"/>
    <w:rsid w:val="00660453"/>
    <w:rsid w:val="0066114C"/>
    <w:rsid w:val="006615AB"/>
    <w:rsid w:val="00673C3E"/>
    <w:rsid w:val="006762DF"/>
    <w:rsid w:val="00680507"/>
    <w:rsid w:val="00680539"/>
    <w:rsid w:val="00682306"/>
    <w:rsid w:val="00682931"/>
    <w:rsid w:val="00684040"/>
    <w:rsid w:val="00684550"/>
    <w:rsid w:val="00684AC2"/>
    <w:rsid w:val="00686033"/>
    <w:rsid w:val="00690847"/>
    <w:rsid w:val="00691058"/>
    <w:rsid w:val="00691198"/>
    <w:rsid w:val="006936FA"/>
    <w:rsid w:val="0069446F"/>
    <w:rsid w:val="00695607"/>
    <w:rsid w:val="00696B0D"/>
    <w:rsid w:val="006A0E92"/>
    <w:rsid w:val="006A11AE"/>
    <w:rsid w:val="006A1B8F"/>
    <w:rsid w:val="006A4003"/>
    <w:rsid w:val="006A5A5A"/>
    <w:rsid w:val="006A5DB7"/>
    <w:rsid w:val="006A74B1"/>
    <w:rsid w:val="006A7694"/>
    <w:rsid w:val="006B074E"/>
    <w:rsid w:val="006B242F"/>
    <w:rsid w:val="006B27EC"/>
    <w:rsid w:val="006B2BD5"/>
    <w:rsid w:val="006B55F8"/>
    <w:rsid w:val="006B6AF0"/>
    <w:rsid w:val="006B6C47"/>
    <w:rsid w:val="006B7615"/>
    <w:rsid w:val="006C1D31"/>
    <w:rsid w:val="006C4834"/>
    <w:rsid w:val="006C516A"/>
    <w:rsid w:val="006C689A"/>
    <w:rsid w:val="006D0E3D"/>
    <w:rsid w:val="006D1A99"/>
    <w:rsid w:val="006D5658"/>
    <w:rsid w:val="006D57F6"/>
    <w:rsid w:val="006E02A8"/>
    <w:rsid w:val="006E1741"/>
    <w:rsid w:val="006E28E5"/>
    <w:rsid w:val="006E2B04"/>
    <w:rsid w:val="006E2B2E"/>
    <w:rsid w:val="006E405B"/>
    <w:rsid w:val="006E4E17"/>
    <w:rsid w:val="006E5DCF"/>
    <w:rsid w:val="006E7B3F"/>
    <w:rsid w:val="006F173E"/>
    <w:rsid w:val="006F24DA"/>
    <w:rsid w:val="006F284C"/>
    <w:rsid w:val="006F2983"/>
    <w:rsid w:val="006F57BC"/>
    <w:rsid w:val="006F7227"/>
    <w:rsid w:val="007000BD"/>
    <w:rsid w:val="00700BAF"/>
    <w:rsid w:val="0070136C"/>
    <w:rsid w:val="00701ACC"/>
    <w:rsid w:val="00702366"/>
    <w:rsid w:val="00710070"/>
    <w:rsid w:val="00713ABA"/>
    <w:rsid w:val="007157C9"/>
    <w:rsid w:val="007162B2"/>
    <w:rsid w:val="007163BC"/>
    <w:rsid w:val="00716751"/>
    <w:rsid w:val="00724C16"/>
    <w:rsid w:val="00725AF2"/>
    <w:rsid w:val="00730AE3"/>
    <w:rsid w:val="00732620"/>
    <w:rsid w:val="00732EE6"/>
    <w:rsid w:val="00733D73"/>
    <w:rsid w:val="00736BC2"/>
    <w:rsid w:val="00742491"/>
    <w:rsid w:val="00746010"/>
    <w:rsid w:val="00746AD1"/>
    <w:rsid w:val="00746D5D"/>
    <w:rsid w:val="00747C90"/>
    <w:rsid w:val="00752263"/>
    <w:rsid w:val="00753449"/>
    <w:rsid w:val="00753BDB"/>
    <w:rsid w:val="007552D1"/>
    <w:rsid w:val="0075740B"/>
    <w:rsid w:val="00757ACD"/>
    <w:rsid w:val="00762593"/>
    <w:rsid w:val="0076378D"/>
    <w:rsid w:val="00763C49"/>
    <w:rsid w:val="00766363"/>
    <w:rsid w:val="00766641"/>
    <w:rsid w:val="00767ADE"/>
    <w:rsid w:val="0077503A"/>
    <w:rsid w:val="00775238"/>
    <w:rsid w:val="00775BAC"/>
    <w:rsid w:val="00777F35"/>
    <w:rsid w:val="007808DA"/>
    <w:rsid w:val="00780E99"/>
    <w:rsid w:val="007821E3"/>
    <w:rsid w:val="00782CCA"/>
    <w:rsid w:val="00783473"/>
    <w:rsid w:val="00784D9C"/>
    <w:rsid w:val="007903BE"/>
    <w:rsid w:val="0079228B"/>
    <w:rsid w:val="00792370"/>
    <w:rsid w:val="0079325E"/>
    <w:rsid w:val="00793280"/>
    <w:rsid w:val="00793668"/>
    <w:rsid w:val="00796E28"/>
    <w:rsid w:val="007A1960"/>
    <w:rsid w:val="007A2A1C"/>
    <w:rsid w:val="007A4C4A"/>
    <w:rsid w:val="007A705C"/>
    <w:rsid w:val="007A70A8"/>
    <w:rsid w:val="007B1587"/>
    <w:rsid w:val="007B2AB0"/>
    <w:rsid w:val="007B2CC1"/>
    <w:rsid w:val="007B304E"/>
    <w:rsid w:val="007B45A8"/>
    <w:rsid w:val="007B6364"/>
    <w:rsid w:val="007B75B7"/>
    <w:rsid w:val="007C054B"/>
    <w:rsid w:val="007C38E6"/>
    <w:rsid w:val="007C3DA5"/>
    <w:rsid w:val="007C5285"/>
    <w:rsid w:val="007C5E4F"/>
    <w:rsid w:val="007C633B"/>
    <w:rsid w:val="007C779C"/>
    <w:rsid w:val="007D039C"/>
    <w:rsid w:val="007D2331"/>
    <w:rsid w:val="007D3182"/>
    <w:rsid w:val="007D3CC3"/>
    <w:rsid w:val="007D5E0B"/>
    <w:rsid w:val="007D724C"/>
    <w:rsid w:val="007E25A8"/>
    <w:rsid w:val="007E41A8"/>
    <w:rsid w:val="007E654D"/>
    <w:rsid w:val="007E7564"/>
    <w:rsid w:val="007E78BE"/>
    <w:rsid w:val="007E7A7E"/>
    <w:rsid w:val="007F1D67"/>
    <w:rsid w:val="007F1DB0"/>
    <w:rsid w:val="007F4464"/>
    <w:rsid w:val="007F4D27"/>
    <w:rsid w:val="007F6045"/>
    <w:rsid w:val="007F7C67"/>
    <w:rsid w:val="00800553"/>
    <w:rsid w:val="008026F3"/>
    <w:rsid w:val="00803346"/>
    <w:rsid w:val="00805931"/>
    <w:rsid w:val="00806FD1"/>
    <w:rsid w:val="00807EC6"/>
    <w:rsid w:val="008118F0"/>
    <w:rsid w:val="00814D2D"/>
    <w:rsid w:val="00815A08"/>
    <w:rsid w:val="00816881"/>
    <w:rsid w:val="0081734A"/>
    <w:rsid w:val="00821B70"/>
    <w:rsid w:val="00825524"/>
    <w:rsid w:val="008258E5"/>
    <w:rsid w:val="00825F65"/>
    <w:rsid w:val="00826607"/>
    <w:rsid w:val="008303FF"/>
    <w:rsid w:val="00831939"/>
    <w:rsid w:val="0083211E"/>
    <w:rsid w:val="00832BDD"/>
    <w:rsid w:val="0083343D"/>
    <w:rsid w:val="00834890"/>
    <w:rsid w:val="00837B9B"/>
    <w:rsid w:val="008415EF"/>
    <w:rsid w:val="00841A66"/>
    <w:rsid w:val="00842A02"/>
    <w:rsid w:val="00842E03"/>
    <w:rsid w:val="00843FF1"/>
    <w:rsid w:val="00845A61"/>
    <w:rsid w:val="00845ABD"/>
    <w:rsid w:val="00845E61"/>
    <w:rsid w:val="0084749A"/>
    <w:rsid w:val="00850716"/>
    <w:rsid w:val="00852682"/>
    <w:rsid w:val="0085384F"/>
    <w:rsid w:val="008538DC"/>
    <w:rsid w:val="00853F9A"/>
    <w:rsid w:val="00857745"/>
    <w:rsid w:val="00857A79"/>
    <w:rsid w:val="0086369F"/>
    <w:rsid w:val="0086574F"/>
    <w:rsid w:val="00866C93"/>
    <w:rsid w:val="00866D8E"/>
    <w:rsid w:val="00870D40"/>
    <w:rsid w:val="00871BE0"/>
    <w:rsid w:val="008734CC"/>
    <w:rsid w:val="00874448"/>
    <w:rsid w:val="008753DE"/>
    <w:rsid w:val="00875709"/>
    <w:rsid w:val="008772BD"/>
    <w:rsid w:val="00880ACF"/>
    <w:rsid w:val="0088188A"/>
    <w:rsid w:val="00884516"/>
    <w:rsid w:val="00886E20"/>
    <w:rsid w:val="00887A97"/>
    <w:rsid w:val="00890B2A"/>
    <w:rsid w:val="008920A1"/>
    <w:rsid w:val="00892F2D"/>
    <w:rsid w:val="00894CD3"/>
    <w:rsid w:val="008955B9"/>
    <w:rsid w:val="008A0525"/>
    <w:rsid w:val="008A0782"/>
    <w:rsid w:val="008A128E"/>
    <w:rsid w:val="008A7CB2"/>
    <w:rsid w:val="008B19BE"/>
    <w:rsid w:val="008B4028"/>
    <w:rsid w:val="008B49F1"/>
    <w:rsid w:val="008B65F6"/>
    <w:rsid w:val="008B7120"/>
    <w:rsid w:val="008B7197"/>
    <w:rsid w:val="008C013C"/>
    <w:rsid w:val="008C1E35"/>
    <w:rsid w:val="008C2E59"/>
    <w:rsid w:val="008D1F86"/>
    <w:rsid w:val="008D5AA2"/>
    <w:rsid w:val="008E153D"/>
    <w:rsid w:val="008E1690"/>
    <w:rsid w:val="008E1946"/>
    <w:rsid w:val="008E20B5"/>
    <w:rsid w:val="008E2FD6"/>
    <w:rsid w:val="008E3285"/>
    <w:rsid w:val="008E4022"/>
    <w:rsid w:val="008E4ED5"/>
    <w:rsid w:val="008E5032"/>
    <w:rsid w:val="008E5F84"/>
    <w:rsid w:val="008E6AE0"/>
    <w:rsid w:val="008E7040"/>
    <w:rsid w:val="008E7500"/>
    <w:rsid w:val="008F0956"/>
    <w:rsid w:val="008F4BDD"/>
    <w:rsid w:val="008F4FB9"/>
    <w:rsid w:val="008F552D"/>
    <w:rsid w:val="008F7D2A"/>
    <w:rsid w:val="00901B06"/>
    <w:rsid w:val="00901DFA"/>
    <w:rsid w:val="00902CF4"/>
    <w:rsid w:val="009067F8"/>
    <w:rsid w:val="009122F1"/>
    <w:rsid w:val="00912FF5"/>
    <w:rsid w:val="009141C7"/>
    <w:rsid w:val="0091506C"/>
    <w:rsid w:val="009157A4"/>
    <w:rsid w:val="0091677F"/>
    <w:rsid w:val="0092144D"/>
    <w:rsid w:val="009229D7"/>
    <w:rsid w:val="00922EAD"/>
    <w:rsid w:val="00922FA1"/>
    <w:rsid w:val="00923AC2"/>
    <w:rsid w:val="0092455A"/>
    <w:rsid w:val="0092794B"/>
    <w:rsid w:val="00931862"/>
    <w:rsid w:val="0093440C"/>
    <w:rsid w:val="00936F3E"/>
    <w:rsid w:val="00941683"/>
    <w:rsid w:val="00941AFD"/>
    <w:rsid w:val="00942CE4"/>
    <w:rsid w:val="009433AF"/>
    <w:rsid w:val="009439CA"/>
    <w:rsid w:val="00945384"/>
    <w:rsid w:val="00945972"/>
    <w:rsid w:val="00951E2F"/>
    <w:rsid w:val="00953856"/>
    <w:rsid w:val="009554D5"/>
    <w:rsid w:val="009631AB"/>
    <w:rsid w:val="0096476B"/>
    <w:rsid w:val="009702FA"/>
    <w:rsid w:val="00972A75"/>
    <w:rsid w:val="009739B6"/>
    <w:rsid w:val="0097540D"/>
    <w:rsid w:val="009757CB"/>
    <w:rsid w:val="009817BE"/>
    <w:rsid w:val="009822CF"/>
    <w:rsid w:val="00982CD3"/>
    <w:rsid w:val="00984B27"/>
    <w:rsid w:val="0098557C"/>
    <w:rsid w:val="00986575"/>
    <w:rsid w:val="009869B2"/>
    <w:rsid w:val="0098761E"/>
    <w:rsid w:val="009913E0"/>
    <w:rsid w:val="00991439"/>
    <w:rsid w:val="00991475"/>
    <w:rsid w:val="009938AE"/>
    <w:rsid w:val="009A22C6"/>
    <w:rsid w:val="009A2E52"/>
    <w:rsid w:val="009A3742"/>
    <w:rsid w:val="009A4DC4"/>
    <w:rsid w:val="009A51BA"/>
    <w:rsid w:val="009A5B4C"/>
    <w:rsid w:val="009A5F47"/>
    <w:rsid w:val="009B0046"/>
    <w:rsid w:val="009B00E8"/>
    <w:rsid w:val="009B120B"/>
    <w:rsid w:val="009B33FF"/>
    <w:rsid w:val="009B41D2"/>
    <w:rsid w:val="009B4E34"/>
    <w:rsid w:val="009B5E1D"/>
    <w:rsid w:val="009B73C4"/>
    <w:rsid w:val="009B73E3"/>
    <w:rsid w:val="009C1D41"/>
    <w:rsid w:val="009C3281"/>
    <w:rsid w:val="009C7B16"/>
    <w:rsid w:val="009D1BA9"/>
    <w:rsid w:val="009D279F"/>
    <w:rsid w:val="009D2F92"/>
    <w:rsid w:val="009E00FA"/>
    <w:rsid w:val="009E2B79"/>
    <w:rsid w:val="009E4222"/>
    <w:rsid w:val="009E6510"/>
    <w:rsid w:val="009E70A3"/>
    <w:rsid w:val="009F4AC6"/>
    <w:rsid w:val="009F4C03"/>
    <w:rsid w:val="009F4FA2"/>
    <w:rsid w:val="009F610E"/>
    <w:rsid w:val="009F6528"/>
    <w:rsid w:val="009F6AD6"/>
    <w:rsid w:val="009F7EC0"/>
    <w:rsid w:val="00A012BD"/>
    <w:rsid w:val="00A030A4"/>
    <w:rsid w:val="00A05A3F"/>
    <w:rsid w:val="00A06E9F"/>
    <w:rsid w:val="00A10051"/>
    <w:rsid w:val="00A1279D"/>
    <w:rsid w:val="00A128BD"/>
    <w:rsid w:val="00A157F4"/>
    <w:rsid w:val="00A15E99"/>
    <w:rsid w:val="00A16007"/>
    <w:rsid w:val="00A16F73"/>
    <w:rsid w:val="00A20F36"/>
    <w:rsid w:val="00A20F49"/>
    <w:rsid w:val="00A2246F"/>
    <w:rsid w:val="00A22CF8"/>
    <w:rsid w:val="00A24DC9"/>
    <w:rsid w:val="00A250E3"/>
    <w:rsid w:val="00A255D3"/>
    <w:rsid w:val="00A27693"/>
    <w:rsid w:val="00A276DF"/>
    <w:rsid w:val="00A27834"/>
    <w:rsid w:val="00A30470"/>
    <w:rsid w:val="00A30DAD"/>
    <w:rsid w:val="00A31D73"/>
    <w:rsid w:val="00A32F79"/>
    <w:rsid w:val="00A348CB"/>
    <w:rsid w:val="00A34F0A"/>
    <w:rsid w:val="00A35616"/>
    <w:rsid w:val="00A3657B"/>
    <w:rsid w:val="00A36816"/>
    <w:rsid w:val="00A37124"/>
    <w:rsid w:val="00A37709"/>
    <w:rsid w:val="00A37924"/>
    <w:rsid w:val="00A37E18"/>
    <w:rsid w:val="00A4147C"/>
    <w:rsid w:val="00A42ADA"/>
    <w:rsid w:val="00A43060"/>
    <w:rsid w:val="00A448E0"/>
    <w:rsid w:val="00A454B0"/>
    <w:rsid w:val="00A46A35"/>
    <w:rsid w:val="00A53E9C"/>
    <w:rsid w:val="00A55E44"/>
    <w:rsid w:val="00A61072"/>
    <w:rsid w:val="00A610C4"/>
    <w:rsid w:val="00A61CEE"/>
    <w:rsid w:val="00A62205"/>
    <w:rsid w:val="00A6274E"/>
    <w:rsid w:val="00A650F5"/>
    <w:rsid w:val="00A670EB"/>
    <w:rsid w:val="00A67A2F"/>
    <w:rsid w:val="00A72632"/>
    <w:rsid w:val="00A74DC2"/>
    <w:rsid w:val="00A7507E"/>
    <w:rsid w:val="00A75C1F"/>
    <w:rsid w:val="00A76145"/>
    <w:rsid w:val="00A76DFC"/>
    <w:rsid w:val="00A76F4D"/>
    <w:rsid w:val="00A80179"/>
    <w:rsid w:val="00A820A9"/>
    <w:rsid w:val="00A82D02"/>
    <w:rsid w:val="00A87097"/>
    <w:rsid w:val="00A915F1"/>
    <w:rsid w:val="00A92006"/>
    <w:rsid w:val="00A92D18"/>
    <w:rsid w:val="00A93EE1"/>
    <w:rsid w:val="00A93F05"/>
    <w:rsid w:val="00A94E43"/>
    <w:rsid w:val="00AA014E"/>
    <w:rsid w:val="00AA0499"/>
    <w:rsid w:val="00AA0DB3"/>
    <w:rsid w:val="00AA1DFD"/>
    <w:rsid w:val="00AB198D"/>
    <w:rsid w:val="00AB3DEA"/>
    <w:rsid w:val="00AB4908"/>
    <w:rsid w:val="00AB5BEF"/>
    <w:rsid w:val="00AB5C0B"/>
    <w:rsid w:val="00AB6175"/>
    <w:rsid w:val="00AC1A07"/>
    <w:rsid w:val="00AC1E69"/>
    <w:rsid w:val="00AC3379"/>
    <w:rsid w:val="00AC4BC2"/>
    <w:rsid w:val="00AC7334"/>
    <w:rsid w:val="00AD0BF6"/>
    <w:rsid w:val="00AD32ED"/>
    <w:rsid w:val="00AD3B1D"/>
    <w:rsid w:val="00AD4EB1"/>
    <w:rsid w:val="00AD626E"/>
    <w:rsid w:val="00AD7C0C"/>
    <w:rsid w:val="00AD7CC2"/>
    <w:rsid w:val="00AE0A47"/>
    <w:rsid w:val="00AE2424"/>
    <w:rsid w:val="00AE27A4"/>
    <w:rsid w:val="00AE3DF2"/>
    <w:rsid w:val="00AE51FF"/>
    <w:rsid w:val="00AE579A"/>
    <w:rsid w:val="00AE74DE"/>
    <w:rsid w:val="00AE7E41"/>
    <w:rsid w:val="00AF17E8"/>
    <w:rsid w:val="00AF18D7"/>
    <w:rsid w:val="00AF1C5F"/>
    <w:rsid w:val="00AF1C90"/>
    <w:rsid w:val="00AF524D"/>
    <w:rsid w:val="00AF5463"/>
    <w:rsid w:val="00AF6096"/>
    <w:rsid w:val="00AF6B74"/>
    <w:rsid w:val="00AF705A"/>
    <w:rsid w:val="00AF7275"/>
    <w:rsid w:val="00B00E1A"/>
    <w:rsid w:val="00B012FB"/>
    <w:rsid w:val="00B03077"/>
    <w:rsid w:val="00B04FC9"/>
    <w:rsid w:val="00B11110"/>
    <w:rsid w:val="00B125C0"/>
    <w:rsid w:val="00B15DF8"/>
    <w:rsid w:val="00B214D3"/>
    <w:rsid w:val="00B218DD"/>
    <w:rsid w:val="00B224CC"/>
    <w:rsid w:val="00B23242"/>
    <w:rsid w:val="00B239B0"/>
    <w:rsid w:val="00B23B11"/>
    <w:rsid w:val="00B23FE8"/>
    <w:rsid w:val="00B240CB"/>
    <w:rsid w:val="00B24475"/>
    <w:rsid w:val="00B245B2"/>
    <w:rsid w:val="00B249ED"/>
    <w:rsid w:val="00B271A0"/>
    <w:rsid w:val="00B31D48"/>
    <w:rsid w:val="00B3299A"/>
    <w:rsid w:val="00B35706"/>
    <w:rsid w:val="00B3761B"/>
    <w:rsid w:val="00B379FE"/>
    <w:rsid w:val="00B437CD"/>
    <w:rsid w:val="00B4404F"/>
    <w:rsid w:val="00B5146D"/>
    <w:rsid w:val="00B52192"/>
    <w:rsid w:val="00B55150"/>
    <w:rsid w:val="00B555E1"/>
    <w:rsid w:val="00B5570D"/>
    <w:rsid w:val="00B56B11"/>
    <w:rsid w:val="00B63E0B"/>
    <w:rsid w:val="00B65C4C"/>
    <w:rsid w:val="00B65E84"/>
    <w:rsid w:val="00B66B4E"/>
    <w:rsid w:val="00B70A9B"/>
    <w:rsid w:val="00B70BA4"/>
    <w:rsid w:val="00B72A58"/>
    <w:rsid w:val="00B739E5"/>
    <w:rsid w:val="00B752BD"/>
    <w:rsid w:val="00B77C0A"/>
    <w:rsid w:val="00B77F8B"/>
    <w:rsid w:val="00B80DB9"/>
    <w:rsid w:val="00B8380F"/>
    <w:rsid w:val="00B83E56"/>
    <w:rsid w:val="00B85F9B"/>
    <w:rsid w:val="00B9326F"/>
    <w:rsid w:val="00BA1498"/>
    <w:rsid w:val="00BA1D42"/>
    <w:rsid w:val="00BA24B3"/>
    <w:rsid w:val="00BA3233"/>
    <w:rsid w:val="00BA329F"/>
    <w:rsid w:val="00BA46F7"/>
    <w:rsid w:val="00BA4986"/>
    <w:rsid w:val="00BA5AFB"/>
    <w:rsid w:val="00BB01CD"/>
    <w:rsid w:val="00BB03D2"/>
    <w:rsid w:val="00BB062E"/>
    <w:rsid w:val="00BB19CB"/>
    <w:rsid w:val="00BB26DD"/>
    <w:rsid w:val="00BB3537"/>
    <w:rsid w:val="00BB5C19"/>
    <w:rsid w:val="00BB725A"/>
    <w:rsid w:val="00BB7B48"/>
    <w:rsid w:val="00BC18D3"/>
    <w:rsid w:val="00BC1EF3"/>
    <w:rsid w:val="00BC22E7"/>
    <w:rsid w:val="00BC24E9"/>
    <w:rsid w:val="00BC3333"/>
    <w:rsid w:val="00BC579F"/>
    <w:rsid w:val="00BC6171"/>
    <w:rsid w:val="00BD1995"/>
    <w:rsid w:val="00BD1B53"/>
    <w:rsid w:val="00BD1B96"/>
    <w:rsid w:val="00BD1C7D"/>
    <w:rsid w:val="00BD5667"/>
    <w:rsid w:val="00BD7166"/>
    <w:rsid w:val="00BE2E99"/>
    <w:rsid w:val="00BE37A4"/>
    <w:rsid w:val="00BE3D76"/>
    <w:rsid w:val="00BE45DE"/>
    <w:rsid w:val="00BE5C7F"/>
    <w:rsid w:val="00BF6666"/>
    <w:rsid w:val="00C0174F"/>
    <w:rsid w:val="00C045DF"/>
    <w:rsid w:val="00C04B94"/>
    <w:rsid w:val="00C05456"/>
    <w:rsid w:val="00C066F3"/>
    <w:rsid w:val="00C076A9"/>
    <w:rsid w:val="00C0798E"/>
    <w:rsid w:val="00C1183D"/>
    <w:rsid w:val="00C121DA"/>
    <w:rsid w:val="00C1268E"/>
    <w:rsid w:val="00C148A2"/>
    <w:rsid w:val="00C15A80"/>
    <w:rsid w:val="00C15BBB"/>
    <w:rsid w:val="00C16141"/>
    <w:rsid w:val="00C16311"/>
    <w:rsid w:val="00C209B5"/>
    <w:rsid w:val="00C23379"/>
    <w:rsid w:val="00C272A7"/>
    <w:rsid w:val="00C31BBF"/>
    <w:rsid w:val="00C31FC0"/>
    <w:rsid w:val="00C32C74"/>
    <w:rsid w:val="00C345F7"/>
    <w:rsid w:val="00C35BDD"/>
    <w:rsid w:val="00C370B3"/>
    <w:rsid w:val="00C372BC"/>
    <w:rsid w:val="00C37361"/>
    <w:rsid w:val="00C37FF1"/>
    <w:rsid w:val="00C40ACE"/>
    <w:rsid w:val="00C42C01"/>
    <w:rsid w:val="00C4541B"/>
    <w:rsid w:val="00C4595C"/>
    <w:rsid w:val="00C46788"/>
    <w:rsid w:val="00C50483"/>
    <w:rsid w:val="00C507CD"/>
    <w:rsid w:val="00C51CC0"/>
    <w:rsid w:val="00C52163"/>
    <w:rsid w:val="00C5254A"/>
    <w:rsid w:val="00C53EFF"/>
    <w:rsid w:val="00C55EC6"/>
    <w:rsid w:val="00C5739B"/>
    <w:rsid w:val="00C60E4E"/>
    <w:rsid w:val="00C63322"/>
    <w:rsid w:val="00C64EF4"/>
    <w:rsid w:val="00C65379"/>
    <w:rsid w:val="00C65B32"/>
    <w:rsid w:val="00C6717F"/>
    <w:rsid w:val="00C70B08"/>
    <w:rsid w:val="00C7246E"/>
    <w:rsid w:val="00C73AD8"/>
    <w:rsid w:val="00C75700"/>
    <w:rsid w:val="00C7579D"/>
    <w:rsid w:val="00C7658C"/>
    <w:rsid w:val="00C77C32"/>
    <w:rsid w:val="00C85E35"/>
    <w:rsid w:val="00C85EA4"/>
    <w:rsid w:val="00C912FE"/>
    <w:rsid w:val="00C9162B"/>
    <w:rsid w:val="00C91B3B"/>
    <w:rsid w:val="00C95A5A"/>
    <w:rsid w:val="00C96015"/>
    <w:rsid w:val="00CA0849"/>
    <w:rsid w:val="00CA1572"/>
    <w:rsid w:val="00CA3545"/>
    <w:rsid w:val="00CA6B87"/>
    <w:rsid w:val="00CA7BCA"/>
    <w:rsid w:val="00CB32D6"/>
    <w:rsid w:val="00CB4B9A"/>
    <w:rsid w:val="00CB4E64"/>
    <w:rsid w:val="00CB50BA"/>
    <w:rsid w:val="00CB65FD"/>
    <w:rsid w:val="00CB660D"/>
    <w:rsid w:val="00CC144E"/>
    <w:rsid w:val="00CC1496"/>
    <w:rsid w:val="00CC2031"/>
    <w:rsid w:val="00CC3D46"/>
    <w:rsid w:val="00CC41AC"/>
    <w:rsid w:val="00CC73BF"/>
    <w:rsid w:val="00CD0E41"/>
    <w:rsid w:val="00CD1799"/>
    <w:rsid w:val="00CD2723"/>
    <w:rsid w:val="00CD2BBD"/>
    <w:rsid w:val="00CD65B8"/>
    <w:rsid w:val="00CD68DE"/>
    <w:rsid w:val="00CE0E03"/>
    <w:rsid w:val="00CE3567"/>
    <w:rsid w:val="00CE3DD8"/>
    <w:rsid w:val="00CE51C3"/>
    <w:rsid w:val="00CF0D71"/>
    <w:rsid w:val="00CF2F38"/>
    <w:rsid w:val="00CF3338"/>
    <w:rsid w:val="00CF3399"/>
    <w:rsid w:val="00CF4F69"/>
    <w:rsid w:val="00CF63B8"/>
    <w:rsid w:val="00CF66FC"/>
    <w:rsid w:val="00CF69E3"/>
    <w:rsid w:val="00D007D1"/>
    <w:rsid w:val="00D0369E"/>
    <w:rsid w:val="00D05AFF"/>
    <w:rsid w:val="00D07522"/>
    <w:rsid w:val="00D1072F"/>
    <w:rsid w:val="00D11E98"/>
    <w:rsid w:val="00D12296"/>
    <w:rsid w:val="00D1296E"/>
    <w:rsid w:val="00D131B6"/>
    <w:rsid w:val="00D13B6E"/>
    <w:rsid w:val="00D1467F"/>
    <w:rsid w:val="00D15589"/>
    <w:rsid w:val="00D17334"/>
    <w:rsid w:val="00D20D8B"/>
    <w:rsid w:val="00D21815"/>
    <w:rsid w:val="00D22383"/>
    <w:rsid w:val="00D22AE8"/>
    <w:rsid w:val="00D244AA"/>
    <w:rsid w:val="00D25B07"/>
    <w:rsid w:val="00D26998"/>
    <w:rsid w:val="00D26A0B"/>
    <w:rsid w:val="00D31AB1"/>
    <w:rsid w:val="00D323C2"/>
    <w:rsid w:val="00D325D0"/>
    <w:rsid w:val="00D344BE"/>
    <w:rsid w:val="00D3471A"/>
    <w:rsid w:val="00D358EF"/>
    <w:rsid w:val="00D37BBE"/>
    <w:rsid w:val="00D43009"/>
    <w:rsid w:val="00D432AD"/>
    <w:rsid w:val="00D442E0"/>
    <w:rsid w:val="00D46DFF"/>
    <w:rsid w:val="00D51069"/>
    <w:rsid w:val="00D51E75"/>
    <w:rsid w:val="00D52467"/>
    <w:rsid w:val="00D53816"/>
    <w:rsid w:val="00D56456"/>
    <w:rsid w:val="00D56CCE"/>
    <w:rsid w:val="00D6233C"/>
    <w:rsid w:val="00D641F5"/>
    <w:rsid w:val="00D6648C"/>
    <w:rsid w:val="00D66A71"/>
    <w:rsid w:val="00D67239"/>
    <w:rsid w:val="00D711FA"/>
    <w:rsid w:val="00D73786"/>
    <w:rsid w:val="00D75124"/>
    <w:rsid w:val="00D75369"/>
    <w:rsid w:val="00D77F6E"/>
    <w:rsid w:val="00D8267D"/>
    <w:rsid w:val="00D83BD4"/>
    <w:rsid w:val="00D8426D"/>
    <w:rsid w:val="00D842AF"/>
    <w:rsid w:val="00D851B3"/>
    <w:rsid w:val="00D86E5B"/>
    <w:rsid w:val="00D8781E"/>
    <w:rsid w:val="00D91829"/>
    <w:rsid w:val="00D91B5D"/>
    <w:rsid w:val="00D91EF1"/>
    <w:rsid w:val="00D920E5"/>
    <w:rsid w:val="00D9537D"/>
    <w:rsid w:val="00D9689B"/>
    <w:rsid w:val="00DA14A7"/>
    <w:rsid w:val="00DA2039"/>
    <w:rsid w:val="00DA2995"/>
    <w:rsid w:val="00DA2D78"/>
    <w:rsid w:val="00DA3315"/>
    <w:rsid w:val="00DA3A76"/>
    <w:rsid w:val="00DA3D79"/>
    <w:rsid w:val="00DA41C8"/>
    <w:rsid w:val="00DA4A69"/>
    <w:rsid w:val="00DA6DD2"/>
    <w:rsid w:val="00DB097D"/>
    <w:rsid w:val="00DB1742"/>
    <w:rsid w:val="00DB1760"/>
    <w:rsid w:val="00DB19AE"/>
    <w:rsid w:val="00DB1DA3"/>
    <w:rsid w:val="00DB30EB"/>
    <w:rsid w:val="00DB526D"/>
    <w:rsid w:val="00DB6243"/>
    <w:rsid w:val="00DB6254"/>
    <w:rsid w:val="00DB6CCC"/>
    <w:rsid w:val="00DC0277"/>
    <w:rsid w:val="00DC12DF"/>
    <w:rsid w:val="00DD0242"/>
    <w:rsid w:val="00DD1FF3"/>
    <w:rsid w:val="00DD35EA"/>
    <w:rsid w:val="00DD52CC"/>
    <w:rsid w:val="00DD5879"/>
    <w:rsid w:val="00DD6D04"/>
    <w:rsid w:val="00DE0DCA"/>
    <w:rsid w:val="00DE308B"/>
    <w:rsid w:val="00DF0002"/>
    <w:rsid w:val="00DF129E"/>
    <w:rsid w:val="00DF3155"/>
    <w:rsid w:val="00E0091A"/>
    <w:rsid w:val="00E00B42"/>
    <w:rsid w:val="00E02E8F"/>
    <w:rsid w:val="00E04F9D"/>
    <w:rsid w:val="00E065CA"/>
    <w:rsid w:val="00E13969"/>
    <w:rsid w:val="00E13D01"/>
    <w:rsid w:val="00E15FB3"/>
    <w:rsid w:val="00E16B89"/>
    <w:rsid w:val="00E16C4E"/>
    <w:rsid w:val="00E16C5B"/>
    <w:rsid w:val="00E16DA0"/>
    <w:rsid w:val="00E17339"/>
    <w:rsid w:val="00E21B7C"/>
    <w:rsid w:val="00E22131"/>
    <w:rsid w:val="00E2243D"/>
    <w:rsid w:val="00E22B53"/>
    <w:rsid w:val="00E24084"/>
    <w:rsid w:val="00E24375"/>
    <w:rsid w:val="00E25EA9"/>
    <w:rsid w:val="00E31F2D"/>
    <w:rsid w:val="00E32A4B"/>
    <w:rsid w:val="00E34B58"/>
    <w:rsid w:val="00E362C1"/>
    <w:rsid w:val="00E37A7A"/>
    <w:rsid w:val="00E41491"/>
    <w:rsid w:val="00E43476"/>
    <w:rsid w:val="00E435A9"/>
    <w:rsid w:val="00E43B0B"/>
    <w:rsid w:val="00E453FA"/>
    <w:rsid w:val="00E45451"/>
    <w:rsid w:val="00E4653B"/>
    <w:rsid w:val="00E47630"/>
    <w:rsid w:val="00E47C98"/>
    <w:rsid w:val="00E55B3B"/>
    <w:rsid w:val="00E55E91"/>
    <w:rsid w:val="00E5612E"/>
    <w:rsid w:val="00E5618B"/>
    <w:rsid w:val="00E56701"/>
    <w:rsid w:val="00E568AD"/>
    <w:rsid w:val="00E57A10"/>
    <w:rsid w:val="00E57E5D"/>
    <w:rsid w:val="00E60404"/>
    <w:rsid w:val="00E605C9"/>
    <w:rsid w:val="00E60A6C"/>
    <w:rsid w:val="00E64055"/>
    <w:rsid w:val="00E66E46"/>
    <w:rsid w:val="00E66F7A"/>
    <w:rsid w:val="00E71158"/>
    <w:rsid w:val="00E73880"/>
    <w:rsid w:val="00E738EC"/>
    <w:rsid w:val="00E765E7"/>
    <w:rsid w:val="00E7687C"/>
    <w:rsid w:val="00E771CF"/>
    <w:rsid w:val="00E81563"/>
    <w:rsid w:val="00E82492"/>
    <w:rsid w:val="00E83D87"/>
    <w:rsid w:val="00E8577E"/>
    <w:rsid w:val="00E91E2F"/>
    <w:rsid w:val="00E93C12"/>
    <w:rsid w:val="00E94157"/>
    <w:rsid w:val="00E950F5"/>
    <w:rsid w:val="00E95882"/>
    <w:rsid w:val="00E979C2"/>
    <w:rsid w:val="00E97A25"/>
    <w:rsid w:val="00EA004D"/>
    <w:rsid w:val="00EA1688"/>
    <w:rsid w:val="00EA1E2C"/>
    <w:rsid w:val="00EA3431"/>
    <w:rsid w:val="00EA3690"/>
    <w:rsid w:val="00EA505C"/>
    <w:rsid w:val="00EA5366"/>
    <w:rsid w:val="00EA70B3"/>
    <w:rsid w:val="00EA7525"/>
    <w:rsid w:val="00EB01B1"/>
    <w:rsid w:val="00EB2FEF"/>
    <w:rsid w:val="00EB33FE"/>
    <w:rsid w:val="00EB34E9"/>
    <w:rsid w:val="00EB4A66"/>
    <w:rsid w:val="00EB4EC1"/>
    <w:rsid w:val="00EB62FF"/>
    <w:rsid w:val="00EB6F51"/>
    <w:rsid w:val="00EC015D"/>
    <w:rsid w:val="00EC0262"/>
    <w:rsid w:val="00EC0891"/>
    <w:rsid w:val="00EC09F2"/>
    <w:rsid w:val="00EC1942"/>
    <w:rsid w:val="00EC4697"/>
    <w:rsid w:val="00EC5795"/>
    <w:rsid w:val="00EC63A1"/>
    <w:rsid w:val="00EC7177"/>
    <w:rsid w:val="00ED0ECA"/>
    <w:rsid w:val="00ED3438"/>
    <w:rsid w:val="00ED51FE"/>
    <w:rsid w:val="00ED5BE0"/>
    <w:rsid w:val="00ED6E56"/>
    <w:rsid w:val="00EE2060"/>
    <w:rsid w:val="00EE46D5"/>
    <w:rsid w:val="00EE4713"/>
    <w:rsid w:val="00EE4C33"/>
    <w:rsid w:val="00EE51DB"/>
    <w:rsid w:val="00EE65BD"/>
    <w:rsid w:val="00EE789A"/>
    <w:rsid w:val="00EF08E9"/>
    <w:rsid w:val="00EF2023"/>
    <w:rsid w:val="00EF55F3"/>
    <w:rsid w:val="00EF5C47"/>
    <w:rsid w:val="00F01503"/>
    <w:rsid w:val="00F01ABA"/>
    <w:rsid w:val="00F01F6A"/>
    <w:rsid w:val="00F0233E"/>
    <w:rsid w:val="00F02588"/>
    <w:rsid w:val="00F03865"/>
    <w:rsid w:val="00F050E9"/>
    <w:rsid w:val="00F05A93"/>
    <w:rsid w:val="00F0742E"/>
    <w:rsid w:val="00F079F3"/>
    <w:rsid w:val="00F1003B"/>
    <w:rsid w:val="00F11234"/>
    <w:rsid w:val="00F13DC0"/>
    <w:rsid w:val="00F13ED3"/>
    <w:rsid w:val="00F14485"/>
    <w:rsid w:val="00F1483E"/>
    <w:rsid w:val="00F14F04"/>
    <w:rsid w:val="00F1507B"/>
    <w:rsid w:val="00F152F0"/>
    <w:rsid w:val="00F15C44"/>
    <w:rsid w:val="00F161D1"/>
    <w:rsid w:val="00F16F02"/>
    <w:rsid w:val="00F1741A"/>
    <w:rsid w:val="00F22009"/>
    <w:rsid w:val="00F2233B"/>
    <w:rsid w:val="00F2453E"/>
    <w:rsid w:val="00F26A60"/>
    <w:rsid w:val="00F27B82"/>
    <w:rsid w:val="00F3038C"/>
    <w:rsid w:val="00F30647"/>
    <w:rsid w:val="00F36803"/>
    <w:rsid w:val="00F36A10"/>
    <w:rsid w:val="00F36C22"/>
    <w:rsid w:val="00F37E2A"/>
    <w:rsid w:val="00F41885"/>
    <w:rsid w:val="00F418A8"/>
    <w:rsid w:val="00F41DC8"/>
    <w:rsid w:val="00F43970"/>
    <w:rsid w:val="00F458E9"/>
    <w:rsid w:val="00F465B6"/>
    <w:rsid w:val="00F50542"/>
    <w:rsid w:val="00F52C2D"/>
    <w:rsid w:val="00F546F2"/>
    <w:rsid w:val="00F55D0A"/>
    <w:rsid w:val="00F603D9"/>
    <w:rsid w:val="00F621D8"/>
    <w:rsid w:val="00F64CB9"/>
    <w:rsid w:val="00F65B2C"/>
    <w:rsid w:val="00F67181"/>
    <w:rsid w:val="00F732A2"/>
    <w:rsid w:val="00F7372F"/>
    <w:rsid w:val="00F748D4"/>
    <w:rsid w:val="00F7500A"/>
    <w:rsid w:val="00F751CD"/>
    <w:rsid w:val="00F770E6"/>
    <w:rsid w:val="00F773F3"/>
    <w:rsid w:val="00F77470"/>
    <w:rsid w:val="00F77628"/>
    <w:rsid w:val="00F77D64"/>
    <w:rsid w:val="00F8309A"/>
    <w:rsid w:val="00F838DD"/>
    <w:rsid w:val="00F83EEF"/>
    <w:rsid w:val="00F84850"/>
    <w:rsid w:val="00F86A3E"/>
    <w:rsid w:val="00F87351"/>
    <w:rsid w:val="00F87E69"/>
    <w:rsid w:val="00F90FDF"/>
    <w:rsid w:val="00F910FA"/>
    <w:rsid w:val="00F9233A"/>
    <w:rsid w:val="00F92869"/>
    <w:rsid w:val="00F9325A"/>
    <w:rsid w:val="00F93FE6"/>
    <w:rsid w:val="00F95C0A"/>
    <w:rsid w:val="00F962DD"/>
    <w:rsid w:val="00F975F2"/>
    <w:rsid w:val="00F97BF7"/>
    <w:rsid w:val="00FA03C0"/>
    <w:rsid w:val="00FA201A"/>
    <w:rsid w:val="00FA28E3"/>
    <w:rsid w:val="00FA33E7"/>
    <w:rsid w:val="00FB06F3"/>
    <w:rsid w:val="00FB1945"/>
    <w:rsid w:val="00FB25B5"/>
    <w:rsid w:val="00FB2FED"/>
    <w:rsid w:val="00FB3B70"/>
    <w:rsid w:val="00FC1E4D"/>
    <w:rsid w:val="00FC267A"/>
    <w:rsid w:val="00FC4153"/>
    <w:rsid w:val="00FC5B16"/>
    <w:rsid w:val="00FC6159"/>
    <w:rsid w:val="00FC7E7F"/>
    <w:rsid w:val="00FD061C"/>
    <w:rsid w:val="00FD0C6F"/>
    <w:rsid w:val="00FD1D52"/>
    <w:rsid w:val="00FD4E60"/>
    <w:rsid w:val="00FD6188"/>
    <w:rsid w:val="00FD6762"/>
    <w:rsid w:val="00FD6AB7"/>
    <w:rsid w:val="00FD7207"/>
    <w:rsid w:val="00FE0EAA"/>
    <w:rsid w:val="00FE235F"/>
    <w:rsid w:val="00FE2B01"/>
    <w:rsid w:val="00FE3CD6"/>
    <w:rsid w:val="00FE5536"/>
    <w:rsid w:val="00FE5859"/>
    <w:rsid w:val="00FE635C"/>
    <w:rsid w:val="00FE6A68"/>
    <w:rsid w:val="00FE760E"/>
    <w:rsid w:val="00FE7621"/>
    <w:rsid w:val="00FE774C"/>
    <w:rsid w:val="00FE7920"/>
    <w:rsid w:val="00FF1019"/>
    <w:rsid w:val="00FF1B37"/>
    <w:rsid w:val="00FF2554"/>
    <w:rsid w:val="00FF5042"/>
    <w:rsid w:val="00FF6CC3"/>
    <w:rsid w:val="00FF731F"/>
    <w:rsid w:val="00FF76AC"/>
    <w:rsid w:val="00FF79EC"/>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25A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0"/>
    <w:lsdException w:name="footnote text" w:uiPriority="0" w:qFormat="1"/>
    <w:lsdException w:name="header" w:uiPriority="0"/>
    <w:lsdException w:name="caption" w:uiPriority="35" w:qFormat="1"/>
    <w:lsdException w:name="footnote reference" w:uiPriority="0" w:qFormat="1"/>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Simple 2" w:locked="1"/>
    <w:lsdException w:name="Table Simple 3" w:locked="1"/>
    <w:lsdException w:name="Table Subtle 1" w:locked="1"/>
    <w:lsdException w:name="Table Subtle 2" w:locked="1"/>
    <w:lsdException w:name="Table Web 1" w:locked="1"/>
    <w:lsdException w:name="Table Web 2" w:locked="1"/>
    <w:lsdException w:name="Table Web 3" w:locked="1"/>
    <w:lsdException w:name="Table Grid" w:semiHidden="0" w:uiPriority="59" w:unhideWhenUsed="0"/>
    <w:lsdException w:name="Table Theme" w:locked="1"/>
    <w:lsdException w:name="Placeholder Text" w:semiHidden="0"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34"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qFormat/>
    <w:rsid w:val="005513BF"/>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rsid w:val="005513BF"/>
    <w:pPr>
      <w:keepNext/>
      <w:tabs>
        <w:tab w:val="left" w:pos="567"/>
      </w:tabs>
      <w:spacing w:before="120" w:after="120"/>
      <w:jc w:val="center"/>
      <w:outlineLvl w:val="2"/>
    </w:pPr>
    <w:rPr>
      <w:i/>
      <w:iCs/>
    </w:rPr>
  </w:style>
  <w:style w:type="paragraph" w:styleId="Heading4">
    <w:name w:val="heading 4"/>
    <w:basedOn w:val="Normal"/>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rsid w:val="005513BF"/>
    <w:pPr>
      <w:keepNext/>
      <w:spacing w:after="240" w:line="240" w:lineRule="exact"/>
      <w:ind w:left="720"/>
      <w:outlineLvl w:val="5"/>
    </w:pPr>
    <w:rPr>
      <w:u w:val="single"/>
    </w:rPr>
  </w:style>
  <w:style w:type="paragraph" w:styleId="Heading7">
    <w:name w:val="heading 7"/>
    <w:basedOn w:val="Normal"/>
    <w:next w:val="Normal"/>
    <w:qFormat/>
    <w:rsid w:val="005513BF"/>
    <w:pPr>
      <w:keepNext/>
      <w:jc w:val="right"/>
      <w:outlineLvl w:val="6"/>
    </w:pPr>
    <w:rPr>
      <w:rFonts w:ascii="Univers" w:hAnsi="Univers"/>
      <w:b/>
      <w:sz w:val="28"/>
    </w:rPr>
  </w:style>
  <w:style w:type="paragraph" w:styleId="Heading8">
    <w:name w:val="heading 8"/>
    <w:basedOn w:val="Normal"/>
    <w:next w:val="Normal"/>
    <w:qFormat/>
    <w:rsid w:val="005513BF"/>
    <w:pPr>
      <w:keepNext/>
      <w:jc w:val="right"/>
      <w:outlineLvl w:val="7"/>
    </w:pPr>
    <w:rPr>
      <w:rFonts w:ascii="Univers" w:hAnsi="Univers"/>
      <w:b/>
      <w:sz w:val="32"/>
    </w:rPr>
  </w:style>
  <w:style w:type="paragraph" w:styleId="Heading9">
    <w:name w:val="heading 9"/>
    <w:basedOn w:val="Normal"/>
    <w:next w:val="Normal"/>
    <w:qFormat/>
    <w:rsid w:val="005513BF"/>
    <w:pPr>
      <w:keepNext/>
      <w:spacing w:before="100" w:beforeAutospacing="1" w:after="120"/>
      <w:outlineLvl w:val="8"/>
    </w:pPr>
    <w:rPr>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513BF"/>
    <w:pPr>
      <w:tabs>
        <w:tab w:val="center" w:pos="4320"/>
        <w:tab w:val="right" w:pos="8640"/>
      </w:tabs>
    </w:pPr>
  </w:style>
  <w:style w:type="paragraph" w:styleId="Footer">
    <w:name w:val="footer"/>
    <w:basedOn w:val="Normal"/>
    <w:link w:val="FooterChar"/>
    <w:uiPriority w:val="99"/>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023632"/>
    <w:pPr>
      <w:spacing w:line="216" w:lineRule="auto"/>
    </w:pPr>
    <w:rPr>
      <w:rFonts w:cs="Simplified Arabic"/>
      <w:sz w:val="18"/>
      <w:szCs w:val="20"/>
    </w:rPr>
  </w:style>
  <w:style w:type="paragraph" w:styleId="BodyText">
    <w:name w:val="Body Text"/>
    <w:basedOn w:val="Normal"/>
    <w:link w:val="BodyTextChar"/>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sid w:val="005513BF"/>
    <w:rPr>
      <w:sz w:val="16"/>
    </w:rPr>
  </w:style>
  <w:style w:type="paragraph" w:styleId="CommentText">
    <w:name w:val="annotation text"/>
    <w:basedOn w:val="Normal"/>
    <w:link w:val="CommentTextChar"/>
    <w:uiPriority w:val="99"/>
    <w:semiHidden/>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nhideWhenUsed/>
    <w:qFormat/>
    <w:rsid w:val="00DA3A76"/>
    <w:rPr>
      <w:vertAlign w:val="superscript"/>
    </w:rPr>
  </w:style>
  <w:style w:type="paragraph" w:styleId="BodyTextIndent">
    <w:name w:val="Body Text Indent"/>
    <w:basedOn w:val="Normal"/>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semiHidden/>
    <w:rsid w:val="005513BF"/>
    <w:pPr>
      <w:spacing w:before="120" w:after="120"/>
      <w:ind w:left="1760"/>
      <w:jc w:val="left"/>
    </w:pPr>
  </w:style>
  <w:style w:type="paragraph" w:styleId="TOC1">
    <w:name w:val="toc 1"/>
    <w:basedOn w:val="Normal"/>
    <w:next w:val="Normal"/>
    <w:autoRedefine/>
    <w:semiHidden/>
    <w:rsid w:val="005513BF"/>
    <w:pPr>
      <w:ind w:left="720" w:hanging="720"/>
    </w:pPr>
    <w:rPr>
      <w:caps/>
    </w:rPr>
  </w:style>
  <w:style w:type="paragraph" w:styleId="TOC2">
    <w:name w:val="toc 2"/>
    <w:basedOn w:val="Normal"/>
    <w:next w:val="Normal"/>
    <w:autoRedefine/>
    <w:semiHidden/>
    <w:rsid w:val="005513BF"/>
    <w:pPr>
      <w:tabs>
        <w:tab w:val="right" w:leader="dot" w:pos="9356"/>
      </w:tabs>
      <w:ind w:left="1440" w:hanging="720"/>
    </w:pPr>
    <w:rPr>
      <w:noProof/>
      <w:szCs w:val="22"/>
    </w:rPr>
  </w:style>
  <w:style w:type="paragraph" w:styleId="TOC3">
    <w:name w:val="toc 3"/>
    <w:basedOn w:val="Normal"/>
    <w:next w:val="Normal"/>
    <w:autoRedefine/>
    <w:semiHidden/>
    <w:rsid w:val="005513BF"/>
    <w:pPr>
      <w:ind w:left="2160" w:hanging="720"/>
    </w:pPr>
  </w:style>
  <w:style w:type="paragraph" w:styleId="TOC4">
    <w:name w:val="toc 4"/>
    <w:basedOn w:val="Normal"/>
    <w:next w:val="Normal"/>
    <w:autoRedefine/>
    <w:semiHidden/>
    <w:rsid w:val="005513BF"/>
    <w:pPr>
      <w:spacing w:before="120" w:after="120"/>
      <w:ind w:left="660"/>
      <w:jc w:val="left"/>
    </w:pPr>
  </w:style>
  <w:style w:type="paragraph" w:styleId="TOC5">
    <w:name w:val="toc 5"/>
    <w:basedOn w:val="Normal"/>
    <w:next w:val="Normal"/>
    <w:autoRedefine/>
    <w:semiHidden/>
    <w:rsid w:val="005513BF"/>
    <w:pPr>
      <w:spacing w:before="120" w:after="120"/>
      <w:ind w:left="880"/>
      <w:jc w:val="left"/>
    </w:pPr>
  </w:style>
  <w:style w:type="paragraph" w:styleId="TOC6">
    <w:name w:val="toc 6"/>
    <w:basedOn w:val="Normal"/>
    <w:next w:val="Normal"/>
    <w:autoRedefine/>
    <w:semiHidden/>
    <w:rsid w:val="005513BF"/>
    <w:pPr>
      <w:spacing w:before="120" w:after="120"/>
      <w:ind w:left="1100"/>
      <w:jc w:val="left"/>
    </w:pPr>
  </w:style>
  <w:style w:type="paragraph" w:styleId="TOC7">
    <w:name w:val="toc 7"/>
    <w:basedOn w:val="Normal"/>
    <w:next w:val="Normal"/>
    <w:autoRedefine/>
    <w:semiHidden/>
    <w:rsid w:val="005513BF"/>
    <w:pPr>
      <w:spacing w:before="120" w:after="120"/>
      <w:ind w:left="1320"/>
      <w:jc w:val="left"/>
    </w:pPr>
  </w:style>
  <w:style w:type="paragraph" w:styleId="TOC8">
    <w:name w:val="toc 8"/>
    <w:basedOn w:val="Normal"/>
    <w:next w:val="Normal"/>
    <w:autoRedefine/>
    <w:semiHidden/>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A448E0"/>
    <w:rPr>
      <w:color w:val="0000FF"/>
      <w:u w:val="single"/>
    </w:rPr>
  </w:style>
  <w:style w:type="character" w:styleId="EndnoteReference">
    <w:name w:val="endnote reference"/>
    <w:semiHidden/>
    <w:rsid w:val="005513BF"/>
    <w:rPr>
      <w:vertAlign w:val="superscript"/>
    </w:rPr>
  </w:style>
  <w:style w:type="paragraph" w:styleId="EndnoteText">
    <w:name w:val="endnote text"/>
    <w:basedOn w:val="Normal"/>
    <w:link w:val="EndnoteTextCh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qFormat/>
    <w:rsid w:val="00023632"/>
    <w:rPr>
      <w:rFonts w:cs="Simplified Arabic"/>
      <w:sz w:val="18"/>
      <w:lang w:val="en-GB"/>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99"/>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rsid w:val="00FD0C6F"/>
    <w:rPr>
      <w:rFonts w:ascii="Courier New" w:hAnsi="Courier New"/>
      <w:sz w:val="22"/>
      <w:szCs w:val="24"/>
      <w:lang w:val="en-GB"/>
    </w:rPr>
  </w:style>
  <w:style w:type="paragraph" w:customStyle="1" w:styleId="Activity">
    <w:name w:val="Activity"/>
    <w:basedOn w:val="Normal"/>
    <w:rsid w:val="00DB19AE"/>
    <w:pPr>
      <w:keepNext/>
      <w:numPr>
        <w:ilvl w:val="1"/>
        <w:numId w:val="6"/>
      </w:numPr>
      <w:tabs>
        <w:tab w:val="clear" w:pos="1440"/>
        <w:tab w:val="left" w:pos="720"/>
      </w:tabs>
      <w:autoSpaceDE w:val="0"/>
      <w:autoSpaceDN w:val="0"/>
      <w:spacing w:before="120" w:after="120" w:line="216" w:lineRule="auto"/>
    </w:pPr>
    <w:rPr>
      <w:b/>
      <w:bCs/>
      <w:szCs w:val="18"/>
    </w:rPr>
  </w:style>
  <w:style w:type="character" w:customStyle="1" w:styleId="UnresolvedMention2">
    <w:name w:val="Unresolved Mention2"/>
    <w:basedOn w:val="DefaultParagraphFont"/>
    <w:uiPriority w:val="99"/>
    <w:semiHidden/>
    <w:unhideWhenUsed/>
    <w:rsid w:val="00B555E1"/>
    <w:rPr>
      <w:color w:val="605E5C"/>
      <w:shd w:val="clear" w:color="auto" w:fill="E1DFDD"/>
    </w:rPr>
  </w:style>
  <w:style w:type="character" w:customStyle="1" w:styleId="break-word">
    <w:name w:val="break-word"/>
    <w:basedOn w:val="DefaultParagraphFont"/>
    <w:rsid w:val="00DA3A76"/>
  </w:style>
  <w:style w:type="character" w:customStyle="1" w:styleId="HeaderChar">
    <w:name w:val="Header Char"/>
    <w:basedOn w:val="DefaultParagraphFont"/>
    <w:link w:val="Header"/>
    <w:rsid w:val="00CC3D46"/>
    <w:rPr>
      <w:sz w:val="22"/>
      <w:szCs w:val="24"/>
      <w:lang w:val="en-GB"/>
    </w:rPr>
  </w:style>
  <w:style w:type="character" w:customStyle="1" w:styleId="Heading2Char">
    <w:name w:val="Heading 2 Char"/>
    <w:basedOn w:val="DefaultParagraphFont"/>
    <w:link w:val="Heading2"/>
    <w:rsid w:val="00CC3D46"/>
    <w:rPr>
      <w:b/>
      <w:bCs/>
      <w:iCs/>
      <w:sz w:val="22"/>
      <w:szCs w:val="24"/>
      <w:lang w:val="en-GB"/>
    </w:rPr>
  </w:style>
  <w:style w:type="paragraph" w:styleId="Title">
    <w:name w:val="Title"/>
    <w:basedOn w:val="HEADINGNOTFORTOC"/>
    <w:next w:val="Normal"/>
    <w:link w:val="TitleChar"/>
    <w:uiPriority w:val="10"/>
    <w:qFormat/>
    <w:rsid w:val="006F24DA"/>
    <w:pPr>
      <w:tabs>
        <w:tab w:val="clear" w:pos="720"/>
      </w:tabs>
      <w:spacing w:before="360"/>
      <w:ind w:left="567"/>
      <w:jc w:val="left"/>
    </w:pPr>
    <w:rPr>
      <w:caps w:val="0"/>
      <w:sz w:val="28"/>
      <w:szCs w:val="28"/>
      <w:lang w:val="en-US"/>
    </w:rPr>
  </w:style>
  <w:style w:type="character" w:customStyle="1" w:styleId="TitleChar">
    <w:name w:val="Title Char"/>
    <w:basedOn w:val="DefaultParagraphFont"/>
    <w:link w:val="Title"/>
    <w:uiPriority w:val="10"/>
    <w:rsid w:val="006F24DA"/>
    <w:rPr>
      <w:b/>
      <w:sz w:val="28"/>
      <w:szCs w:val="28"/>
      <w:lang w:val="en-US"/>
    </w:rPr>
  </w:style>
  <w:style w:type="character" w:customStyle="1" w:styleId="BodyTextChar">
    <w:name w:val="Body Text Char"/>
    <w:basedOn w:val="DefaultParagraphFont"/>
    <w:link w:val="BodyText"/>
    <w:rsid w:val="00284083"/>
    <w:rPr>
      <w:iCs/>
      <w:sz w:val="22"/>
      <w:szCs w:val="24"/>
      <w:lang w:val="en-GB"/>
    </w:rPr>
  </w:style>
  <w:style w:type="character" w:customStyle="1" w:styleId="FooterChar">
    <w:name w:val="Footer Char"/>
    <w:basedOn w:val="DefaultParagraphFont"/>
    <w:link w:val="Footer"/>
    <w:uiPriority w:val="99"/>
    <w:rsid w:val="00273E30"/>
    <w:rPr>
      <w:sz w:val="22"/>
      <w:szCs w:val="24"/>
      <w:lang w:val="en-GB"/>
    </w:rPr>
  </w:style>
  <w:style w:type="paragraph" w:customStyle="1" w:styleId="Para10">
    <w:name w:val="Para 1"/>
    <w:basedOn w:val="Normal"/>
    <w:qFormat/>
    <w:rsid w:val="00691058"/>
    <w:pPr>
      <w:numPr>
        <w:numId w:val="9"/>
      </w:numPr>
      <w:tabs>
        <w:tab w:val="left" w:pos="1134"/>
      </w:tabs>
      <w:spacing w:before="120" w:after="120"/>
    </w:pPr>
  </w:style>
  <w:style w:type="character" w:customStyle="1" w:styleId="ui-provider">
    <w:name w:val="ui-provider"/>
    <w:basedOn w:val="DefaultParagraphFont"/>
    <w:rsid w:val="00D67239"/>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qFormat/>
    <w:rsid w:val="00A37709"/>
    <w:pPr>
      <w:spacing w:line="240" w:lineRule="exact"/>
    </w:pPr>
    <w:rPr>
      <w:sz w:val="20"/>
      <w:szCs w:val="20"/>
      <w:vertAlign w:val="superscript"/>
      <w:lang w:val="en-CA"/>
    </w:rPr>
  </w:style>
  <w:style w:type="character" w:styleId="Emphasis">
    <w:name w:val="Emphasis"/>
    <w:basedOn w:val="DefaultParagraphFont"/>
    <w:uiPriority w:val="20"/>
    <w:qFormat/>
    <w:rsid w:val="00195054"/>
    <w:rPr>
      <w:i/>
      <w:iCs/>
    </w:rPr>
  </w:style>
  <w:style w:type="character" w:customStyle="1" w:styleId="UnresolvedMention">
    <w:name w:val="Unresolved Mention"/>
    <w:basedOn w:val="DefaultParagraphFont"/>
    <w:uiPriority w:val="99"/>
    <w:semiHidden/>
    <w:unhideWhenUsed/>
    <w:rsid w:val="004B4A0E"/>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0"/>
    <w:lsdException w:name="footnote text" w:uiPriority="0" w:qFormat="1"/>
    <w:lsdException w:name="header" w:uiPriority="0"/>
    <w:lsdException w:name="caption" w:uiPriority="35" w:qFormat="1"/>
    <w:lsdException w:name="footnote reference" w:uiPriority="0" w:qFormat="1"/>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Simple 2" w:locked="1"/>
    <w:lsdException w:name="Table Simple 3" w:locked="1"/>
    <w:lsdException w:name="Table Subtle 1" w:locked="1"/>
    <w:lsdException w:name="Table Subtle 2" w:locked="1"/>
    <w:lsdException w:name="Table Web 1" w:locked="1"/>
    <w:lsdException w:name="Table Web 2" w:locked="1"/>
    <w:lsdException w:name="Table Web 3" w:locked="1"/>
    <w:lsdException w:name="Table Grid" w:semiHidden="0" w:uiPriority="59" w:unhideWhenUsed="0"/>
    <w:lsdException w:name="Table Theme" w:locked="1"/>
    <w:lsdException w:name="Placeholder Text" w:semiHidden="0"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34"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qFormat/>
    <w:rsid w:val="005513BF"/>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rsid w:val="005513BF"/>
    <w:pPr>
      <w:keepNext/>
      <w:tabs>
        <w:tab w:val="left" w:pos="567"/>
      </w:tabs>
      <w:spacing w:before="120" w:after="120"/>
      <w:jc w:val="center"/>
      <w:outlineLvl w:val="2"/>
    </w:pPr>
    <w:rPr>
      <w:i/>
      <w:iCs/>
    </w:rPr>
  </w:style>
  <w:style w:type="paragraph" w:styleId="Heading4">
    <w:name w:val="heading 4"/>
    <w:basedOn w:val="Normal"/>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rsid w:val="005513BF"/>
    <w:pPr>
      <w:keepNext/>
      <w:spacing w:after="240" w:line="240" w:lineRule="exact"/>
      <w:ind w:left="720"/>
      <w:outlineLvl w:val="5"/>
    </w:pPr>
    <w:rPr>
      <w:u w:val="single"/>
    </w:rPr>
  </w:style>
  <w:style w:type="paragraph" w:styleId="Heading7">
    <w:name w:val="heading 7"/>
    <w:basedOn w:val="Normal"/>
    <w:next w:val="Normal"/>
    <w:qFormat/>
    <w:rsid w:val="005513BF"/>
    <w:pPr>
      <w:keepNext/>
      <w:jc w:val="right"/>
      <w:outlineLvl w:val="6"/>
    </w:pPr>
    <w:rPr>
      <w:rFonts w:ascii="Univers" w:hAnsi="Univers"/>
      <w:b/>
      <w:sz w:val="28"/>
    </w:rPr>
  </w:style>
  <w:style w:type="paragraph" w:styleId="Heading8">
    <w:name w:val="heading 8"/>
    <w:basedOn w:val="Normal"/>
    <w:next w:val="Normal"/>
    <w:qFormat/>
    <w:rsid w:val="005513BF"/>
    <w:pPr>
      <w:keepNext/>
      <w:jc w:val="right"/>
      <w:outlineLvl w:val="7"/>
    </w:pPr>
    <w:rPr>
      <w:rFonts w:ascii="Univers" w:hAnsi="Univers"/>
      <w:b/>
      <w:sz w:val="32"/>
    </w:rPr>
  </w:style>
  <w:style w:type="paragraph" w:styleId="Heading9">
    <w:name w:val="heading 9"/>
    <w:basedOn w:val="Normal"/>
    <w:next w:val="Normal"/>
    <w:qFormat/>
    <w:rsid w:val="005513BF"/>
    <w:pPr>
      <w:keepNext/>
      <w:spacing w:before="100" w:beforeAutospacing="1" w:after="120"/>
      <w:outlineLvl w:val="8"/>
    </w:pPr>
    <w:rPr>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513BF"/>
    <w:pPr>
      <w:tabs>
        <w:tab w:val="center" w:pos="4320"/>
        <w:tab w:val="right" w:pos="8640"/>
      </w:tabs>
    </w:pPr>
  </w:style>
  <w:style w:type="paragraph" w:styleId="Footer">
    <w:name w:val="footer"/>
    <w:basedOn w:val="Normal"/>
    <w:link w:val="FooterChar"/>
    <w:uiPriority w:val="99"/>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023632"/>
    <w:pPr>
      <w:spacing w:line="216" w:lineRule="auto"/>
    </w:pPr>
    <w:rPr>
      <w:rFonts w:cs="Simplified Arabic"/>
      <w:sz w:val="18"/>
      <w:szCs w:val="20"/>
    </w:rPr>
  </w:style>
  <w:style w:type="paragraph" w:styleId="BodyText">
    <w:name w:val="Body Text"/>
    <w:basedOn w:val="Normal"/>
    <w:link w:val="BodyTextChar"/>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sid w:val="005513BF"/>
    <w:rPr>
      <w:sz w:val="16"/>
    </w:rPr>
  </w:style>
  <w:style w:type="paragraph" w:styleId="CommentText">
    <w:name w:val="annotation text"/>
    <w:basedOn w:val="Normal"/>
    <w:link w:val="CommentTextChar"/>
    <w:uiPriority w:val="99"/>
    <w:semiHidden/>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nhideWhenUsed/>
    <w:qFormat/>
    <w:rsid w:val="00DA3A76"/>
    <w:rPr>
      <w:vertAlign w:val="superscript"/>
    </w:rPr>
  </w:style>
  <w:style w:type="paragraph" w:styleId="BodyTextIndent">
    <w:name w:val="Body Text Indent"/>
    <w:basedOn w:val="Normal"/>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semiHidden/>
    <w:rsid w:val="005513BF"/>
    <w:pPr>
      <w:spacing w:before="120" w:after="120"/>
      <w:ind w:left="1760"/>
      <w:jc w:val="left"/>
    </w:pPr>
  </w:style>
  <w:style w:type="paragraph" w:styleId="TOC1">
    <w:name w:val="toc 1"/>
    <w:basedOn w:val="Normal"/>
    <w:next w:val="Normal"/>
    <w:autoRedefine/>
    <w:semiHidden/>
    <w:rsid w:val="005513BF"/>
    <w:pPr>
      <w:ind w:left="720" w:hanging="720"/>
    </w:pPr>
    <w:rPr>
      <w:caps/>
    </w:rPr>
  </w:style>
  <w:style w:type="paragraph" w:styleId="TOC2">
    <w:name w:val="toc 2"/>
    <w:basedOn w:val="Normal"/>
    <w:next w:val="Normal"/>
    <w:autoRedefine/>
    <w:semiHidden/>
    <w:rsid w:val="005513BF"/>
    <w:pPr>
      <w:tabs>
        <w:tab w:val="right" w:leader="dot" w:pos="9356"/>
      </w:tabs>
      <w:ind w:left="1440" w:hanging="720"/>
    </w:pPr>
    <w:rPr>
      <w:noProof/>
      <w:szCs w:val="22"/>
    </w:rPr>
  </w:style>
  <w:style w:type="paragraph" w:styleId="TOC3">
    <w:name w:val="toc 3"/>
    <w:basedOn w:val="Normal"/>
    <w:next w:val="Normal"/>
    <w:autoRedefine/>
    <w:semiHidden/>
    <w:rsid w:val="005513BF"/>
    <w:pPr>
      <w:ind w:left="2160" w:hanging="720"/>
    </w:pPr>
  </w:style>
  <w:style w:type="paragraph" w:styleId="TOC4">
    <w:name w:val="toc 4"/>
    <w:basedOn w:val="Normal"/>
    <w:next w:val="Normal"/>
    <w:autoRedefine/>
    <w:semiHidden/>
    <w:rsid w:val="005513BF"/>
    <w:pPr>
      <w:spacing w:before="120" w:after="120"/>
      <w:ind w:left="660"/>
      <w:jc w:val="left"/>
    </w:pPr>
  </w:style>
  <w:style w:type="paragraph" w:styleId="TOC5">
    <w:name w:val="toc 5"/>
    <w:basedOn w:val="Normal"/>
    <w:next w:val="Normal"/>
    <w:autoRedefine/>
    <w:semiHidden/>
    <w:rsid w:val="005513BF"/>
    <w:pPr>
      <w:spacing w:before="120" w:after="120"/>
      <w:ind w:left="880"/>
      <w:jc w:val="left"/>
    </w:pPr>
  </w:style>
  <w:style w:type="paragraph" w:styleId="TOC6">
    <w:name w:val="toc 6"/>
    <w:basedOn w:val="Normal"/>
    <w:next w:val="Normal"/>
    <w:autoRedefine/>
    <w:semiHidden/>
    <w:rsid w:val="005513BF"/>
    <w:pPr>
      <w:spacing w:before="120" w:after="120"/>
      <w:ind w:left="1100"/>
      <w:jc w:val="left"/>
    </w:pPr>
  </w:style>
  <w:style w:type="paragraph" w:styleId="TOC7">
    <w:name w:val="toc 7"/>
    <w:basedOn w:val="Normal"/>
    <w:next w:val="Normal"/>
    <w:autoRedefine/>
    <w:semiHidden/>
    <w:rsid w:val="005513BF"/>
    <w:pPr>
      <w:spacing w:before="120" w:after="120"/>
      <w:ind w:left="1320"/>
      <w:jc w:val="left"/>
    </w:pPr>
  </w:style>
  <w:style w:type="paragraph" w:styleId="TOC8">
    <w:name w:val="toc 8"/>
    <w:basedOn w:val="Normal"/>
    <w:next w:val="Normal"/>
    <w:autoRedefine/>
    <w:semiHidden/>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A448E0"/>
    <w:rPr>
      <w:color w:val="0000FF"/>
      <w:u w:val="single"/>
    </w:rPr>
  </w:style>
  <w:style w:type="character" w:styleId="EndnoteReference">
    <w:name w:val="endnote reference"/>
    <w:semiHidden/>
    <w:rsid w:val="005513BF"/>
    <w:rPr>
      <w:vertAlign w:val="superscript"/>
    </w:rPr>
  </w:style>
  <w:style w:type="paragraph" w:styleId="EndnoteText">
    <w:name w:val="endnote text"/>
    <w:basedOn w:val="Normal"/>
    <w:link w:val="EndnoteTextCh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qFormat/>
    <w:rsid w:val="00023632"/>
    <w:rPr>
      <w:rFonts w:cs="Simplified Arabic"/>
      <w:sz w:val="18"/>
      <w:lang w:val="en-GB"/>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99"/>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rsid w:val="00FD0C6F"/>
    <w:rPr>
      <w:rFonts w:ascii="Courier New" w:hAnsi="Courier New"/>
      <w:sz w:val="22"/>
      <w:szCs w:val="24"/>
      <w:lang w:val="en-GB"/>
    </w:rPr>
  </w:style>
  <w:style w:type="paragraph" w:customStyle="1" w:styleId="Activity">
    <w:name w:val="Activity"/>
    <w:basedOn w:val="Normal"/>
    <w:rsid w:val="00DB19AE"/>
    <w:pPr>
      <w:keepNext/>
      <w:numPr>
        <w:ilvl w:val="1"/>
        <w:numId w:val="6"/>
      </w:numPr>
      <w:tabs>
        <w:tab w:val="clear" w:pos="1440"/>
        <w:tab w:val="left" w:pos="720"/>
      </w:tabs>
      <w:autoSpaceDE w:val="0"/>
      <w:autoSpaceDN w:val="0"/>
      <w:spacing w:before="120" w:after="120" w:line="216" w:lineRule="auto"/>
    </w:pPr>
    <w:rPr>
      <w:b/>
      <w:bCs/>
      <w:szCs w:val="18"/>
    </w:rPr>
  </w:style>
  <w:style w:type="character" w:customStyle="1" w:styleId="UnresolvedMention2">
    <w:name w:val="Unresolved Mention2"/>
    <w:basedOn w:val="DefaultParagraphFont"/>
    <w:uiPriority w:val="99"/>
    <w:semiHidden/>
    <w:unhideWhenUsed/>
    <w:rsid w:val="00B555E1"/>
    <w:rPr>
      <w:color w:val="605E5C"/>
      <w:shd w:val="clear" w:color="auto" w:fill="E1DFDD"/>
    </w:rPr>
  </w:style>
  <w:style w:type="character" w:customStyle="1" w:styleId="break-word">
    <w:name w:val="break-word"/>
    <w:basedOn w:val="DefaultParagraphFont"/>
    <w:rsid w:val="00DA3A76"/>
  </w:style>
  <w:style w:type="character" w:customStyle="1" w:styleId="HeaderChar">
    <w:name w:val="Header Char"/>
    <w:basedOn w:val="DefaultParagraphFont"/>
    <w:link w:val="Header"/>
    <w:rsid w:val="00CC3D46"/>
    <w:rPr>
      <w:sz w:val="22"/>
      <w:szCs w:val="24"/>
      <w:lang w:val="en-GB"/>
    </w:rPr>
  </w:style>
  <w:style w:type="character" w:customStyle="1" w:styleId="Heading2Char">
    <w:name w:val="Heading 2 Char"/>
    <w:basedOn w:val="DefaultParagraphFont"/>
    <w:link w:val="Heading2"/>
    <w:rsid w:val="00CC3D46"/>
    <w:rPr>
      <w:b/>
      <w:bCs/>
      <w:iCs/>
      <w:sz w:val="22"/>
      <w:szCs w:val="24"/>
      <w:lang w:val="en-GB"/>
    </w:rPr>
  </w:style>
  <w:style w:type="paragraph" w:styleId="Title">
    <w:name w:val="Title"/>
    <w:basedOn w:val="HEADINGNOTFORTOC"/>
    <w:next w:val="Normal"/>
    <w:link w:val="TitleChar"/>
    <w:uiPriority w:val="10"/>
    <w:qFormat/>
    <w:rsid w:val="006F24DA"/>
    <w:pPr>
      <w:tabs>
        <w:tab w:val="clear" w:pos="720"/>
      </w:tabs>
      <w:spacing w:before="360"/>
      <w:ind w:left="567"/>
      <w:jc w:val="left"/>
    </w:pPr>
    <w:rPr>
      <w:caps w:val="0"/>
      <w:sz w:val="28"/>
      <w:szCs w:val="28"/>
      <w:lang w:val="en-US"/>
    </w:rPr>
  </w:style>
  <w:style w:type="character" w:customStyle="1" w:styleId="TitleChar">
    <w:name w:val="Title Char"/>
    <w:basedOn w:val="DefaultParagraphFont"/>
    <w:link w:val="Title"/>
    <w:uiPriority w:val="10"/>
    <w:rsid w:val="006F24DA"/>
    <w:rPr>
      <w:b/>
      <w:sz w:val="28"/>
      <w:szCs w:val="28"/>
      <w:lang w:val="en-US"/>
    </w:rPr>
  </w:style>
  <w:style w:type="character" w:customStyle="1" w:styleId="BodyTextChar">
    <w:name w:val="Body Text Char"/>
    <w:basedOn w:val="DefaultParagraphFont"/>
    <w:link w:val="BodyText"/>
    <w:rsid w:val="00284083"/>
    <w:rPr>
      <w:iCs/>
      <w:sz w:val="22"/>
      <w:szCs w:val="24"/>
      <w:lang w:val="en-GB"/>
    </w:rPr>
  </w:style>
  <w:style w:type="character" w:customStyle="1" w:styleId="FooterChar">
    <w:name w:val="Footer Char"/>
    <w:basedOn w:val="DefaultParagraphFont"/>
    <w:link w:val="Footer"/>
    <w:uiPriority w:val="99"/>
    <w:rsid w:val="00273E30"/>
    <w:rPr>
      <w:sz w:val="22"/>
      <w:szCs w:val="24"/>
      <w:lang w:val="en-GB"/>
    </w:rPr>
  </w:style>
  <w:style w:type="paragraph" w:customStyle="1" w:styleId="Para10">
    <w:name w:val="Para 1"/>
    <w:basedOn w:val="Normal"/>
    <w:qFormat/>
    <w:rsid w:val="00691058"/>
    <w:pPr>
      <w:numPr>
        <w:numId w:val="9"/>
      </w:numPr>
      <w:tabs>
        <w:tab w:val="left" w:pos="1134"/>
      </w:tabs>
      <w:spacing w:before="120" w:after="120"/>
    </w:pPr>
  </w:style>
  <w:style w:type="character" w:customStyle="1" w:styleId="ui-provider">
    <w:name w:val="ui-provider"/>
    <w:basedOn w:val="DefaultParagraphFont"/>
    <w:rsid w:val="00D67239"/>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qFormat/>
    <w:rsid w:val="00A37709"/>
    <w:pPr>
      <w:spacing w:line="240" w:lineRule="exact"/>
    </w:pPr>
    <w:rPr>
      <w:sz w:val="20"/>
      <w:szCs w:val="20"/>
      <w:vertAlign w:val="superscript"/>
      <w:lang w:val="en-CA"/>
    </w:rPr>
  </w:style>
  <w:style w:type="character" w:styleId="Emphasis">
    <w:name w:val="Emphasis"/>
    <w:basedOn w:val="DefaultParagraphFont"/>
    <w:uiPriority w:val="20"/>
    <w:qFormat/>
    <w:rsid w:val="00195054"/>
    <w:rPr>
      <w:i/>
      <w:iCs/>
    </w:rPr>
  </w:style>
  <w:style w:type="character" w:customStyle="1" w:styleId="UnresolvedMention">
    <w:name w:val="Unresolved Mention"/>
    <w:basedOn w:val="DefaultParagraphFont"/>
    <w:uiPriority w:val="99"/>
    <w:semiHidden/>
    <w:unhideWhenUsed/>
    <w:rsid w:val="004B4A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428164290">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105195260">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210194390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75658640">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2135444582">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39427004">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decisions/cop-09/cop-09-dec-20-ar.pdf" TargetMode="External"/><Relationship Id="rId18" Type="http://schemas.openxmlformats.org/officeDocument/2006/relationships/hyperlink" Target="https://www.cbd.int/doc/decisions/cop-14/cop-14-dec-09-ar.pdf"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hyperlink" Target="https://www.cbd.int/doc/decisions/cop-07/full/cop-07-dec-ar.pdf" TargetMode="External"/><Relationship Id="rId17" Type="http://schemas.openxmlformats.org/officeDocument/2006/relationships/hyperlink" Target="https://www.cbd.int/doc/decisions/cop-13/cop-13-dec-12-ar.pdf"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cbd.int/doc/decisions/cop-12/cop-12-dec-22-ar.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www.cbd.int/doc/decisions/cop-11/cop-11-dec-17-ar.pdf" TargetMode="External"/><Relationship Id="rId23" Type="http://schemas.openxmlformats.org/officeDocument/2006/relationships/footer" Target="footer2.xml"/><Relationship Id="rId10" Type="http://schemas.openxmlformats.org/officeDocument/2006/relationships/image" Target="media/image2.jpeg"/><Relationship Id="rId19" Type="http://schemas.openxmlformats.org/officeDocument/2006/relationships/hyperlink" Target="https://www.cbd.int/doc/decisions/cop-15/cop-15-dec-26-ar.pdf" TargetMode="Externa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yperlink" Target="https://www.cbd.int/doc/decisions/cop-10/cop-10-dec-29-ar.pdf" TargetMode="External"/><Relationship Id="rId22"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B87D6A-A88C-46D2-9488-54E1458AED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1</TotalTime>
  <Pages>8</Pages>
  <Words>2670</Words>
  <Characters>15223</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Biodiversity</Company>
  <LinksUpToDate>false</LinksUpToDate>
  <CharactersWithSpaces>17858</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CBD/SBSTTA/26/L.7</dc:subject>
  <dc:creator>SCBD</dc:creator>
  <cp:lastModifiedBy>Dalia El Gendi</cp:lastModifiedBy>
  <cp:revision>4</cp:revision>
  <cp:lastPrinted>2024-05-16T17:31:00Z</cp:lastPrinted>
  <dcterms:created xsi:type="dcterms:W3CDTF">2024-05-18T16:00:00Z</dcterms:created>
  <dcterms:modified xsi:type="dcterms:W3CDTF">2024-05-18T16:00:00Z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ies>
</file>