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jc w:val="center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129"/>
        <w:gridCol w:w="2321"/>
        <w:gridCol w:w="808"/>
        <w:gridCol w:w="4081"/>
        <w:gridCol w:w="30"/>
      </w:tblGrid>
      <w:tr w:rsidR="004558C5" w:rsidRPr="00C159C9" w:rsidTr="00AC4438">
        <w:trPr>
          <w:jc w:val="center"/>
        </w:trPr>
        <w:tc>
          <w:tcPr>
            <w:tcW w:w="123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4558C5" w:rsidRPr="00C159C9" w:rsidRDefault="00696376" w:rsidP="00526B95">
            <w:pPr>
              <w:pStyle w:val="BodyText2"/>
              <w:suppressLineNumbers/>
              <w:rPr>
                <w:snapToGrid w:val="0"/>
                <w:kern w:val="22"/>
                <w:lang w:val="ru-RU"/>
              </w:rPr>
            </w:pPr>
            <w:r>
              <w:rPr>
                <w:noProof/>
                <w:kern w:val="22"/>
                <w:lang w:val="en-CA" w:eastAsia="en-CA"/>
              </w:rPr>
              <w:drawing>
                <wp:inline distT="0" distB="0" distL="0" distR="0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4558C5" w:rsidRPr="00C159C9" w:rsidRDefault="003B1FC3" w:rsidP="00526B95">
            <w:pPr>
              <w:suppressLineNumbers/>
              <w:suppressAutoHyphens/>
              <w:rPr>
                <w:b/>
                <w:snapToGrid w:val="0"/>
                <w:kern w:val="22"/>
                <w:lang w:val="ru-RU"/>
              </w:rPr>
            </w:pPr>
            <w:r w:rsidRPr="00C159C9">
              <w:rPr>
                <w:b/>
                <w:snapToGrid w:val="0"/>
                <w:kern w:val="22"/>
                <w:lang w:val="ru-RU"/>
              </w:rPr>
              <w:t xml:space="preserve"> </w:t>
            </w:r>
            <w:r w:rsidR="00696376">
              <w:rPr>
                <w:noProof/>
                <w:lang w:val="en-CA" w:eastAsia="en-CA"/>
              </w:rPr>
              <w:drawing>
                <wp:inline distT="0" distB="0" distL="0" distR="0">
                  <wp:extent cx="371475" cy="409575"/>
                  <wp:effectExtent l="0" t="0" r="9525" b="9525"/>
                  <wp:docPr id="2" name="Picture 2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9C9">
              <w:rPr>
                <w:b/>
                <w:snapToGrid w:val="0"/>
                <w:kern w:val="22"/>
                <w:lang w:val="ru-RU"/>
              </w:rPr>
              <w:t xml:space="preserve"> </w:t>
            </w:r>
          </w:p>
        </w:tc>
        <w:tc>
          <w:tcPr>
            <w:tcW w:w="7240" w:type="dxa"/>
            <w:gridSpan w:val="4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4558C5" w:rsidRPr="00C159C9" w:rsidRDefault="004558C5" w:rsidP="00526B95">
            <w:pPr>
              <w:suppressLineNumbers/>
              <w:tabs>
                <w:tab w:val="left" w:pos="6815"/>
                <w:tab w:val="right" w:pos="7611"/>
              </w:tabs>
              <w:suppressAutoHyphens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</w:pPr>
            <w:r w:rsidRPr="00C159C9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  <w:t>CBD</w:t>
            </w:r>
          </w:p>
        </w:tc>
      </w:tr>
      <w:tr w:rsidR="00CB7FFA" w:rsidRPr="00C159C9" w:rsidTr="00AC4438">
        <w:trPr>
          <w:gridAfter w:val="1"/>
          <w:wAfter w:w="30" w:type="dxa"/>
          <w:trHeight w:val="1693"/>
          <w:jc w:val="center"/>
        </w:trPr>
        <w:tc>
          <w:tcPr>
            <w:tcW w:w="4688" w:type="dxa"/>
            <w:gridSpan w:val="3"/>
            <w:tcBorders>
              <w:top w:val="nil"/>
              <w:bottom w:val="single" w:sz="36" w:space="0" w:color="000000"/>
            </w:tcBorders>
          </w:tcPr>
          <w:p w:rsidR="00CB7FFA" w:rsidRPr="00C159C9" w:rsidRDefault="00CB7FFA" w:rsidP="00DE37C2">
            <w:pPr>
              <w:suppressLineNumbers/>
              <w:suppressAutoHyphens/>
              <w:rPr>
                <w:snapToGrid w:val="0"/>
                <w:kern w:val="22"/>
                <w:lang w:val="ru-RU"/>
              </w:rPr>
            </w:pPr>
          </w:p>
          <w:p w:rsidR="00CB7FFA" w:rsidRPr="00C159C9" w:rsidRDefault="003B1FC3" w:rsidP="00DE37C2">
            <w:pPr>
              <w:suppressLineNumbers/>
              <w:suppressAutoHyphens/>
              <w:rPr>
                <w:snapToGrid w:val="0"/>
                <w:kern w:val="22"/>
                <w:lang w:val="ru-RU"/>
              </w:rPr>
            </w:pPr>
            <w:r w:rsidRPr="00C159C9">
              <w:rPr>
                <w:snapToGrid w:val="0"/>
                <w:kern w:val="22"/>
                <w:lang w:val="ru-RU"/>
              </w:rPr>
              <w:t xml:space="preserve"> </w:t>
            </w:r>
            <w:r w:rsidR="00696376">
              <w:rPr>
                <w:noProof/>
                <w:szCs w:val="22"/>
                <w:lang w:val="en-CA" w:eastAsia="en-CA"/>
              </w:rPr>
              <w:drawing>
                <wp:inline distT="0" distB="0" distL="0" distR="0">
                  <wp:extent cx="2619375" cy="1076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FA" w:rsidRPr="00C159C9" w:rsidRDefault="00CB7FFA" w:rsidP="00C16009">
            <w:pPr>
              <w:suppressLineNumbers/>
              <w:suppressAutoHyphens/>
              <w:rPr>
                <w:snapToGrid w:val="0"/>
                <w:kern w:val="22"/>
                <w:lang w:val="ru-RU"/>
              </w:rPr>
            </w:pPr>
          </w:p>
        </w:tc>
        <w:tc>
          <w:tcPr>
            <w:tcW w:w="808" w:type="dxa"/>
            <w:tcBorders>
              <w:top w:val="nil"/>
              <w:bottom w:val="single" w:sz="36" w:space="0" w:color="000000"/>
            </w:tcBorders>
          </w:tcPr>
          <w:p w:rsidR="00CB7FFA" w:rsidRPr="00C159C9" w:rsidRDefault="00CB7FFA" w:rsidP="00C1600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Cs w:val="32"/>
                <w:lang w:val="ru-RU"/>
              </w:rPr>
            </w:pPr>
          </w:p>
        </w:tc>
        <w:tc>
          <w:tcPr>
            <w:tcW w:w="4081" w:type="dxa"/>
            <w:tcBorders>
              <w:top w:val="nil"/>
              <w:bottom w:val="single" w:sz="36" w:space="0" w:color="000000"/>
            </w:tcBorders>
          </w:tcPr>
          <w:p w:rsidR="00CB7FFA" w:rsidRPr="00C159C9" w:rsidRDefault="001400B8" w:rsidP="00196100">
            <w:pPr>
              <w:suppressLineNumbers/>
              <w:suppressAutoHyphens/>
              <w:ind w:left="899"/>
              <w:rPr>
                <w:snapToGrid w:val="0"/>
                <w:kern w:val="22"/>
                <w:lang w:val="ru-RU"/>
              </w:rPr>
            </w:pPr>
            <w:r w:rsidRPr="00C159C9">
              <w:rPr>
                <w:snapToGrid w:val="0"/>
                <w:kern w:val="22"/>
                <w:lang w:val="ru-RU"/>
              </w:rPr>
              <w:t>Distr.</w:t>
            </w:r>
          </w:p>
          <w:p w:rsidR="00CB7FFA" w:rsidRPr="00C159C9" w:rsidRDefault="00A57ECB" w:rsidP="00196100">
            <w:pPr>
              <w:suppressLineNumbers/>
              <w:suppressAutoHyphens/>
              <w:ind w:left="899"/>
              <w:rPr>
                <w:snapToGrid w:val="0"/>
                <w:kern w:val="22"/>
                <w:lang w:val="ru-RU"/>
              </w:rPr>
            </w:pPr>
            <w:r w:rsidRPr="00C159C9">
              <w:rPr>
                <w:snapToGrid w:val="0"/>
                <w:kern w:val="22"/>
                <w:lang w:val="ru-RU"/>
              </w:rPr>
              <w:t>GENERAL</w:t>
            </w:r>
          </w:p>
          <w:p w:rsidR="00CB7FFA" w:rsidRPr="00C159C9" w:rsidRDefault="00CB7FFA" w:rsidP="00196100">
            <w:pPr>
              <w:suppressLineNumbers/>
              <w:suppressAutoHyphens/>
              <w:ind w:left="899"/>
              <w:rPr>
                <w:snapToGrid w:val="0"/>
                <w:kern w:val="22"/>
                <w:lang w:val="ru-RU"/>
              </w:rPr>
            </w:pPr>
          </w:p>
          <w:p w:rsidR="00CB7FFA" w:rsidRPr="00080385" w:rsidRDefault="001400B8" w:rsidP="00196100">
            <w:pPr>
              <w:suppressLineNumbers/>
              <w:suppressAutoHyphens/>
              <w:ind w:left="899"/>
              <w:rPr>
                <w:snapToGrid w:val="0"/>
                <w:kern w:val="22"/>
                <w:lang w:val="en-CA"/>
              </w:rPr>
            </w:pPr>
            <w:r w:rsidRPr="00080385">
              <w:rPr>
                <w:snapToGrid w:val="0"/>
                <w:kern w:val="22"/>
                <w:lang w:val="en-CA"/>
              </w:rPr>
              <w:t>CBD/</w:t>
            </w:r>
            <w:r w:rsidR="004558C5" w:rsidRPr="00080385">
              <w:rPr>
                <w:snapToGrid w:val="0"/>
                <w:kern w:val="22"/>
                <w:lang w:val="en-CA"/>
              </w:rPr>
              <w:t>TSC/WS/201</w:t>
            </w:r>
            <w:r w:rsidR="00BB74AE">
              <w:rPr>
                <w:snapToGrid w:val="0"/>
                <w:kern w:val="22"/>
                <w:lang w:val="en-CA"/>
              </w:rPr>
              <w:t>8</w:t>
            </w:r>
            <w:r w:rsidR="004558C5" w:rsidRPr="00080385">
              <w:rPr>
                <w:snapToGrid w:val="0"/>
                <w:kern w:val="22"/>
                <w:lang w:val="en-CA"/>
              </w:rPr>
              <w:t>/</w:t>
            </w:r>
            <w:r w:rsidR="00BB74AE">
              <w:rPr>
                <w:snapToGrid w:val="0"/>
                <w:kern w:val="22"/>
                <w:lang w:val="en-CA"/>
              </w:rPr>
              <w:t>1</w:t>
            </w:r>
            <w:r w:rsidR="004558C5" w:rsidRPr="00080385">
              <w:rPr>
                <w:snapToGrid w:val="0"/>
                <w:kern w:val="22"/>
                <w:lang w:val="en-CA"/>
              </w:rPr>
              <w:t>/1/</w:t>
            </w:r>
            <w:r w:rsidR="00EE6E97" w:rsidRPr="00080385">
              <w:rPr>
                <w:snapToGrid w:val="0"/>
                <w:kern w:val="22"/>
                <w:lang w:val="en-CA"/>
              </w:rPr>
              <w:t>A</w:t>
            </w:r>
            <w:r w:rsidR="004558C5" w:rsidRPr="00080385">
              <w:rPr>
                <w:snapToGrid w:val="0"/>
                <w:kern w:val="22"/>
                <w:lang w:val="en-CA"/>
              </w:rPr>
              <w:t>dd.1</w:t>
            </w:r>
          </w:p>
          <w:p w:rsidR="00080385" w:rsidRPr="00080385" w:rsidRDefault="00080385" w:rsidP="00080385">
            <w:pPr>
              <w:suppressLineNumbers/>
              <w:suppressAutoHyphens/>
              <w:ind w:left="1593" w:hanging="694"/>
              <w:rPr>
                <w:snapToGrid w:val="0"/>
                <w:kern w:val="22"/>
                <w:lang w:val="en-CA"/>
              </w:rPr>
            </w:pPr>
            <w:r>
              <w:rPr>
                <w:snapToGrid w:val="0"/>
                <w:kern w:val="22"/>
                <w:lang w:val="en-CA"/>
              </w:rPr>
              <w:t>26</w:t>
            </w:r>
            <w:r w:rsidRPr="00080385">
              <w:rPr>
                <w:snapToGrid w:val="0"/>
                <w:kern w:val="22"/>
                <w:lang w:val="en-CA"/>
              </w:rPr>
              <w:t xml:space="preserve"> </w:t>
            </w:r>
            <w:r>
              <w:rPr>
                <w:snapToGrid w:val="0"/>
                <w:kern w:val="22"/>
                <w:lang w:val="en-CA"/>
              </w:rPr>
              <w:t>January</w:t>
            </w:r>
            <w:r w:rsidRPr="00080385">
              <w:rPr>
                <w:snapToGrid w:val="0"/>
                <w:kern w:val="22"/>
                <w:lang w:val="en-CA"/>
              </w:rPr>
              <w:t xml:space="preserve"> 2018 </w:t>
            </w:r>
          </w:p>
          <w:p w:rsidR="00CB7FFA" w:rsidRPr="00080385" w:rsidRDefault="00CB7FFA" w:rsidP="00196100">
            <w:pPr>
              <w:suppressLineNumbers/>
              <w:suppressAutoHyphens/>
              <w:ind w:left="899"/>
              <w:rPr>
                <w:snapToGrid w:val="0"/>
                <w:kern w:val="22"/>
                <w:lang w:val="en-CA"/>
              </w:rPr>
            </w:pPr>
          </w:p>
          <w:p w:rsidR="00FB4C86" w:rsidRPr="00C159C9" w:rsidRDefault="00FB4C86" w:rsidP="00196100">
            <w:pPr>
              <w:suppressLineNumbers/>
              <w:suppressAutoHyphens/>
              <w:ind w:left="899"/>
              <w:rPr>
                <w:snapToGrid w:val="0"/>
                <w:kern w:val="22"/>
                <w:lang w:val="ru-RU"/>
              </w:rPr>
            </w:pPr>
            <w:r w:rsidRPr="00C159C9">
              <w:rPr>
                <w:snapToGrid w:val="0"/>
                <w:kern w:val="22"/>
                <w:lang w:val="ru-RU"/>
              </w:rPr>
              <w:t>RUSSIAN</w:t>
            </w:r>
          </w:p>
          <w:p w:rsidR="00CB7FFA" w:rsidRPr="00C159C9" w:rsidRDefault="001400B8" w:rsidP="00196100">
            <w:pPr>
              <w:suppressLineNumbers/>
              <w:suppressAutoHyphens/>
              <w:ind w:left="899"/>
              <w:rPr>
                <w:b/>
                <w:bCs/>
                <w:snapToGrid w:val="0"/>
                <w:kern w:val="22"/>
                <w:u w:val="single"/>
                <w:lang w:val="ru-RU"/>
              </w:rPr>
            </w:pPr>
            <w:r w:rsidRPr="00C159C9">
              <w:rPr>
                <w:snapToGrid w:val="0"/>
                <w:kern w:val="22"/>
                <w:lang w:val="ru-RU"/>
              </w:rPr>
              <w:t>ORIGINAL:  ENGLISH</w:t>
            </w:r>
          </w:p>
        </w:tc>
      </w:tr>
    </w:tbl>
    <w:p w:rsidR="00AC4438" w:rsidRPr="00C159C9" w:rsidRDefault="00C94AE8" w:rsidP="00AC4438">
      <w:pPr>
        <w:pStyle w:val="Cornernotation"/>
        <w:suppressLineNumbers/>
        <w:tabs>
          <w:tab w:val="left" w:pos="5310"/>
          <w:tab w:val="left" w:pos="5490"/>
          <w:tab w:val="left" w:pos="5760"/>
        </w:tabs>
        <w:suppressAutoHyphens/>
        <w:ind w:right="360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РЕГИОНАЛЬНЫЙ КРУГЛЫЙ СТОЛ ПО РЕГИОНАЛЬНОЙ ИНИЦИАТИВЕ БИО-МОСТ ДЛЯ ЦЕНТРАЛЬНОЙ И ВОСТОЧНОЙ ЕВРОПЫ</w:t>
      </w:r>
      <w:r>
        <w:rPr>
          <w:snapToGrid w:val="0"/>
          <w:kern w:val="22"/>
          <w:szCs w:val="22"/>
          <w:lang w:val="ru-RU"/>
        </w:rPr>
        <w:t xml:space="preserve"> И ЦЕНТРАЛЬНОАЗИАТСКИХ РЕСПУБЛИК</w:t>
      </w:r>
      <w:r w:rsidR="00AC4438" w:rsidRPr="00C159C9">
        <w:rPr>
          <w:snapToGrid w:val="0"/>
          <w:kern w:val="22"/>
          <w:szCs w:val="22"/>
          <w:lang w:val="ru-RU"/>
        </w:rPr>
        <w:t xml:space="preserve"> </w:t>
      </w:r>
    </w:p>
    <w:p w:rsidR="00CB7FFA" w:rsidRPr="00C159C9" w:rsidRDefault="00AC4438" w:rsidP="00AC4438">
      <w:pPr>
        <w:pStyle w:val="Cornernotation"/>
        <w:suppressLineNumbers/>
        <w:suppressAutoHyphens/>
        <w:ind w:left="0" w:firstLine="0"/>
        <w:rPr>
          <w:snapToGrid w:val="0"/>
          <w:kern w:val="22"/>
          <w:szCs w:val="22"/>
          <w:lang w:val="ru-RU"/>
        </w:rPr>
        <w:sectPr w:rsidR="00CB7FFA" w:rsidRPr="00C159C9" w:rsidSect="008F3A33">
          <w:headerReference w:type="default" r:id="rId11"/>
          <w:footerReference w:type="first" r:id="rId12"/>
          <w:pgSz w:w="12240" w:h="15840" w:code="1"/>
          <w:pgMar w:top="567" w:right="1440" w:bottom="1134" w:left="1440" w:header="454" w:footer="720" w:gutter="0"/>
          <w:cols w:space="720"/>
          <w:titlePg/>
          <w:docGrid w:linePitch="299"/>
        </w:sectPr>
      </w:pPr>
      <w:r w:rsidRPr="00C159C9">
        <w:rPr>
          <w:snapToGrid w:val="0"/>
          <w:kern w:val="22"/>
          <w:szCs w:val="22"/>
          <w:lang w:val="ru-RU"/>
        </w:rPr>
        <w:t xml:space="preserve">Минск, </w:t>
      </w:r>
      <w:r w:rsidR="004D3889">
        <w:rPr>
          <w:snapToGrid w:val="0"/>
          <w:kern w:val="22"/>
          <w:szCs w:val="22"/>
          <w:lang w:val="ru-RU"/>
        </w:rPr>
        <w:t>26-28</w:t>
      </w:r>
      <w:r w:rsidR="004D3889" w:rsidRPr="00E15B63">
        <w:rPr>
          <w:rFonts w:cs="Calibri"/>
          <w:color w:val="000000"/>
          <w:lang w:val="ru-RU"/>
        </w:rPr>
        <w:t xml:space="preserve"> </w:t>
      </w:r>
      <w:r w:rsidR="004D3889">
        <w:rPr>
          <w:rFonts w:cs="Calibri"/>
          <w:color w:val="000000"/>
          <w:lang w:val="ru-RU"/>
        </w:rPr>
        <w:t>феврал</w:t>
      </w:r>
      <w:r w:rsidR="004D3889" w:rsidRPr="00E15B63">
        <w:rPr>
          <w:rFonts w:cs="Calibri"/>
          <w:color w:val="000000"/>
          <w:lang w:val="ru-RU"/>
        </w:rPr>
        <w:t>я 201</w:t>
      </w:r>
      <w:r w:rsidR="004D3889">
        <w:rPr>
          <w:rFonts w:cs="Calibri"/>
          <w:color w:val="000000"/>
          <w:lang w:val="en-CA"/>
        </w:rPr>
        <w:t>8</w:t>
      </w:r>
      <w:r w:rsidR="004D3889" w:rsidRPr="00E15B63">
        <w:rPr>
          <w:rFonts w:cs="Calibri"/>
          <w:color w:val="000000"/>
          <w:lang w:val="ru-RU"/>
        </w:rPr>
        <w:t xml:space="preserve"> </w:t>
      </w:r>
      <w:r w:rsidRPr="00C159C9">
        <w:rPr>
          <w:rFonts w:cs="Calibri"/>
          <w:color w:val="000000"/>
          <w:lang w:val="ru-RU"/>
        </w:rPr>
        <w:t>года</w:t>
      </w:r>
    </w:p>
    <w:p w:rsidR="00CB7FFA" w:rsidRPr="00C159C9" w:rsidRDefault="00AC4438" w:rsidP="00151FE3">
      <w:pPr>
        <w:pStyle w:val="Heading2"/>
        <w:suppressLineNumbers/>
        <w:tabs>
          <w:tab w:val="clear" w:pos="720"/>
        </w:tabs>
        <w:suppressAutoHyphens/>
        <w:spacing w:before="240"/>
        <w:rPr>
          <w:i w:val="0"/>
          <w:caps/>
          <w:snapToGrid w:val="0"/>
          <w:kern w:val="22"/>
          <w:szCs w:val="22"/>
          <w:lang w:val="ru-RU"/>
        </w:rPr>
      </w:pPr>
      <w:r w:rsidRPr="00C159C9">
        <w:rPr>
          <w:i w:val="0"/>
          <w:caps/>
          <w:snapToGrid w:val="0"/>
          <w:kern w:val="22"/>
          <w:szCs w:val="22"/>
          <w:lang w:val="ru-RU"/>
        </w:rPr>
        <w:lastRenderedPageBreak/>
        <w:t xml:space="preserve">аннотированная </w:t>
      </w:r>
      <w:r w:rsidRPr="00C159C9">
        <w:rPr>
          <w:i w:val="0"/>
          <w:lang w:val="ru-RU"/>
        </w:rPr>
        <w:t>ПРЕДВАРИТЕЛЬНАЯ ПОВЕСТКА ДНЯ</w:t>
      </w:r>
      <w:r w:rsidRPr="00C159C9">
        <w:rPr>
          <w:i w:val="0"/>
          <w:snapToGrid w:val="0"/>
          <w:kern w:val="22"/>
          <w:szCs w:val="22"/>
          <w:lang w:val="ru-RU"/>
        </w:rPr>
        <w:t xml:space="preserve"> </w:t>
      </w:r>
      <w:r w:rsidRPr="00C159C9">
        <w:rPr>
          <w:i w:val="0"/>
          <w:caps/>
          <w:snapToGrid w:val="0"/>
          <w:kern w:val="22"/>
          <w:szCs w:val="22"/>
          <w:lang w:val="ru-RU"/>
        </w:rPr>
        <w:t xml:space="preserve"> </w:t>
      </w:r>
    </w:p>
    <w:p w:rsidR="00CB7FFA" w:rsidRPr="00C159C9" w:rsidRDefault="005D2157" w:rsidP="008114E2">
      <w:pPr>
        <w:pStyle w:val="Heading1"/>
        <w:suppressLineNumbers/>
        <w:tabs>
          <w:tab w:val="clear" w:pos="720"/>
        </w:tabs>
        <w:suppressAutoHyphens/>
        <w:spacing w:after="0"/>
        <w:rPr>
          <w:snapToGrid w:val="0"/>
          <w:kern w:val="22"/>
          <w:szCs w:val="22"/>
          <w:lang w:val="ru-RU"/>
        </w:rPr>
      </w:pPr>
      <w:r w:rsidRPr="00C159C9">
        <w:rPr>
          <w:bCs/>
          <w:caps w:val="0"/>
          <w:snapToGrid w:val="0"/>
          <w:kern w:val="22"/>
          <w:szCs w:val="22"/>
          <w:lang w:val="ru-RU"/>
        </w:rPr>
        <w:t>I.</w:t>
      </w:r>
      <w:r w:rsidRPr="00C159C9">
        <w:rPr>
          <w:bCs/>
          <w:caps w:val="0"/>
          <w:snapToGrid w:val="0"/>
          <w:kern w:val="22"/>
          <w:szCs w:val="22"/>
          <w:lang w:val="ru-RU"/>
        </w:rPr>
        <w:tab/>
      </w:r>
      <w:r w:rsidR="00AC4438" w:rsidRPr="00C159C9">
        <w:rPr>
          <w:bCs/>
          <w:caps w:val="0"/>
          <w:snapToGrid w:val="0"/>
          <w:kern w:val="22"/>
          <w:szCs w:val="22"/>
          <w:lang w:val="ru-RU"/>
        </w:rPr>
        <w:t>ВВЕДЕНИЕ</w:t>
      </w:r>
    </w:p>
    <w:p w:rsidR="008114E2" w:rsidRPr="00C159C9" w:rsidRDefault="008114E2" w:rsidP="008114E2">
      <w:pPr>
        <w:pStyle w:val="Heading2"/>
        <w:tabs>
          <w:tab w:val="clear" w:pos="720"/>
        </w:tabs>
        <w:spacing w:before="240" w:after="240"/>
        <w:rPr>
          <w:bCs w:val="0"/>
          <w:i w:val="0"/>
          <w:snapToGrid w:val="0"/>
          <w:kern w:val="22"/>
          <w:szCs w:val="22"/>
          <w:lang w:val="ru-RU"/>
        </w:rPr>
      </w:pPr>
      <w:r w:rsidRPr="00C159C9">
        <w:rPr>
          <w:bCs w:val="0"/>
          <w:i w:val="0"/>
          <w:snapToGrid w:val="0"/>
          <w:kern w:val="22"/>
          <w:szCs w:val="22"/>
          <w:lang w:val="ru-RU"/>
        </w:rPr>
        <w:t>A.</w:t>
      </w:r>
      <w:r w:rsidRPr="00C159C9">
        <w:rPr>
          <w:bCs w:val="0"/>
          <w:i w:val="0"/>
          <w:snapToGrid w:val="0"/>
          <w:kern w:val="22"/>
          <w:szCs w:val="22"/>
          <w:lang w:val="ru-RU"/>
        </w:rPr>
        <w:tab/>
      </w:r>
      <w:r w:rsidR="00AC4438" w:rsidRPr="00C159C9">
        <w:rPr>
          <w:bCs w:val="0"/>
          <w:i w:val="0"/>
          <w:snapToGrid w:val="0"/>
          <w:kern w:val="22"/>
          <w:szCs w:val="22"/>
          <w:lang w:val="ru-RU"/>
        </w:rPr>
        <w:t xml:space="preserve">История вопроса </w:t>
      </w:r>
    </w:p>
    <w:p w:rsidR="003F0E4E" w:rsidRPr="00C159C9" w:rsidRDefault="00B10DE4" w:rsidP="00021653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В пункте </w:t>
      </w:r>
      <w:r w:rsidR="00112881" w:rsidRPr="00C159C9">
        <w:rPr>
          <w:kern w:val="22"/>
          <w:szCs w:val="22"/>
          <w:lang w:val="ru-RU"/>
        </w:rPr>
        <w:t xml:space="preserve">9 </w:t>
      </w:r>
      <w:r w:rsidRPr="00C159C9">
        <w:rPr>
          <w:kern w:val="22"/>
          <w:szCs w:val="22"/>
          <w:lang w:val="ru-RU"/>
        </w:rPr>
        <w:t xml:space="preserve">своего решения </w:t>
      </w:r>
      <w:r w:rsidR="00112881" w:rsidRPr="00C159C9">
        <w:rPr>
          <w:kern w:val="22"/>
          <w:szCs w:val="22"/>
          <w:lang w:val="ru-RU"/>
        </w:rPr>
        <w:t>XII/2 B</w:t>
      </w:r>
      <w:r w:rsidR="00021653" w:rsidRPr="00C159C9">
        <w:rPr>
          <w:kern w:val="22"/>
          <w:szCs w:val="22"/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>Конференция Сторон поручила Исполнительному секретарю</w:t>
      </w:r>
      <w:r w:rsidR="008E7AC6" w:rsidRPr="00C159C9">
        <w:rPr>
          <w:kern w:val="22"/>
          <w:szCs w:val="22"/>
          <w:lang w:val="ru-RU"/>
        </w:rPr>
        <w:t xml:space="preserve"> </w:t>
      </w:r>
      <w:r w:rsidR="008E7AC6" w:rsidRPr="00C159C9">
        <w:rPr>
          <w:rStyle w:val="Normal"/>
          <w:kern w:val="22"/>
          <w:lang w:val="ru-RU" w:eastAsia="ru-RU"/>
        </w:rPr>
        <w:t xml:space="preserve">расширять научно-техническое сотрудничество и передачу технологии в рамках Конвенции. Она также приветствовала Инициативу Био-Мост, учрежденную правительством Республики Кореи для стимулирования и облегчения технического и </w:t>
      </w:r>
      <w:r w:rsidR="008E7AC6" w:rsidRPr="00C159C9">
        <w:rPr>
          <w:rStyle w:val="Normal"/>
          <w:iCs/>
          <w:kern w:val="22"/>
          <w:lang w:val="ru-RU" w:eastAsia="ru-RU"/>
        </w:rPr>
        <w:t xml:space="preserve">научного сотрудничества в рамках Конвенции и протоколов к ней в целях повышения эффективности осуществления Стратегического плана </w:t>
      </w:r>
      <w:r w:rsidR="008E7AC6" w:rsidRPr="00C159C9">
        <w:rPr>
          <w:rStyle w:val="Normal"/>
          <w:kern w:val="22"/>
          <w:lang w:val="ru-RU" w:eastAsia="ru-RU"/>
        </w:rPr>
        <w:t>в области сохранения и устойчивого использования биоразнообразия на 2011-2020 годы и целевых задач по сохранению и устойчивому использованию биоразнообразия, принятых в Айти, а также обновленных национальных стратегий и планов действий по сохранению биоразнообразия (</w:t>
      </w:r>
      <w:r w:rsidR="008E7AC6" w:rsidRPr="00C159C9">
        <w:rPr>
          <w:kern w:val="22"/>
          <w:szCs w:val="22"/>
          <w:lang w:val="ru-RU"/>
        </w:rPr>
        <w:t xml:space="preserve">пункт 13 решения </w:t>
      </w:r>
      <w:r w:rsidR="00073996" w:rsidRPr="00C159C9">
        <w:rPr>
          <w:kern w:val="22"/>
          <w:szCs w:val="22"/>
          <w:lang w:val="ru-RU"/>
        </w:rPr>
        <w:t>XII/2 B</w:t>
      </w:r>
      <w:r w:rsidR="008E7AC6" w:rsidRPr="00C159C9">
        <w:rPr>
          <w:kern w:val="22"/>
          <w:szCs w:val="22"/>
          <w:lang w:val="ru-RU"/>
        </w:rPr>
        <w:t xml:space="preserve"> и пункт 5 решения </w:t>
      </w:r>
      <w:r w:rsidR="00073996" w:rsidRPr="00C159C9">
        <w:rPr>
          <w:kern w:val="22"/>
          <w:szCs w:val="22"/>
          <w:lang w:val="ru-RU"/>
        </w:rPr>
        <w:t>XII/3).</w:t>
      </w:r>
    </w:p>
    <w:p w:rsidR="00607B97" w:rsidRPr="00C159C9" w:rsidRDefault="008E7AC6" w:rsidP="008F3A33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Инициатива Био-Мост облегчает реализацию научного и технического сотрудничества,</w:t>
      </w:r>
      <w:r w:rsidRPr="00C159C9">
        <w:rPr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>соотнося Стороны, испытывающие научно-технические потребности, со Сторонами и учреждениями, располагающими возможностями оказ</w:t>
      </w:r>
      <w:r w:rsidR="00442FB5">
        <w:rPr>
          <w:kern w:val="22"/>
          <w:szCs w:val="22"/>
          <w:lang w:val="ru-RU"/>
        </w:rPr>
        <w:t xml:space="preserve">ания </w:t>
      </w:r>
      <w:r w:rsidRPr="00C159C9">
        <w:rPr>
          <w:kern w:val="22"/>
          <w:szCs w:val="22"/>
          <w:lang w:val="ru-RU"/>
        </w:rPr>
        <w:t>техническ</w:t>
      </w:r>
      <w:r w:rsidR="00442FB5">
        <w:rPr>
          <w:kern w:val="22"/>
          <w:szCs w:val="22"/>
          <w:lang w:val="ru-RU"/>
        </w:rPr>
        <w:t>ой</w:t>
      </w:r>
      <w:r w:rsidRPr="00C159C9">
        <w:rPr>
          <w:kern w:val="22"/>
          <w:szCs w:val="22"/>
          <w:lang w:val="ru-RU"/>
        </w:rPr>
        <w:t xml:space="preserve"> помощ</w:t>
      </w:r>
      <w:r w:rsidR="00442FB5">
        <w:rPr>
          <w:kern w:val="22"/>
          <w:szCs w:val="22"/>
          <w:lang w:val="ru-RU"/>
        </w:rPr>
        <w:t>и</w:t>
      </w:r>
      <w:r w:rsidRPr="00C159C9">
        <w:rPr>
          <w:kern w:val="22"/>
          <w:szCs w:val="22"/>
          <w:lang w:val="ru-RU"/>
        </w:rPr>
        <w:t xml:space="preserve"> для удовлетворения насущных </w:t>
      </w:r>
      <w:r w:rsidR="00E52D1E" w:rsidRPr="00C159C9">
        <w:rPr>
          <w:kern w:val="22"/>
          <w:szCs w:val="22"/>
          <w:lang w:val="ru-RU"/>
        </w:rPr>
        <w:t>нужд</w:t>
      </w:r>
      <w:r w:rsidRPr="00C159C9">
        <w:rPr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>на основе взаим</w:t>
      </w:r>
      <w:r w:rsidR="00792426" w:rsidRPr="00C159C9">
        <w:rPr>
          <w:kern w:val="22"/>
          <w:szCs w:val="22"/>
          <w:lang w:val="ru-RU"/>
        </w:rPr>
        <w:t>н</w:t>
      </w:r>
      <w:r w:rsidRPr="00C159C9">
        <w:rPr>
          <w:kern w:val="22"/>
          <w:szCs w:val="22"/>
          <w:lang w:val="ru-RU"/>
        </w:rPr>
        <w:t>о</w:t>
      </w:r>
      <w:r w:rsidR="00792426" w:rsidRPr="00C159C9">
        <w:rPr>
          <w:kern w:val="22"/>
          <w:szCs w:val="22"/>
          <w:lang w:val="ru-RU"/>
        </w:rPr>
        <w:t xml:space="preserve">го </w:t>
      </w:r>
      <w:r w:rsidRPr="00C159C9">
        <w:rPr>
          <w:kern w:val="22"/>
          <w:szCs w:val="22"/>
          <w:lang w:val="ru-RU"/>
        </w:rPr>
        <w:t xml:space="preserve">сотрудничества. </w:t>
      </w:r>
      <w:r w:rsidR="00792426" w:rsidRPr="00C159C9">
        <w:rPr>
          <w:kern w:val="22"/>
          <w:szCs w:val="22"/>
          <w:lang w:val="ru-RU"/>
        </w:rPr>
        <w:t>Со времени запуска Инициативы секретариат разработал План действий по Инициативе Био-Мост на 2017-2020 годы, оказывал поддержку осуществлению экспериментальных проектов для тестирования различных подходов к техническому и научному сотрудничеству, учредил службу помощи для оказания Сторонам содействия в четком формулировании своих потребностей и в нахождении партнеров и разработал сетевые инструменты, такие как веб-платформа Био-Мост,</w:t>
      </w:r>
      <w:r w:rsidR="00A53C61" w:rsidRPr="00C159C9">
        <w:rPr>
          <w:kern w:val="22"/>
          <w:szCs w:val="22"/>
          <w:lang w:val="ru-RU"/>
        </w:rPr>
        <w:t xml:space="preserve"> позволяющие странам и соответствующим субъектам деятельности подавать заявки на оказание помощи, публиковать предложения о технической помощи, извещать о доступных возможностях</w:t>
      </w:r>
      <w:r w:rsidR="000D2A6A" w:rsidRPr="00C159C9">
        <w:rPr>
          <w:kern w:val="22"/>
          <w:szCs w:val="22"/>
          <w:lang w:val="ru-RU"/>
        </w:rPr>
        <w:t xml:space="preserve"> и получать доступ к</w:t>
      </w:r>
      <w:r w:rsidR="000D2A6A" w:rsidRPr="00C159C9">
        <w:rPr>
          <w:lang w:val="ru-RU"/>
        </w:rPr>
        <w:t xml:space="preserve"> </w:t>
      </w:r>
      <w:r w:rsidR="000D2A6A" w:rsidRPr="00C159C9">
        <w:rPr>
          <w:rStyle w:val="st"/>
          <w:lang w:val="ru-RU"/>
        </w:rPr>
        <w:t xml:space="preserve">широкому </w:t>
      </w:r>
      <w:r w:rsidR="000D2A6A" w:rsidRPr="00C159C9">
        <w:rPr>
          <w:rStyle w:val="Emphasis"/>
          <w:i w:val="0"/>
          <w:lang w:val="ru-RU"/>
        </w:rPr>
        <w:t xml:space="preserve">спектру </w:t>
      </w:r>
      <w:r w:rsidR="00E52D1E" w:rsidRPr="00C159C9">
        <w:rPr>
          <w:rStyle w:val="Emphasis"/>
          <w:i w:val="0"/>
          <w:lang w:val="ru-RU"/>
        </w:rPr>
        <w:t>фондов</w:t>
      </w:r>
      <w:r w:rsidR="000D2A6A" w:rsidRPr="00C159C9">
        <w:rPr>
          <w:kern w:val="22"/>
          <w:szCs w:val="22"/>
          <w:lang w:val="ru-RU"/>
        </w:rPr>
        <w:t xml:space="preserve"> знаний и</w:t>
      </w:r>
      <w:r w:rsidR="00E52D1E" w:rsidRPr="00C159C9">
        <w:rPr>
          <w:kern w:val="22"/>
          <w:szCs w:val="22"/>
          <w:lang w:val="ru-RU"/>
        </w:rPr>
        <w:t xml:space="preserve"> тщательно отобранных ресурсов</w:t>
      </w:r>
      <w:r w:rsidR="00E52D1E" w:rsidRPr="00C159C9">
        <w:rPr>
          <w:rStyle w:val="FootnoteReference"/>
          <w:kern w:val="22"/>
          <w:u w:val="none"/>
          <w:vertAlign w:val="superscript"/>
          <w:lang w:val="ru-RU"/>
        </w:rPr>
        <w:footnoteReference w:id="1"/>
      </w:r>
      <w:r w:rsidR="00E52D1E" w:rsidRPr="00C159C9">
        <w:rPr>
          <w:kern w:val="22"/>
          <w:szCs w:val="22"/>
          <w:lang w:val="ru-RU"/>
        </w:rPr>
        <w:t xml:space="preserve">. </w:t>
      </w:r>
      <w:r w:rsidR="00792426" w:rsidRPr="00C159C9">
        <w:rPr>
          <w:kern w:val="22"/>
          <w:szCs w:val="22"/>
          <w:lang w:val="ru-RU"/>
        </w:rPr>
        <w:t xml:space="preserve"> </w:t>
      </w:r>
      <w:r w:rsidR="00D801D0" w:rsidRPr="00C159C9">
        <w:rPr>
          <w:kern w:val="22"/>
          <w:szCs w:val="22"/>
          <w:lang w:val="ru-RU"/>
        </w:rPr>
        <w:t xml:space="preserve"> </w:t>
      </w:r>
    </w:p>
    <w:p w:rsidR="005D6170" w:rsidRPr="00C159C9" w:rsidRDefault="005C4477" w:rsidP="00164C95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В соответствии с Планом действий по Инициативе Био-Мост на 2017-2020 годы секретариат приступил к реализации</w:t>
      </w:r>
      <w:r w:rsidRPr="00C159C9">
        <w:rPr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 xml:space="preserve">информационно-пропагандистской программы в целях рекламирования Инициативы Био-Мост и поощрения </w:t>
      </w:r>
      <w:r w:rsidR="000056A3" w:rsidRPr="00C159C9">
        <w:rPr>
          <w:kern w:val="22"/>
          <w:szCs w:val="22"/>
          <w:lang w:val="ru-RU"/>
        </w:rPr>
        <w:t xml:space="preserve">Сторон и организаций-партнеров </w:t>
      </w:r>
      <w:r w:rsidRPr="00C159C9">
        <w:rPr>
          <w:kern w:val="22"/>
          <w:szCs w:val="22"/>
          <w:lang w:val="ru-RU"/>
        </w:rPr>
        <w:t xml:space="preserve">к </w:t>
      </w:r>
      <w:r w:rsidR="000056A3" w:rsidRPr="00C159C9">
        <w:rPr>
          <w:kern w:val="22"/>
          <w:szCs w:val="22"/>
          <w:lang w:val="ru-RU"/>
        </w:rPr>
        <w:t xml:space="preserve">более активному техническому и научному </w:t>
      </w:r>
      <w:r w:rsidRPr="00C159C9">
        <w:rPr>
          <w:kern w:val="22"/>
          <w:szCs w:val="22"/>
          <w:lang w:val="ru-RU"/>
        </w:rPr>
        <w:t>сотрудничеству</w:t>
      </w:r>
      <w:r w:rsidR="000056A3" w:rsidRPr="00C159C9">
        <w:rPr>
          <w:kern w:val="22"/>
          <w:szCs w:val="22"/>
          <w:lang w:val="ru-RU"/>
        </w:rPr>
        <w:t xml:space="preserve"> для выполнения целевых задач по сохранению и устойчивому использованию биоразнообразия, принятых в Айти. Кроме того, постоянно продолжается работа по развитию сети партнеров, способных поддерживать реализацию мероприятий в рамках Инициативы Био-Мост во всех регионах и выявлять </w:t>
      </w:r>
      <w:r w:rsidR="000056A3" w:rsidRPr="00C159C9">
        <w:rPr>
          <w:kern w:val="22"/>
          <w:szCs w:val="22"/>
          <w:lang w:val="ru-RU"/>
        </w:rPr>
        <w:lastRenderedPageBreak/>
        <w:t>потенциальные источники помощи, которые можно было бы соотносить с по</w:t>
      </w:r>
      <w:r w:rsidR="00B65040" w:rsidRPr="00C159C9">
        <w:rPr>
          <w:kern w:val="22"/>
          <w:szCs w:val="22"/>
          <w:lang w:val="ru-RU"/>
        </w:rPr>
        <w:t xml:space="preserve">ступающими просьбами о помощи.  </w:t>
      </w:r>
    </w:p>
    <w:p w:rsidR="008114E2" w:rsidRPr="00C159C9" w:rsidRDefault="008114E2" w:rsidP="008114E2">
      <w:pPr>
        <w:pStyle w:val="Heading2"/>
        <w:tabs>
          <w:tab w:val="clear" w:pos="720"/>
        </w:tabs>
        <w:spacing w:before="240" w:after="240"/>
        <w:rPr>
          <w:bCs w:val="0"/>
          <w:i w:val="0"/>
          <w:snapToGrid w:val="0"/>
          <w:kern w:val="22"/>
          <w:szCs w:val="22"/>
          <w:lang w:val="ru-RU"/>
        </w:rPr>
      </w:pPr>
      <w:r w:rsidRPr="00C159C9">
        <w:rPr>
          <w:bCs w:val="0"/>
          <w:i w:val="0"/>
          <w:snapToGrid w:val="0"/>
          <w:kern w:val="22"/>
          <w:szCs w:val="22"/>
          <w:lang w:val="ru-RU"/>
        </w:rPr>
        <w:t>B.</w:t>
      </w:r>
      <w:r w:rsidRPr="00C159C9">
        <w:rPr>
          <w:bCs w:val="0"/>
          <w:i w:val="0"/>
          <w:snapToGrid w:val="0"/>
          <w:kern w:val="22"/>
          <w:szCs w:val="22"/>
          <w:lang w:val="ru-RU"/>
        </w:rPr>
        <w:tab/>
      </w:r>
      <w:r w:rsidR="00B36525" w:rsidRPr="00C159C9">
        <w:rPr>
          <w:bCs w:val="0"/>
          <w:i w:val="0"/>
          <w:snapToGrid w:val="0"/>
          <w:kern w:val="22"/>
          <w:szCs w:val="22"/>
          <w:lang w:val="ru-RU"/>
        </w:rPr>
        <w:t xml:space="preserve">Цель и задачи </w:t>
      </w:r>
    </w:p>
    <w:p w:rsidR="009D3B57" w:rsidRPr="00C159C9" w:rsidRDefault="00B36525" w:rsidP="00730B76">
      <w:pPr>
        <w:pStyle w:val="Para1"/>
        <w:suppressLineNumbers/>
        <w:tabs>
          <w:tab w:val="clear" w:pos="360"/>
        </w:tabs>
        <w:suppressAutoHyphens/>
        <w:spacing w:before="240"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Секретариат организует первый региональный круглый стол по региональной Инициативе Био-Мост для Центральной и Восточной Европы </w:t>
      </w:r>
      <w:r w:rsidR="00A32EB7">
        <w:rPr>
          <w:kern w:val="22"/>
          <w:szCs w:val="22"/>
          <w:lang w:val="ru-RU"/>
        </w:rPr>
        <w:t xml:space="preserve">и Центральноазиатских республик </w:t>
      </w:r>
      <w:r w:rsidRPr="00C159C9">
        <w:rPr>
          <w:kern w:val="22"/>
          <w:szCs w:val="22"/>
          <w:lang w:val="ru-RU"/>
        </w:rPr>
        <w:t xml:space="preserve">с целью повышения осведомленности об </w:t>
      </w:r>
      <w:r w:rsidR="005C4477" w:rsidRPr="00C159C9">
        <w:rPr>
          <w:kern w:val="22"/>
          <w:szCs w:val="22"/>
          <w:lang w:val="ru-RU"/>
        </w:rPr>
        <w:t>Инициатив</w:t>
      </w:r>
      <w:r w:rsidRPr="00C159C9">
        <w:rPr>
          <w:kern w:val="22"/>
          <w:szCs w:val="22"/>
          <w:lang w:val="ru-RU"/>
        </w:rPr>
        <w:t>е</w:t>
      </w:r>
      <w:r w:rsidR="005C4477" w:rsidRPr="00C159C9">
        <w:rPr>
          <w:kern w:val="22"/>
          <w:szCs w:val="22"/>
          <w:lang w:val="ru-RU"/>
        </w:rPr>
        <w:t xml:space="preserve"> Био-Мост</w:t>
      </w:r>
      <w:r w:rsidR="00C94AB0" w:rsidRPr="00C159C9">
        <w:rPr>
          <w:kern w:val="22"/>
          <w:szCs w:val="22"/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>и об</w:t>
      </w:r>
      <w:r w:rsidRPr="00C159C9">
        <w:rPr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>условиях ее функционирования (включая критерии и процедуры отбора проектов), инструментах и услугах;</w:t>
      </w:r>
      <w:r w:rsidR="0013320C" w:rsidRPr="00C159C9">
        <w:rPr>
          <w:lang w:val="ru-RU"/>
        </w:rPr>
        <w:t xml:space="preserve"> </w:t>
      </w:r>
      <w:r w:rsidR="0013320C" w:rsidRPr="00C159C9">
        <w:rPr>
          <w:kern w:val="22"/>
          <w:szCs w:val="22"/>
          <w:lang w:val="ru-RU"/>
        </w:rPr>
        <w:t>представления обновленной информации о</w:t>
      </w:r>
      <w:r w:rsidR="0013320C" w:rsidRPr="00C159C9">
        <w:rPr>
          <w:lang w:val="ru-RU"/>
        </w:rPr>
        <w:t xml:space="preserve"> </w:t>
      </w:r>
      <w:r w:rsidR="0013320C" w:rsidRPr="00C159C9">
        <w:rPr>
          <w:kern w:val="22"/>
          <w:szCs w:val="22"/>
          <w:lang w:val="ru-RU"/>
        </w:rPr>
        <w:t>текущей деятельности в рамках Инициативы; и оказания содействия</w:t>
      </w:r>
      <w:r w:rsidR="0013320C" w:rsidRPr="00C159C9">
        <w:rPr>
          <w:lang w:val="ru-RU"/>
        </w:rPr>
        <w:t xml:space="preserve"> </w:t>
      </w:r>
      <w:r w:rsidR="0013320C" w:rsidRPr="00C159C9">
        <w:rPr>
          <w:kern w:val="22"/>
          <w:szCs w:val="22"/>
          <w:lang w:val="ru-RU"/>
        </w:rPr>
        <w:t xml:space="preserve">совместному обмену опытом и полезными выводами </w:t>
      </w:r>
      <w:r w:rsidR="00515DB1" w:rsidRPr="00C159C9">
        <w:rPr>
          <w:kern w:val="22"/>
          <w:szCs w:val="22"/>
          <w:lang w:val="ru-RU"/>
        </w:rPr>
        <w:t>п</w:t>
      </w:r>
      <w:r w:rsidR="00591ECA" w:rsidRPr="00C159C9">
        <w:rPr>
          <w:kern w:val="22"/>
          <w:szCs w:val="22"/>
          <w:lang w:val="ru-RU"/>
        </w:rPr>
        <w:t>о техническо</w:t>
      </w:r>
      <w:r w:rsidR="00515DB1" w:rsidRPr="00C159C9">
        <w:rPr>
          <w:kern w:val="22"/>
          <w:szCs w:val="22"/>
          <w:lang w:val="ru-RU"/>
        </w:rPr>
        <w:t>му</w:t>
      </w:r>
      <w:r w:rsidR="00591ECA" w:rsidRPr="00C159C9">
        <w:rPr>
          <w:kern w:val="22"/>
          <w:szCs w:val="22"/>
          <w:lang w:val="ru-RU"/>
        </w:rPr>
        <w:t xml:space="preserve"> и научно</w:t>
      </w:r>
      <w:r w:rsidR="00515DB1" w:rsidRPr="00C159C9">
        <w:rPr>
          <w:kern w:val="22"/>
          <w:szCs w:val="22"/>
          <w:lang w:val="ru-RU"/>
        </w:rPr>
        <w:t>му</w:t>
      </w:r>
      <w:r w:rsidR="00591ECA" w:rsidRPr="00C159C9">
        <w:rPr>
          <w:kern w:val="22"/>
          <w:szCs w:val="22"/>
          <w:lang w:val="ru-RU"/>
        </w:rPr>
        <w:t xml:space="preserve"> сотрудничеств</w:t>
      </w:r>
      <w:r w:rsidR="00515DB1" w:rsidRPr="00C159C9">
        <w:rPr>
          <w:kern w:val="22"/>
          <w:szCs w:val="22"/>
          <w:lang w:val="ru-RU"/>
        </w:rPr>
        <w:t>у</w:t>
      </w:r>
      <w:r w:rsidR="00591ECA" w:rsidRPr="00C159C9">
        <w:rPr>
          <w:kern w:val="22"/>
          <w:szCs w:val="22"/>
          <w:lang w:val="ru-RU"/>
        </w:rPr>
        <w:t xml:space="preserve">. </w:t>
      </w:r>
      <w:r w:rsidR="00756395" w:rsidRPr="00C159C9">
        <w:rPr>
          <w:kern w:val="22"/>
          <w:szCs w:val="22"/>
          <w:lang w:val="ru-RU"/>
        </w:rPr>
        <w:t>Друг</w:t>
      </w:r>
      <w:r w:rsidR="00515DB1" w:rsidRPr="00C159C9">
        <w:rPr>
          <w:kern w:val="22"/>
          <w:szCs w:val="22"/>
          <w:lang w:val="ru-RU"/>
        </w:rPr>
        <w:t>ая</w:t>
      </w:r>
      <w:r w:rsidR="00591ECA" w:rsidRPr="00C159C9">
        <w:rPr>
          <w:kern w:val="22"/>
          <w:szCs w:val="22"/>
          <w:lang w:val="ru-RU"/>
        </w:rPr>
        <w:t xml:space="preserve"> цель круглого стола </w:t>
      </w:r>
      <w:r w:rsidR="00515DB1" w:rsidRPr="00C159C9">
        <w:rPr>
          <w:kern w:val="22"/>
          <w:szCs w:val="22"/>
          <w:lang w:val="ru-RU"/>
        </w:rPr>
        <w:t>состоит</w:t>
      </w:r>
      <w:r w:rsidR="00591ECA" w:rsidRPr="00C159C9">
        <w:rPr>
          <w:kern w:val="22"/>
          <w:szCs w:val="22"/>
          <w:lang w:val="ru-RU"/>
        </w:rPr>
        <w:t xml:space="preserve"> </w:t>
      </w:r>
      <w:r w:rsidR="00515DB1" w:rsidRPr="00C159C9">
        <w:rPr>
          <w:kern w:val="22"/>
          <w:szCs w:val="22"/>
          <w:lang w:val="ru-RU"/>
        </w:rPr>
        <w:t xml:space="preserve">в </w:t>
      </w:r>
      <w:r w:rsidR="00591ECA" w:rsidRPr="00C159C9">
        <w:rPr>
          <w:kern w:val="22"/>
          <w:szCs w:val="22"/>
          <w:lang w:val="ru-RU"/>
        </w:rPr>
        <w:t>облегчени</w:t>
      </w:r>
      <w:r w:rsidR="00515DB1" w:rsidRPr="00C159C9">
        <w:rPr>
          <w:kern w:val="22"/>
          <w:szCs w:val="22"/>
          <w:lang w:val="ru-RU"/>
        </w:rPr>
        <w:t>и</w:t>
      </w:r>
      <w:r w:rsidR="00591ECA" w:rsidRPr="00C159C9">
        <w:rPr>
          <w:kern w:val="22"/>
          <w:szCs w:val="22"/>
          <w:lang w:val="ru-RU"/>
        </w:rPr>
        <w:t xml:space="preserve"> взаимодействия</w:t>
      </w:r>
      <w:r w:rsidR="002617C5" w:rsidRPr="00C159C9">
        <w:rPr>
          <w:kern w:val="22"/>
          <w:szCs w:val="22"/>
          <w:lang w:val="ru-RU"/>
        </w:rPr>
        <w:t xml:space="preserve"> </w:t>
      </w:r>
      <w:r w:rsidR="00073AE5" w:rsidRPr="00C159C9">
        <w:rPr>
          <w:kern w:val="22"/>
          <w:szCs w:val="22"/>
          <w:lang w:val="ru-RU"/>
        </w:rPr>
        <w:t xml:space="preserve">между </w:t>
      </w:r>
      <w:r w:rsidR="002617C5" w:rsidRPr="00C159C9">
        <w:rPr>
          <w:kern w:val="22"/>
          <w:szCs w:val="22"/>
          <w:lang w:val="ru-RU"/>
        </w:rPr>
        <w:t>Сторон</w:t>
      </w:r>
      <w:r w:rsidR="00073AE5" w:rsidRPr="00C159C9">
        <w:rPr>
          <w:kern w:val="22"/>
          <w:szCs w:val="22"/>
          <w:lang w:val="ru-RU"/>
        </w:rPr>
        <w:t>ами</w:t>
      </w:r>
      <w:r w:rsidR="002617C5" w:rsidRPr="00C159C9">
        <w:rPr>
          <w:kern w:val="22"/>
          <w:szCs w:val="22"/>
          <w:lang w:val="ru-RU"/>
        </w:rPr>
        <w:t>, которым требуется техническая помощь, и Сторон</w:t>
      </w:r>
      <w:r w:rsidR="00073AE5" w:rsidRPr="00C159C9">
        <w:rPr>
          <w:kern w:val="22"/>
          <w:szCs w:val="22"/>
          <w:lang w:val="ru-RU"/>
        </w:rPr>
        <w:t>ами</w:t>
      </w:r>
      <w:r w:rsidR="002617C5" w:rsidRPr="00C159C9">
        <w:rPr>
          <w:kern w:val="22"/>
          <w:szCs w:val="22"/>
          <w:lang w:val="ru-RU"/>
        </w:rPr>
        <w:t xml:space="preserve"> и/или организаци</w:t>
      </w:r>
      <w:r w:rsidR="00073AE5" w:rsidRPr="00C159C9">
        <w:rPr>
          <w:kern w:val="22"/>
          <w:szCs w:val="22"/>
          <w:lang w:val="ru-RU"/>
        </w:rPr>
        <w:t>ями</w:t>
      </w:r>
      <w:r w:rsidR="002617C5" w:rsidRPr="00C159C9">
        <w:rPr>
          <w:kern w:val="22"/>
          <w:szCs w:val="22"/>
          <w:lang w:val="ru-RU"/>
        </w:rPr>
        <w:t>, которые могут оказывать такую помощь, в целях выявления возможностей подбора партнеров,</w:t>
      </w:r>
      <w:r w:rsidR="00073AE5" w:rsidRPr="00C159C9">
        <w:rPr>
          <w:lang w:val="ru-RU"/>
        </w:rPr>
        <w:t xml:space="preserve"> </w:t>
      </w:r>
      <w:r w:rsidR="00073AE5" w:rsidRPr="00C159C9">
        <w:rPr>
          <w:kern w:val="22"/>
          <w:szCs w:val="22"/>
          <w:lang w:val="ru-RU"/>
        </w:rPr>
        <w:t xml:space="preserve">налаживания партнерств и нахождения совместных решений. Кроме того, участники обсудят потенциальные возможности укрупнения проектов, реализуемых при содействии Инициативы Био-Мост, путем привлечения дополнительной поддержки </w:t>
      </w:r>
      <w:r w:rsidR="00756395" w:rsidRPr="00C159C9">
        <w:rPr>
          <w:kern w:val="22"/>
          <w:szCs w:val="22"/>
          <w:lang w:val="ru-RU"/>
        </w:rPr>
        <w:t>со стороны соответствующих инициатив и механизмов, таких как Глобальный экологический фонд,</w:t>
      </w:r>
      <w:r w:rsidR="00756395" w:rsidRPr="00C159C9">
        <w:rPr>
          <w:lang w:val="ru-RU"/>
        </w:rPr>
        <w:t xml:space="preserve"> </w:t>
      </w:r>
      <w:r w:rsidR="00756395" w:rsidRPr="00C159C9">
        <w:rPr>
          <w:kern w:val="22"/>
          <w:szCs w:val="22"/>
          <w:lang w:val="ru-RU"/>
        </w:rPr>
        <w:t>Зеленый климатический фонд,</w:t>
      </w:r>
      <w:r w:rsidR="00756395" w:rsidRPr="00C159C9">
        <w:rPr>
          <w:lang w:val="ru-RU"/>
        </w:rPr>
        <w:t xml:space="preserve"> </w:t>
      </w:r>
      <w:r w:rsidR="00756395" w:rsidRPr="00C159C9">
        <w:rPr>
          <w:kern w:val="22"/>
          <w:szCs w:val="22"/>
          <w:lang w:val="ru-RU"/>
        </w:rPr>
        <w:t>Центр и Сеть по технологиям, связанным с изменением климата,</w:t>
      </w:r>
      <w:r w:rsidR="00756395" w:rsidRPr="00C159C9">
        <w:rPr>
          <w:lang w:val="ru-RU"/>
        </w:rPr>
        <w:t xml:space="preserve"> </w:t>
      </w:r>
      <w:r w:rsidR="00756395" w:rsidRPr="00C159C9">
        <w:rPr>
          <w:kern w:val="22"/>
          <w:szCs w:val="22"/>
          <w:lang w:val="ru-RU"/>
        </w:rPr>
        <w:t xml:space="preserve">Система разработки стандартов и развития торговли и частный сектор. </w:t>
      </w:r>
      <w:r w:rsidR="00515DB1" w:rsidRPr="00C159C9">
        <w:rPr>
          <w:kern w:val="22"/>
          <w:szCs w:val="22"/>
          <w:lang w:val="ru-RU"/>
        </w:rPr>
        <w:t xml:space="preserve"> </w:t>
      </w:r>
    </w:p>
    <w:p w:rsidR="008114E2" w:rsidRPr="00C159C9" w:rsidRDefault="00515DB1" w:rsidP="008F3A33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Ожидается, что </w:t>
      </w:r>
      <w:r w:rsidR="00AE7004" w:rsidRPr="00C159C9">
        <w:rPr>
          <w:kern w:val="22"/>
          <w:szCs w:val="22"/>
          <w:lang w:val="ru-RU"/>
        </w:rPr>
        <w:t>после</w:t>
      </w:r>
      <w:r w:rsidRPr="00C159C9">
        <w:rPr>
          <w:kern w:val="22"/>
          <w:szCs w:val="22"/>
          <w:lang w:val="ru-RU"/>
        </w:rPr>
        <w:t xml:space="preserve"> круглого стола участники буд</w:t>
      </w:r>
      <w:r w:rsidR="00DB578F" w:rsidRPr="00C159C9">
        <w:rPr>
          <w:kern w:val="22"/>
          <w:szCs w:val="22"/>
          <w:lang w:val="ru-RU"/>
        </w:rPr>
        <w:t>у</w:t>
      </w:r>
      <w:r w:rsidRPr="00C159C9">
        <w:rPr>
          <w:kern w:val="22"/>
          <w:szCs w:val="22"/>
          <w:lang w:val="ru-RU"/>
        </w:rPr>
        <w:t xml:space="preserve">т лучше осведомлены об </w:t>
      </w:r>
      <w:r w:rsidR="005C4477" w:rsidRPr="00C159C9">
        <w:rPr>
          <w:kern w:val="22"/>
          <w:szCs w:val="22"/>
          <w:lang w:val="ru-RU"/>
        </w:rPr>
        <w:t>Инициатив</w:t>
      </w:r>
      <w:r w:rsidRPr="00C159C9">
        <w:rPr>
          <w:kern w:val="22"/>
          <w:szCs w:val="22"/>
          <w:lang w:val="ru-RU"/>
        </w:rPr>
        <w:t>е</w:t>
      </w:r>
      <w:r w:rsidR="005C4477" w:rsidRPr="00C159C9">
        <w:rPr>
          <w:kern w:val="22"/>
          <w:szCs w:val="22"/>
          <w:lang w:val="ru-RU"/>
        </w:rPr>
        <w:t xml:space="preserve"> Био-Мост</w:t>
      </w:r>
      <w:r w:rsidR="00840640" w:rsidRPr="00C159C9">
        <w:rPr>
          <w:kern w:val="22"/>
          <w:szCs w:val="22"/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 xml:space="preserve">и </w:t>
      </w:r>
      <w:r w:rsidR="000827FA" w:rsidRPr="00C159C9">
        <w:rPr>
          <w:kern w:val="22"/>
          <w:szCs w:val="22"/>
          <w:lang w:val="ru-RU"/>
        </w:rPr>
        <w:t>будут подготовлены к активному использованию ее инструментов и услуг для оповещения о своих технических и научных потребностях и приоритетах, нахождени</w:t>
      </w:r>
      <w:r w:rsidR="00AE7004" w:rsidRPr="00C159C9">
        <w:rPr>
          <w:kern w:val="22"/>
          <w:szCs w:val="22"/>
          <w:lang w:val="ru-RU"/>
        </w:rPr>
        <w:t>я</w:t>
      </w:r>
      <w:r w:rsidR="000827FA" w:rsidRPr="00C159C9">
        <w:rPr>
          <w:kern w:val="22"/>
          <w:szCs w:val="22"/>
          <w:lang w:val="ru-RU"/>
        </w:rPr>
        <w:t xml:space="preserve"> </w:t>
      </w:r>
      <w:r w:rsidR="00762537" w:rsidRPr="00C159C9">
        <w:rPr>
          <w:kern w:val="22"/>
          <w:szCs w:val="22"/>
          <w:lang w:val="ru-RU"/>
        </w:rPr>
        <w:t xml:space="preserve">имеющихся возможностей </w:t>
      </w:r>
      <w:r w:rsidR="000827FA" w:rsidRPr="00C159C9">
        <w:rPr>
          <w:kern w:val="22"/>
          <w:szCs w:val="22"/>
          <w:lang w:val="ru-RU"/>
        </w:rPr>
        <w:t>и</w:t>
      </w:r>
      <w:r w:rsidR="00762537" w:rsidRPr="00C159C9">
        <w:rPr>
          <w:kern w:val="22"/>
          <w:szCs w:val="22"/>
          <w:lang w:val="ru-RU"/>
        </w:rPr>
        <w:t xml:space="preserve"> доступ</w:t>
      </w:r>
      <w:r w:rsidR="00AE7004" w:rsidRPr="00C159C9">
        <w:rPr>
          <w:kern w:val="22"/>
          <w:szCs w:val="22"/>
          <w:lang w:val="ru-RU"/>
        </w:rPr>
        <w:t>а</w:t>
      </w:r>
      <w:r w:rsidR="00762537" w:rsidRPr="00C159C9">
        <w:rPr>
          <w:kern w:val="22"/>
          <w:szCs w:val="22"/>
          <w:lang w:val="ru-RU"/>
        </w:rPr>
        <w:t xml:space="preserve"> к ним, выявлени</w:t>
      </w:r>
      <w:r w:rsidR="00AE7004" w:rsidRPr="00C159C9">
        <w:rPr>
          <w:kern w:val="22"/>
          <w:szCs w:val="22"/>
          <w:lang w:val="ru-RU"/>
        </w:rPr>
        <w:t>я</w:t>
      </w:r>
      <w:r w:rsidR="00762537" w:rsidRPr="00C159C9">
        <w:rPr>
          <w:kern w:val="22"/>
          <w:szCs w:val="22"/>
          <w:lang w:val="ru-RU"/>
        </w:rPr>
        <w:t xml:space="preserve"> </w:t>
      </w:r>
      <w:r w:rsidR="00E95E38" w:rsidRPr="00C159C9">
        <w:rPr>
          <w:kern w:val="22"/>
          <w:szCs w:val="22"/>
          <w:lang w:val="ru-RU"/>
        </w:rPr>
        <w:t xml:space="preserve">потенциальных поставщиков технической помощи </w:t>
      </w:r>
      <w:r w:rsidR="00762537" w:rsidRPr="00C159C9">
        <w:rPr>
          <w:kern w:val="22"/>
          <w:szCs w:val="22"/>
          <w:lang w:val="ru-RU"/>
        </w:rPr>
        <w:t>и</w:t>
      </w:r>
      <w:r w:rsidR="00E95E38" w:rsidRPr="00C159C9">
        <w:rPr>
          <w:kern w:val="22"/>
          <w:szCs w:val="22"/>
          <w:lang w:val="ru-RU"/>
        </w:rPr>
        <w:t xml:space="preserve"> налаживани</w:t>
      </w:r>
      <w:r w:rsidR="00AE7004" w:rsidRPr="00C159C9">
        <w:rPr>
          <w:kern w:val="22"/>
          <w:szCs w:val="22"/>
          <w:lang w:val="ru-RU"/>
        </w:rPr>
        <w:t>я</w:t>
      </w:r>
      <w:r w:rsidR="00E95E38" w:rsidRPr="00C159C9">
        <w:rPr>
          <w:kern w:val="22"/>
          <w:szCs w:val="22"/>
          <w:lang w:val="ru-RU"/>
        </w:rPr>
        <w:t xml:space="preserve"> контактов с ними и создани</w:t>
      </w:r>
      <w:r w:rsidR="00AE7004" w:rsidRPr="00C159C9">
        <w:rPr>
          <w:kern w:val="22"/>
          <w:szCs w:val="22"/>
          <w:lang w:val="ru-RU"/>
        </w:rPr>
        <w:t>я</w:t>
      </w:r>
      <w:r w:rsidR="00E95E38" w:rsidRPr="00C159C9">
        <w:rPr>
          <w:kern w:val="22"/>
          <w:szCs w:val="22"/>
          <w:lang w:val="ru-RU"/>
        </w:rPr>
        <w:t xml:space="preserve"> партнерств для развития технического и научного сотрудничества в целях эффективного осуществления Конвенции и протоколов к ней.</w:t>
      </w:r>
      <w:r w:rsidR="00AE7004" w:rsidRPr="00C159C9">
        <w:rPr>
          <w:kern w:val="22"/>
          <w:szCs w:val="22"/>
          <w:lang w:val="ru-RU"/>
        </w:rPr>
        <w:t xml:space="preserve"> Нужно также надеяться, что </w:t>
      </w:r>
      <w:r w:rsidR="00DB578F" w:rsidRPr="00C159C9">
        <w:rPr>
          <w:kern w:val="22"/>
          <w:szCs w:val="22"/>
          <w:lang w:val="ru-RU"/>
        </w:rPr>
        <w:t xml:space="preserve">участники </w:t>
      </w:r>
      <w:r w:rsidR="00AE7004" w:rsidRPr="00C159C9">
        <w:rPr>
          <w:kern w:val="22"/>
          <w:szCs w:val="22"/>
          <w:lang w:val="ru-RU"/>
        </w:rPr>
        <w:t xml:space="preserve">смогут перенять </w:t>
      </w:r>
      <w:r w:rsidR="00DB578F" w:rsidRPr="00C159C9">
        <w:rPr>
          <w:kern w:val="22"/>
          <w:szCs w:val="22"/>
          <w:lang w:val="ru-RU"/>
        </w:rPr>
        <w:t xml:space="preserve">друг у друга </w:t>
      </w:r>
      <w:r w:rsidR="00AE7004" w:rsidRPr="00C159C9">
        <w:rPr>
          <w:kern w:val="22"/>
          <w:szCs w:val="22"/>
          <w:lang w:val="ru-RU"/>
        </w:rPr>
        <w:t>опыт и передовые методы и улучшить свою способность разрабатывать</w:t>
      </w:r>
      <w:r w:rsidR="00C567C7" w:rsidRPr="00C159C9">
        <w:rPr>
          <w:kern w:val="22"/>
          <w:szCs w:val="22"/>
          <w:lang w:val="ru-RU"/>
        </w:rPr>
        <w:t xml:space="preserve"> грамотные проектные предложения, отвечающие критериям и требованиям в рамках Инициативы Био-Мост и других соответствующих инициатив и вспомогательных механизмов, таких, как те, что упомянуты выше, в пункте 4. Кроме того, следует надеяться, что</w:t>
      </w:r>
      <w:r w:rsidR="00B93AB9" w:rsidRPr="00C159C9">
        <w:rPr>
          <w:kern w:val="22"/>
          <w:szCs w:val="22"/>
          <w:lang w:val="ru-RU"/>
        </w:rPr>
        <w:t xml:space="preserve"> у большего числ</w:t>
      </w:r>
      <w:r w:rsidR="00DB578F" w:rsidRPr="00C159C9">
        <w:rPr>
          <w:kern w:val="22"/>
          <w:szCs w:val="22"/>
          <w:lang w:val="ru-RU"/>
        </w:rPr>
        <w:t>а</w:t>
      </w:r>
      <w:r w:rsidR="00B93AB9" w:rsidRPr="00C159C9">
        <w:rPr>
          <w:kern w:val="22"/>
          <w:szCs w:val="22"/>
          <w:lang w:val="ru-RU"/>
        </w:rPr>
        <w:t xml:space="preserve"> организаций-партнеров и учреждений-доноров появятся стимулы к сотрудничеству с Инициативой Био-Мост для оказания поддержки странам, нуждающимся в помощи.   </w:t>
      </w:r>
    </w:p>
    <w:p w:rsidR="008114E2" w:rsidRPr="00C159C9" w:rsidRDefault="008114E2" w:rsidP="008114E2">
      <w:pPr>
        <w:pStyle w:val="Heading2"/>
        <w:tabs>
          <w:tab w:val="clear" w:pos="720"/>
        </w:tabs>
        <w:spacing w:before="240" w:after="240"/>
        <w:rPr>
          <w:bCs w:val="0"/>
          <w:i w:val="0"/>
          <w:snapToGrid w:val="0"/>
          <w:kern w:val="22"/>
          <w:szCs w:val="22"/>
          <w:lang w:val="ru-RU"/>
        </w:rPr>
      </w:pPr>
      <w:r w:rsidRPr="00C159C9">
        <w:rPr>
          <w:bCs w:val="0"/>
          <w:i w:val="0"/>
          <w:snapToGrid w:val="0"/>
          <w:kern w:val="22"/>
          <w:szCs w:val="22"/>
          <w:lang w:val="ru-RU"/>
        </w:rPr>
        <w:t>C.</w:t>
      </w:r>
      <w:r w:rsidRPr="00C159C9">
        <w:rPr>
          <w:bCs w:val="0"/>
          <w:i w:val="0"/>
          <w:snapToGrid w:val="0"/>
          <w:kern w:val="22"/>
          <w:szCs w:val="22"/>
          <w:lang w:val="ru-RU"/>
        </w:rPr>
        <w:tab/>
      </w:r>
      <w:r w:rsidR="00430E25" w:rsidRPr="00C159C9">
        <w:rPr>
          <w:bCs w:val="0"/>
          <w:i w:val="0"/>
          <w:snapToGrid w:val="0"/>
          <w:kern w:val="22"/>
          <w:szCs w:val="22"/>
          <w:lang w:val="ru-RU"/>
        </w:rPr>
        <w:t xml:space="preserve">Организация и состав участников </w:t>
      </w:r>
    </w:p>
    <w:p w:rsidR="00267D29" w:rsidRPr="00C159C9" w:rsidRDefault="00F52FFC" w:rsidP="008F3A33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Круглый стол организован секретариатом в сотрудничестве с Институтом</w:t>
      </w:r>
      <w:r w:rsidRPr="00C159C9">
        <w:rPr>
          <w:lang w:val="ru-RU"/>
        </w:rPr>
        <w:t xml:space="preserve"> генетики и цитологии и Министерством природных ресурсов и охраны окружающей среды Беларуси. </w:t>
      </w:r>
      <w:r w:rsidRPr="00C159C9">
        <w:rPr>
          <w:kern w:val="22"/>
          <w:szCs w:val="22"/>
          <w:lang w:val="ru-RU"/>
        </w:rPr>
        <w:t>Финансирование обеспечивает Республика Корея через Министерство окружающей среды</w:t>
      </w:r>
      <w:r w:rsidR="00B33C78" w:rsidRPr="00C159C9">
        <w:rPr>
          <w:kern w:val="22"/>
          <w:szCs w:val="22"/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 xml:space="preserve">в рамках своей общей поддержки </w:t>
      </w:r>
      <w:r w:rsidRPr="00C159C9">
        <w:rPr>
          <w:szCs w:val="22"/>
          <w:lang w:val="ru-RU"/>
        </w:rPr>
        <w:t>Инициативы Био-Мост</w:t>
      </w:r>
      <w:r w:rsidRPr="00C159C9">
        <w:rPr>
          <w:kern w:val="22"/>
          <w:szCs w:val="22"/>
          <w:lang w:val="ru-RU"/>
        </w:rPr>
        <w:t xml:space="preserve">. </w:t>
      </w:r>
      <w:r w:rsidR="004F2576" w:rsidRPr="00C159C9">
        <w:rPr>
          <w:szCs w:val="22"/>
          <w:lang w:val="ru-RU"/>
        </w:rPr>
        <w:t xml:space="preserve"> </w:t>
      </w:r>
    </w:p>
    <w:p w:rsidR="00C105D9" w:rsidRPr="00C159C9" w:rsidRDefault="00F52FFC" w:rsidP="008F3A33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В работе круглого стола примут участие </w:t>
      </w:r>
      <w:r w:rsidR="001409B1" w:rsidRPr="00C159C9">
        <w:rPr>
          <w:kern w:val="22"/>
          <w:szCs w:val="22"/>
          <w:lang w:val="ru-RU"/>
        </w:rPr>
        <w:t>старшие государственные должностные лица (включая национальные координационные центры,</w:t>
      </w:r>
      <w:r w:rsidR="000654A5" w:rsidRPr="00C159C9">
        <w:rPr>
          <w:lang w:val="ru-RU"/>
        </w:rPr>
        <w:t xml:space="preserve"> </w:t>
      </w:r>
      <w:r w:rsidR="000654A5" w:rsidRPr="00C159C9">
        <w:rPr>
          <w:kern w:val="22"/>
          <w:szCs w:val="22"/>
          <w:lang w:val="ru-RU"/>
        </w:rPr>
        <w:t>политиков и практиков), выдвинутые Сторонами региона, представители коренных народов и местных общин</w:t>
      </w:r>
      <w:r w:rsidR="00864401" w:rsidRPr="00C159C9">
        <w:rPr>
          <w:kern w:val="22"/>
          <w:szCs w:val="22"/>
          <w:lang w:val="ru-RU"/>
        </w:rPr>
        <w:t xml:space="preserve"> и</w:t>
      </w:r>
      <w:r w:rsidR="000654A5" w:rsidRPr="00C159C9">
        <w:rPr>
          <w:kern w:val="22"/>
          <w:szCs w:val="22"/>
          <w:lang w:val="ru-RU"/>
        </w:rPr>
        <w:t xml:space="preserve"> гражданского общества, исследователи, а также представители соответствующих региональных и международных организаций и учреждений-доноров,</w:t>
      </w:r>
      <w:r w:rsidR="00864401" w:rsidRPr="00C159C9">
        <w:rPr>
          <w:kern w:val="22"/>
          <w:szCs w:val="22"/>
          <w:lang w:val="ru-RU"/>
        </w:rPr>
        <w:t xml:space="preserve"> способных оказывать помощь.    </w:t>
      </w:r>
    </w:p>
    <w:p w:rsidR="00CB7FFA" w:rsidRPr="00C159C9" w:rsidRDefault="0017358B" w:rsidP="008F3A33">
      <w:pPr>
        <w:pStyle w:val="Heading1"/>
        <w:suppressLineNumbers/>
        <w:tabs>
          <w:tab w:val="clear" w:pos="720"/>
        </w:tabs>
        <w:suppressAutoHyphens/>
        <w:rPr>
          <w:caps w:val="0"/>
          <w:snapToGrid w:val="0"/>
          <w:kern w:val="22"/>
          <w:szCs w:val="22"/>
          <w:lang w:val="ru-RU"/>
        </w:rPr>
      </w:pPr>
      <w:r w:rsidRPr="00C159C9">
        <w:rPr>
          <w:caps w:val="0"/>
          <w:snapToGrid w:val="0"/>
          <w:kern w:val="22"/>
          <w:szCs w:val="22"/>
          <w:lang w:val="ru-RU"/>
        </w:rPr>
        <w:t>ПУНКТ 1 ПОВЕСТКИ ДНЯ</w:t>
      </w:r>
      <w:r w:rsidR="004B299C" w:rsidRPr="00C159C9">
        <w:rPr>
          <w:caps w:val="0"/>
          <w:snapToGrid w:val="0"/>
          <w:kern w:val="22"/>
          <w:szCs w:val="22"/>
          <w:lang w:val="ru-RU"/>
        </w:rPr>
        <w:t>.</w:t>
      </w:r>
      <w:r w:rsidR="004B299C" w:rsidRPr="00C159C9">
        <w:rPr>
          <w:caps w:val="0"/>
          <w:snapToGrid w:val="0"/>
          <w:kern w:val="22"/>
          <w:szCs w:val="22"/>
          <w:lang w:val="ru-RU"/>
        </w:rPr>
        <w:tab/>
      </w:r>
      <w:r w:rsidR="001779EE" w:rsidRPr="00C159C9">
        <w:rPr>
          <w:caps w:val="0"/>
          <w:snapToGrid w:val="0"/>
          <w:kern w:val="22"/>
          <w:szCs w:val="22"/>
          <w:lang w:val="ru-RU"/>
        </w:rPr>
        <w:t xml:space="preserve">ОТКРЫТИЕ КРУГЛОГО СТОЛА </w:t>
      </w:r>
    </w:p>
    <w:p w:rsidR="00CB7FFA" w:rsidRPr="00C159C9" w:rsidRDefault="00864401" w:rsidP="008F3A33">
      <w:pPr>
        <w:pStyle w:val="Para1"/>
        <w:suppressLineNumbers/>
        <w:tabs>
          <w:tab w:val="clear" w:pos="360"/>
          <w:tab w:val="num" w:pos="720"/>
        </w:tabs>
        <w:suppressAutoHyphens/>
        <w:spacing w:before="0"/>
        <w:rPr>
          <w:kern w:val="22"/>
          <w:szCs w:val="22"/>
          <w:lang w:val="ru-RU"/>
        </w:rPr>
      </w:pPr>
      <w:r w:rsidRPr="00C159C9">
        <w:rPr>
          <w:lang w:val="ru-RU"/>
        </w:rPr>
        <w:t xml:space="preserve">Министр природных ресурсов и охраны окружающей среды Республики Беларусь откроет круглый стол, который состоится в </w:t>
      </w:r>
      <w:r w:rsidRPr="00C159C9">
        <w:rPr>
          <w:kern w:val="22"/>
          <w:szCs w:val="22"/>
          <w:lang w:val="ru-RU"/>
        </w:rPr>
        <w:t xml:space="preserve">главном корпусе (Президиум) Национальной академии наук, в </w:t>
      </w:r>
      <w:r w:rsidR="00B8494C" w:rsidRPr="00C159C9">
        <w:rPr>
          <w:kern w:val="22"/>
          <w:szCs w:val="22"/>
          <w:lang w:val="ru-RU"/>
        </w:rPr>
        <w:t>9</w:t>
      </w:r>
      <w:r w:rsidRPr="00C159C9">
        <w:rPr>
          <w:kern w:val="22"/>
          <w:szCs w:val="22"/>
          <w:lang w:val="ru-RU"/>
        </w:rPr>
        <w:t xml:space="preserve">:00 в </w:t>
      </w:r>
      <w:r w:rsidR="009A5257">
        <w:rPr>
          <w:kern w:val="22"/>
          <w:szCs w:val="22"/>
          <w:lang w:val="ru-RU"/>
        </w:rPr>
        <w:t>понедельник</w:t>
      </w:r>
      <w:r w:rsidRPr="00C159C9">
        <w:rPr>
          <w:kern w:val="22"/>
          <w:szCs w:val="22"/>
          <w:lang w:val="ru-RU"/>
        </w:rPr>
        <w:t xml:space="preserve">, </w:t>
      </w:r>
      <w:r w:rsidR="009A5257">
        <w:rPr>
          <w:kern w:val="22"/>
          <w:szCs w:val="22"/>
          <w:lang w:val="ru-RU"/>
        </w:rPr>
        <w:t>26</w:t>
      </w:r>
      <w:r w:rsidR="00EB3D47" w:rsidRPr="00C159C9">
        <w:rPr>
          <w:kern w:val="22"/>
          <w:szCs w:val="22"/>
          <w:lang w:val="ru-RU"/>
        </w:rPr>
        <w:t xml:space="preserve"> </w:t>
      </w:r>
      <w:r w:rsidR="009A5257">
        <w:rPr>
          <w:kern w:val="22"/>
          <w:szCs w:val="22"/>
          <w:lang w:val="ru-RU"/>
        </w:rPr>
        <w:t>феврал</w:t>
      </w:r>
      <w:r w:rsidRPr="00C159C9">
        <w:rPr>
          <w:kern w:val="22"/>
          <w:szCs w:val="22"/>
          <w:lang w:val="ru-RU"/>
        </w:rPr>
        <w:t xml:space="preserve">я </w:t>
      </w:r>
      <w:r w:rsidR="00073996" w:rsidRPr="00C159C9">
        <w:rPr>
          <w:kern w:val="22"/>
          <w:szCs w:val="22"/>
          <w:lang w:val="ru-RU"/>
        </w:rPr>
        <w:t>201</w:t>
      </w:r>
      <w:r w:rsidR="009A5257">
        <w:rPr>
          <w:kern w:val="22"/>
          <w:szCs w:val="22"/>
          <w:lang w:val="ru-RU"/>
        </w:rPr>
        <w:t>8</w:t>
      </w:r>
      <w:r w:rsidRPr="00C159C9">
        <w:rPr>
          <w:kern w:val="22"/>
          <w:szCs w:val="22"/>
          <w:lang w:val="ru-RU"/>
        </w:rPr>
        <w:t xml:space="preserve"> года. </w:t>
      </w:r>
      <w:r w:rsidR="00C30B40" w:rsidRPr="00C159C9">
        <w:rPr>
          <w:kern w:val="22"/>
          <w:szCs w:val="22"/>
          <w:lang w:val="ru-RU"/>
        </w:rPr>
        <w:t xml:space="preserve">Со вступительным словом выступит также представитель Исполнительного секретаря Конвенции о биологическом разнообразии. </w:t>
      </w:r>
    </w:p>
    <w:p w:rsidR="00CB7FFA" w:rsidRPr="00C159C9" w:rsidRDefault="0017358B" w:rsidP="008F3A33">
      <w:pPr>
        <w:pStyle w:val="Heading1"/>
        <w:suppressLineNumbers/>
        <w:tabs>
          <w:tab w:val="clear" w:pos="720"/>
        </w:tabs>
        <w:suppressAutoHyphens/>
        <w:ind w:left="1080" w:hanging="1080"/>
        <w:jc w:val="left"/>
        <w:rPr>
          <w:caps w:val="0"/>
          <w:snapToGrid w:val="0"/>
          <w:kern w:val="22"/>
          <w:szCs w:val="22"/>
          <w:lang w:val="ru-RU"/>
        </w:rPr>
      </w:pPr>
      <w:r w:rsidRPr="00C159C9">
        <w:rPr>
          <w:caps w:val="0"/>
          <w:snapToGrid w:val="0"/>
          <w:kern w:val="22"/>
          <w:szCs w:val="22"/>
          <w:lang w:val="ru-RU"/>
        </w:rPr>
        <w:lastRenderedPageBreak/>
        <w:tab/>
        <w:t>ПУНКТ 2 ПОВЕСТКИ ДНЯ</w:t>
      </w:r>
      <w:r w:rsidR="004B299C" w:rsidRPr="00C159C9">
        <w:rPr>
          <w:caps w:val="0"/>
          <w:snapToGrid w:val="0"/>
          <w:kern w:val="22"/>
          <w:szCs w:val="22"/>
          <w:lang w:val="ru-RU"/>
        </w:rPr>
        <w:t>.</w:t>
      </w:r>
      <w:r w:rsidR="004B299C" w:rsidRPr="00C159C9">
        <w:rPr>
          <w:caps w:val="0"/>
          <w:snapToGrid w:val="0"/>
          <w:kern w:val="22"/>
          <w:szCs w:val="22"/>
          <w:lang w:val="ru-RU"/>
        </w:rPr>
        <w:tab/>
      </w:r>
      <w:r w:rsidR="001779EE" w:rsidRPr="00C159C9">
        <w:rPr>
          <w:snapToGrid w:val="0"/>
          <w:kern w:val="22"/>
          <w:szCs w:val="22"/>
          <w:lang w:val="ru-RU"/>
        </w:rPr>
        <w:t xml:space="preserve">Организационные вопросы: выборы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1779EE" w:rsidRPr="00C159C9">
        <w:rPr>
          <w:snapToGrid w:val="0"/>
          <w:kern w:val="22"/>
          <w:szCs w:val="22"/>
          <w:lang w:val="ru-RU"/>
        </w:rPr>
        <w:t xml:space="preserve">Председателя, утверждение повестки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1779EE" w:rsidRPr="00C159C9">
        <w:rPr>
          <w:snapToGrid w:val="0"/>
          <w:kern w:val="22"/>
          <w:szCs w:val="22"/>
          <w:lang w:val="ru-RU"/>
        </w:rPr>
        <w:t>дня и организаци</w:t>
      </w:r>
      <w:r w:rsidR="00111A03">
        <w:rPr>
          <w:snapToGrid w:val="0"/>
          <w:kern w:val="22"/>
          <w:szCs w:val="22"/>
          <w:lang w:val="ru-RU"/>
        </w:rPr>
        <w:t>я</w:t>
      </w:r>
      <w:r w:rsidR="001779EE" w:rsidRPr="00C159C9">
        <w:rPr>
          <w:snapToGrid w:val="0"/>
          <w:kern w:val="22"/>
          <w:szCs w:val="22"/>
          <w:lang w:val="ru-RU"/>
        </w:rPr>
        <w:t xml:space="preserve"> работы</w:t>
      </w:r>
      <w:r w:rsidR="001779EE" w:rsidRPr="00C159C9">
        <w:rPr>
          <w:caps w:val="0"/>
          <w:snapToGrid w:val="0"/>
          <w:kern w:val="22"/>
          <w:szCs w:val="22"/>
          <w:lang w:val="ru-RU"/>
        </w:rPr>
        <w:t xml:space="preserve">  </w:t>
      </w:r>
    </w:p>
    <w:p w:rsidR="00CB7FFA" w:rsidRPr="00C159C9" w:rsidRDefault="00FC3A53" w:rsidP="00943D53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Участникам будет предложено избрать председателя для выполнения функций модератора круглого стола на основе предложений из зала. </w:t>
      </w:r>
    </w:p>
    <w:p w:rsidR="00B812C6" w:rsidRPr="00C159C9" w:rsidRDefault="00F22642" w:rsidP="00B812C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Затем участникам будет предложено изучить и утвердить предварительную повестку дня круглого стола </w:t>
      </w:r>
      <w:r w:rsidR="008D0A14" w:rsidRPr="00C159C9">
        <w:rPr>
          <w:kern w:val="22"/>
          <w:szCs w:val="22"/>
          <w:lang w:val="ru-RU"/>
        </w:rPr>
        <w:t>(CBD/</w:t>
      </w:r>
      <w:r w:rsidR="00EA5792" w:rsidRPr="00C159C9">
        <w:rPr>
          <w:kern w:val="22"/>
          <w:szCs w:val="22"/>
          <w:lang w:val="ru-RU"/>
        </w:rPr>
        <w:t>TSC/WS/2017/</w:t>
      </w:r>
      <w:r w:rsidR="00EB3D47" w:rsidRPr="00C159C9">
        <w:rPr>
          <w:kern w:val="22"/>
          <w:szCs w:val="22"/>
          <w:lang w:val="ru-RU"/>
        </w:rPr>
        <w:t>4</w:t>
      </w:r>
      <w:r w:rsidR="004558C5" w:rsidRPr="00C159C9">
        <w:rPr>
          <w:kern w:val="22"/>
          <w:szCs w:val="22"/>
          <w:lang w:val="ru-RU"/>
        </w:rPr>
        <w:t>/1</w:t>
      </w:r>
      <w:r w:rsidR="008D0A14" w:rsidRPr="00C159C9">
        <w:rPr>
          <w:kern w:val="22"/>
          <w:szCs w:val="22"/>
          <w:lang w:val="ru-RU"/>
        </w:rPr>
        <w:t>)</w:t>
      </w:r>
      <w:r w:rsidRPr="00C159C9">
        <w:rPr>
          <w:kern w:val="22"/>
          <w:szCs w:val="22"/>
          <w:lang w:val="ru-RU"/>
        </w:rPr>
        <w:t xml:space="preserve">, подготовленную Исполнительным секретарем, и изучить проект организации работы, приведенный ниже, в приложении. </w:t>
      </w:r>
    </w:p>
    <w:p w:rsidR="00D63CB4" w:rsidRPr="00C159C9" w:rsidRDefault="00F22642" w:rsidP="00B812C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После этого секретариат представит цели и ожидаемые итоги круглого стола и предложит участникам заявить о своих ожиданиях от круглого стола.   </w:t>
      </w:r>
    </w:p>
    <w:p w:rsidR="00B812C6" w:rsidRPr="00C159C9" w:rsidRDefault="00F22642" w:rsidP="00B812C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Совещание будет проводиться на английском языке с синхронным переводом на русский язык.  </w:t>
      </w:r>
    </w:p>
    <w:p w:rsidR="00F602D6" w:rsidRPr="00C159C9" w:rsidRDefault="00F22642" w:rsidP="008F3A33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Документы к круглому столу будут размещены на веб-сайте секретариата по адресу: </w:t>
      </w:r>
      <w:hyperlink r:id="rId13" w:history="1">
        <w:r w:rsidR="00A32460" w:rsidRPr="00C159C9">
          <w:rPr>
            <w:rStyle w:val="Hyperlink"/>
            <w:kern w:val="22"/>
            <w:szCs w:val="22"/>
            <w:lang w:val="ru-RU"/>
          </w:rPr>
          <w:t>https://www.cbd.int/doc/?meeting=TSCWS-2017-04</w:t>
        </w:r>
      </w:hyperlink>
      <w:r w:rsidR="004558C5" w:rsidRPr="00C159C9">
        <w:rPr>
          <w:kern w:val="22"/>
          <w:szCs w:val="22"/>
          <w:lang w:val="ru-RU"/>
        </w:rPr>
        <w:t>.</w:t>
      </w:r>
    </w:p>
    <w:p w:rsidR="009C27B0" w:rsidRPr="00C159C9" w:rsidRDefault="0017358B" w:rsidP="00300442">
      <w:pPr>
        <w:pStyle w:val="Heading1"/>
        <w:suppressLineNumbers/>
        <w:tabs>
          <w:tab w:val="clear" w:pos="720"/>
        </w:tabs>
        <w:suppressAutoHyphens/>
        <w:ind w:left="2127" w:right="4" w:hanging="1170"/>
        <w:jc w:val="left"/>
        <w:rPr>
          <w:caps w:val="0"/>
          <w:snapToGrid w:val="0"/>
          <w:kern w:val="22"/>
          <w:szCs w:val="22"/>
          <w:lang w:val="ru-RU"/>
        </w:rPr>
      </w:pPr>
      <w:r w:rsidRPr="00C159C9">
        <w:rPr>
          <w:caps w:val="0"/>
          <w:snapToGrid w:val="0"/>
          <w:kern w:val="22"/>
          <w:szCs w:val="22"/>
          <w:lang w:val="ru-RU"/>
        </w:rPr>
        <w:t>ПУНКТ 3 ПОВЕСТКИ ДНЯ</w:t>
      </w:r>
      <w:r w:rsidR="0092044B" w:rsidRPr="00C159C9">
        <w:rPr>
          <w:caps w:val="0"/>
          <w:snapToGrid w:val="0"/>
          <w:kern w:val="22"/>
          <w:szCs w:val="22"/>
          <w:lang w:val="ru-RU"/>
        </w:rPr>
        <w:t>.</w:t>
      </w:r>
      <w:r w:rsidR="0092044B" w:rsidRPr="00C159C9">
        <w:rPr>
          <w:caps w:val="0"/>
          <w:snapToGrid w:val="0"/>
          <w:kern w:val="22"/>
          <w:szCs w:val="22"/>
          <w:lang w:val="ru-RU"/>
        </w:rPr>
        <w:tab/>
      </w:r>
      <w:r w:rsidR="0086696D" w:rsidRPr="00C159C9">
        <w:rPr>
          <w:snapToGrid w:val="0"/>
          <w:kern w:val="22"/>
          <w:szCs w:val="22"/>
          <w:lang w:val="ru-RU"/>
        </w:rPr>
        <w:t xml:space="preserve">Введение В темУ технического и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2A1AC0">
        <w:rPr>
          <w:snapToGrid w:val="0"/>
          <w:kern w:val="22"/>
          <w:szCs w:val="22"/>
          <w:lang w:val="ru-RU"/>
        </w:rPr>
        <w:tab/>
      </w:r>
      <w:r w:rsidR="0086696D" w:rsidRPr="00C159C9">
        <w:rPr>
          <w:snapToGrid w:val="0"/>
          <w:kern w:val="22"/>
          <w:szCs w:val="22"/>
          <w:lang w:val="ru-RU"/>
        </w:rPr>
        <w:t xml:space="preserve">научного сотрудничества,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86696D" w:rsidRPr="00C159C9">
        <w:rPr>
          <w:snapToGrid w:val="0"/>
          <w:kern w:val="22"/>
          <w:szCs w:val="22"/>
          <w:lang w:val="ru-RU"/>
        </w:rPr>
        <w:t xml:space="preserve">реализуемого в целях эффективного </w:t>
      </w:r>
      <w:r w:rsidR="002A1AC0">
        <w:rPr>
          <w:snapToGrid w:val="0"/>
          <w:kern w:val="22"/>
          <w:szCs w:val="22"/>
          <w:lang w:val="ru-RU"/>
        </w:rPr>
        <w:tab/>
      </w:r>
      <w:r w:rsidR="002A1AC0">
        <w:rPr>
          <w:snapToGrid w:val="0"/>
          <w:kern w:val="22"/>
          <w:szCs w:val="22"/>
          <w:lang w:val="ru-RU"/>
        </w:rPr>
        <w:tab/>
      </w:r>
      <w:r w:rsidR="002A1AC0">
        <w:rPr>
          <w:snapToGrid w:val="0"/>
          <w:kern w:val="22"/>
          <w:szCs w:val="22"/>
          <w:lang w:val="ru-RU"/>
        </w:rPr>
        <w:tab/>
      </w:r>
      <w:r w:rsidR="002A1AC0">
        <w:rPr>
          <w:snapToGrid w:val="0"/>
          <w:kern w:val="22"/>
          <w:szCs w:val="22"/>
          <w:lang w:val="ru-RU"/>
        </w:rPr>
        <w:tab/>
      </w:r>
      <w:r w:rsidR="0086696D" w:rsidRPr="00C159C9">
        <w:rPr>
          <w:snapToGrid w:val="0"/>
          <w:kern w:val="22"/>
          <w:szCs w:val="22"/>
          <w:lang w:val="ru-RU"/>
        </w:rPr>
        <w:t xml:space="preserve">осуществления Конвенции и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86696D" w:rsidRPr="00C159C9">
        <w:rPr>
          <w:snapToGrid w:val="0"/>
          <w:kern w:val="22"/>
          <w:szCs w:val="22"/>
          <w:lang w:val="ru-RU"/>
        </w:rPr>
        <w:t>протоколов к ней</w:t>
      </w:r>
      <w:r w:rsidR="0086696D" w:rsidRPr="00C159C9">
        <w:rPr>
          <w:caps w:val="0"/>
          <w:snapToGrid w:val="0"/>
          <w:kern w:val="22"/>
          <w:szCs w:val="22"/>
          <w:lang w:val="ru-RU"/>
        </w:rPr>
        <w:t xml:space="preserve"> </w:t>
      </w:r>
    </w:p>
    <w:p w:rsidR="00542DF4" w:rsidRPr="00C159C9" w:rsidRDefault="009D1E8F" w:rsidP="004F61D0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В рамках настоящего пункта повестки дня будет зачитан основной доклад</w:t>
      </w:r>
      <w:r w:rsidR="008E4DF5" w:rsidRPr="00C159C9">
        <w:rPr>
          <w:kern w:val="22"/>
          <w:szCs w:val="22"/>
          <w:lang w:val="ru-RU"/>
        </w:rPr>
        <w:t>, который обеспечит контекстуальную основу для обсуждений за круглым столом.</w:t>
      </w:r>
      <w:r w:rsidR="003E0D9E" w:rsidRPr="00C159C9">
        <w:rPr>
          <w:kern w:val="22"/>
          <w:szCs w:val="22"/>
          <w:lang w:val="ru-RU"/>
        </w:rPr>
        <w:t xml:space="preserve"> В докладе, кроме всего прочего, будет </w:t>
      </w:r>
      <w:r w:rsidR="00196B43" w:rsidRPr="00C159C9">
        <w:rPr>
          <w:kern w:val="22"/>
          <w:szCs w:val="22"/>
          <w:lang w:val="ru-RU"/>
        </w:rPr>
        <w:t>приведен</w:t>
      </w:r>
      <w:r w:rsidR="003E0D9E" w:rsidRPr="00C159C9">
        <w:rPr>
          <w:kern w:val="22"/>
          <w:szCs w:val="22"/>
          <w:lang w:val="ru-RU"/>
        </w:rPr>
        <w:t xml:space="preserve"> общий обзор технического и научного сотрудничества в контексте статьи 18 Конвенции о биологическом разнообразии и будет подчеркнута роль такого сотрудничества в активизации осуществления Стратегического плана в области сохранения и устойчивого использования биоразнообразия на 2011-2020 годы и национальных стратегий и планов действий по сохранению биоразнообразия. В докладе будут также кратко изложены соответствующие начинания, включая решения </w:t>
      </w:r>
      <w:r w:rsidR="000E563E" w:rsidRPr="00C159C9">
        <w:rPr>
          <w:kern w:val="22"/>
          <w:szCs w:val="22"/>
          <w:lang w:val="ru-RU"/>
        </w:rPr>
        <w:t xml:space="preserve">Конференции Сторон об осуществлении статьи 18 Конвенции и различные подходы к техническому и научному сотрудничеству, применяемые разными правительствами и организациями. </w:t>
      </w:r>
      <w:r w:rsidR="003E0D9E" w:rsidRPr="00C159C9">
        <w:rPr>
          <w:kern w:val="22"/>
          <w:szCs w:val="22"/>
          <w:lang w:val="ru-RU"/>
        </w:rPr>
        <w:t xml:space="preserve"> </w:t>
      </w:r>
      <w:r w:rsidR="00196B43" w:rsidRPr="00C159C9">
        <w:rPr>
          <w:kern w:val="22"/>
          <w:szCs w:val="22"/>
          <w:lang w:val="ru-RU"/>
        </w:rPr>
        <w:t xml:space="preserve"> </w:t>
      </w:r>
    </w:p>
    <w:p w:rsidR="00AD4321" w:rsidRPr="00C159C9" w:rsidRDefault="00196B43" w:rsidP="004F61D0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После доклада представители соответствующих региональных и международных организаций проведут</w:t>
      </w:r>
      <w:r w:rsidRPr="00C159C9">
        <w:rPr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 xml:space="preserve">групповое обсуждение </w:t>
      </w:r>
      <w:r w:rsidR="00886DD2" w:rsidRPr="00C159C9">
        <w:rPr>
          <w:kern w:val="22"/>
          <w:szCs w:val="22"/>
          <w:lang w:val="ru-RU"/>
        </w:rPr>
        <w:t>опыта и полезных выводов, накопленных</w:t>
      </w:r>
      <w:r w:rsidR="005277CE" w:rsidRPr="00C159C9">
        <w:rPr>
          <w:kern w:val="22"/>
          <w:szCs w:val="22"/>
          <w:lang w:val="ru-RU"/>
        </w:rPr>
        <w:t xml:space="preserve"> в результате реализации основных</w:t>
      </w:r>
      <w:r w:rsidR="005677D9" w:rsidRPr="00C159C9">
        <w:rPr>
          <w:kern w:val="22"/>
          <w:szCs w:val="22"/>
          <w:lang w:val="ru-RU"/>
        </w:rPr>
        <w:t xml:space="preserve"> инициатив по техническому и научному сотрудничеству в области биоразнообразия. </w:t>
      </w:r>
      <w:r w:rsidR="00F26FF3" w:rsidRPr="00C159C9">
        <w:rPr>
          <w:kern w:val="22"/>
          <w:szCs w:val="22"/>
          <w:lang w:val="ru-RU"/>
        </w:rPr>
        <w:t>Затем будет проведено "кафе знаний" по теме возможностей и проблем стимулирования технического и научного сотрудничеств</w:t>
      </w:r>
      <w:r w:rsidR="00DE0589" w:rsidRPr="00C159C9">
        <w:rPr>
          <w:kern w:val="22"/>
          <w:szCs w:val="22"/>
          <w:lang w:val="ru-RU"/>
        </w:rPr>
        <w:t>а</w:t>
      </w:r>
      <w:r w:rsidR="00F26FF3" w:rsidRPr="00C159C9">
        <w:rPr>
          <w:kern w:val="22"/>
          <w:szCs w:val="22"/>
          <w:lang w:val="ru-RU"/>
        </w:rPr>
        <w:t xml:space="preserve"> и передачи технологии</w:t>
      </w:r>
      <w:r w:rsidR="00DE0589" w:rsidRPr="00C159C9">
        <w:rPr>
          <w:kern w:val="22"/>
          <w:szCs w:val="22"/>
          <w:lang w:val="ru-RU"/>
        </w:rPr>
        <w:t xml:space="preserve"> для усиления выполнения целевых задач по сохранению и устойчивому использованию биоразнообразия, принятых в Айти, и возможной роли Инициативы Био-Мост в этом отношении. </w:t>
      </w:r>
      <w:r w:rsidR="00F26FF3" w:rsidRPr="00C159C9">
        <w:rPr>
          <w:kern w:val="22"/>
          <w:szCs w:val="22"/>
          <w:lang w:val="ru-RU"/>
        </w:rPr>
        <w:t xml:space="preserve"> </w:t>
      </w:r>
    </w:p>
    <w:p w:rsidR="00CB7FFA" w:rsidRPr="00C159C9" w:rsidRDefault="0017358B" w:rsidP="00300442">
      <w:pPr>
        <w:pStyle w:val="Heading1longmultiline"/>
        <w:suppressLineNumbers/>
        <w:tabs>
          <w:tab w:val="clear" w:pos="720"/>
        </w:tabs>
        <w:suppressAutoHyphens/>
        <w:spacing w:after="240"/>
        <w:ind w:left="2268" w:right="571" w:hanging="1166"/>
        <w:rPr>
          <w:caps w:val="0"/>
          <w:snapToGrid w:val="0"/>
          <w:kern w:val="22"/>
          <w:szCs w:val="22"/>
          <w:lang w:val="ru-RU" w:eastAsia="ja-JP"/>
        </w:rPr>
      </w:pPr>
      <w:r w:rsidRPr="00C159C9">
        <w:rPr>
          <w:caps w:val="0"/>
          <w:snapToGrid w:val="0"/>
          <w:kern w:val="22"/>
          <w:szCs w:val="22"/>
          <w:lang w:val="ru-RU" w:eastAsia="ja-JP"/>
        </w:rPr>
        <w:t>ПУНКТ 4 ПОВЕСТКИ ДНЯ</w:t>
      </w:r>
      <w:r w:rsidR="0092044B" w:rsidRPr="00C159C9">
        <w:rPr>
          <w:caps w:val="0"/>
          <w:snapToGrid w:val="0"/>
          <w:kern w:val="22"/>
          <w:szCs w:val="22"/>
          <w:lang w:val="ru-RU" w:eastAsia="ja-JP"/>
        </w:rPr>
        <w:t>.</w:t>
      </w:r>
      <w:r w:rsidR="0092044B" w:rsidRPr="00C159C9">
        <w:rPr>
          <w:caps w:val="0"/>
          <w:snapToGrid w:val="0"/>
          <w:kern w:val="22"/>
          <w:szCs w:val="22"/>
          <w:lang w:val="ru-RU" w:eastAsia="ja-JP"/>
        </w:rPr>
        <w:tab/>
      </w:r>
      <w:r w:rsidR="0086696D" w:rsidRPr="00C159C9">
        <w:rPr>
          <w:snapToGrid w:val="0"/>
          <w:kern w:val="22"/>
          <w:szCs w:val="22"/>
          <w:lang w:val="ru-RU"/>
        </w:rPr>
        <w:t>Общий обзор Инициативы Био-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86696D" w:rsidRPr="00C159C9">
        <w:rPr>
          <w:snapToGrid w:val="0"/>
          <w:kern w:val="22"/>
          <w:szCs w:val="22"/>
          <w:lang w:val="ru-RU"/>
        </w:rPr>
        <w:t xml:space="preserve">Мост по техническому и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86696D" w:rsidRPr="00C159C9">
        <w:rPr>
          <w:snapToGrid w:val="0"/>
          <w:kern w:val="22"/>
          <w:szCs w:val="22"/>
          <w:lang w:val="ru-RU"/>
        </w:rPr>
        <w:t>научному сотрудничеству</w:t>
      </w:r>
    </w:p>
    <w:p w:rsidR="00794650" w:rsidRPr="00C159C9" w:rsidRDefault="009D1E8F" w:rsidP="007B2202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 w:eastAsia="ko-KR"/>
        </w:rPr>
        <w:t>В рамках настоящего пункта повестки дня</w:t>
      </w:r>
      <w:r w:rsidR="00DE0589" w:rsidRPr="00C159C9">
        <w:rPr>
          <w:kern w:val="22"/>
          <w:szCs w:val="22"/>
          <w:lang w:val="ru-RU" w:eastAsia="ko-KR"/>
        </w:rPr>
        <w:t xml:space="preserve"> секретариат представит </w:t>
      </w:r>
      <w:r w:rsidR="005C4477" w:rsidRPr="00C159C9">
        <w:rPr>
          <w:kern w:val="22"/>
          <w:szCs w:val="22"/>
          <w:lang w:val="ru-RU" w:eastAsia="ko-KR"/>
        </w:rPr>
        <w:t>Инициатив</w:t>
      </w:r>
      <w:r w:rsidR="00DE0589" w:rsidRPr="00C159C9">
        <w:rPr>
          <w:kern w:val="22"/>
          <w:szCs w:val="22"/>
          <w:lang w:val="ru-RU" w:eastAsia="ko-KR"/>
        </w:rPr>
        <w:t>у</w:t>
      </w:r>
      <w:r w:rsidR="005C4477" w:rsidRPr="00C159C9">
        <w:rPr>
          <w:kern w:val="22"/>
          <w:szCs w:val="22"/>
          <w:lang w:val="ru-RU" w:eastAsia="ko-KR"/>
        </w:rPr>
        <w:t xml:space="preserve"> Био-Мост</w:t>
      </w:r>
      <w:r w:rsidR="00DE0589" w:rsidRPr="00C159C9">
        <w:rPr>
          <w:kern w:val="22"/>
          <w:szCs w:val="22"/>
          <w:lang w:val="ru-RU" w:eastAsia="ko-KR"/>
        </w:rPr>
        <w:t>, включая ее концепцию, миссию, цели и руководящие принципы, и сообщит обновленную информацию о положении дел с реализацией ее основных мероприятий, инструментов и услуг, о которых говорится</w:t>
      </w:r>
      <w:r w:rsidR="005467A7" w:rsidRPr="00C159C9">
        <w:rPr>
          <w:kern w:val="22"/>
          <w:szCs w:val="22"/>
          <w:lang w:val="ru-RU" w:eastAsia="ko-KR"/>
        </w:rPr>
        <w:t xml:space="preserve"> в </w:t>
      </w:r>
      <w:r w:rsidR="005C4477" w:rsidRPr="00C159C9">
        <w:rPr>
          <w:kern w:val="22"/>
          <w:szCs w:val="22"/>
          <w:lang w:val="ru-RU" w:eastAsia="ko-KR"/>
        </w:rPr>
        <w:t>План</w:t>
      </w:r>
      <w:r w:rsidR="005467A7" w:rsidRPr="00C159C9">
        <w:rPr>
          <w:kern w:val="22"/>
          <w:szCs w:val="22"/>
          <w:lang w:val="ru-RU" w:eastAsia="ko-KR"/>
        </w:rPr>
        <w:t>е</w:t>
      </w:r>
      <w:r w:rsidR="005C4477" w:rsidRPr="00C159C9">
        <w:rPr>
          <w:kern w:val="22"/>
          <w:szCs w:val="22"/>
          <w:lang w:val="ru-RU" w:eastAsia="ko-KR"/>
        </w:rPr>
        <w:t xml:space="preserve"> действий по Инициативе Био-Мост на 2017-2020 годы</w:t>
      </w:r>
      <w:r w:rsidR="00794650" w:rsidRPr="00C159C9">
        <w:rPr>
          <w:kern w:val="22"/>
          <w:szCs w:val="22"/>
          <w:lang w:val="ru-RU" w:eastAsia="ko-KR"/>
        </w:rPr>
        <w:t xml:space="preserve">. </w:t>
      </w:r>
      <w:r w:rsidR="005467A7" w:rsidRPr="00C159C9">
        <w:rPr>
          <w:kern w:val="22"/>
          <w:szCs w:val="22"/>
          <w:lang w:val="ru-RU" w:eastAsia="ko-KR"/>
        </w:rPr>
        <w:t>Секретариат приведет также описание оперативной структуры, правил и процедур Инициативы, включая процесс представления и обзора заявок о помощи</w:t>
      </w:r>
      <w:r w:rsidR="001C1F6C" w:rsidRPr="00C159C9">
        <w:rPr>
          <w:kern w:val="22"/>
          <w:szCs w:val="22"/>
          <w:lang w:val="ru-RU" w:eastAsia="ko-KR"/>
        </w:rPr>
        <w:t xml:space="preserve"> и оценочные критерии. Участникам будет предложено дать свои отзывы</w:t>
      </w:r>
      <w:r w:rsidR="00CC3033" w:rsidRPr="00C159C9">
        <w:rPr>
          <w:kern w:val="22"/>
          <w:szCs w:val="22"/>
          <w:lang w:val="ru-RU" w:eastAsia="ko-KR"/>
        </w:rPr>
        <w:t xml:space="preserve"> для содействия усовершенствованию оценочных критериев и процессов. Кроме того, секретариат продемонстрирует способы </w:t>
      </w:r>
      <w:r w:rsidR="00DC702D" w:rsidRPr="00C159C9">
        <w:rPr>
          <w:kern w:val="22"/>
          <w:szCs w:val="22"/>
          <w:lang w:val="ru-RU" w:eastAsia="ko-KR"/>
        </w:rPr>
        <w:t xml:space="preserve">возможного </w:t>
      </w:r>
      <w:r w:rsidR="00CC3033" w:rsidRPr="00C159C9">
        <w:rPr>
          <w:kern w:val="22"/>
          <w:szCs w:val="22"/>
          <w:lang w:val="ru-RU" w:eastAsia="ko-KR"/>
        </w:rPr>
        <w:t>использования веб</w:t>
      </w:r>
      <w:r w:rsidR="00DC702D" w:rsidRPr="00C159C9">
        <w:rPr>
          <w:kern w:val="22"/>
          <w:szCs w:val="22"/>
          <w:lang w:val="ru-RU" w:eastAsia="ko-KR"/>
        </w:rPr>
        <w:t>-</w:t>
      </w:r>
      <w:r w:rsidR="00CC3033" w:rsidRPr="00C159C9">
        <w:rPr>
          <w:kern w:val="22"/>
          <w:szCs w:val="22"/>
          <w:lang w:val="ru-RU" w:eastAsia="ko-KR"/>
        </w:rPr>
        <w:lastRenderedPageBreak/>
        <w:t>платформы</w:t>
      </w:r>
      <w:r w:rsidR="00DC702D" w:rsidRPr="00C159C9">
        <w:rPr>
          <w:kern w:val="22"/>
          <w:szCs w:val="22"/>
          <w:lang w:val="ru-RU" w:eastAsia="ko-KR"/>
        </w:rPr>
        <w:t xml:space="preserve"> Био-Мост для представления информации и доступа к ней, </w:t>
      </w:r>
      <w:r w:rsidR="008A0E79" w:rsidRPr="00C159C9">
        <w:rPr>
          <w:kern w:val="22"/>
          <w:szCs w:val="22"/>
          <w:lang w:val="ru-RU" w:eastAsia="ko-KR"/>
        </w:rPr>
        <w:t>включая заявки о помощи,</w:t>
      </w:r>
      <w:r w:rsidR="00B51A4E" w:rsidRPr="00C159C9">
        <w:rPr>
          <w:kern w:val="22"/>
          <w:szCs w:val="22"/>
          <w:lang w:val="ru-RU" w:eastAsia="ko-KR"/>
        </w:rPr>
        <w:t xml:space="preserve"> сведения о поставщиках помощи, предложения технической помощи и другие возможности, и соответствующие инструменты и ресурсы. </w:t>
      </w:r>
    </w:p>
    <w:p w:rsidR="00794650" w:rsidRPr="00C159C9" w:rsidRDefault="006F1BDB" w:rsidP="007B2202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Затем с</w:t>
      </w:r>
      <w:r w:rsidR="00B51A4E" w:rsidRPr="00C159C9">
        <w:rPr>
          <w:kern w:val="22"/>
          <w:szCs w:val="22"/>
          <w:lang w:val="ru-RU"/>
        </w:rPr>
        <w:t xml:space="preserve">екретариат приведет краткое описание </w:t>
      </w:r>
      <w:r w:rsidRPr="00C159C9">
        <w:rPr>
          <w:kern w:val="22"/>
          <w:szCs w:val="22"/>
          <w:lang w:val="ru-RU"/>
        </w:rPr>
        <w:t>результатов и успехов, достигнутых на сегодняшний день, включая заявки о помощи (предложения помощи), полученные в рамках Инициативы Био-Мост, проекты, которым была оказана поддержка, а также предложения по демонстрационным проектам</w:t>
      </w:r>
      <w:r w:rsidR="003F11D1" w:rsidRPr="00C159C9">
        <w:rPr>
          <w:kern w:val="22"/>
          <w:szCs w:val="22"/>
          <w:lang w:val="ru-RU"/>
        </w:rPr>
        <w:t>, связанным с Инициативой,</w:t>
      </w:r>
      <w:r w:rsidRPr="00C159C9">
        <w:rPr>
          <w:kern w:val="22"/>
          <w:szCs w:val="22"/>
          <w:lang w:val="ru-RU"/>
        </w:rPr>
        <w:t xml:space="preserve"> по которым ожидается финансирование и другие виды поддержки.  </w:t>
      </w:r>
    </w:p>
    <w:p w:rsidR="008A452E" w:rsidRPr="00C159C9" w:rsidRDefault="003F11D1" w:rsidP="007B2202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i/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Вслед за этими выступлениями представители организаций, осуществляющих экспериментальные и демонстрационные проекты в рамках Инициативы Био-Мост, примут участие в</w:t>
      </w:r>
      <w:r w:rsidRPr="00C159C9">
        <w:rPr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 xml:space="preserve">групповом обсуждении, </w:t>
      </w:r>
      <w:r w:rsidR="00836A63" w:rsidRPr="00C159C9">
        <w:rPr>
          <w:kern w:val="22"/>
          <w:szCs w:val="22"/>
          <w:lang w:val="ru-RU"/>
        </w:rPr>
        <w:t>чтобы</w:t>
      </w:r>
      <w:r w:rsidRPr="00C159C9">
        <w:rPr>
          <w:kern w:val="22"/>
          <w:szCs w:val="22"/>
          <w:lang w:val="ru-RU"/>
        </w:rPr>
        <w:t xml:space="preserve"> расска</w:t>
      </w:r>
      <w:r w:rsidR="00836A63" w:rsidRPr="00C159C9">
        <w:rPr>
          <w:kern w:val="22"/>
          <w:szCs w:val="22"/>
          <w:lang w:val="ru-RU"/>
        </w:rPr>
        <w:t xml:space="preserve">зать </w:t>
      </w:r>
      <w:r w:rsidRPr="00C159C9">
        <w:rPr>
          <w:kern w:val="22"/>
          <w:szCs w:val="22"/>
          <w:lang w:val="ru-RU"/>
        </w:rPr>
        <w:t>об основных итогах своих проектов и подел</w:t>
      </w:r>
      <w:r w:rsidR="00836A63" w:rsidRPr="00C159C9">
        <w:rPr>
          <w:kern w:val="22"/>
          <w:szCs w:val="22"/>
          <w:lang w:val="ru-RU"/>
        </w:rPr>
        <w:t>и</w:t>
      </w:r>
      <w:r w:rsidRPr="00C159C9">
        <w:rPr>
          <w:kern w:val="22"/>
          <w:szCs w:val="22"/>
          <w:lang w:val="ru-RU"/>
        </w:rPr>
        <w:t>т</w:t>
      </w:r>
      <w:r w:rsidR="00836A63" w:rsidRPr="00C159C9">
        <w:rPr>
          <w:kern w:val="22"/>
          <w:szCs w:val="22"/>
          <w:lang w:val="ru-RU"/>
        </w:rPr>
        <w:t>ь</w:t>
      </w:r>
      <w:r w:rsidRPr="00C159C9">
        <w:rPr>
          <w:kern w:val="22"/>
          <w:szCs w:val="22"/>
          <w:lang w:val="ru-RU"/>
        </w:rPr>
        <w:t xml:space="preserve">ся опытом и полезными выводами. </w:t>
      </w:r>
      <w:r w:rsidR="00205813" w:rsidRPr="00C159C9">
        <w:rPr>
          <w:kern w:val="22"/>
          <w:szCs w:val="22"/>
          <w:lang w:val="ru-RU"/>
        </w:rPr>
        <w:t>Странам и организациям, которые пода</w:t>
      </w:r>
      <w:r w:rsidR="008076AA" w:rsidRPr="00C159C9">
        <w:rPr>
          <w:kern w:val="22"/>
          <w:szCs w:val="22"/>
          <w:lang w:val="ru-RU"/>
        </w:rPr>
        <w:t>ва</w:t>
      </w:r>
      <w:r w:rsidR="00205813" w:rsidRPr="00C159C9">
        <w:rPr>
          <w:kern w:val="22"/>
          <w:szCs w:val="22"/>
          <w:lang w:val="ru-RU"/>
        </w:rPr>
        <w:t xml:space="preserve">ли заявки о помощи или использовали веб-платформу Био-Мост, </w:t>
      </w:r>
      <w:r w:rsidR="008076AA" w:rsidRPr="00C159C9">
        <w:rPr>
          <w:kern w:val="22"/>
          <w:szCs w:val="22"/>
          <w:lang w:val="ru-RU"/>
        </w:rPr>
        <w:t>также будет предложено поделиться своим опытом и полезными выводами</w:t>
      </w:r>
      <w:r w:rsidR="002D464C" w:rsidRPr="00C159C9">
        <w:rPr>
          <w:kern w:val="22"/>
          <w:szCs w:val="22"/>
          <w:lang w:val="ru-RU"/>
        </w:rPr>
        <w:t xml:space="preserve"> относительно взаимодействия с Инициативой. </w:t>
      </w:r>
      <w:r w:rsidR="00E60C44" w:rsidRPr="00C159C9">
        <w:rPr>
          <w:kern w:val="22"/>
          <w:szCs w:val="22"/>
          <w:lang w:val="ru-RU"/>
        </w:rPr>
        <w:t>Кроме того, у</w:t>
      </w:r>
      <w:r w:rsidR="002D464C" w:rsidRPr="00C159C9">
        <w:rPr>
          <w:kern w:val="22"/>
          <w:szCs w:val="22"/>
          <w:lang w:val="ru-RU"/>
        </w:rPr>
        <w:t>частникам будет предложено обменяться идеями и предложениями по возможному улучшению функционирования Инициативы Био-Мост</w:t>
      </w:r>
      <w:r w:rsidR="00F7416D" w:rsidRPr="00C159C9">
        <w:rPr>
          <w:kern w:val="22"/>
          <w:szCs w:val="22"/>
          <w:lang w:val="ru-RU"/>
        </w:rPr>
        <w:t xml:space="preserve"> для более эффективного реагирования на потребности и приоритеты стран региона. </w:t>
      </w:r>
      <w:r w:rsidR="00F7416D" w:rsidRPr="00C159C9">
        <w:rPr>
          <w:kern w:val="22"/>
          <w:szCs w:val="22"/>
          <w:lang w:val="ru-RU" w:eastAsia="ko-KR"/>
        </w:rPr>
        <w:t xml:space="preserve"> </w:t>
      </w:r>
    </w:p>
    <w:p w:rsidR="00CB7FFA" w:rsidRPr="00C159C9" w:rsidRDefault="0017358B" w:rsidP="00300442">
      <w:pPr>
        <w:pStyle w:val="Heading1"/>
        <w:suppressLineNumbers/>
        <w:suppressAutoHyphens/>
        <w:spacing w:after="240"/>
        <w:ind w:left="1985" w:right="446" w:hanging="1134"/>
        <w:jc w:val="left"/>
        <w:rPr>
          <w:caps w:val="0"/>
          <w:snapToGrid w:val="0"/>
          <w:kern w:val="22"/>
          <w:szCs w:val="22"/>
          <w:lang w:val="ru-RU"/>
        </w:rPr>
      </w:pPr>
      <w:r w:rsidRPr="00C159C9">
        <w:rPr>
          <w:caps w:val="0"/>
          <w:snapToGrid w:val="0"/>
          <w:kern w:val="22"/>
          <w:szCs w:val="22"/>
          <w:lang w:val="ru-RU"/>
        </w:rPr>
        <w:t>ПУНКТ 5 ПОВЕСТКИ ДНЯ</w:t>
      </w:r>
      <w:r w:rsidR="009433E3" w:rsidRPr="00C159C9">
        <w:rPr>
          <w:caps w:val="0"/>
          <w:snapToGrid w:val="0"/>
          <w:kern w:val="22"/>
          <w:szCs w:val="22"/>
          <w:lang w:val="ru-RU"/>
        </w:rPr>
        <w:t>.</w:t>
      </w:r>
      <w:r w:rsidR="009433E3" w:rsidRPr="00C159C9">
        <w:rPr>
          <w:caps w:val="0"/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Диалог между странами,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запрашивающими помощь, и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>потенциальными</w:t>
      </w:r>
      <w:r w:rsidR="00711A1C" w:rsidRPr="00C159C9">
        <w:rPr>
          <w:lang w:val="ru-RU"/>
        </w:rPr>
        <w:t xml:space="preserve"> </w:t>
      </w:r>
      <w:r w:rsidR="00711A1C" w:rsidRPr="00C159C9">
        <w:rPr>
          <w:snapToGrid w:val="0"/>
          <w:kern w:val="22"/>
          <w:szCs w:val="22"/>
          <w:lang w:val="ru-RU"/>
        </w:rPr>
        <w:t xml:space="preserve">поставщиками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помощи для целей сохранения и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устойчивого использования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>биоразнообразия</w:t>
      </w:r>
    </w:p>
    <w:p w:rsidR="009A6ADE" w:rsidRPr="00C159C9" w:rsidRDefault="009D1E8F" w:rsidP="00342E0D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i/>
          <w:kern w:val="22"/>
          <w:szCs w:val="22"/>
          <w:lang w:val="ru-RU"/>
        </w:rPr>
      </w:pPr>
      <w:r w:rsidRPr="00C159C9">
        <w:rPr>
          <w:kern w:val="22"/>
          <w:szCs w:val="22"/>
          <w:lang w:val="ru-RU" w:eastAsia="ko-KR"/>
        </w:rPr>
        <w:t>В рамках настоящего пункта повестки дня</w:t>
      </w:r>
      <w:r w:rsidR="00836A63" w:rsidRPr="00C159C9">
        <w:rPr>
          <w:kern w:val="22"/>
          <w:szCs w:val="22"/>
          <w:lang w:val="ru-RU" w:eastAsia="ko-KR"/>
        </w:rPr>
        <w:t xml:space="preserve"> </w:t>
      </w:r>
      <w:r w:rsidR="00E60C44" w:rsidRPr="00C159C9">
        <w:rPr>
          <w:kern w:val="22"/>
          <w:szCs w:val="22"/>
          <w:lang w:val="ru-RU" w:eastAsia="ko-KR"/>
        </w:rPr>
        <w:t xml:space="preserve">странам, </w:t>
      </w:r>
      <w:r w:rsidR="0050523C" w:rsidRPr="00C159C9">
        <w:rPr>
          <w:kern w:val="22"/>
          <w:szCs w:val="22"/>
          <w:lang w:val="ru-RU" w:eastAsia="ko-KR"/>
        </w:rPr>
        <w:t xml:space="preserve">нуждающимся в </w:t>
      </w:r>
      <w:r w:rsidR="00E60C44" w:rsidRPr="00C159C9">
        <w:rPr>
          <w:kern w:val="22"/>
          <w:szCs w:val="22"/>
          <w:lang w:val="ru-RU" w:eastAsia="ko-KR"/>
        </w:rPr>
        <w:t>техническ</w:t>
      </w:r>
      <w:r w:rsidR="0050523C" w:rsidRPr="00C159C9">
        <w:rPr>
          <w:kern w:val="22"/>
          <w:szCs w:val="22"/>
          <w:lang w:val="ru-RU" w:eastAsia="ko-KR"/>
        </w:rPr>
        <w:t>ой</w:t>
      </w:r>
      <w:r w:rsidR="00E60C44" w:rsidRPr="00C159C9">
        <w:rPr>
          <w:kern w:val="22"/>
          <w:szCs w:val="22"/>
          <w:lang w:val="ru-RU" w:eastAsia="ko-KR"/>
        </w:rPr>
        <w:t xml:space="preserve"> помощ</w:t>
      </w:r>
      <w:r w:rsidR="0050523C" w:rsidRPr="00C159C9">
        <w:rPr>
          <w:kern w:val="22"/>
          <w:szCs w:val="22"/>
          <w:lang w:val="ru-RU" w:eastAsia="ko-KR"/>
        </w:rPr>
        <w:t>и</w:t>
      </w:r>
      <w:r w:rsidR="00E60C44" w:rsidRPr="00C159C9">
        <w:rPr>
          <w:kern w:val="22"/>
          <w:szCs w:val="22"/>
          <w:lang w:val="ru-RU" w:eastAsia="ko-KR"/>
        </w:rPr>
        <w:t xml:space="preserve">, </w:t>
      </w:r>
      <w:r w:rsidR="00D1686E" w:rsidRPr="00C159C9">
        <w:rPr>
          <w:kern w:val="22"/>
          <w:szCs w:val="22"/>
          <w:lang w:val="ru-RU" w:eastAsia="ko-KR"/>
        </w:rPr>
        <w:t xml:space="preserve">будет предложено сообщить о своих приоритетных технических и научных потребностях, связанных с осуществлением Конвенции и протоколов к ней, и в особенности о тех, что </w:t>
      </w:r>
      <w:r w:rsidR="0050523C" w:rsidRPr="00C159C9">
        <w:rPr>
          <w:kern w:val="22"/>
          <w:szCs w:val="22"/>
          <w:lang w:val="ru-RU" w:eastAsia="ko-KR"/>
        </w:rPr>
        <w:t>касаются</w:t>
      </w:r>
      <w:r w:rsidR="00D1686E" w:rsidRPr="00C159C9">
        <w:rPr>
          <w:kern w:val="22"/>
          <w:szCs w:val="22"/>
          <w:lang w:val="ru-RU" w:eastAsia="ko-KR"/>
        </w:rPr>
        <w:t xml:space="preserve"> выполнени</w:t>
      </w:r>
      <w:r w:rsidR="0050523C" w:rsidRPr="00C159C9">
        <w:rPr>
          <w:kern w:val="22"/>
          <w:szCs w:val="22"/>
          <w:lang w:val="ru-RU" w:eastAsia="ko-KR"/>
        </w:rPr>
        <w:t>я</w:t>
      </w:r>
      <w:r w:rsidR="00D1686E" w:rsidRPr="00C159C9">
        <w:rPr>
          <w:kern w:val="22"/>
          <w:szCs w:val="22"/>
          <w:lang w:val="ru-RU" w:eastAsia="ko-KR"/>
        </w:rPr>
        <w:t xml:space="preserve"> целевых задач по сохранению и устойчивому использованию биоразнообразия, принятых в Айти, и национальных целевых задач. </w:t>
      </w:r>
      <w:r w:rsidR="00EB762B" w:rsidRPr="00C159C9">
        <w:rPr>
          <w:kern w:val="22"/>
          <w:szCs w:val="22"/>
          <w:lang w:val="ru-RU" w:eastAsia="ko-KR"/>
        </w:rPr>
        <w:t>Потенциальным поставщикам технической помощи, включая представителей региональных и международных организаций, учреждений-доноров и субъектов частного сектора, также будет предложено принять участие в групповом обсуждении</w:t>
      </w:r>
      <w:r w:rsidR="00C64007" w:rsidRPr="00C159C9">
        <w:rPr>
          <w:kern w:val="22"/>
          <w:szCs w:val="22"/>
          <w:lang w:val="ru-RU" w:eastAsia="ko-KR"/>
        </w:rPr>
        <w:t>, чтобы поделиться информацией о своих мероприятиях, экспертных знаниях, опыте и полезных выводах в отношении технического и научного сотрудничества и передачи технологии в области биоразнообразия и рассказать о типе поддержки</w:t>
      </w:r>
      <w:r w:rsidR="00386F77" w:rsidRPr="00C159C9">
        <w:rPr>
          <w:kern w:val="22"/>
          <w:szCs w:val="22"/>
          <w:lang w:val="ru-RU" w:eastAsia="ko-KR"/>
        </w:rPr>
        <w:t xml:space="preserve"> или о технических решениях, которые они могут предложить странам, нуждающимся в помощи. </w:t>
      </w:r>
      <w:r w:rsidR="0050523C" w:rsidRPr="00C159C9">
        <w:rPr>
          <w:kern w:val="22"/>
          <w:szCs w:val="22"/>
          <w:lang w:val="ru-RU"/>
        </w:rPr>
        <w:t xml:space="preserve"> </w:t>
      </w:r>
    </w:p>
    <w:p w:rsidR="00342E0D" w:rsidRPr="00C159C9" w:rsidRDefault="0050523C" w:rsidP="008F3A33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i/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После выступлений </w:t>
      </w:r>
      <w:r w:rsidR="001935AD" w:rsidRPr="00C159C9">
        <w:rPr>
          <w:kern w:val="22"/>
          <w:szCs w:val="22"/>
          <w:lang w:val="ru-RU"/>
        </w:rPr>
        <w:t>состоится</w:t>
      </w:r>
      <w:r w:rsidRPr="00C159C9">
        <w:rPr>
          <w:kern w:val="22"/>
          <w:szCs w:val="22"/>
          <w:lang w:val="ru-RU"/>
        </w:rPr>
        <w:t xml:space="preserve"> обсуждение за круглым столом ключевых национальных и региональных приоритетных потребностей и потенциальных возможностей расширения </w:t>
      </w:r>
      <w:r w:rsidR="001935AD" w:rsidRPr="00C159C9">
        <w:rPr>
          <w:kern w:val="22"/>
          <w:szCs w:val="22"/>
          <w:lang w:val="ru-RU"/>
        </w:rPr>
        <w:t xml:space="preserve">технического и научного сотрудничества, в том числе посредством сотрудничества Юг-Юг.  </w:t>
      </w:r>
    </w:p>
    <w:p w:rsidR="00694772" w:rsidRPr="00C159C9" w:rsidRDefault="0017358B" w:rsidP="00300442">
      <w:pPr>
        <w:pStyle w:val="Heading1"/>
        <w:suppressLineNumbers/>
        <w:suppressAutoHyphens/>
        <w:spacing w:after="240"/>
        <w:ind w:left="2127" w:right="446" w:hanging="1276"/>
        <w:jc w:val="left"/>
        <w:rPr>
          <w:caps w:val="0"/>
          <w:snapToGrid w:val="0"/>
          <w:kern w:val="22"/>
          <w:szCs w:val="22"/>
          <w:lang w:val="ru-RU"/>
        </w:rPr>
      </w:pPr>
      <w:r w:rsidRPr="00C159C9">
        <w:rPr>
          <w:caps w:val="0"/>
          <w:snapToGrid w:val="0"/>
          <w:kern w:val="22"/>
          <w:szCs w:val="22"/>
          <w:lang w:val="ru-RU"/>
        </w:rPr>
        <w:t xml:space="preserve">ПУНКТ </w:t>
      </w:r>
      <w:r w:rsidR="00657B90" w:rsidRPr="00C159C9">
        <w:rPr>
          <w:caps w:val="0"/>
          <w:snapToGrid w:val="0"/>
          <w:kern w:val="22"/>
          <w:szCs w:val="22"/>
          <w:lang w:val="ru-RU"/>
        </w:rPr>
        <w:t xml:space="preserve">6 </w:t>
      </w:r>
      <w:r w:rsidRPr="00C159C9">
        <w:rPr>
          <w:caps w:val="0"/>
          <w:snapToGrid w:val="0"/>
          <w:kern w:val="22"/>
          <w:szCs w:val="22"/>
          <w:lang w:val="ru-RU"/>
        </w:rPr>
        <w:t>ПОВЕСТКИ ДНЯ</w:t>
      </w:r>
      <w:r w:rsidR="00822644" w:rsidRPr="00C159C9">
        <w:rPr>
          <w:caps w:val="0"/>
          <w:snapToGrid w:val="0"/>
          <w:kern w:val="22"/>
          <w:szCs w:val="22"/>
          <w:lang w:val="ru-RU"/>
        </w:rPr>
        <w:t>.</w:t>
      </w:r>
      <w:r w:rsidR="00822644" w:rsidRPr="00C159C9">
        <w:rPr>
          <w:caps w:val="0"/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Возможности привлечения </w:t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дополнительной поддержки </w:t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техническому и научному </w:t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сотрудничеству, реализуемому в </w:t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 xml:space="preserve">целях сохранения и устойчивого </w:t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657B90"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>использования биоразнообразия</w:t>
      </w:r>
    </w:p>
    <w:p w:rsidR="00193620" w:rsidRPr="00C159C9" w:rsidRDefault="009D1E8F" w:rsidP="008F3A33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i/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В рамках настоящего пункта повестки дня</w:t>
      </w:r>
      <w:r w:rsidR="001935AD" w:rsidRPr="00C159C9">
        <w:rPr>
          <w:kern w:val="22"/>
          <w:szCs w:val="22"/>
          <w:lang w:val="ru-RU"/>
        </w:rPr>
        <w:t xml:space="preserve"> участники будут ознакомлены с инициативами и механизмами, такими как Глобальный экологический фонд, Зеленый климатический фонд,</w:t>
      </w:r>
      <w:r w:rsidR="001935AD" w:rsidRPr="00C159C9">
        <w:rPr>
          <w:lang w:val="ru-RU"/>
        </w:rPr>
        <w:t xml:space="preserve"> </w:t>
      </w:r>
      <w:r w:rsidR="001935AD" w:rsidRPr="00C159C9">
        <w:rPr>
          <w:kern w:val="22"/>
          <w:szCs w:val="22"/>
          <w:lang w:val="ru-RU"/>
        </w:rPr>
        <w:t>Центр и Сеть по технологиям, связанным с изменением климата</w:t>
      </w:r>
      <w:r w:rsidR="001935AD" w:rsidRPr="00C159C9">
        <w:rPr>
          <w:lang w:val="ru-RU"/>
        </w:rPr>
        <w:t xml:space="preserve"> </w:t>
      </w:r>
      <w:r w:rsidR="001935AD" w:rsidRPr="00C159C9">
        <w:rPr>
          <w:kern w:val="22"/>
          <w:szCs w:val="22"/>
          <w:lang w:val="ru-RU"/>
        </w:rPr>
        <w:t>и инициативы частного сектора</w:t>
      </w:r>
      <w:r w:rsidR="00342E0D" w:rsidRPr="00C159C9">
        <w:rPr>
          <w:kern w:val="22"/>
          <w:szCs w:val="22"/>
          <w:lang w:val="ru-RU"/>
        </w:rPr>
        <w:t>,</w:t>
      </w:r>
      <w:r w:rsidR="001935AD" w:rsidRPr="00C159C9">
        <w:rPr>
          <w:kern w:val="22"/>
          <w:szCs w:val="22"/>
          <w:lang w:val="ru-RU"/>
        </w:rPr>
        <w:t xml:space="preserve"> </w:t>
      </w:r>
      <w:r w:rsidR="00D84837" w:rsidRPr="00C159C9">
        <w:rPr>
          <w:kern w:val="22"/>
          <w:szCs w:val="22"/>
          <w:lang w:val="ru-RU"/>
        </w:rPr>
        <w:t>способными</w:t>
      </w:r>
      <w:r w:rsidR="001935AD" w:rsidRPr="00C159C9">
        <w:rPr>
          <w:kern w:val="22"/>
          <w:szCs w:val="22"/>
          <w:lang w:val="ru-RU"/>
        </w:rPr>
        <w:t xml:space="preserve"> оказывать дополнительную поддержку</w:t>
      </w:r>
      <w:r w:rsidR="001935AD" w:rsidRPr="00C159C9">
        <w:rPr>
          <w:lang w:val="ru-RU"/>
        </w:rPr>
        <w:t xml:space="preserve"> </w:t>
      </w:r>
      <w:r w:rsidR="001935AD" w:rsidRPr="00C159C9">
        <w:rPr>
          <w:kern w:val="22"/>
          <w:szCs w:val="22"/>
          <w:lang w:val="ru-RU"/>
        </w:rPr>
        <w:t>расширению масштаб</w:t>
      </w:r>
      <w:r w:rsidR="00D84837" w:rsidRPr="00C159C9">
        <w:rPr>
          <w:kern w:val="22"/>
          <w:szCs w:val="22"/>
          <w:lang w:val="ru-RU"/>
        </w:rPr>
        <w:t>а</w:t>
      </w:r>
      <w:r w:rsidR="001935AD" w:rsidRPr="00C159C9">
        <w:rPr>
          <w:kern w:val="22"/>
          <w:szCs w:val="22"/>
          <w:lang w:val="ru-RU"/>
        </w:rPr>
        <w:t xml:space="preserve"> проектов технического и научного сотрудничества и передачи технологии, инициированных с помощью</w:t>
      </w:r>
      <w:r w:rsidR="00D84837" w:rsidRPr="00C159C9">
        <w:rPr>
          <w:kern w:val="22"/>
          <w:szCs w:val="22"/>
          <w:lang w:val="ru-RU"/>
        </w:rPr>
        <w:t xml:space="preserve"> начального </w:t>
      </w:r>
      <w:r w:rsidR="00D84837" w:rsidRPr="00C159C9">
        <w:rPr>
          <w:kern w:val="22"/>
          <w:szCs w:val="22"/>
          <w:lang w:val="ru-RU"/>
        </w:rPr>
        <w:lastRenderedPageBreak/>
        <w:t xml:space="preserve">финансирования и содействия в подборе партнеров со стороны Инициативы Био-Мост. </w:t>
      </w:r>
      <w:r w:rsidR="002147CB" w:rsidRPr="00C159C9">
        <w:rPr>
          <w:kern w:val="22"/>
          <w:szCs w:val="22"/>
          <w:lang w:val="ru-RU"/>
        </w:rPr>
        <w:t>Представителям таких инициатив и механизмов будет предложено принять участие в групповом обсуждении, чтобы поделиться информацией о своих</w:t>
      </w:r>
      <w:r w:rsidR="002147CB" w:rsidRPr="00C159C9">
        <w:rPr>
          <w:lang w:val="ru-RU"/>
        </w:rPr>
        <w:t xml:space="preserve"> </w:t>
      </w:r>
      <w:r w:rsidR="002147CB" w:rsidRPr="00C159C9">
        <w:rPr>
          <w:kern w:val="22"/>
          <w:szCs w:val="22"/>
          <w:lang w:val="ru-RU"/>
        </w:rPr>
        <w:t xml:space="preserve">мероприятиях по оказанию поддержки, требованиях для </w:t>
      </w:r>
      <w:r w:rsidR="00180A27" w:rsidRPr="00C159C9">
        <w:rPr>
          <w:kern w:val="22"/>
          <w:szCs w:val="22"/>
          <w:lang w:val="ru-RU"/>
        </w:rPr>
        <w:t xml:space="preserve">получения </w:t>
      </w:r>
      <w:r w:rsidR="002147CB" w:rsidRPr="00C159C9">
        <w:rPr>
          <w:kern w:val="22"/>
          <w:szCs w:val="22"/>
          <w:lang w:val="ru-RU"/>
        </w:rPr>
        <w:t>доступа</w:t>
      </w:r>
      <w:r w:rsidR="00180A27" w:rsidRPr="00C159C9">
        <w:rPr>
          <w:kern w:val="22"/>
          <w:szCs w:val="22"/>
          <w:lang w:val="ru-RU"/>
        </w:rPr>
        <w:t xml:space="preserve"> к оказываемой ими поддержке и о потенциальных возможностях сотрудничества с </w:t>
      </w:r>
      <w:r w:rsidR="00180A27" w:rsidRPr="00C159C9">
        <w:rPr>
          <w:kern w:val="22"/>
          <w:szCs w:val="22"/>
          <w:lang w:val="ru-RU" w:eastAsia="ko-KR"/>
        </w:rPr>
        <w:t>Инициативой Био-Мост. Им будет также предложено поделиться соответствующим опытом и полезными выводами</w:t>
      </w:r>
      <w:r w:rsidR="00615989" w:rsidRPr="00C159C9">
        <w:rPr>
          <w:kern w:val="22"/>
          <w:szCs w:val="22"/>
          <w:lang w:val="ru-RU" w:eastAsia="ko-KR"/>
        </w:rPr>
        <w:t xml:space="preserve">, накопленными в своей работе. </w:t>
      </w:r>
    </w:p>
    <w:p w:rsidR="009A6ADE" w:rsidRPr="00C159C9" w:rsidRDefault="00615989" w:rsidP="00EB0D7B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i/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После этих выступлений участники </w:t>
      </w:r>
      <w:r w:rsidR="00953FE2" w:rsidRPr="00C159C9">
        <w:rPr>
          <w:kern w:val="22"/>
          <w:szCs w:val="22"/>
          <w:lang w:val="ru-RU"/>
        </w:rPr>
        <w:t xml:space="preserve">приступят к групповым обсуждениям для выявления возможностей сотрудничества с другими соответствующими инициативами в целях </w:t>
      </w:r>
      <w:r w:rsidR="001D23B0" w:rsidRPr="00C159C9">
        <w:rPr>
          <w:kern w:val="22"/>
          <w:szCs w:val="22"/>
          <w:lang w:val="ru-RU"/>
        </w:rPr>
        <w:t xml:space="preserve">расширения масштаба и тиражирования </w:t>
      </w:r>
      <w:r w:rsidR="00522156" w:rsidRPr="00C159C9">
        <w:rPr>
          <w:kern w:val="22"/>
          <w:szCs w:val="22"/>
          <w:lang w:val="ru-RU"/>
        </w:rPr>
        <w:t xml:space="preserve">в регионе </w:t>
      </w:r>
      <w:r w:rsidR="001D23B0" w:rsidRPr="00C159C9">
        <w:rPr>
          <w:kern w:val="22"/>
          <w:szCs w:val="22"/>
          <w:lang w:val="ru-RU"/>
        </w:rPr>
        <w:t>проектов технического и научного сотрудничества и передачи технологии, связанных с биоразнообразием, в том числе путем включения технических и научных мероприятий в более широкие проекты и программы</w:t>
      </w:r>
      <w:r w:rsidR="00917C19" w:rsidRPr="00C159C9">
        <w:rPr>
          <w:kern w:val="22"/>
          <w:szCs w:val="22"/>
          <w:lang w:val="ru-RU"/>
        </w:rPr>
        <w:t>, финансируемые вышеупомянутыми инициативами и механизмами и двусторонними и многосторонними</w:t>
      </w:r>
      <w:r w:rsidR="00917C19" w:rsidRPr="00C159C9">
        <w:rPr>
          <w:lang w:val="ru-RU"/>
        </w:rPr>
        <w:t xml:space="preserve"> </w:t>
      </w:r>
      <w:r w:rsidR="00917C19" w:rsidRPr="00C159C9">
        <w:rPr>
          <w:kern w:val="22"/>
          <w:szCs w:val="22"/>
          <w:lang w:val="ru-RU"/>
        </w:rPr>
        <w:t>учреждениями</w:t>
      </w:r>
      <w:r w:rsidR="00522156" w:rsidRPr="00C159C9">
        <w:rPr>
          <w:kern w:val="22"/>
          <w:szCs w:val="22"/>
          <w:lang w:val="ru-RU"/>
        </w:rPr>
        <w:t xml:space="preserve"> по сотрудничеству в области </w:t>
      </w:r>
      <w:r w:rsidR="00917C19" w:rsidRPr="00C159C9">
        <w:rPr>
          <w:kern w:val="22"/>
          <w:szCs w:val="22"/>
          <w:lang w:val="ru-RU"/>
        </w:rPr>
        <w:t xml:space="preserve">развития.  </w:t>
      </w:r>
      <w:r w:rsidR="001D23B0" w:rsidRPr="00C159C9">
        <w:rPr>
          <w:kern w:val="22"/>
          <w:szCs w:val="22"/>
          <w:lang w:val="ru-RU"/>
        </w:rPr>
        <w:t xml:space="preserve">    </w:t>
      </w:r>
      <w:r w:rsidR="00522156" w:rsidRPr="00C159C9">
        <w:rPr>
          <w:kern w:val="22"/>
          <w:szCs w:val="22"/>
          <w:lang w:val="ru-RU"/>
        </w:rPr>
        <w:t xml:space="preserve"> </w:t>
      </w:r>
    </w:p>
    <w:p w:rsidR="00CB7FFA" w:rsidRPr="00C159C9" w:rsidRDefault="00657B90" w:rsidP="00657B90">
      <w:pPr>
        <w:pStyle w:val="Heading1"/>
        <w:suppressLineNumbers/>
        <w:suppressAutoHyphens/>
        <w:jc w:val="left"/>
        <w:rPr>
          <w:caps w:val="0"/>
          <w:snapToGrid w:val="0"/>
          <w:kern w:val="22"/>
          <w:szCs w:val="22"/>
          <w:lang w:val="ru-RU" w:eastAsia="ko-KR"/>
        </w:rPr>
      </w:pPr>
      <w:r w:rsidRPr="00C159C9">
        <w:rPr>
          <w:caps w:val="0"/>
          <w:snapToGrid w:val="0"/>
          <w:kern w:val="22"/>
          <w:szCs w:val="22"/>
          <w:lang w:val="ru-RU"/>
        </w:rPr>
        <w:tab/>
      </w:r>
      <w:r w:rsidR="0017358B" w:rsidRPr="00C159C9">
        <w:rPr>
          <w:caps w:val="0"/>
          <w:snapToGrid w:val="0"/>
          <w:kern w:val="22"/>
          <w:szCs w:val="22"/>
          <w:lang w:val="ru-RU"/>
        </w:rPr>
        <w:t xml:space="preserve">ПУНКТ </w:t>
      </w:r>
      <w:r w:rsidRPr="00C159C9">
        <w:rPr>
          <w:caps w:val="0"/>
          <w:snapToGrid w:val="0"/>
          <w:kern w:val="22"/>
          <w:szCs w:val="22"/>
          <w:lang w:val="ru-RU"/>
        </w:rPr>
        <w:t xml:space="preserve">7 </w:t>
      </w:r>
      <w:r w:rsidR="0017358B" w:rsidRPr="00C159C9">
        <w:rPr>
          <w:caps w:val="0"/>
          <w:snapToGrid w:val="0"/>
          <w:kern w:val="22"/>
          <w:szCs w:val="22"/>
          <w:lang w:val="ru-RU"/>
        </w:rPr>
        <w:t>ПОВЕСТКИ ДНЯ</w:t>
      </w:r>
      <w:r w:rsidR="00D16255" w:rsidRPr="00C159C9">
        <w:rPr>
          <w:caps w:val="0"/>
          <w:snapToGrid w:val="0"/>
          <w:kern w:val="22"/>
          <w:szCs w:val="22"/>
          <w:lang w:val="ru-RU"/>
        </w:rPr>
        <w:t>.</w:t>
      </w:r>
      <w:r w:rsidR="00D16255" w:rsidRPr="00C159C9">
        <w:rPr>
          <w:caps w:val="0"/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>Вывод и направление дальнейших</w:t>
      </w:r>
      <w:r w:rsidRPr="00C159C9">
        <w:rPr>
          <w:snapToGrid w:val="0"/>
          <w:kern w:val="22"/>
          <w:szCs w:val="22"/>
          <w:lang w:val="ru-RU"/>
        </w:rPr>
        <w:t xml:space="preserve"> </w:t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Pr="00C159C9">
        <w:rPr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>действий</w:t>
      </w:r>
    </w:p>
    <w:p w:rsidR="003F4FEA" w:rsidRPr="00C159C9" w:rsidRDefault="009D1E8F" w:rsidP="009A6ADE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>В рамках настоящего пункта повестки дня</w:t>
      </w:r>
      <w:r w:rsidR="00522156" w:rsidRPr="00C159C9">
        <w:rPr>
          <w:kern w:val="22"/>
          <w:szCs w:val="22"/>
          <w:lang w:val="ru-RU"/>
        </w:rPr>
        <w:t xml:space="preserve"> участники обсудят основные выводы, сделанные в ходе круглого стола, и наметят возможные последующие меры по активизации в регионе технического и научного сотрудничества и передачи технологии, связанных с биоразнообразием, в контексте Инициативы Био-Мост</w:t>
      </w:r>
      <w:r w:rsidR="00C7724D" w:rsidRPr="00C159C9">
        <w:rPr>
          <w:kern w:val="22"/>
          <w:szCs w:val="22"/>
          <w:lang w:val="ru-RU"/>
        </w:rPr>
        <w:t xml:space="preserve">, </w:t>
      </w:r>
      <w:r w:rsidR="00522156" w:rsidRPr="00C159C9">
        <w:rPr>
          <w:kern w:val="22"/>
          <w:szCs w:val="22"/>
          <w:lang w:val="ru-RU"/>
        </w:rPr>
        <w:t>включая возможности осуществления</w:t>
      </w:r>
      <w:r w:rsidR="00B714FB" w:rsidRPr="00C159C9">
        <w:rPr>
          <w:kern w:val="22"/>
          <w:szCs w:val="22"/>
          <w:lang w:val="ru-RU"/>
        </w:rPr>
        <w:t xml:space="preserve"> сотрудничества Юг-Юг. </w:t>
      </w:r>
      <w:r w:rsidR="00522156" w:rsidRPr="00C159C9">
        <w:rPr>
          <w:kern w:val="22"/>
          <w:szCs w:val="22"/>
          <w:lang w:val="ru-RU"/>
        </w:rPr>
        <w:t xml:space="preserve"> </w:t>
      </w:r>
      <w:r w:rsidR="00B714FB" w:rsidRPr="00C159C9">
        <w:rPr>
          <w:kern w:val="22"/>
          <w:szCs w:val="22"/>
          <w:lang w:val="ru-RU"/>
        </w:rPr>
        <w:t xml:space="preserve"> </w:t>
      </w:r>
    </w:p>
    <w:p w:rsidR="00C27B1F" w:rsidRPr="00C159C9" w:rsidRDefault="00B714FB" w:rsidP="003F1D96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kern w:val="22"/>
          <w:szCs w:val="22"/>
          <w:lang w:val="ru-RU"/>
        </w:rPr>
      </w:pPr>
      <w:r w:rsidRPr="00C159C9">
        <w:rPr>
          <w:kern w:val="22"/>
          <w:szCs w:val="22"/>
          <w:lang w:val="ru-RU"/>
        </w:rPr>
        <w:t xml:space="preserve">Участникам будет также предложено заполнить форму оценки </w:t>
      </w:r>
      <w:r w:rsidR="009404ED" w:rsidRPr="00C159C9">
        <w:rPr>
          <w:kern w:val="22"/>
          <w:szCs w:val="22"/>
          <w:lang w:val="ru-RU"/>
        </w:rPr>
        <w:t xml:space="preserve">для оказания </w:t>
      </w:r>
      <w:r w:rsidR="005B0364" w:rsidRPr="00C159C9">
        <w:rPr>
          <w:kern w:val="22"/>
          <w:szCs w:val="22"/>
          <w:lang w:val="ru-RU"/>
        </w:rPr>
        <w:t>содействия</w:t>
      </w:r>
      <w:r w:rsidR="009404ED" w:rsidRPr="00C159C9">
        <w:rPr>
          <w:kern w:val="22"/>
          <w:szCs w:val="22"/>
          <w:lang w:val="ru-RU"/>
        </w:rPr>
        <w:t xml:space="preserve"> </w:t>
      </w:r>
      <w:r w:rsidRPr="00C159C9">
        <w:rPr>
          <w:kern w:val="22"/>
          <w:szCs w:val="22"/>
          <w:lang w:val="ru-RU"/>
        </w:rPr>
        <w:t>ориентировани</w:t>
      </w:r>
      <w:r w:rsidR="009404ED" w:rsidRPr="00C159C9">
        <w:rPr>
          <w:kern w:val="22"/>
          <w:szCs w:val="22"/>
          <w:lang w:val="ru-RU"/>
        </w:rPr>
        <w:t>ю</w:t>
      </w:r>
      <w:r w:rsidRPr="00C159C9">
        <w:rPr>
          <w:kern w:val="22"/>
          <w:szCs w:val="22"/>
          <w:lang w:val="ru-RU"/>
        </w:rPr>
        <w:t xml:space="preserve"> и сове</w:t>
      </w:r>
      <w:r w:rsidR="009404ED" w:rsidRPr="00C159C9">
        <w:rPr>
          <w:kern w:val="22"/>
          <w:szCs w:val="22"/>
          <w:lang w:val="ru-RU"/>
        </w:rPr>
        <w:t>р</w:t>
      </w:r>
      <w:r w:rsidRPr="00C159C9">
        <w:rPr>
          <w:kern w:val="22"/>
          <w:szCs w:val="22"/>
          <w:lang w:val="ru-RU"/>
        </w:rPr>
        <w:t>шенствовани</w:t>
      </w:r>
      <w:r w:rsidR="009404ED" w:rsidRPr="00C159C9">
        <w:rPr>
          <w:kern w:val="22"/>
          <w:szCs w:val="22"/>
          <w:lang w:val="ru-RU"/>
        </w:rPr>
        <w:t>ю</w:t>
      </w:r>
      <w:r w:rsidRPr="00C159C9">
        <w:rPr>
          <w:kern w:val="22"/>
          <w:szCs w:val="22"/>
          <w:lang w:val="ru-RU"/>
        </w:rPr>
        <w:t xml:space="preserve"> организации</w:t>
      </w:r>
      <w:r w:rsidR="009404ED" w:rsidRPr="00C159C9">
        <w:rPr>
          <w:kern w:val="22"/>
          <w:szCs w:val="22"/>
          <w:lang w:val="ru-RU"/>
        </w:rPr>
        <w:t xml:space="preserve"> будущих круглых столов.   </w:t>
      </w:r>
    </w:p>
    <w:p w:rsidR="00EE0D96" w:rsidRPr="00C159C9" w:rsidRDefault="0017358B" w:rsidP="008F3A33">
      <w:pPr>
        <w:pStyle w:val="Heading1"/>
        <w:suppressLineNumbers/>
        <w:suppressAutoHyphens/>
        <w:rPr>
          <w:caps w:val="0"/>
          <w:snapToGrid w:val="0"/>
          <w:kern w:val="22"/>
          <w:szCs w:val="22"/>
          <w:lang w:val="ru-RU" w:eastAsia="ko-KR"/>
        </w:rPr>
      </w:pPr>
      <w:r w:rsidRPr="00C159C9">
        <w:rPr>
          <w:caps w:val="0"/>
          <w:snapToGrid w:val="0"/>
          <w:kern w:val="22"/>
          <w:szCs w:val="22"/>
          <w:lang w:val="ru-RU"/>
        </w:rPr>
        <w:t xml:space="preserve">ПУНКТ </w:t>
      </w:r>
      <w:r w:rsidR="005C1E1E" w:rsidRPr="00C159C9">
        <w:rPr>
          <w:caps w:val="0"/>
          <w:snapToGrid w:val="0"/>
          <w:kern w:val="22"/>
          <w:szCs w:val="22"/>
          <w:lang w:val="ru-RU"/>
        </w:rPr>
        <w:t xml:space="preserve">8 </w:t>
      </w:r>
      <w:r w:rsidRPr="00C159C9">
        <w:rPr>
          <w:caps w:val="0"/>
          <w:snapToGrid w:val="0"/>
          <w:kern w:val="22"/>
          <w:szCs w:val="22"/>
          <w:lang w:val="ru-RU"/>
        </w:rPr>
        <w:t>ПОВЕСТКИ ДНЯ</w:t>
      </w:r>
      <w:r w:rsidR="00D16255" w:rsidRPr="00C159C9">
        <w:rPr>
          <w:caps w:val="0"/>
          <w:snapToGrid w:val="0"/>
          <w:kern w:val="22"/>
          <w:szCs w:val="22"/>
          <w:lang w:val="ru-RU"/>
        </w:rPr>
        <w:t>.</w:t>
      </w:r>
      <w:r w:rsidR="00D16255" w:rsidRPr="00C159C9">
        <w:rPr>
          <w:caps w:val="0"/>
          <w:snapToGrid w:val="0"/>
          <w:kern w:val="22"/>
          <w:szCs w:val="22"/>
          <w:lang w:val="ru-RU"/>
        </w:rPr>
        <w:tab/>
      </w:r>
      <w:r w:rsidR="00711A1C" w:rsidRPr="00C159C9">
        <w:rPr>
          <w:snapToGrid w:val="0"/>
          <w:kern w:val="22"/>
          <w:szCs w:val="22"/>
          <w:lang w:val="ru-RU"/>
        </w:rPr>
        <w:t>Закрытие круглого стола</w:t>
      </w:r>
    </w:p>
    <w:p w:rsidR="00CB7FFA" w:rsidRPr="00C159C9" w:rsidRDefault="009404ED" w:rsidP="008F3A33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rPr>
          <w:b/>
          <w:kern w:val="22"/>
          <w:szCs w:val="22"/>
          <w:lang w:val="ru-RU"/>
        </w:rPr>
      </w:pPr>
      <w:r w:rsidRPr="00C159C9">
        <w:rPr>
          <w:kern w:val="22"/>
          <w:szCs w:val="22"/>
          <w:lang w:val="ru-RU" w:eastAsia="ko-KR"/>
        </w:rPr>
        <w:t>Кругл</w:t>
      </w:r>
      <w:r w:rsidR="00B366BA">
        <w:rPr>
          <w:kern w:val="22"/>
          <w:szCs w:val="22"/>
          <w:lang w:val="ru-RU" w:eastAsia="ko-KR"/>
        </w:rPr>
        <w:t>ый стол будет закрыт в 16:00 в среду</w:t>
      </w:r>
      <w:r w:rsidRPr="00C159C9">
        <w:rPr>
          <w:kern w:val="22"/>
          <w:szCs w:val="22"/>
          <w:lang w:val="ru-RU" w:eastAsia="ko-KR"/>
        </w:rPr>
        <w:t xml:space="preserve">, </w:t>
      </w:r>
      <w:r w:rsidR="00B366BA">
        <w:rPr>
          <w:kern w:val="22"/>
          <w:szCs w:val="22"/>
          <w:lang w:val="ru-RU" w:eastAsia="ko-KR"/>
        </w:rPr>
        <w:t>28</w:t>
      </w:r>
      <w:r w:rsidR="00EA5792" w:rsidRPr="00C159C9">
        <w:rPr>
          <w:kern w:val="22"/>
          <w:szCs w:val="22"/>
          <w:lang w:val="ru-RU" w:eastAsia="ko-KR"/>
        </w:rPr>
        <w:t xml:space="preserve"> </w:t>
      </w:r>
      <w:r w:rsidR="00B366BA">
        <w:rPr>
          <w:kern w:val="22"/>
          <w:szCs w:val="22"/>
          <w:lang w:val="ru-RU" w:eastAsia="ko-KR"/>
        </w:rPr>
        <w:t>феврал</w:t>
      </w:r>
      <w:r w:rsidRPr="00C159C9">
        <w:rPr>
          <w:kern w:val="22"/>
          <w:szCs w:val="22"/>
          <w:lang w:val="ru-RU" w:eastAsia="ko-KR"/>
        </w:rPr>
        <w:t xml:space="preserve">я </w:t>
      </w:r>
      <w:r w:rsidR="003F1D96" w:rsidRPr="00C159C9">
        <w:rPr>
          <w:kern w:val="22"/>
          <w:szCs w:val="22"/>
          <w:lang w:val="ru-RU" w:eastAsia="ko-KR"/>
        </w:rPr>
        <w:t>201</w:t>
      </w:r>
      <w:r w:rsidR="00B366BA">
        <w:rPr>
          <w:kern w:val="22"/>
          <w:szCs w:val="22"/>
          <w:lang w:val="ru-RU" w:eastAsia="ko-KR"/>
        </w:rPr>
        <w:t>8</w:t>
      </w:r>
      <w:r w:rsidRPr="00C159C9">
        <w:rPr>
          <w:kern w:val="22"/>
          <w:szCs w:val="22"/>
          <w:lang w:val="ru-RU" w:eastAsia="ko-KR"/>
        </w:rPr>
        <w:t xml:space="preserve"> года</w:t>
      </w:r>
      <w:r w:rsidR="00C435DB" w:rsidRPr="00C159C9">
        <w:rPr>
          <w:kern w:val="22"/>
          <w:szCs w:val="22"/>
          <w:lang w:val="ru-RU" w:eastAsia="ko-KR"/>
        </w:rPr>
        <w:t>.</w:t>
      </w:r>
    </w:p>
    <w:p w:rsidR="009A6ADE" w:rsidRPr="00C159C9" w:rsidRDefault="009A6ADE" w:rsidP="00EE0D96">
      <w:pPr>
        <w:pStyle w:val="Para1"/>
        <w:numPr>
          <w:ilvl w:val="0"/>
          <w:numId w:val="0"/>
        </w:numPr>
        <w:suppressLineNumbers/>
        <w:suppressAutoHyphens/>
        <w:rPr>
          <w:b/>
          <w:kern w:val="22"/>
          <w:szCs w:val="22"/>
          <w:lang w:val="ru-RU"/>
        </w:rPr>
        <w:sectPr w:rsidR="009A6ADE" w:rsidRPr="00C159C9" w:rsidSect="00151FE3">
          <w:headerReference w:type="even" r:id="rId14"/>
          <w:headerReference w:type="default" r:id="rId15"/>
          <w:headerReference w:type="first" r:id="rId16"/>
          <w:type w:val="continuous"/>
          <w:pgSz w:w="12240" w:h="15840" w:code="1"/>
          <w:pgMar w:top="1021" w:right="1440" w:bottom="1134" w:left="1440" w:header="454" w:footer="720" w:gutter="0"/>
          <w:cols w:space="720"/>
        </w:sectPr>
      </w:pPr>
    </w:p>
    <w:p w:rsidR="00B5299C" w:rsidRPr="00C159C9" w:rsidRDefault="00B5299C" w:rsidP="00EE0D96">
      <w:pPr>
        <w:pStyle w:val="Para1"/>
        <w:numPr>
          <w:ilvl w:val="0"/>
          <w:numId w:val="0"/>
        </w:numPr>
        <w:rPr>
          <w:kern w:val="22"/>
          <w:szCs w:val="22"/>
          <w:lang w:val="ru-RU"/>
        </w:rPr>
      </w:pPr>
    </w:p>
    <w:p w:rsidR="00B5299C" w:rsidRPr="00C159C9" w:rsidRDefault="00B5299C" w:rsidP="00B5299C">
      <w:pPr>
        <w:pStyle w:val="Para1"/>
        <w:numPr>
          <w:ilvl w:val="0"/>
          <w:numId w:val="0"/>
        </w:numPr>
        <w:rPr>
          <w:kern w:val="22"/>
          <w:szCs w:val="22"/>
          <w:lang w:val="ru-RU"/>
        </w:rPr>
      </w:pPr>
    </w:p>
    <w:p w:rsidR="00B5299C" w:rsidRPr="00C159C9" w:rsidRDefault="00B5299C" w:rsidP="00B5299C">
      <w:pPr>
        <w:pStyle w:val="Para1"/>
        <w:numPr>
          <w:ilvl w:val="0"/>
          <w:numId w:val="0"/>
        </w:numPr>
        <w:ind w:left="104"/>
        <w:rPr>
          <w:i/>
          <w:kern w:val="22"/>
          <w:szCs w:val="22"/>
          <w:lang w:val="ru-RU"/>
        </w:rPr>
        <w:sectPr w:rsidR="00B5299C" w:rsidRPr="00C159C9" w:rsidSect="009C425F">
          <w:headerReference w:type="first" r:id="rId17"/>
          <w:footerReference w:type="first" r:id="rId18"/>
          <w:type w:val="continuous"/>
          <w:pgSz w:w="12240" w:h="15840" w:code="1"/>
          <w:pgMar w:top="1021" w:right="1440" w:bottom="1134" w:left="1440" w:header="720" w:footer="720" w:gutter="0"/>
          <w:cols w:space="720"/>
          <w:docGrid w:linePitch="71"/>
        </w:sectPr>
      </w:pPr>
    </w:p>
    <w:p w:rsidR="00F56E12" w:rsidRPr="00C159C9" w:rsidRDefault="00B5299C" w:rsidP="00F56E12">
      <w:pPr>
        <w:pStyle w:val="Heading-plain"/>
        <w:spacing w:before="0" w:after="0"/>
        <w:rPr>
          <w:snapToGrid w:val="0"/>
          <w:kern w:val="22"/>
          <w:szCs w:val="22"/>
          <w:lang w:val="ru-RU"/>
        </w:rPr>
      </w:pPr>
      <w:r w:rsidRPr="00C159C9">
        <w:rPr>
          <w:snapToGrid w:val="0"/>
          <w:kern w:val="22"/>
          <w:szCs w:val="22"/>
          <w:lang w:val="ru-RU"/>
        </w:rPr>
        <w:lastRenderedPageBreak/>
        <w:br w:type="page"/>
      </w:r>
      <w:r w:rsidR="00A155D2" w:rsidRPr="00C159C9">
        <w:rPr>
          <w:snapToGrid w:val="0"/>
          <w:kern w:val="22"/>
          <w:szCs w:val="22"/>
          <w:lang w:val="ru-RU"/>
        </w:rPr>
        <w:lastRenderedPageBreak/>
        <w:t xml:space="preserve">Приложение </w:t>
      </w:r>
    </w:p>
    <w:p w:rsidR="00F56E12" w:rsidRPr="00C159C9" w:rsidRDefault="00A155D2" w:rsidP="00F56E12">
      <w:pPr>
        <w:keepNext/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outlineLvl w:val="0"/>
        <w:rPr>
          <w:rFonts w:eastAsia="Times New Roman"/>
          <w:b/>
          <w:bCs/>
          <w:snapToGrid w:val="0"/>
          <w:kern w:val="22"/>
          <w:szCs w:val="22"/>
          <w:lang w:val="ru-RU"/>
        </w:rPr>
        <w:sectPr w:rsidR="00F56E12" w:rsidRPr="00C159C9" w:rsidSect="009C425F">
          <w:footerReference w:type="even" r:id="rId19"/>
          <w:footerReference w:type="default" r:id="rId20"/>
          <w:footnotePr>
            <w:numFmt w:val="chicago"/>
          </w:footnotePr>
          <w:type w:val="continuous"/>
          <w:pgSz w:w="12240" w:h="15840" w:code="1"/>
          <w:pgMar w:top="1021" w:right="1440" w:bottom="1134" w:left="1440" w:header="720" w:footer="737" w:gutter="0"/>
          <w:cols w:space="720"/>
          <w:noEndnote/>
          <w:docGrid w:linePitch="360"/>
        </w:sectPr>
      </w:pPr>
      <w:r w:rsidRPr="00C159C9">
        <w:rPr>
          <w:rFonts w:eastAsia="Times New Roman"/>
          <w:b/>
          <w:bCs/>
          <w:snapToGrid w:val="0"/>
          <w:kern w:val="22"/>
          <w:szCs w:val="22"/>
          <w:lang w:val="ru-RU"/>
        </w:rPr>
        <w:t xml:space="preserve">ПРЕДЛАГАЕМАЯ ОРГАНИЗАЦИЯ РАБОТЫ </w:t>
      </w:r>
    </w:p>
    <w:tbl>
      <w:tblPr>
        <w:tblW w:w="1066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8389"/>
      </w:tblGrid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27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:rsidR="00F56E12" w:rsidRPr="00C159C9" w:rsidRDefault="00B22F57" w:rsidP="00F56E12">
            <w:pPr>
              <w:keepNext/>
              <w:spacing w:before="120" w:after="120"/>
              <w:jc w:val="center"/>
              <w:outlineLvl w:val="1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lastRenderedPageBreak/>
              <w:t>День и время</w:t>
            </w:r>
          </w:p>
        </w:tc>
        <w:tc>
          <w:tcPr>
            <w:tcW w:w="838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:rsidR="00F56E12" w:rsidRPr="00C159C9" w:rsidRDefault="00B22F57" w:rsidP="00F56E12">
            <w:pPr>
              <w:keepNext/>
              <w:tabs>
                <w:tab w:val="left" w:pos="720"/>
              </w:tabs>
              <w:spacing w:before="120" w:after="120"/>
              <w:jc w:val="center"/>
              <w:outlineLvl w:val="1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Заседание</w:t>
            </w:r>
            <w:r w:rsidR="00F56E12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/</w:t>
            </w: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мероприятие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E52FA6" w:rsidP="00E52FA6">
            <w:pPr>
              <w:spacing w:before="120" w:after="120"/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Понедель</w:t>
            </w:r>
            <w:r w:rsidR="00B22F57"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ник</w:t>
            </w:r>
            <w:r w:rsidR="00F56E12"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, </w:t>
            </w:r>
            <w:r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26</w:t>
            </w:r>
            <w:r w:rsidR="004F2576"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феврал</w:t>
            </w:r>
            <w:r w:rsidR="00B22F57"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я 201</w:t>
            </w:r>
            <w:r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8</w:t>
            </w:r>
            <w:r w:rsidR="00B22F57"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г.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9:</w:t>
            </w:r>
            <w:r w:rsidR="00730B76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9: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30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5C1E1E" w:rsidP="00F56E12">
            <w:pPr>
              <w:spacing w:before="80" w:after="80"/>
              <w:jc w:val="left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Пункт 1 повестки дня</w:t>
            </w:r>
            <w:r w:rsidR="00F56E12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.</w:t>
            </w:r>
            <w:r w:rsidR="00F56E12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ab/>
            </w:r>
            <w:r w:rsidR="008C4BF4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Открытие круглого стола</w:t>
            </w:r>
            <w:r w:rsidR="00F56E12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  <w:p w:rsidR="00F56E12" w:rsidRPr="00C159C9" w:rsidRDefault="002C25F6" w:rsidP="00F56E12">
            <w:pPr>
              <w:numPr>
                <w:ilvl w:val="0"/>
                <w:numId w:val="40"/>
              </w:numPr>
              <w:spacing w:before="60" w:after="6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lang w:val="ru-RU"/>
              </w:rPr>
              <w:t xml:space="preserve">Открытие круглого стола министром природных ресурсов и охраны окружающей среды Республики Беларусь.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  <w:p w:rsidR="00F56E12" w:rsidRPr="00C159C9" w:rsidRDefault="002C25F6" w:rsidP="00B8494C">
            <w:pPr>
              <w:numPr>
                <w:ilvl w:val="0"/>
                <w:numId w:val="40"/>
              </w:numPr>
              <w:spacing w:before="80" w:after="6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kern w:val="22"/>
                <w:szCs w:val="22"/>
                <w:lang w:val="ru-RU"/>
              </w:rPr>
              <w:t xml:space="preserve">Вступительное слово представителя Исполнительного секретаря Конвенции о биологическом разнообразии.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9: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9: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45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5C1E1E" w:rsidP="00B10DE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2888" w:hanging="2860"/>
              <w:jc w:val="left"/>
              <w:textAlignment w:val="baseline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Пункт 2 повестки дня</w:t>
            </w:r>
            <w:r w:rsidR="00F56E12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.</w:t>
            </w:r>
            <w:r w:rsidR="00F56E12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ab/>
            </w:r>
            <w:r w:rsidR="008C4BF4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Организационные вопросы: выборы Председателя, утверждение повестки дня и </w:t>
            </w:r>
            <w:r w:rsidR="008C4BF4" w:rsidRPr="00C159C9">
              <w:rPr>
                <w:b/>
                <w:snapToGrid w:val="0"/>
                <w:kern w:val="22"/>
                <w:szCs w:val="22"/>
                <w:lang w:val="ru-RU"/>
              </w:rPr>
              <w:t>организаци</w:t>
            </w:r>
            <w:r w:rsidR="0010054A">
              <w:rPr>
                <w:b/>
                <w:snapToGrid w:val="0"/>
                <w:kern w:val="22"/>
                <w:szCs w:val="22"/>
                <w:lang w:val="ru-RU"/>
              </w:rPr>
              <w:t>я</w:t>
            </w:r>
            <w:r w:rsidR="008C4BF4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работы</w:t>
            </w:r>
          </w:p>
          <w:p w:rsidR="00F56E12" w:rsidRPr="00C159C9" w:rsidRDefault="002C25F6" w:rsidP="00F56E12">
            <w:pPr>
              <w:numPr>
                <w:ilvl w:val="0"/>
                <w:numId w:val="46"/>
              </w:numPr>
              <w:spacing w:before="80" w:after="8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Выборы Председателя. </w:t>
            </w:r>
          </w:p>
          <w:p w:rsidR="00F56E12" w:rsidRPr="00C159C9" w:rsidRDefault="002C25F6" w:rsidP="00F56E12">
            <w:pPr>
              <w:numPr>
                <w:ilvl w:val="0"/>
                <w:numId w:val="46"/>
              </w:numPr>
              <w:spacing w:before="80" w:after="80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Утверждение предварительной повестки дня и организаци</w:t>
            </w:r>
            <w:r w:rsidR="0010054A">
              <w:rPr>
                <w:snapToGrid w:val="0"/>
                <w:color w:val="000000"/>
                <w:kern w:val="22"/>
                <w:szCs w:val="22"/>
                <w:lang w:val="ru-RU"/>
              </w:rPr>
              <w:t>я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работы.  </w:t>
            </w:r>
          </w:p>
          <w:p w:rsidR="00F56E12" w:rsidRPr="00C159C9" w:rsidRDefault="008C35B1" w:rsidP="00F56E12">
            <w:pPr>
              <w:numPr>
                <w:ilvl w:val="0"/>
                <w:numId w:val="46"/>
              </w:numPr>
              <w:spacing w:before="80" w:after="8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Цели и ожидаемые итоги семинара. </w:t>
            </w:r>
          </w:p>
          <w:p w:rsidR="00F56E12" w:rsidRPr="00C159C9" w:rsidRDefault="008C35B1" w:rsidP="00F56E12">
            <w:pPr>
              <w:numPr>
                <w:ilvl w:val="0"/>
                <w:numId w:val="46"/>
              </w:numPr>
              <w:spacing w:before="80" w:after="80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 w:eastAsia="de-DE"/>
              </w:rPr>
              <w:t xml:space="preserve">Ожидания участников.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9: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45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10: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5C1E1E" w:rsidP="00B10DE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2888" w:hanging="2860"/>
              <w:jc w:val="left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Пункт 3 повестки дня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.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ab/>
            </w:r>
            <w:r w:rsidR="00051E28" w:rsidRPr="00C159C9">
              <w:rPr>
                <w:b/>
                <w:snapToGrid w:val="0"/>
                <w:kern w:val="22"/>
                <w:szCs w:val="22"/>
                <w:lang w:val="ru-RU"/>
              </w:rPr>
              <w:t>Введение в тему технического и научного сотрудничества, реализуемого в целях эффективного осуществления конвенции и протоколов к ней</w:t>
            </w:r>
          </w:p>
          <w:p w:rsidR="00F56E12" w:rsidRPr="00C159C9" w:rsidRDefault="008C35B1" w:rsidP="009A5580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Основной доклад о техническом и научном сотрудничестве в контексте Конвенции и Протокола к ней: общий обзор основных начинаний и примеры успешных инициатив и подходов. </w:t>
            </w:r>
          </w:p>
          <w:p w:rsidR="00F56E12" w:rsidRPr="00C159C9" w:rsidRDefault="008C35B1" w:rsidP="00F56E12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jc w:val="left"/>
              <w:textAlignment w:val="baseline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>Вопросы и ответы.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10: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10: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45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B10DE4" w:rsidP="00F56E12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885" w:hanging="851"/>
              <w:jc w:val="center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 w:eastAsia="de-DE"/>
              </w:rPr>
              <w:t>Перерыв на кофе/чай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10: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45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11: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4A0A75" w:rsidP="009A5580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"Кафе знаний" по теме формирующегося опыта, передовых методов и полезных выводов в рамках соответствующих инициатив по техническому и научному сотрудничеству в области биоразнообразия.     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11:30 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13: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4A0A75" w:rsidP="009A5580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>Групповые обсуждения возможностей и проблем стимулирования технического и научного сотрудничества и передачи технологии для содействия выполнению целевых задач по сохранению и устойчивому использованию биоразнообразия, принятых в Айти, в Центральной и Восточной Европ</w:t>
            </w:r>
            <w:r w:rsidR="0046460E">
              <w:rPr>
                <w:snapToGrid w:val="0"/>
                <w:kern w:val="22"/>
                <w:szCs w:val="22"/>
                <w:lang w:val="ru-RU" w:eastAsia="de-DE"/>
              </w:rPr>
              <w:t xml:space="preserve">е и в </w:t>
            </w:r>
            <w:r w:rsidR="0046460E">
              <w:rPr>
                <w:kern w:val="22"/>
                <w:szCs w:val="22"/>
                <w:lang w:val="ru-RU"/>
              </w:rPr>
              <w:t>Центральноазиатских республиках</w:t>
            </w: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.   </w:t>
            </w:r>
          </w:p>
          <w:p w:rsidR="00F56E12" w:rsidRPr="00C159C9" w:rsidRDefault="004A0A75" w:rsidP="00F56E12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jc w:val="left"/>
              <w:textAlignment w:val="baseline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Представление докладов о результатах групповых обсуждений.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120" w:after="12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13: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14: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B10DE4" w:rsidP="00F56E12">
            <w:pPr>
              <w:spacing w:before="120" w:after="12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Перерыв на обед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F56E12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14:00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14: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45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5C1E1E" w:rsidP="00B10DE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2888" w:hanging="2860"/>
              <w:jc w:val="left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Пункт 4 повестки дня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.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ab/>
            </w:r>
            <w:r w:rsidR="00711A1C" w:rsidRPr="00C159C9">
              <w:rPr>
                <w:b/>
                <w:snapToGrid w:val="0"/>
                <w:kern w:val="22"/>
                <w:szCs w:val="22"/>
                <w:lang w:val="ru-RU"/>
              </w:rPr>
              <w:t>Общий обзор Инициативы Био-Мост по техническому и научному сотрудничеству</w:t>
            </w:r>
          </w:p>
          <w:p w:rsidR="00F56E12" w:rsidRPr="00C159C9" w:rsidRDefault="004D4D80" w:rsidP="009A5580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Представление </w:t>
            </w:r>
            <w:r w:rsidR="005C4477" w:rsidRPr="00C159C9">
              <w:rPr>
                <w:snapToGrid w:val="0"/>
                <w:kern w:val="22"/>
                <w:szCs w:val="22"/>
                <w:lang w:val="ru-RU" w:eastAsia="de-DE"/>
              </w:rPr>
              <w:t>Инициативы Био-Мост</w:t>
            </w:r>
            <w:r w:rsidR="00F56E12" w:rsidRPr="00C159C9">
              <w:rPr>
                <w:snapToGrid w:val="0"/>
                <w:kern w:val="22"/>
                <w:szCs w:val="22"/>
                <w:lang w:val="ru-RU" w:eastAsia="de-DE"/>
              </w:rPr>
              <w:t>:</w:t>
            </w: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 ее мисси</w:t>
            </w:r>
            <w:r w:rsidR="006751F1">
              <w:rPr>
                <w:snapToGrid w:val="0"/>
                <w:kern w:val="22"/>
                <w:szCs w:val="22"/>
                <w:lang w:val="ru-RU" w:eastAsia="de-DE"/>
              </w:rPr>
              <w:t>и</w:t>
            </w: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 и цел</w:t>
            </w:r>
            <w:r w:rsidR="006751F1">
              <w:rPr>
                <w:snapToGrid w:val="0"/>
                <w:kern w:val="22"/>
                <w:szCs w:val="22"/>
                <w:lang w:val="ru-RU" w:eastAsia="de-DE"/>
              </w:rPr>
              <w:t>ей</w:t>
            </w: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>, руководящи</w:t>
            </w:r>
            <w:r w:rsidR="006751F1">
              <w:rPr>
                <w:snapToGrid w:val="0"/>
                <w:kern w:val="22"/>
                <w:szCs w:val="22"/>
                <w:lang w:val="ru-RU" w:eastAsia="de-DE"/>
              </w:rPr>
              <w:t>х</w:t>
            </w: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 принцип</w:t>
            </w:r>
            <w:r w:rsidR="006751F1">
              <w:rPr>
                <w:snapToGrid w:val="0"/>
                <w:kern w:val="22"/>
                <w:szCs w:val="22"/>
                <w:lang w:val="ru-RU" w:eastAsia="de-DE"/>
              </w:rPr>
              <w:t>ов</w:t>
            </w: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 и План</w:t>
            </w:r>
            <w:r w:rsidR="006751F1">
              <w:rPr>
                <w:snapToGrid w:val="0"/>
                <w:kern w:val="22"/>
                <w:szCs w:val="22"/>
                <w:lang w:val="ru-RU" w:eastAsia="de-DE"/>
              </w:rPr>
              <w:t>а</w:t>
            </w: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 действий на </w:t>
            </w:r>
            <w:r w:rsidR="00F56E12" w:rsidRPr="00C159C9">
              <w:rPr>
                <w:snapToGrid w:val="0"/>
                <w:kern w:val="22"/>
                <w:szCs w:val="22"/>
                <w:lang w:val="ru-RU" w:eastAsia="ko-KR"/>
              </w:rPr>
              <w:t>2017-2020</w:t>
            </w:r>
            <w:r w:rsidRPr="00C159C9">
              <w:rPr>
                <w:snapToGrid w:val="0"/>
                <w:kern w:val="22"/>
                <w:szCs w:val="22"/>
                <w:lang w:val="ru-RU" w:eastAsia="ko-KR"/>
              </w:rPr>
              <w:t xml:space="preserve"> годы.</w:t>
            </w:r>
          </w:p>
          <w:p w:rsidR="00F56E12" w:rsidRPr="00C159C9" w:rsidRDefault="008C35B1" w:rsidP="00F56E12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jc w:val="left"/>
              <w:textAlignment w:val="baseline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>Вопросы и ответы</w:t>
            </w:r>
            <w:r w:rsidR="004D4D80"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lastRenderedPageBreak/>
              <w:t>14: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45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15: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4D4D80" w:rsidP="00F56E12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Представление оперативной структуры Био-Мост: краткий обзор процесса представления и анализа заявок о помощи и оценочных критериев.  </w:t>
            </w:r>
            <w:r w:rsidRPr="00C159C9">
              <w:rPr>
                <w:snapToGrid w:val="0"/>
                <w:kern w:val="22"/>
                <w:szCs w:val="22"/>
                <w:lang w:val="ru-RU" w:eastAsia="ko-KR"/>
              </w:rPr>
              <w:t xml:space="preserve"> </w:t>
            </w:r>
          </w:p>
          <w:p w:rsidR="00F56E12" w:rsidRPr="00C159C9" w:rsidRDefault="008C35B1" w:rsidP="00F56E12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>Вопросы и ответы</w:t>
            </w:r>
            <w:r w:rsidR="004D4D80"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15: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16: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B10DE4" w:rsidP="00F56E12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 w:eastAsia="de-DE"/>
              </w:rPr>
              <w:t>Перерыв на кофе/чай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16: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17: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4D4D80" w:rsidP="00F56E12">
            <w:pPr>
              <w:numPr>
                <w:ilvl w:val="0"/>
                <w:numId w:val="46"/>
              </w:numPr>
              <w:spacing w:before="80" w:after="80"/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  <w:t>Демонстрация использования веб-платформы Био-Мост для представления и поиск</w:t>
            </w:r>
            <w:r w:rsidR="00DD5E28"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  <w:t>а</w:t>
            </w:r>
            <w:r w:rsidRPr="00C159C9"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  <w:t xml:space="preserve"> информации. </w:t>
            </w:r>
          </w:p>
          <w:p w:rsidR="00F56E12" w:rsidRPr="00C159C9" w:rsidRDefault="004D4D80" w:rsidP="00F56E12">
            <w:pPr>
              <w:numPr>
                <w:ilvl w:val="0"/>
                <w:numId w:val="46"/>
              </w:numPr>
              <w:spacing w:before="80" w:after="80"/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kern w:val="22"/>
                <w:szCs w:val="22"/>
                <w:lang w:val="ru-RU" w:eastAsia="ko-KR"/>
              </w:rPr>
              <w:t xml:space="preserve">Отзывы об улучшении </w:t>
            </w:r>
            <w:r w:rsidRPr="00C159C9"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  <w:t xml:space="preserve">веб-платформы Био-Мост.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1866A9" w:rsidP="001866A9">
            <w:pPr>
              <w:spacing w:before="80" w:after="80"/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</w:pP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 w:eastAsia="de-DE"/>
              </w:rPr>
              <w:t>Вторник</w:t>
            </w:r>
            <w:r w:rsidR="00F56E12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 w:eastAsia="de-DE"/>
              </w:rPr>
              <w:t xml:space="preserve">, </w:t>
            </w: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 w:eastAsia="de-DE"/>
              </w:rPr>
              <w:t xml:space="preserve">27 </w:t>
            </w:r>
            <w:r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феврал</w:t>
            </w:r>
            <w:r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я 201</w:t>
            </w:r>
            <w:r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8</w:t>
            </w:r>
            <w:r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г.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9: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10: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B8494C" w:rsidRPr="00C159C9" w:rsidRDefault="000178A3" w:rsidP="00B8494C">
            <w:pPr>
              <w:numPr>
                <w:ilvl w:val="0"/>
                <w:numId w:val="46"/>
              </w:numPr>
              <w:spacing w:before="80" w:after="80"/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  <w:t xml:space="preserve">Групповое обсуждение экспериментальных/демонстрационных проектов и соответствующего сотрудничества в рамках Инициативы Био-Мост: основные итоги, накопленный опыт и полезные выводы. </w:t>
            </w:r>
          </w:p>
          <w:p w:rsidR="00F56E12" w:rsidRPr="00C159C9" w:rsidRDefault="000178A3" w:rsidP="00F56E12">
            <w:pPr>
              <w:numPr>
                <w:ilvl w:val="0"/>
                <w:numId w:val="46"/>
              </w:numPr>
              <w:spacing w:before="80" w:after="80"/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Обсуждения за круглым столом с участниками дискуссионной группы. 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keepNext/>
              <w:spacing w:before="120" w:after="12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10: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11: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B10DE4" w:rsidP="00F56E12">
            <w:pPr>
              <w:spacing w:before="120" w:after="12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Перерыв на кофе/чай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F56E12" w:rsidP="00F56E12">
            <w:pPr>
              <w:keepLines/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11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:00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1</w:t>
            </w:r>
            <w:r w:rsidR="00334F58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1: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8F7357" w:rsidP="00F56E12">
            <w:pPr>
              <w:numPr>
                <w:ilvl w:val="0"/>
                <w:numId w:val="46"/>
              </w:numPr>
              <w:spacing w:before="80" w:after="80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Групповое обсуждение возможных способов усовершенствования </w:t>
            </w:r>
            <w:r w:rsidR="005C4477" w:rsidRPr="00C159C9">
              <w:rPr>
                <w:snapToGrid w:val="0"/>
                <w:kern w:val="22"/>
                <w:szCs w:val="22"/>
                <w:lang w:val="ru-RU" w:eastAsia="ko-KR"/>
              </w:rPr>
              <w:t>Инициативы Био-Мост</w:t>
            </w:r>
            <w:r w:rsidR="00F56E12" w:rsidRPr="00C159C9">
              <w:rPr>
                <w:snapToGrid w:val="0"/>
                <w:kern w:val="22"/>
                <w:szCs w:val="22"/>
                <w:lang w:val="ru-RU" w:eastAsia="ko-KR"/>
              </w:rPr>
              <w:t xml:space="preserve"> </w:t>
            </w:r>
            <w:r w:rsidRPr="00C159C9">
              <w:rPr>
                <w:snapToGrid w:val="0"/>
                <w:kern w:val="22"/>
                <w:szCs w:val="22"/>
                <w:lang w:val="ru-RU" w:eastAsia="ko-KR"/>
              </w:rPr>
              <w:t xml:space="preserve">для более эффективного реагирования на потребности и приоритеты стран региона. </w:t>
            </w:r>
          </w:p>
          <w:p w:rsidR="00F56E12" w:rsidRPr="00C159C9" w:rsidRDefault="008F7357" w:rsidP="00F56E12">
            <w:pPr>
              <w:numPr>
                <w:ilvl w:val="0"/>
                <w:numId w:val="46"/>
              </w:numPr>
              <w:spacing w:before="80" w:after="80"/>
              <w:rPr>
                <w:rFonts w:eastAsia="Calibri"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Представление результатов группового обсуждения.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F56E12" w:rsidP="00F56E12">
            <w:pPr>
              <w:keepLines/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</w:t>
            </w:r>
            <w:r w:rsidR="00334F58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1: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="00334F58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13: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B10DE4" w:rsidP="00F56E12">
            <w:pPr>
              <w:spacing w:before="80" w:after="80"/>
              <w:jc w:val="center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 w:eastAsia="de-DE"/>
              </w:rPr>
              <w:t>Перерыв на обед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keepLines/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13: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15: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5C1E1E" w:rsidP="00B10DE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2888" w:hanging="2860"/>
              <w:jc w:val="left"/>
              <w:textAlignment w:val="baseline"/>
              <w:rPr>
                <w:b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rFonts w:eastAsia="Calibri"/>
                <w:b/>
                <w:snapToGrid w:val="0"/>
                <w:kern w:val="22"/>
                <w:szCs w:val="22"/>
                <w:lang w:val="ru-RU" w:eastAsia="de-DE"/>
              </w:rPr>
              <w:t>Пункт 5 повестки дня</w:t>
            </w:r>
            <w:r w:rsidR="00F56E12" w:rsidRPr="00C159C9">
              <w:rPr>
                <w:rFonts w:eastAsia="Calibri"/>
                <w:b/>
                <w:snapToGrid w:val="0"/>
                <w:kern w:val="22"/>
                <w:szCs w:val="22"/>
                <w:lang w:val="ru-RU" w:eastAsia="de-DE"/>
              </w:rPr>
              <w:t>.</w:t>
            </w:r>
            <w:r w:rsidR="00F56E12" w:rsidRPr="00C159C9">
              <w:rPr>
                <w:rFonts w:eastAsia="Calibri"/>
                <w:b/>
                <w:snapToGrid w:val="0"/>
                <w:kern w:val="22"/>
                <w:szCs w:val="22"/>
                <w:lang w:val="ru-RU" w:eastAsia="de-DE"/>
              </w:rPr>
              <w:tab/>
            </w:r>
            <w:r w:rsidR="00711A1C" w:rsidRPr="00C159C9">
              <w:rPr>
                <w:b/>
                <w:snapToGrid w:val="0"/>
                <w:kern w:val="22"/>
                <w:szCs w:val="22"/>
                <w:lang w:val="ru-RU"/>
              </w:rPr>
              <w:t>Диалог между странами, запрашивающими помощь, и потенциальными</w:t>
            </w:r>
            <w:r w:rsidR="00711A1C" w:rsidRPr="00C159C9">
              <w:rPr>
                <w:b/>
                <w:lang w:val="ru-RU"/>
              </w:rPr>
              <w:t xml:space="preserve"> </w:t>
            </w:r>
            <w:r w:rsidR="00711A1C" w:rsidRPr="00C159C9">
              <w:rPr>
                <w:b/>
                <w:snapToGrid w:val="0"/>
                <w:kern w:val="22"/>
                <w:szCs w:val="22"/>
                <w:lang w:val="ru-RU"/>
              </w:rPr>
              <w:t>поставщиками помощи для целей сохранения и устойчивого использования биоразнообразия</w:t>
            </w:r>
          </w:p>
          <w:p w:rsidR="00F56E12" w:rsidRPr="00C159C9" w:rsidRDefault="008F7357" w:rsidP="009A5580">
            <w:pPr>
              <w:numPr>
                <w:ilvl w:val="0"/>
                <w:numId w:val="47"/>
              </w:numPr>
              <w:spacing w:before="80" w:after="80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ko-KR"/>
              </w:rPr>
              <w:t xml:space="preserve">Краткие доклады стран, нуждающихся в технической помощи, об их приоритетных технических и научных потребностях, связанных с осуществлением Конвенции и протоколов к ней. </w:t>
            </w:r>
          </w:p>
          <w:p w:rsidR="00F56E12" w:rsidRPr="00C159C9" w:rsidRDefault="008C35B1" w:rsidP="00F56E12">
            <w:pPr>
              <w:numPr>
                <w:ilvl w:val="0"/>
                <w:numId w:val="47"/>
              </w:numPr>
              <w:spacing w:before="80" w:after="80"/>
              <w:jc w:val="left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ko-KR"/>
              </w:rPr>
              <w:t>Вопросы и ответы</w:t>
            </w:r>
            <w:r w:rsidR="00F56E12" w:rsidRPr="00C159C9">
              <w:rPr>
                <w:snapToGrid w:val="0"/>
                <w:kern w:val="22"/>
                <w:szCs w:val="22"/>
                <w:lang w:val="ru-RU" w:eastAsia="ko-KR"/>
              </w:rPr>
              <w:t>/</w:t>
            </w:r>
            <w:r w:rsidR="00AD7EE9" w:rsidRPr="00C159C9">
              <w:rPr>
                <w:snapToGrid w:val="0"/>
                <w:kern w:val="22"/>
                <w:szCs w:val="22"/>
                <w:lang w:val="ru-RU" w:eastAsia="ko-KR"/>
              </w:rPr>
              <w:t xml:space="preserve">уточнения.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120" w:after="12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15: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15: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B10DE4" w:rsidP="00F56E12">
            <w:pPr>
              <w:spacing w:before="120" w:after="12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Перерыв на кофе/чай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keepLines/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15: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17:00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703F3C" w:rsidP="00F56E12">
            <w:pPr>
              <w:numPr>
                <w:ilvl w:val="0"/>
                <w:numId w:val="47"/>
              </w:numPr>
              <w:spacing w:before="80" w:after="80"/>
              <w:jc w:val="left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>Секционные</w:t>
            </w:r>
            <w:r w:rsidR="00126F0C"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 доклады потенциальных поставщиков технической помощи и учреждений-доноров. </w:t>
            </w:r>
          </w:p>
          <w:p w:rsidR="00C93607" w:rsidRPr="00C159C9" w:rsidRDefault="00126F0C" w:rsidP="00C93607">
            <w:pPr>
              <w:numPr>
                <w:ilvl w:val="0"/>
                <w:numId w:val="47"/>
              </w:numPr>
              <w:spacing w:before="80" w:after="80"/>
              <w:jc w:val="left"/>
              <w:rPr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Обсуждение за круглым столом с участниками дискуссионной группы. </w:t>
            </w:r>
          </w:p>
        </w:tc>
      </w:tr>
    </w:tbl>
    <w:p w:rsidR="00C93607" w:rsidRDefault="00C93607">
      <w:r>
        <w:br w:type="page"/>
      </w:r>
    </w:p>
    <w:tbl>
      <w:tblPr>
        <w:tblW w:w="1066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8389"/>
      </w:tblGrid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7951BC" w:rsidP="004F2576">
            <w:pPr>
              <w:spacing w:before="120" w:after="12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Среда</w:t>
            </w:r>
            <w:r w:rsidR="00F56E12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, </w:t>
            </w: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28</w:t>
            </w:r>
            <w:r w:rsidR="004F2576"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феврал</w:t>
            </w:r>
            <w:r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я 201</w:t>
            </w:r>
            <w:r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>8</w:t>
            </w:r>
            <w:r w:rsidRPr="00C159C9">
              <w:rPr>
                <w:b/>
                <w:bCs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г.</w:t>
            </w:r>
            <w:bookmarkStart w:id="0" w:name="_GoBack"/>
            <w:bookmarkEnd w:id="0"/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keepLines/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9: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10: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5C1E1E" w:rsidP="00032FC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2888" w:hanging="2860"/>
              <w:jc w:val="left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Пункт 6 повестки дня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.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ab/>
            </w:r>
            <w:r w:rsidR="00711A1C" w:rsidRPr="00C159C9">
              <w:rPr>
                <w:b/>
                <w:snapToGrid w:val="0"/>
                <w:kern w:val="22"/>
                <w:szCs w:val="22"/>
                <w:lang w:val="ru-RU"/>
              </w:rPr>
              <w:t>Возможности привлечения дополнительной поддержки техническому и научному сотрудничеству, реализуемому в целях сохранения и устойчивого использования биоразнообразия</w:t>
            </w:r>
          </w:p>
          <w:p w:rsidR="00F56E12" w:rsidRPr="00C159C9" w:rsidRDefault="00991385" w:rsidP="00F56E12">
            <w:pPr>
              <w:numPr>
                <w:ilvl w:val="0"/>
                <w:numId w:val="46"/>
              </w:numPr>
              <w:spacing w:before="80" w:after="80"/>
              <w:rPr>
                <w:i/>
                <w:snapToGrid w:val="0"/>
                <w:color w:val="00000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Секционное заседание по теме </w:t>
            </w:r>
            <w:r w:rsidRPr="00C159C9">
              <w:rPr>
                <w:kern w:val="22"/>
                <w:szCs w:val="22"/>
                <w:lang w:val="ru-RU"/>
              </w:rPr>
              <w:t>мероприятий по оказанию поддержки,</w:t>
            </w: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 формирующегося опыта и полезных выводов в рамках соответствующих инициатив и механизмов. </w:t>
            </w:r>
          </w:p>
          <w:p w:rsidR="00F56E12" w:rsidRPr="00C159C9" w:rsidRDefault="00991385" w:rsidP="00F56E12">
            <w:pPr>
              <w:numPr>
                <w:ilvl w:val="0"/>
                <w:numId w:val="46"/>
              </w:numPr>
              <w:spacing w:before="120" w:after="12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>Обсуждение за круглым столом с участниками дискуссионной группы.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keepNext/>
              <w:spacing w:before="120" w:after="12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10: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11: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B10DE4" w:rsidP="00F56E12">
            <w:pPr>
              <w:spacing w:before="120" w:after="12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lang w:val="ru-RU"/>
              </w:rPr>
              <w:t>Перерыв</w:t>
            </w:r>
            <w:r w:rsidRPr="00C159C9">
              <w:rPr>
                <w:lang w:val="ru-RU"/>
              </w:rPr>
              <w:t xml:space="preserve"> </w:t>
            </w:r>
            <w:r w:rsidRPr="00C159C9">
              <w:rPr>
                <w:b/>
                <w:bCs/>
                <w:lang w:val="ru-RU"/>
              </w:rPr>
              <w:t>на</w:t>
            </w:r>
            <w:r w:rsidRPr="00C159C9">
              <w:rPr>
                <w:lang w:val="ru-RU"/>
              </w:rPr>
              <w:t xml:space="preserve"> </w:t>
            </w:r>
            <w:r w:rsidRPr="00C159C9">
              <w:rPr>
                <w:b/>
                <w:lang w:val="ru-RU"/>
              </w:rPr>
              <w:t>кофе/чай</w:t>
            </w: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B8494C">
            <w:pPr>
              <w:keepNext/>
              <w:spacing w:before="120" w:after="12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11: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00 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– 1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5C1E1E" w:rsidP="00F56E12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884" w:hanging="850"/>
              <w:jc w:val="left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Пункт 7 повестки дня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.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ab/>
            </w:r>
            <w:r w:rsidR="00711A1C" w:rsidRPr="00C159C9">
              <w:rPr>
                <w:b/>
                <w:snapToGrid w:val="0"/>
                <w:kern w:val="22"/>
                <w:szCs w:val="22"/>
                <w:lang w:val="ru-RU"/>
              </w:rPr>
              <w:t>Вывод и направление дальнейших действий</w:t>
            </w:r>
            <w:r w:rsidR="00711A1C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 xml:space="preserve">  </w:t>
            </w:r>
          </w:p>
          <w:p w:rsidR="00F56E12" w:rsidRPr="00C159C9" w:rsidRDefault="00991385" w:rsidP="00F56E12">
            <w:pPr>
              <w:numPr>
                <w:ilvl w:val="0"/>
                <w:numId w:val="46"/>
              </w:numPr>
              <w:spacing w:before="80" w:after="80"/>
              <w:rPr>
                <w:i/>
                <w:snapToGrid w:val="0"/>
                <w:color w:val="00000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kern w:val="22"/>
                <w:szCs w:val="22"/>
                <w:lang w:val="ru-RU" w:eastAsia="de-DE"/>
              </w:rPr>
              <w:t xml:space="preserve">Пленарные обсуждения за круглым столом стратегических мер по активизации технического и научного сотрудничества, реализуемого в целях сохранения и устойчивого использования биоразнообразия в регионе. 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F56E12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</w:t>
            </w:r>
            <w:r w:rsidR="00334F58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1: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="00334F58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14: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B10DE4" w:rsidP="00F56E12">
            <w:pPr>
              <w:keepNext/>
              <w:keepLines/>
              <w:spacing w:before="80" w:after="80" w:line="240" w:lineRule="exact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Перерыв на обед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14: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15: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991385" w:rsidP="00F56E12">
            <w:pPr>
              <w:keepNext/>
              <w:keepLines/>
              <w:numPr>
                <w:ilvl w:val="0"/>
                <w:numId w:val="46"/>
              </w:numPr>
              <w:spacing w:before="80" w:after="80" w:line="240" w:lineRule="exact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Рассмотрение выводов и рекомендаций, выработанных в ходе круглого стола. </w:t>
            </w:r>
          </w:p>
          <w:p w:rsidR="00F56E12" w:rsidRPr="00C159C9" w:rsidRDefault="00991385" w:rsidP="00F56E12">
            <w:pPr>
              <w:keepNext/>
              <w:keepLines/>
              <w:numPr>
                <w:ilvl w:val="0"/>
                <w:numId w:val="46"/>
              </w:numPr>
              <w:spacing w:before="80" w:after="80" w:line="240" w:lineRule="exact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Оценка круглого стола. </w:t>
            </w:r>
          </w:p>
        </w:tc>
      </w:tr>
      <w:tr w:rsidR="00F56E12" w:rsidRPr="00C159C9" w:rsidTr="00FA13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334F58" w:rsidP="00F56E12">
            <w:pPr>
              <w:spacing w:before="80" w:after="8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15: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30 – </w:t>
            </w:r>
            <w:r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16:</w:t>
            </w:r>
            <w:r w:rsidR="00B8494C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>00</w:t>
            </w:r>
            <w:r w:rsidR="00F56E12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2A1881" w:rsidRPr="00C159C9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8389" w:type="dxa"/>
            <w:tcBorders>
              <w:top w:val="single" w:sz="6" w:space="0" w:color="000000"/>
              <w:bottom w:val="single" w:sz="6" w:space="0" w:color="000000"/>
            </w:tcBorders>
          </w:tcPr>
          <w:p w:rsidR="00F56E12" w:rsidRPr="00C159C9" w:rsidRDefault="005C1E1E" w:rsidP="00F56E12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884" w:hanging="850"/>
              <w:jc w:val="left"/>
              <w:textAlignment w:val="baseline"/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</w:pPr>
            <w:r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Пункт 8 повестки дня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>.</w:t>
            </w:r>
            <w:r w:rsidR="00F56E12" w:rsidRPr="00C159C9">
              <w:rPr>
                <w:b/>
                <w:bCs/>
                <w:snapToGrid w:val="0"/>
                <w:kern w:val="22"/>
                <w:szCs w:val="22"/>
                <w:lang w:val="ru-RU" w:eastAsia="de-DE"/>
              </w:rPr>
              <w:tab/>
            </w:r>
            <w:r w:rsidR="00711A1C" w:rsidRPr="00C159C9">
              <w:rPr>
                <w:b/>
                <w:snapToGrid w:val="0"/>
                <w:kern w:val="22"/>
                <w:szCs w:val="22"/>
                <w:lang w:val="ru-RU"/>
              </w:rPr>
              <w:t>Закрытие круглого стола</w:t>
            </w:r>
          </w:p>
          <w:p w:rsidR="00F56E12" w:rsidRPr="00C159C9" w:rsidRDefault="00991385" w:rsidP="00F56E12">
            <w:pPr>
              <w:numPr>
                <w:ilvl w:val="0"/>
                <w:numId w:val="46"/>
              </w:numPr>
              <w:spacing w:before="80" w:after="80"/>
              <w:rPr>
                <w:i/>
                <w:snapToGrid w:val="0"/>
                <w:color w:val="000000"/>
                <w:kern w:val="22"/>
                <w:szCs w:val="22"/>
                <w:lang w:val="ru-RU" w:eastAsia="de-DE"/>
              </w:rPr>
            </w:pPr>
            <w:r w:rsidRPr="00C159C9">
              <w:rPr>
                <w:snapToGrid w:val="0"/>
                <w:color w:val="000000"/>
                <w:kern w:val="22"/>
                <w:szCs w:val="22"/>
                <w:lang w:val="ru-RU" w:eastAsia="de-DE"/>
              </w:rPr>
              <w:t>Заключительное слово представителей М</w:t>
            </w:r>
            <w:r w:rsidRPr="00C159C9">
              <w:rPr>
                <w:lang w:val="ru-RU"/>
              </w:rPr>
              <w:t xml:space="preserve">инистерства природных ресурсов и охраны окружающей среды Республики Беларусь и секретариата Конвенции о биологическом разнообразии. </w:t>
            </w:r>
          </w:p>
        </w:tc>
      </w:tr>
    </w:tbl>
    <w:p w:rsidR="00F56E12" w:rsidRPr="00C159C9" w:rsidRDefault="00F56E12" w:rsidP="00F56E12">
      <w:pPr>
        <w:keepLines/>
        <w:spacing w:before="80" w:after="80"/>
        <w:rPr>
          <w:snapToGrid w:val="0"/>
          <w:color w:val="000000"/>
          <w:kern w:val="22"/>
          <w:szCs w:val="22"/>
          <w:lang w:val="ru-RU"/>
        </w:rPr>
        <w:sectPr w:rsidR="00F56E12" w:rsidRPr="00C159C9" w:rsidSect="008F3A33">
          <w:footerReference w:type="even" r:id="rId21"/>
          <w:footerReference w:type="default" r:id="rId22"/>
          <w:footnotePr>
            <w:numFmt w:val="chicago"/>
          </w:footnotePr>
          <w:type w:val="continuous"/>
          <w:pgSz w:w="12240" w:h="15840" w:code="1"/>
          <w:pgMar w:top="1021" w:right="1440" w:bottom="1134" w:left="1440" w:header="461" w:footer="720" w:gutter="0"/>
          <w:cols w:space="720"/>
          <w:noEndnote/>
          <w:docGrid w:linePitch="360"/>
        </w:sectPr>
      </w:pPr>
    </w:p>
    <w:p w:rsidR="00F56E12" w:rsidRPr="00C159C9" w:rsidRDefault="00F56E12" w:rsidP="00F56E12">
      <w:pPr>
        <w:rPr>
          <w:iCs/>
          <w:snapToGrid w:val="0"/>
          <w:kern w:val="22"/>
          <w:szCs w:val="22"/>
          <w:lang w:val="ru-RU"/>
        </w:rPr>
        <w:sectPr w:rsidR="00F56E12" w:rsidRPr="00C159C9" w:rsidSect="009C425F">
          <w:footerReference w:type="default" r:id="rId23"/>
          <w:footnotePr>
            <w:numFmt w:val="chicago"/>
          </w:footnotePr>
          <w:type w:val="continuous"/>
          <w:pgSz w:w="12240" w:h="15840" w:code="1"/>
          <w:pgMar w:top="1021" w:right="1440" w:bottom="1134" w:left="1440" w:header="720" w:footer="737" w:gutter="0"/>
          <w:cols w:space="720"/>
          <w:noEndnote/>
          <w:docGrid w:linePitch="360"/>
        </w:sectPr>
      </w:pPr>
    </w:p>
    <w:p w:rsidR="00F56E12" w:rsidRPr="00C159C9" w:rsidRDefault="00F56E12" w:rsidP="00F56E12">
      <w:pPr>
        <w:keepNext/>
        <w:tabs>
          <w:tab w:val="left" w:pos="720"/>
        </w:tabs>
        <w:spacing w:before="120" w:after="120"/>
        <w:jc w:val="center"/>
        <w:outlineLvl w:val="1"/>
        <w:rPr>
          <w:b/>
          <w:bCs/>
          <w:iCs/>
          <w:snapToGrid w:val="0"/>
          <w:kern w:val="22"/>
          <w:szCs w:val="22"/>
          <w:lang w:val="ru-RU"/>
        </w:rPr>
      </w:pPr>
      <w:r w:rsidRPr="00C159C9">
        <w:rPr>
          <w:bCs/>
          <w:iCs/>
          <w:snapToGrid w:val="0"/>
          <w:kern w:val="22"/>
          <w:szCs w:val="22"/>
          <w:lang w:val="ru-RU"/>
        </w:rPr>
        <w:lastRenderedPageBreak/>
        <w:t>__________</w:t>
      </w:r>
    </w:p>
    <w:p w:rsidR="00F56E12" w:rsidRPr="00C159C9" w:rsidRDefault="00F56E12" w:rsidP="00F56E12">
      <w:pPr>
        <w:tabs>
          <w:tab w:val="left" w:pos="6072"/>
        </w:tabs>
        <w:rPr>
          <w:iCs/>
          <w:snapToGrid w:val="0"/>
          <w:kern w:val="22"/>
          <w:szCs w:val="22"/>
          <w:lang w:val="ru-RU" w:eastAsia="ko-KR"/>
        </w:rPr>
      </w:pPr>
    </w:p>
    <w:p w:rsidR="00CB7FFA" w:rsidRPr="00C159C9" w:rsidRDefault="00CB7FFA" w:rsidP="00F56E12">
      <w:pPr>
        <w:pStyle w:val="Heading-plain"/>
        <w:spacing w:before="0" w:after="0"/>
        <w:rPr>
          <w:iCs w:val="0"/>
          <w:snapToGrid w:val="0"/>
          <w:kern w:val="22"/>
          <w:szCs w:val="22"/>
          <w:lang w:val="ru-RU" w:eastAsia="ko-KR"/>
        </w:rPr>
      </w:pPr>
    </w:p>
    <w:sectPr w:rsidR="00CB7FFA" w:rsidRPr="00C159C9" w:rsidSect="00F56E12">
      <w:headerReference w:type="even" r:id="rId24"/>
      <w:headerReference w:type="default" r:id="rId25"/>
      <w:footerReference w:type="even" r:id="rId26"/>
      <w:footerReference w:type="default" r:id="rId27"/>
      <w:footnotePr>
        <w:numFmt w:val="chicago"/>
      </w:footnotePr>
      <w:type w:val="continuous"/>
      <w:pgSz w:w="12240" w:h="15840" w:code="1"/>
      <w:pgMar w:top="1021" w:right="1440" w:bottom="1134" w:left="1440" w:header="72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06" w:rsidRDefault="003C4B06">
      <w:r>
        <w:separator/>
      </w:r>
    </w:p>
    <w:p w:rsidR="003C4B06" w:rsidRDefault="003C4B06"/>
  </w:endnote>
  <w:endnote w:type="continuationSeparator" w:id="0">
    <w:p w:rsidR="003C4B06" w:rsidRDefault="003C4B06">
      <w:r>
        <w:continuationSeparator/>
      </w:r>
    </w:p>
    <w:p w:rsidR="003C4B06" w:rsidRDefault="003C4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Default="0046460E" w:rsidP="008F3A33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Default="0046460E">
    <w:pPr>
      <w:pStyle w:val="Footer"/>
    </w:pPr>
  </w:p>
  <w:p w:rsidR="0046460E" w:rsidRDefault="0046460E" w:rsidP="009C425F">
    <w:pPr>
      <w:pStyle w:val="Footer"/>
    </w:pPr>
    <w:r>
      <w:t>/…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Pr="00BE6F9A" w:rsidRDefault="0046460E" w:rsidP="009C425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Pr="009A45A7" w:rsidRDefault="0046460E" w:rsidP="009C425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Pr="00883F5F" w:rsidRDefault="0046460E" w:rsidP="009C425F">
    <w:pPr>
      <w:pStyle w:val="Footer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Pr="009A45A7" w:rsidRDefault="0046460E" w:rsidP="009C425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Pr="009A45A7" w:rsidRDefault="0046460E" w:rsidP="009C425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Default="0046460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Default="0046460E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06" w:rsidRDefault="003C4B06">
      <w:r>
        <w:separator/>
      </w:r>
    </w:p>
    <w:p w:rsidR="003C4B06" w:rsidRDefault="003C4B06"/>
  </w:footnote>
  <w:footnote w:type="continuationSeparator" w:id="0">
    <w:p w:rsidR="003C4B06" w:rsidRDefault="003C4B06">
      <w:r>
        <w:continuationSeparator/>
      </w:r>
    </w:p>
    <w:p w:rsidR="003C4B06" w:rsidRDefault="003C4B06"/>
  </w:footnote>
  <w:footnote w:id="1">
    <w:p w:rsidR="0046460E" w:rsidRPr="00413584" w:rsidRDefault="0046460E" w:rsidP="00E52D1E">
      <w:pPr>
        <w:pStyle w:val="FootnoteText"/>
        <w:keepLines w:val="0"/>
        <w:spacing w:after="0"/>
        <w:ind w:firstLine="0"/>
        <w:jc w:val="left"/>
        <w:rPr>
          <w:kern w:val="18"/>
          <w:sz w:val="16"/>
          <w:szCs w:val="16"/>
          <w:lang w:val="ru-RU"/>
        </w:rPr>
      </w:pPr>
      <w:r w:rsidRPr="00E52D1E">
        <w:rPr>
          <w:rStyle w:val="FootnoteReference"/>
          <w:kern w:val="18"/>
          <w:sz w:val="16"/>
          <w:szCs w:val="16"/>
          <w:u w:val="none"/>
          <w:vertAlign w:val="superscript"/>
        </w:rPr>
        <w:footnoteRef/>
      </w:r>
      <w:r w:rsidRPr="00413584">
        <w:rPr>
          <w:kern w:val="18"/>
          <w:sz w:val="16"/>
          <w:szCs w:val="16"/>
          <w:lang w:val="ru-RU"/>
        </w:rPr>
        <w:t xml:space="preserve"> </w:t>
      </w:r>
      <w:r>
        <w:rPr>
          <w:kern w:val="18"/>
          <w:sz w:val="16"/>
          <w:szCs w:val="16"/>
          <w:lang w:val="ru-RU"/>
        </w:rPr>
        <w:t>Более подробная информация об Инициативе Био-Мост размещена по ссылке</w:t>
      </w:r>
      <w:r w:rsidRPr="00413584">
        <w:rPr>
          <w:kern w:val="18"/>
          <w:sz w:val="16"/>
          <w:szCs w:val="16"/>
          <w:lang w:val="ru-RU"/>
        </w:rPr>
        <w:t xml:space="preserve">: </w:t>
      </w:r>
      <w:hyperlink r:id="rId1" w:history="1">
        <w:r w:rsidRPr="00E52D1E">
          <w:rPr>
            <w:rStyle w:val="Hyperlink"/>
            <w:kern w:val="18"/>
            <w:sz w:val="16"/>
            <w:szCs w:val="16"/>
          </w:rPr>
          <w:t>http</w:t>
        </w:r>
        <w:r w:rsidRPr="00413584">
          <w:rPr>
            <w:rStyle w:val="Hyperlink"/>
            <w:kern w:val="18"/>
            <w:sz w:val="16"/>
            <w:szCs w:val="16"/>
            <w:lang w:val="ru-RU"/>
          </w:rPr>
          <w:t>://</w:t>
        </w:r>
        <w:r w:rsidRPr="00E52D1E">
          <w:rPr>
            <w:rStyle w:val="Hyperlink"/>
            <w:kern w:val="18"/>
            <w:sz w:val="16"/>
            <w:szCs w:val="16"/>
          </w:rPr>
          <w:t>www</w:t>
        </w:r>
        <w:r w:rsidRPr="00413584">
          <w:rPr>
            <w:rStyle w:val="Hyperlink"/>
            <w:kern w:val="18"/>
            <w:sz w:val="16"/>
            <w:szCs w:val="16"/>
            <w:lang w:val="ru-RU"/>
          </w:rPr>
          <w:t>.</w:t>
        </w:r>
        <w:r w:rsidRPr="00E52D1E">
          <w:rPr>
            <w:rStyle w:val="Hyperlink"/>
            <w:kern w:val="18"/>
            <w:sz w:val="16"/>
            <w:szCs w:val="16"/>
          </w:rPr>
          <w:t>cbd</w:t>
        </w:r>
        <w:r w:rsidRPr="00413584">
          <w:rPr>
            <w:rStyle w:val="Hyperlink"/>
            <w:kern w:val="18"/>
            <w:sz w:val="16"/>
            <w:szCs w:val="16"/>
            <w:lang w:val="ru-RU"/>
          </w:rPr>
          <w:t>.</w:t>
        </w:r>
        <w:r w:rsidRPr="00E52D1E">
          <w:rPr>
            <w:rStyle w:val="Hyperlink"/>
            <w:kern w:val="18"/>
            <w:sz w:val="16"/>
            <w:szCs w:val="16"/>
          </w:rPr>
          <w:t>int</w:t>
        </w:r>
        <w:r w:rsidRPr="00413584">
          <w:rPr>
            <w:rStyle w:val="Hyperlink"/>
            <w:kern w:val="18"/>
            <w:sz w:val="16"/>
            <w:szCs w:val="16"/>
            <w:lang w:val="ru-RU"/>
          </w:rPr>
          <w:t>/</w:t>
        </w:r>
        <w:r w:rsidRPr="00E52D1E">
          <w:rPr>
            <w:rStyle w:val="Hyperlink"/>
            <w:kern w:val="18"/>
            <w:sz w:val="16"/>
            <w:szCs w:val="16"/>
          </w:rPr>
          <w:t>biobridge</w:t>
        </w:r>
      </w:hyperlink>
      <w:r w:rsidRPr="00413584">
        <w:rPr>
          <w:kern w:val="18"/>
          <w:sz w:val="16"/>
          <w:szCs w:val="16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Default="0046460E">
    <w:pPr>
      <w:pStyle w:val="Header"/>
    </w:pPr>
    <w:r>
      <w:t>UNEP/CBD/XXXX</w:t>
    </w:r>
  </w:p>
  <w:p w:rsidR="0046460E" w:rsidRDefault="0046460E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460E" w:rsidRDefault="0046460E" w:rsidP="00CB7FFA">
    <w:pPr>
      <w:pStyle w:val="Header"/>
      <w:tabs>
        <w:tab w:val="left" w:pos="6379"/>
        <w:tab w:val="left" w:pos="6480"/>
        <w:tab w:val="left" w:pos="7088"/>
      </w:tabs>
      <w:ind w:left="627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Pr="00FB4C86" w:rsidRDefault="0046460E" w:rsidP="0058619E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ru-RU"/>
      </w:rPr>
    </w:pPr>
    <w:r w:rsidRPr="00D25B46">
      <w:rPr>
        <w:noProof/>
        <w:kern w:val="22"/>
      </w:rPr>
      <w:t>CBD</w:t>
    </w:r>
    <w:r w:rsidRPr="00FB4C86">
      <w:rPr>
        <w:noProof/>
        <w:kern w:val="22"/>
        <w:lang w:val="ru-RU"/>
      </w:rPr>
      <w:t>/</w:t>
    </w:r>
    <w:r>
      <w:rPr>
        <w:noProof/>
        <w:kern w:val="22"/>
      </w:rPr>
      <w:t>TSC</w:t>
    </w:r>
    <w:r w:rsidRPr="00FB4C86">
      <w:rPr>
        <w:noProof/>
        <w:kern w:val="22"/>
        <w:lang w:val="ru-RU"/>
      </w:rPr>
      <w:t>/</w:t>
    </w:r>
    <w:r>
      <w:rPr>
        <w:noProof/>
        <w:kern w:val="22"/>
      </w:rPr>
      <w:t>WS</w:t>
    </w:r>
    <w:r w:rsidRPr="00FB4C86">
      <w:rPr>
        <w:noProof/>
        <w:kern w:val="22"/>
        <w:lang w:val="ru-RU"/>
      </w:rPr>
      <w:t>/201</w:t>
    </w:r>
    <w:r w:rsidR="009F32B8">
      <w:rPr>
        <w:noProof/>
        <w:kern w:val="22"/>
        <w:lang w:val="en-CA"/>
      </w:rPr>
      <w:t>8</w:t>
    </w:r>
    <w:r w:rsidRPr="00FB4C86">
      <w:rPr>
        <w:noProof/>
        <w:kern w:val="22"/>
        <w:lang w:val="ru-RU"/>
      </w:rPr>
      <w:t>/</w:t>
    </w:r>
    <w:r w:rsidR="009F32B8">
      <w:rPr>
        <w:noProof/>
        <w:kern w:val="22"/>
        <w:lang w:val="en-CA"/>
      </w:rPr>
      <w:t>1</w:t>
    </w:r>
    <w:r w:rsidRPr="00FB4C86">
      <w:rPr>
        <w:noProof/>
        <w:kern w:val="22"/>
        <w:lang w:val="ru-RU"/>
      </w:rPr>
      <w:t>/1/</w:t>
    </w:r>
    <w:r>
      <w:rPr>
        <w:noProof/>
        <w:kern w:val="22"/>
      </w:rPr>
      <w:t>Add</w:t>
    </w:r>
    <w:r w:rsidRPr="00FB4C86">
      <w:rPr>
        <w:noProof/>
        <w:kern w:val="22"/>
        <w:lang w:val="ru-RU"/>
      </w:rPr>
      <w:t>.1</w:t>
    </w:r>
  </w:p>
  <w:p w:rsidR="0046460E" w:rsidRPr="00FB4C86" w:rsidRDefault="0046460E" w:rsidP="0058619E">
    <w:pPr>
      <w:pStyle w:val="Header"/>
      <w:tabs>
        <w:tab w:val="clear" w:pos="4320"/>
        <w:tab w:val="clear" w:pos="8640"/>
      </w:tabs>
      <w:jc w:val="left"/>
      <w:rPr>
        <w:rStyle w:val="PageNumber"/>
        <w:noProof/>
        <w:kern w:val="22"/>
        <w:lang w:val="ru-RU"/>
      </w:rPr>
    </w:pPr>
    <w:r>
      <w:rPr>
        <w:noProof/>
        <w:kern w:val="22"/>
        <w:lang w:val="ru-RU"/>
      </w:rPr>
      <w:t>Страница</w:t>
    </w:r>
    <w:r w:rsidRPr="00FB4C86">
      <w:rPr>
        <w:noProof/>
        <w:kern w:val="22"/>
        <w:lang w:val="ru-RU"/>
      </w:rPr>
      <w:t xml:space="preserve"> </w:t>
    </w:r>
    <w:r w:rsidRPr="00D25B46">
      <w:rPr>
        <w:rStyle w:val="PageNumber"/>
        <w:noProof/>
        <w:kern w:val="22"/>
      </w:rPr>
      <w:fldChar w:fldCharType="begin"/>
    </w:r>
    <w:r w:rsidRPr="00FB4C86">
      <w:rPr>
        <w:rStyle w:val="PageNumber"/>
        <w:noProof/>
        <w:kern w:val="22"/>
        <w:lang w:val="ru-RU"/>
      </w:rPr>
      <w:instrText xml:space="preserve"> </w:instrText>
    </w:r>
    <w:r w:rsidRPr="00D25B46">
      <w:rPr>
        <w:rStyle w:val="PageNumber"/>
        <w:noProof/>
        <w:kern w:val="22"/>
      </w:rPr>
      <w:instrText>PAGE</w:instrText>
    </w:r>
    <w:r w:rsidRPr="00FB4C86">
      <w:rPr>
        <w:rStyle w:val="PageNumber"/>
        <w:noProof/>
        <w:kern w:val="22"/>
        <w:lang w:val="ru-RU"/>
      </w:rPr>
      <w:instrText xml:space="preserve"> </w:instrText>
    </w:r>
    <w:r w:rsidRPr="00D25B46">
      <w:rPr>
        <w:rStyle w:val="PageNumber"/>
        <w:noProof/>
        <w:kern w:val="22"/>
      </w:rPr>
      <w:fldChar w:fldCharType="separate"/>
    </w:r>
    <w:r w:rsidR="00696376">
      <w:rPr>
        <w:rStyle w:val="PageNumber"/>
        <w:noProof/>
        <w:kern w:val="22"/>
      </w:rPr>
      <w:t>8</w:t>
    </w:r>
    <w:r w:rsidRPr="00D25B46">
      <w:rPr>
        <w:rStyle w:val="PageNumber"/>
        <w:noProof/>
        <w:kern w:val="22"/>
      </w:rPr>
      <w:fldChar w:fldCharType="end"/>
    </w:r>
  </w:p>
  <w:p w:rsidR="0046460E" w:rsidRPr="00FB4C86" w:rsidRDefault="0046460E" w:rsidP="00402081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Default="0046460E" w:rsidP="00D25B46">
    <w:pPr>
      <w:pStyle w:val="Header"/>
      <w:ind w:left="6270"/>
      <w:jc w:val="right"/>
      <w:rPr>
        <w:noProof/>
        <w:kern w:val="22"/>
      </w:rPr>
    </w:pPr>
    <w:r w:rsidRPr="00D25B46">
      <w:rPr>
        <w:noProof/>
        <w:kern w:val="22"/>
      </w:rPr>
      <w:t>CBD/</w:t>
    </w:r>
    <w:r>
      <w:rPr>
        <w:noProof/>
        <w:kern w:val="22"/>
      </w:rPr>
      <w:t>TSC/WS/201</w:t>
    </w:r>
    <w:r w:rsidR="00652212">
      <w:rPr>
        <w:noProof/>
        <w:kern w:val="22"/>
      </w:rPr>
      <w:t>8</w:t>
    </w:r>
    <w:r>
      <w:rPr>
        <w:noProof/>
        <w:kern w:val="22"/>
      </w:rPr>
      <w:t>/</w:t>
    </w:r>
    <w:r w:rsidR="00652212">
      <w:rPr>
        <w:noProof/>
        <w:kern w:val="22"/>
      </w:rPr>
      <w:t>1</w:t>
    </w:r>
    <w:r>
      <w:rPr>
        <w:noProof/>
        <w:kern w:val="22"/>
      </w:rPr>
      <w:t>/1/Add.1</w:t>
    </w:r>
  </w:p>
  <w:p w:rsidR="0046460E" w:rsidRPr="00D25B46" w:rsidRDefault="0046460E" w:rsidP="00D25B46">
    <w:pPr>
      <w:pStyle w:val="Header"/>
      <w:ind w:left="6270"/>
      <w:jc w:val="right"/>
      <w:rPr>
        <w:rStyle w:val="PageNumber"/>
        <w:noProof/>
        <w:kern w:val="22"/>
      </w:rPr>
    </w:pPr>
    <w:r>
      <w:rPr>
        <w:noProof/>
        <w:kern w:val="22"/>
        <w:lang w:val="ru-RU"/>
      </w:rPr>
      <w:t>Стриница</w:t>
    </w:r>
    <w:r w:rsidRPr="00D25B46">
      <w:rPr>
        <w:noProof/>
        <w:kern w:val="22"/>
      </w:rPr>
      <w:t xml:space="preserve"> </w:t>
    </w:r>
    <w:r w:rsidRPr="00D25B46">
      <w:rPr>
        <w:rStyle w:val="PageNumber"/>
        <w:noProof/>
        <w:kern w:val="22"/>
      </w:rPr>
      <w:fldChar w:fldCharType="begin"/>
    </w:r>
    <w:r w:rsidRPr="00D25B46">
      <w:rPr>
        <w:rStyle w:val="PageNumber"/>
        <w:noProof/>
        <w:kern w:val="22"/>
      </w:rPr>
      <w:instrText xml:space="preserve"> PAGE </w:instrText>
    </w:r>
    <w:r w:rsidRPr="00D25B46">
      <w:rPr>
        <w:rStyle w:val="PageNumber"/>
        <w:noProof/>
        <w:kern w:val="22"/>
      </w:rPr>
      <w:fldChar w:fldCharType="separate"/>
    </w:r>
    <w:r w:rsidR="00696376">
      <w:rPr>
        <w:rStyle w:val="PageNumber"/>
        <w:noProof/>
        <w:kern w:val="22"/>
      </w:rPr>
      <w:t>7</w:t>
    </w:r>
    <w:r w:rsidRPr="00D25B46">
      <w:rPr>
        <w:rStyle w:val="PageNumber"/>
        <w:noProof/>
        <w:kern w:val="22"/>
      </w:rPr>
      <w:fldChar w:fldCharType="end"/>
    </w:r>
  </w:p>
  <w:p w:rsidR="0046460E" w:rsidRPr="00D25B46" w:rsidRDefault="0046460E" w:rsidP="00D25B46">
    <w:pPr>
      <w:pStyle w:val="Header"/>
      <w:tabs>
        <w:tab w:val="left" w:pos="6379"/>
        <w:tab w:val="left" w:pos="6480"/>
        <w:tab w:val="left" w:pos="7088"/>
      </w:tabs>
      <w:ind w:left="6270"/>
      <w:jc w:val="right"/>
      <w:rPr>
        <w:noProof/>
        <w:kern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Default="0046460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Default="0046460E" w:rsidP="009C425F">
    <w:pPr>
      <w:pStyle w:val="Header"/>
      <w:tabs>
        <w:tab w:val="clear" w:pos="8640"/>
        <w:tab w:val="left" w:pos="8010"/>
        <w:tab w:val="right" w:pos="9360"/>
      </w:tabs>
      <w:jc w:val="left"/>
      <w:rPr>
        <w:lang w:val="en-US"/>
      </w:rPr>
    </w:pPr>
    <w:r>
      <w:rPr>
        <w:lang w:val="en-US"/>
      </w:rPr>
      <w:t>UNEP/CBD/</w:t>
    </w:r>
    <w:r>
      <w:rPr>
        <w:szCs w:val="22"/>
      </w:rPr>
      <w:t>BS/</w:t>
    </w:r>
    <w:r w:rsidRPr="007B590A">
      <w:rPr>
        <w:szCs w:val="22"/>
      </w:rPr>
      <w:t>CB</w:t>
    </w:r>
    <w:r>
      <w:rPr>
        <w:szCs w:val="22"/>
      </w:rPr>
      <w:t>-L</w:t>
    </w:r>
    <w:r w:rsidRPr="007B590A">
      <w:rPr>
        <w:szCs w:val="22"/>
      </w:rPr>
      <w:t>AC/1/1/Add.1</w:t>
    </w:r>
  </w:p>
  <w:p w:rsidR="0046460E" w:rsidRDefault="0046460E" w:rsidP="009C425F">
    <w:pPr>
      <w:pStyle w:val="Header"/>
      <w:jc w:val="left"/>
      <w:rPr>
        <w:rStyle w:val="PageNumber"/>
        <w:lang w:val="fr-CA"/>
      </w:rPr>
    </w:pPr>
    <w:r>
      <w:rPr>
        <w:lang w:val="fr-CA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460E" w:rsidRDefault="0046460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Pr="00CA2A30" w:rsidRDefault="0046460E">
    <w:pPr>
      <w:pStyle w:val="Header"/>
      <w:rPr>
        <w:lang w:val="fr-FR"/>
      </w:rPr>
    </w:pPr>
    <w:r w:rsidRPr="00CA2A30">
      <w:rPr>
        <w:lang w:val="fr-FR"/>
      </w:rPr>
      <w:t>UNEP/CBD/</w:t>
    </w:r>
    <w:r>
      <w:rPr>
        <w:lang w:val="fr-FR"/>
      </w:rPr>
      <w:t>XX</w:t>
    </w:r>
  </w:p>
  <w:p w:rsidR="0046460E" w:rsidRPr="00FF376C" w:rsidRDefault="0046460E">
    <w:pPr>
      <w:pStyle w:val="Header"/>
      <w:rPr>
        <w:rStyle w:val="PageNumber"/>
      </w:rPr>
    </w:pPr>
    <w:r w:rsidRPr="00CA2A30">
      <w:rPr>
        <w:lang w:val="fr-FR"/>
      </w:rPr>
      <w:t xml:space="preserve">Page </w:t>
    </w:r>
    <w:r>
      <w:rPr>
        <w:rStyle w:val="PageNumber"/>
      </w:rPr>
      <w:fldChar w:fldCharType="begin"/>
    </w:r>
    <w:r w:rsidRPr="00CA2A30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10</w:t>
    </w:r>
    <w:r>
      <w:rPr>
        <w:rStyle w:val="PageNumber"/>
      </w:rPr>
      <w:fldChar w:fldCharType="end"/>
    </w:r>
  </w:p>
  <w:p w:rsidR="0046460E" w:rsidRPr="00CA2A30" w:rsidRDefault="0046460E">
    <w:pPr>
      <w:pStyle w:val="Header"/>
      <w:rPr>
        <w:lang w:val="fr-F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0E" w:rsidRPr="00D25B46" w:rsidRDefault="0046460E" w:rsidP="00216895">
    <w:pPr>
      <w:pStyle w:val="Header"/>
      <w:tabs>
        <w:tab w:val="clear" w:pos="4320"/>
      </w:tabs>
      <w:jc w:val="right"/>
      <w:rPr>
        <w:noProof/>
        <w:kern w:val="22"/>
      </w:rPr>
    </w:pPr>
    <w:r w:rsidRPr="00D25B46">
      <w:rPr>
        <w:noProof/>
        <w:kern w:val="22"/>
      </w:rPr>
      <w:t>UNEP/CBD/</w:t>
    </w:r>
    <w:r>
      <w:rPr>
        <w:noProof/>
        <w:kern w:val="22"/>
      </w:rPr>
      <w:t>XX</w:t>
    </w:r>
  </w:p>
  <w:p w:rsidR="0046460E" w:rsidRPr="00D25B46" w:rsidRDefault="0046460E" w:rsidP="00216895">
    <w:pPr>
      <w:pStyle w:val="Header"/>
      <w:tabs>
        <w:tab w:val="clear" w:pos="4320"/>
      </w:tabs>
      <w:jc w:val="right"/>
      <w:rPr>
        <w:rStyle w:val="PageNumber"/>
        <w:noProof/>
        <w:kern w:val="22"/>
      </w:rPr>
    </w:pPr>
    <w:r w:rsidRPr="00D25B46">
      <w:rPr>
        <w:noProof/>
        <w:kern w:val="22"/>
      </w:rPr>
      <w:t xml:space="preserve">Page </w:t>
    </w:r>
    <w:r w:rsidRPr="00D25B46">
      <w:rPr>
        <w:rStyle w:val="PageNumber"/>
        <w:noProof/>
        <w:kern w:val="22"/>
      </w:rPr>
      <w:fldChar w:fldCharType="begin"/>
    </w:r>
    <w:r w:rsidRPr="00D25B46">
      <w:rPr>
        <w:rStyle w:val="PageNumber"/>
        <w:noProof/>
        <w:kern w:val="22"/>
      </w:rPr>
      <w:instrText xml:space="preserve"> PAGE </w:instrText>
    </w:r>
    <w:r w:rsidRPr="00D25B46">
      <w:rPr>
        <w:rStyle w:val="PageNumber"/>
        <w:noProof/>
        <w:kern w:val="22"/>
      </w:rPr>
      <w:fldChar w:fldCharType="separate"/>
    </w:r>
    <w:r>
      <w:rPr>
        <w:rStyle w:val="PageNumber"/>
        <w:noProof/>
        <w:kern w:val="22"/>
      </w:rPr>
      <w:t>7</w:t>
    </w:r>
    <w:r w:rsidRPr="00D25B46">
      <w:rPr>
        <w:rStyle w:val="PageNumber"/>
        <w:noProof/>
        <w:kern w:val="22"/>
      </w:rPr>
      <w:fldChar w:fldCharType="end"/>
    </w:r>
  </w:p>
  <w:p w:rsidR="0046460E" w:rsidRPr="00D25B46" w:rsidRDefault="0046460E" w:rsidP="00216895">
    <w:pPr>
      <w:pStyle w:val="Header"/>
      <w:tabs>
        <w:tab w:val="clear" w:pos="4320"/>
        <w:tab w:val="left" w:pos="6379"/>
        <w:tab w:val="left" w:pos="6480"/>
        <w:tab w:val="left" w:pos="7088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C8F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85C5D"/>
    <w:multiLevelType w:val="hybridMultilevel"/>
    <w:tmpl w:val="EF7ADC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0030197"/>
    <w:multiLevelType w:val="hybridMultilevel"/>
    <w:tmpl w:val="4D32D0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3AF43E3"/>
    <w:multiLevelType w:val="hybridMultilevel"/>
    <w:tmpl w:val="1CE83440"/>
    <w:lvl w:ilvl="0" w:tplc="DAEC11D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24639"/>
    <w:multiLevelType w:val="hybridMultilevel"/>
    <w:tmpl w:val="B1D253FC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7D2022E"/>
    <w:multiLevelType w:val="hybridMultilevel"/>
    <w:tmpl w:val="BA5ABCCC"/>
    <w:lvl w:ilvl="0" w:tplc="0409000B">
      <w:start w:val="1"/>
      <w:numFmt w:val="bullet"/>
      <w:lvlText w:val=""/>
      <w:lvlJc w:val="left"/>
      <w:pPr>
        <w:ind w:left="5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6">
    <w:nsid w:val="18972014"/>
    <w:multiLevelType w:val="hybridMultilevel"/>
    <w:tmpl w:val="3306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61267"/>
    <w:multiLevelType w:val="hybridMultilevel"/>
    <w:tmpl w:val="361EAF5A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974F3"/>
    <w:multiLevelType w:val="hybridMultilevel"/>
    <w:tmpl w:val="A37426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81C30"/>
    <w:multiLevelType w:val="hybridMultilevel"/>
    <w:tmpl w:val="127C9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F6441A"/>
    <w:multiLevelType w:val="hybridMultilevel"/>
    <w:tmpl w:val="07CA3290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348E71C7"/>
    <w:multiLevelType w:val="hybridMultilevel"/>
    <w:tmpl w:val="0D3E65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F72582"/>
    <w:multiLevelType w:val="hybridMultilevel"/>
    <w:tmpl w:val="64A44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490265"/>
    <w:multiLevelType w:val="hybridMultilevel"/>
    <w:tmpl w:val="422A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C72AC"/>
    <w:multiLevelType w:val="hybridMultilevel"/>
    <w:tmpl w:val="3FBC8C44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23FF2"/>
    <w:multiLevelType w:val="hybridMultilevel"/>
    <w:tmpl w:val="B71A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8063A"/>
    <w:multiLevelType w:val="hybridMultilevel"/>
    <w:tmpl w:val="838E3D26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CB4C1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C71C1"/>
    <w:multiLevelType w:val="hybridMultilevel"/>
    <w:tmpl w:val="7D92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46EB"/>
    <w:multiLevelType w:val="hybridMultilevel"/>
    <w:tmpl w:val="2C8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6244A5"/>
    <w:multiLevelType w:val="hybridMultilevel"/>
    <w:tmpl w:val="614061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4F1407C6"/>
    <w:multiLevelType w:val="hybridMultilevel"/>
    <w:tmpl w:val="EED40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B4DC0"/>
    <w:multiLevelType w:val="hybridMultilevel"/>
    <w:tmpl w:val="F8C64E5C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0D2384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A7188"/>
    <w:multiLevelType w:val="hybridMultilevel"/>
    <w:tmpl w:val="5E8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A6B1D"/>
    <w:multiLevelType w:val="hybridMultilevel"/>
    <w:tmpl w:val="4D0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05939"/>
    <w:multiLevelType w:val="hybridMultilevel"/>
    <w:tmpl w:val="4B84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57DEF"/>
    <w:multiLevelType w:val="hybridMultilevel"/>
    <w:tmpl w:val="F134212E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8">
    <w:nsid w:val="60851B21"/>
    <w:multiLevelType w:val="hybridMultilevel"/>
    <w:tmpl w:val="134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32D4E"/>
    <w:multiLevelType w:val="hybridMultilevel"/>
    <w:tmpl w:val="9BD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80D44"/>
    <w:multiLevelType w:val="hybridMultilevel"/>
    <w:tmpl w:val="46DA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D3BA5"/>
    <w:multiLevelType w:val="hybridMultilevel"/>
    <w:tmpl w:val="00F616F6"/>
    <w:lvl w:ilvl="0" w:tplc="0409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2">
    <w:nsid w:val="68595C98"/>
    <w:multiLevelType w:val="hybridMultilevel"/>
    <w:tmpl w:val="1162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96C6A"/>
    <w:multiLevelType w:val="hybridMultilevel"/>
    <w:tmpl w:val="B9FA5A8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>
    <w:nsid w:val="6BB55A52"/>
    <w:multiLevelType w:val="hybridMultilevel"/>
    <w:tmpl w:val="71DC8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F1590"/>
    <w:multiLevelType w:val="hybridMultilevel"/>
    <w:tmpl w:val="7D56AE1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D786413"/>
    <w:multiLevelType w:val="hybridMultilevel"/>
    <w:tmpl w:val="6AA6CB38"/>
    <w:lvl w:ilvl="0" w:tplc="75DCE9E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A4B09DFE">
      <w:start w:val="1"/>
      <w:numFmt w:val="lowerRoman"/>
      <w:lvlText w:val="(%2)"/>
      <w:lvlJc w:val="righ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501991"/>
    <w:multiLevelType w:val="hybridMultilevel"/>
    <w:tmpl w:val="A4C6D4CA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6300C"/>
    <w:multiLevelType w:val="hybridMultilevel"/>
    <w:tmpl w:val="081C8162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9">
    <w:nsid w:val="791F789C"/>
    <w:multiLevelType w:val="hybridMultilevel"/>
    <w:tmpl w:val="8E5ABA0A"/>
    <w:lvl w:ilvl="0" w:tplc="54E8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409A8"/>
    <w:multiLevelType w:val="hybridMultilevel"/>
    <w:tmpl w:val="64E62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1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36"/>
  </w:num>
  <w:num w:numId="13">
    <w:abstractNumId w:val="0"/>
  </w:num>
  <w:num w:numId="14">
    <w:abstractNumId w:val="20"/>
  </w:num>
  <w:num w:numId="15">
    <w:abstractNumId w:val="1"/>
  </w:num>
  <w:num w:numId="16">
    <w:abstractNumId w:val="14"/>
  </w:num>
  <w:num w:numId="17">
    <w:abstractNumId w:val="31"/>
  </w:num>
  <w:num w:numId="18">
    <w:abstractNumId w:val="19"/>
  </w:num>
  <w:num w:numId="19">
    <w:abstractNumId w:val="25"/>
  </w:num>
  <w:num w:numId="20">
    <w:abstractNumId w:val="8"/>
  </w:num>
  <w:num w:numId="21">
    <w:abstractNumId w:val="29"/>
  </w:num>
  <w:num w:numId="22">
    <w:abstractNumId w:val="16"/>
  </w:num>
  <w:num w:numId="23">
    <w:abstractNumId w:val="24"/>
  </w:num>
  <w:num w:numId="24">
    <w:abstractNumId w:val="22"/>
  </w:num>
  <w:num w:numId="25">
    <w:abstractNumId w:val="34"/>
  </w:num>
  <w:num w:numId="26">
    <w:abstractNumId w:val="27"/>
  </w:num>
  <w:num w:numId="27">
    <w:abstractNumId w:val="2"/>
  </w:num>
  <w:num w:numId="28">
    <w:abstractNumId w:val="32"/>
  </w:num>
  <w:num w:numId="29">
    <w:abstractNumId w:val="21"/>
  </w:num>
  <w:num w:numId="30">
    <w:abstractNumId w:val="38"/>
  </w:num>
  <w:num w:numId="31">
    <w:abstractNumId w:val="5"/>
  </w:num>
  <w:num w:numId="32">
    <w:abstractNumId w:val="30"/>
  </w:num>
  <w:num w:numId="33">
    <w:abstractNumId w:val="39"/>
  </w:num>
  <w:num w:numId="34">
    <w:abstractNumId w:val="28"/>
  </w:num>
  <w:num w:numId="35">
    <w:abstractNumId w:val="40"/>
  </w:num>
  <w:num w:numId="36">
    <w:abstractNumId w:val="13"/>
  </w:num>
  <w:num w:numId="37">
    <w:abstractNumId w:val="9"/>
  </w:num>
  <w:num w:numId="38">
    <w:abstractNumId w:val="12"/>
  </w:num>
  <w:num w:numId="39">
    <w:abstractNumId w:val="26"/>
  </w:num>
  <w:num w:numId="40">
    <w:abstractNumId w:val="7"/>
  </w:num>
  <w:num w:numId="41">
    <w:abstractNumId w:val="37"/>
  </w:num>
  <w:num w:numId="42">
    <w:abstractNumId w:val="23"/>
  </w:num>
  <w:num w:numId="43">
    <w:abstractNumId w:val="15"/>
  </w:num>
  <w:num w:numId="44">
    <w:abstractNumId w:val="17"/>
  </w:num>
  <w:num w:numId="45">
    <w:abstractNumId w:val="3"/>
  </w:num>
  <w:num w:numId="46">
    <w:abstractNumId w:val="35"/>
  </w:num>
  <w:num w:numId="47">
    <w:abstractNumId w:val="4"/>
  </w:num>
  <w:num w:numId="48">
    <w:abstractNumId w:val="33"/>
  </w:num>
  <w:num w:numId="49">
    <w:abstractNumId w:val="6"/>
  </w:num>
  <w:num w:numId="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6"/>
    <w:rsid w:val="00000144"/>
    <w:rsid w:val="00001583"/>
    <w:rsid w:val="00003A41"/>
    <w:rsid w:val="00003D8C"/>
    <w:rsid w:val="000056A3"/>
    <w:rsid w:val="000178A3"/>
    <w:rsid w:val="00021653"/>
    <w:rsid w:val="00023CD6"/>
    <w:rsid w:val="00024261"/>
    <w:rsid w:val="00024CE1"/>
    <w:rsid w:val="00026B3F"/>
    <w:rsid w:val="00032FCA"/>
    <w:rsid w:val="0003628A"/>
    <w:rsid w:val="00041DCB"/>
    <w:rsid w:val="00041DEE"/>
    <w:rsid w:val="00042CE4"/>
    <w:rsid w:val="000430DC"/>
    <w:rsid w:val="00043DC4"/>
    <w:rsid w:val="000461A9"/>
    <w:rsid w:val="00047183"/>
    <w:rsid w:val="000471D3"/>
    <w:rsid w:val="000512E4"/>
    <w:rsid w:val="00051E28"/>
    <w:rsid w:val="000525C3"/>
    <w:rsid w:val="00053BD7"/>
    <w:rsid w:val="000561E8"/>
    <w:rsid w:val="00060037"/>
    <w:rsid w:val="000610D1"/>
    <w:rsid w:val="000654A5"/>
    <w:rsid w:val="000654F8"/>
    <w:rsid w:val="00067491"/>
    <w:rsid w:val="00073996"/>
    <w:rsid w:val="00073AE5"/>
    <w:rsid w:val="00076BB5"/>
    <w:rsid w:val="00077942"/>
    <w:rsid w:val="00080385"/>
    <w:rsid w:val="00080A0C"/>
    <w:rsid w:val="00080EB7"/>
    <w:rsid w:val="0008161F"/>
    <w:rsid w:val="00081758"/>
    <w:rsid w:val="000827D1"/>
    <w:rsid w:val="000827FA"/>
    <w:rsid w:val="000867C5"/>
    <w:rsid w:val="00087626"/>
    <w:rsid w:val="000903BB"/>
    <w:rsid w:val="00097452"/>
    <w:rsid w:val="000979B4"/>
    <w:rsid w:val="000A0430"/>
    <w:rsid w:val="000A33E4"/>
    <w:rsid w:val="000A34BB"/>
    <w:rsid w:val="000A3CD5"/>
    <w:rsid w:val="000A7B39"/>
    <w:rsid w:val="000B0F74"/>
    <w:rsid w:val="000B162D"/>
    <w:rsid w:val="000B5625"/>
    <w:rsid w:val="000B6CBC"/>
    <w:rsid w:val="000C0AB2"/>
    <w:rsid w:val="000C6758"/>
    <w:rsid w:val="000C6FFA"/>
    <w:rsid w:val="000D19B0"/>
    <w:rsid w:val="000D2A6A"/>
    <w:rsid w:val="000D529F"/>
    <w:rsid w:val="000E1756"/>
    <w:rsid w:val="000E327B"/>
    <w:rsid w:val="000E3972"/>
    <w:rsid w:val="000E5143"/>
    <w:rsid w:val="000E563E"/>
    <w:rsid w:val="000E68B5"/>
    <w:rsid w:val="000E761F"/>
    <w:rsid w:val="000F0703"/>
    <w:rsid w:val="000F2EF5"/>
    <w:rsid w:val="000F2FEC"/>
    <w:rsid w:val="000F41DD"/>
    <w:rsid w:val="000F41EA"/>
    <w:rsid w:val="000F6CA1"/>
    <w:rsid w:val="000F7F96"/>
    <w:rsid w:val="0010054A"/>
    <w:rsid w:val="00102AC0"/>
    <w:rsid w:val="00102D13"/>
    <w:rsid w:val="00103505"/>
    <w:rsid w:val="0010459C"/>
    <w:rsid w:val="0010552A"/>
    <w:rsid w:val="00105BE2"/>
    <w:rsid w:val="00111A03"/>
    <w:rsid w:val="00112881"/>
    <w:rsid w:val="00116520"/>
    <w:rsid w:val="001201D8"/>
    <w:rsid w:val="001206AD"/>
    <w:rsid w:val="001208F5"/>
    <w:rsid w:val="00120FC8"/>
    <w:rsid w:val="00125B96"/>
    <w:rsid w:val="00126F0C"/>
    <w:rsid w:val="0012771A"/>
    <w:rsid w:val="00131CC6"/>
    <w:rsid w:val="00132F86"/>
    <w:rsid w:val="0013320C"/>
    <w:rsid w:val="00134C9D"/>
    <w:rsid w:val="00136511"/>
    <w:rsid w:val="001400B8"/>
    <w:rsid w:val="0014093F"/>
    <w:rsid w:val="001409B1"/>
    <w:rsid w:val="001422D7"/>
    <w:rsid w:val="00142B5E"/>
    <w:rsid w:val="00145521"/>
    <w:rsid w:val="00146D48"/>
    <w:rsid w:val="00151588"/>
    <w:rsid w:val="00151FE3"/>
    <w:rsid w:val="00152566"/>
    <w:rsid w:val="0015555A"/>
    <w:rsid w:val="00156704"/>
    <w:rsid w:val="00156A2F"/>
    <w:rsid w:val="00157E15"/>
    <w:rsid w:val="00164C95"/>
    <w:rsid w:val="00167C38"/>
    <w:rsid w:val="0017358B"/>
    <w:rsid w:val="001779EE"/>
    <w:rsid w:val="001808B4"/>
    <w:rsid w:val="00180A27"/>
    <w:rsid w:val="00181666"/>
    <w:rsid w:val="001816B4"/>
    <w:rsid w:val="001866A9"/>
    <w:rsid w:val="00186F8E"/>
    <w:rsid w:val="00187058"/>
    <w:rsid w:val="00187FF7"/>
    <w:rsid w:val="00190F76"/>
    <w:rsid w:val="001935AD"/>
    <w:rsid w:val="00193620"/>
    <w:rsid w:val="00196100"/>
    <w:rsid w:val="00196B43"/>
    <w:rsid w:val="00197056"/>
    <w:rsid w:val="001A032F"/>
    <w:rsid w:val="001A14BF"/>
    <w:rsid w:val="001B1459"/>
    <w:rsid w:val="001B552E"/>
    <w:rsid w:val="001B56DC"/>
    <w:rsid w:val="001C04BE"/>
    <w:rsid w:val="001C1F6C"/>
    <w:rsid w:val="001C2262"/>
    <w:rsid w:val="001C2ED7"/>
    <w:rsid w:val="001C33E3"/>
    <w:rsid w:val="001C3AD9"/>
    <w:rsid w:val="001C6E6D"/>
    <w:rsid w:val="001D09E1"/>
    <w:rsid w:val="001D23B0"/>
    <w:rsid w:val="001D49F5"/>
    <w:rsid w:val="001E593F"/>
    <w:rsid w:val="001F2FD0"/>
    <w:rsid w:val="001F3571"/>
    <w:rsid w:val="001F3F20"/>
    <w:rsid w:val="001F66FA"/>
    <w:rsid w:val="001F6FDD"/>
    <w:rsid w:val="001F733E"/>
    <w:rsid w:val="00205813"/>
    <w:rsid w:val="00205C7F"/>
    <w:rsid w:val="00211B92"/>
    <w:rsid w:val="00214028"/>
    <w:rsid w:val="002147CB"/>
    <w:rsid w:val="00215A9B"/>
    <w:rsid w:val="00216895"/>
    <w:rsid w:val="002178AB"/>
    <w:rsid w:val="00217BBC"/>
    <w:rsid w:val="00224AF1"/>
    <w:rsid w:val="00226751"/>
    <w:rsid w:val="00232830"/>
    <w:rsid w:val="00232F0E"/>
    <w:rsid w:val="00233229"/>
    <w:rsid w:val="00233344"/>
    <w:rsid w:val="00243379"/>
    <w:rsid w:val="00251B3B"/>
    <w:rsid w:val="00256465"/>
    <w:rsid w:val="002577F3"/>
    <w:rsid w:val="002617C5"/>
    <w:rsid w:val="002628CA"/>
    <w:rsid w:val="00263A79"/>
    <w:rsid w:val="0026453B"/>
    <w:rsid w:val="00266B2A"/>
    <w:rsid w:val="00267405"/>
    <w:rsid w:val="00267D29"/>
    <w:rsid w:val="0027131D"/>
    <w:rsid w:val="002749E5"/>
    <w:rsid w:val="002801FF"/>
    <w:rsid w:val="0028154F"/>
    <w:rsid w:val="00282087"/>
    <w:rsid w:val="00282599"/>
    <w:rsid w:val="0028772F"/>
    <w:rsid w:val="00287ECB"/>
    <w:rsid w:val="00291CC8"/>
    <w:rsid w:val="0029458A"/>
    <w:rsid w:val="002A0687"/>
    <w:rsid w:val="002A1881"/>
    <w:rsid w:val="002A1AC0"/>
    <w:rsid w:val="002A227B"/>
    <w:rsid w:val="002A2F4D"/>
    <w:rsid w:val="002A3D39"/>
    <w:rsid w:val="002A4D9E"/>
    <w:rsid w:val="002A6F5B"/>
    <w:rsid w:val="002B0389"/>
    <w:rsid w:val="002B2009"/>
    <w:rsid w:val="002B2068"/>
    <w:rsid w:val="002B2FB7"/>
    <w:rsid w:val="002B4985"/>
    <w:rsid w:val="002B60B7"/>
    <w:rsid w:val="002B688D"/>
    <w:rsid w:val="002C25F6"/>
    <w:rsid w:val="002C3644"/>
    <w:rsid w:val="002C66A5"/>
    <w:rsid w:val="002C6EE1"/>
    <w:rsid w:val="002C7BC5"/>
    <w:rsid w:val="002D1761"/>
    <w:rsid w:val="002D464C"/>
    <w:rsid w:val="002D5C3F"/>
    <w:rsid w:val="002D7F2D"/>
    <w:rsid w:val="002E19E0"/>
    <w:rsid w:val="002E4BDD"/>
    <w:rsid w:val="002F0284"/>
    <w:rsid w:val="002F0D48"/>
    <w:rsid w:val="002F4C7D"/>
    <w:rsid w:val="002F7777"/>
    <w:rsid w:val="00300442"/>
    <w:rsid w:val="003028AC"/>
    <w:rsid w:val="00302951"/>
    <w:rsid w:val="0030575C"/>
    <w:rsid w:val="00305A1D"/>
    <w:rsid w:val="00311A3B"/>
    <w:rsid w:val="00314FFB"/>
    <w:rsid w:val="00315B3F"/>
    <w:rsid w:val="00316375"/>
    <w:rsid w:val="0031756E"/>
    <w:rsid w:val="0032035C"/>
    <w:rsid w:val="00326F45"/>
    <w:rsid w:val="0032774C"/>
    <w:rsid w:val="00327E1F"/>
    <w:rsid w:val="00330FF4"/>
    <w:rsid w:val="00334F58"/>
    <w:rsid w:val="00335D54"/>
    <w:rsid w:val="00342E0D"/>
    <w:rsid w:val="00343809"/>
    <w:rsid w:val="00344A21"/>
    <w:rsid w:val="00345EBC"/>
    <w:rsid w:val="00351D17"/>
    <w:rsid w:val="0035408B"/>
    <w:rsid w:val="003559A7"/>
    <w:rsid w:val="00357654"/>
    <w:rsid w:val="00360CE4"/>
    <w:rsid w:val="00370637"/>
    <w:rsid w:val="003775A0"/>
    <w:rsid w:val="00385F3D"/>
    <w:rsid w:val="003863BD"/>
    <w:rsid w:val="003868C0"/>
    <w:rsid w:val="00386F77"/>
    <w:rsid w:val="00393889"/>
    <w:rsid w:val="003968F6"/>
    <w:rsid w:val="003A06C9"/>
    <w:rsid w:val="003A200E"/>
    <w:rsid w:val="003A452C"/>
    <w:rsid w:val="003A5152"/>
    <w:rsid w:val="003A73AF"/>
    <w:rsid w:val="003B1FC3"/>
    <w:rsid w:val="003B25DA"/>
    <w:rsid w:val="003B3A76"/>
    <w:rsid w:val="003B64C1"/>
    <w:rsid w:val="003C0F8A"/>
    <w:rsid w:val="003C1652"/>
    <w:rsid w:val="003C4B06"/>
    <w:rsid w:val="003C5ABB"/>
    <w:rsid w:val="003C6F98"/>
    <w:rsid w:val="003C749D"/>
    <w:rsid w:val="003D6852"/>
    <w:rsid w:val="003D7537"/>
    <w:rsid w:val="003D7F4C"/>
    <w:rsid w:val="003E0D9E"/>
    <w:rsid w:val="003E20ED"/>
    <w:rsid w:val="003E52E8"/>
    <w:rsid w:val="003E73C8"/>
    <w:rsid w:val="003E7E9E"/>
    <w:rsid w:val="003F0E4E"/>
    <w:rsid w:val="003F11D1"/>
    <w:rsid w:val="003F1D96"/>
    <w:rsid w:val="003F2130"/>
    <w:rsid w:val="003F411E"/>
    <w:rsid w:val="003F4315"/>
    <w:rsid w:val="003F4FEA"/>
    <w:rsid w:val="003F506E"/>
    <w:rsid w:val="00402081"/>
    <w:rsid w:val="004021C1"/>
    <w:rsid w:val="004023E8"/>
    <w:rsid w:val="00407366"/>
    <w:rsid w:val="00412DB0"/>
    <w:rsid w:val="00412F37"/>
    <w:rsid w:val="004131DC"/>
    <w:rsid w:val="00413584"/>
    <w:rsid w:val="004142FE"/>
    <w:rsid w:val="00414694"/>
    <w:rsid w:val="00414E98"/>
    <w:rsid w:val="0041529B"/>
    <w:rsid w:val="0042150C"/>
    <w:rsid w:val="00423221"/>
    <w:rsid w:val="00427885"/>
    <w:rsid w:val="00430E25"/>
    <w:rsid w:val="00431C48"/>
    <w:rsid w:val="0043349C"/>
    <w:rsid w:val="00434753"/>
    <w:rsid w:val="00435A9A"/>
    <w:rsid w:val="00436F0D"/>
    <w:rsid w:val="00442FB5"/>
    <w:rsid w:val="00444EEF"/>
    <w:rsid w:val="00447833"/>
    <w:rsid w:val="00450F34"/>
    <w:rsid w:val="004534C1"/>
    <w:rsid w:val="004535A7"/>
    <w:rsid w:val="00455047"/>
    <w:rsid w:val="004558C5"/>
    <w:rsid w:val="004559E4"/>
    <w:rsid w:val="004565A9"/>
    <w:rsid w:val="004606AE"/>
    <w:rsid w:val="00461FAB"/>
    <w:rsid w:val="00463DC4"/>
    <w:rsid w:val="0046460E"/>
    <w:rsid w:val="004717C6"/>
    <w:rsid w:val="00472F0B"/>
    <w:rsid w:val="00473BC4"/>
    <w:rsid w:val="004800B5"/>
    <w:rsid w:val="00481C9F"/>
    <w:rsid w:val="00483895"/>
    <w:rsid w:val="00485593"/>
    <w:rsid w:val="004865BE"/>
    <w:rsid w:val="00486854"/>
    <w:rsid w:val="00494837"/>
    <w:rsid w:val="00495075"/>
    <w:rsid w:val="00495FB3"/>
    <w:rsid w:val="00496A47"/>
    <w:rsid w:val="00497FC6"/>
    <w:rsid w:val="004A0A75"/>
    <w:rsid w:val="004A43A4"/>
    <w:rsid w:val="004A7FF8"/>
    <w:rsid w:val="004B0BF9"/>
    <w:rsid w:val="004B299C"/>
    <w:rsid w:val="004B2B4E"/>
    <w:rsid w:val="004B54B6"/>
    <w:rsid w:val="004C52B5"/>
    <w:rsid w:val="004C657C"/>
    <w:rsid w:val="004C6F36"/>
    <w:rsid w:val="004D11BF"/>
    <w:rsid w:val="004D328C"/>
    <w:rsid w:val="004D3889"/>
    <w:rsid w:val="004D4D80"/>
    <w:rsid w:val="004D5D71"/>
    <w:rsid w:val="004D6568"/>
    <w:rsid w:val="004E1E45"/>
    <w:rsid w:val="004E5F06"/>
    <w:rsid w:val="004E7A04"/>
    <w:rsid w:val="004F04CA"/>
    <w:rsid w:val="004F08DF"/>
    <w:rsid w:val="004F2576"/>
    <w:rsid w:val="004F4530"/>
    <w:rsid w:val="004F4DAE"/>
    <w:rsid w:val="004F61D0"/>
    <w:rsid w:val="0050347F"/>
    <w:rsid w:val="005036DB"/>
    <w:rsid w:val="00503B38"/>
    <w:rsid w:val="00505057"/>
    <w:rsid w:val="0050523C"/>
    <w:rsid w:val="00505BBB"/>
    <w:rsid w:val="00507ED9"/>
    <w:rsid w:val="00515DB1"/>
    <w:rsid w:val="00517C37"/>
    <w:rsid w:val="00521E83"/>
    <w:rsid w:val="00522156"/>
    <w:rsid w:val="00523C38"/>
    <w:rsid w:val="00523EAF"/>
    <w:rsid w:val="00526B95"/>
    <w:rsid w:val="00526DD4"/>
    <w:rsid w:val="005277CE"/>
    <w:rsid w:val="00531972"/>
    <w:rsid w:val="00533C96"/>
    <w:rsid w:val="0053596E"/>
    <w:rsid w:val="00542229"/>
    <w:rsid w:val="00542DF4"/>
    <w:rsid w:val="00542E93"/>
    <w:rsid w:val="005456CF"/>
    <w:rsid w:val="005467A7"/>
    <w:rsid w:val="005472AB"/>
    <w:rsid w:val="005476B3"/>
    <w:rsid w:val="005554B0"/>
    <w:rsid w:val="00556763"/>
    <w:rsid w:val="00557CE6"/>
    <w:rsid w:val="00562E62"/>
    <w:rsid w:val="00563D8C"/>
    <w:rsid w:val="005677D9"/>
    <w:rsid w:val="0057188B"/>
    <w:rsid w:val="0057300B"/>
    <w:rsid w:val="00574681"/>
    <w:rsid w:val="00576397"/>
    <w:rsid w:val="005819E1"/>
    <w:rsid w:val="005822F4"/>
    <w:rsid w:val="00582DB3"/>
    <w:rsid w:val="0058445F"/>
    <w:rsid w:val="005859BD"/>
    <w:rsid w:val="0058619E"/>
    <w:rsid w:val="005910B3"/>
    <w:rsid w:val="00591ECA"/>
    <w:rsid w:val="00595320"/>
    <w:rsid w:val="005A72CD"/>
    <w:rsid w:val="005A798E"/>
    <w:rsid w:val="005B0364"/>
    <w:rsid w:val="005B7511"/>
    <w:rsid w:val="005B78A1"/>
    <w:rsid w:val="005C1E1E"/>
    <w:rsid w:val="005C20AF"/>
    <w:rsid w:val="005C2898"/>
    <w:rsid w:val="005C3936"/>
    <w:rsid w:val="005C4477"/>
    <w:rsid w:val="005C53F3"/>
    <w:rsid w:val="005D2157"/>
    <w:rsid w:val="005D3831"/>
    <w:rsid w:val="005D6170"/>
    <w:rsid w:val="005D6459"/>
    <w:rsid w:val="005D6D51"/>
    <w:rsid w:val="005D7580"/>
    <w:rsid w:val="005E50A7"/>
    <w:rsid w:val="005E566C"/>
    <w:rsid w:val="005E6666"/>
    <w:rsid w:val="005F2AA7"/>
    <w:rsid w:val="005F67F7"/>
    <w:rsid w:val="005F7A1C"/>
    <w:rsid w:val="00600CE8"/>
    <w:rsid w:val="00603B05"/>
    <w:rsid w:val="006056AE"/>
    <w:rsid w:val="006066A3"/>
    <w:rsid w:val="00607B97"/>
    <w:rsid w:val="006105ED"/>
    <w:rsid w:val="00610B50"/>
    <w:rsid w:val="00611CC5"/>
    <w:rsid w:val="0061294D"/>
    <w:rsid w:val="00615989"/>
    <w:rsid w:val="00616B5E"/>
    <w:rsid w:val="00621A17"/>
    <w:rsid w:val="00621A33"/>
    <w:rsid w:val="006225FB"/>
    <w:rsid w:val="00622DF6"/>
    <w:rsid w:val="00626DA1"/>
    <w:rsid w:val="00626E21"/>
    <w:rsid w:val="00627B5E"/>
    <w:rsid w:val="00627C6A"/>
    <w:rsid w:val="0063294F"/>
    <w:rsid w:val="006340F1"/>
    <w:rsid w:val="00634236"/>
    <w:rsid w:val="00635228"/>
    <w:rsid w:val="00636723"/>
    <w:rsid w:val="00641D1C"/>
    <w:rsid w:val="00646FF1"/>
    <w:rsid w:val="00650721"/>
    <w:rsid w:val="00652212"/>
    <w:rsid w:val="006525DA"/>
    <w:rsid w:val="00653E51"/>
    <w:rsid w:val="00653EAF"/>
    <w:rsid w:val="00657B90"/>
    <w:rsid w:val="006604EE"/>
    <w:rsid w:val="006606EC"/>
    <w:rsid w:val="006639EE"/>
    <w:rsid w:val="00664084"/>
    <w:rsid w:val="006724D1"/>
    <w:rsid w:val="006751F1"/>
    <w:rsid w:val="00675D29"/>
    <w:rsid w:val="006760F2"/>
    <w:rsid w:val="00676C9C"/>
    <w:rsid w:val="0067729B"/>
    <w:rsid w:val="006802AD"/>
    <w:rsid w:val="0068699D"/>
    <w:rsid w:val="00686DE3"/>
    <w:rsid w:val="00687A19"/>
    <w:rsid w:val="00691F52"/>
    <w:rsid w:val="00694772"/>
    <w:rsid w:val="00696376"/>
    <w:rsid w:val="006A4010"/>
    <w:rsid w:val="006B3D7D"/>
    <w:rsid w:val="006B5A4C"/>
    <w:rsid w:val="006B6C78"/>
    <w:rsid w:val="006B7538"/>
    <w:rsid w:val="006C273F"/>
    <w:rsid w:val="006C4A99"/>
    <w:rsid w:val="006D461B"/>
    <w:rsid w:val="006D52DE"/>
    <w:rsid w:val="006D581A"/>
    <w:rsid w:val="006E31E5"/>
    <w:rsid w:val="006E6CCF"/>
    <w:rsid w:val="006F1BDB"/>
    <w:rsid w:val="006F43B1"/>
    <w:rsid w:val="00703A21"/>
    <w:rsid w:val="00703F3C"/>
    <w:rsid w:val="0071151D"/>
    <w:rsid w:val="00711577"/>
    <w:rsid w:val="00711A1C"/>
    <w:rsid w:val="007126E5"/>
    <w:rsid w:val="00713F61"/>
    <w:rsid w:val="00713FE0"/>
    <w:rsid w:val="007156FB"/>
    <w:rsid w:val="00716CEB"/>
    <w:rsid w:val="00722A7E"/>
    <w:rsid w:val="00725371"/>
    <w:rsid w:val="007254B1"/>
    <w:rsid w:val="00726ED6"/>
    <w:rsid w:val="00730B76"/>
    <w:rsid w:val="007333D8"/>
    <w:rsid w:val="00734768"/>
    <w:rsid w:val="00740DEB"/>
    <w:rsid w:val="007413C2"/>
    <w:rsid w:val="00743DBA"/>
    <w:rsid w:val="0074540C"/>
    <w:rsid w:val="0075422B"/>
    <w:rsid w:val="0075598A"/>
    <w:rsid w:val="00756395"/>
    <w:rsid w:val="007603AF"/>
    <w:rsid w:val="0076041B"/>
    <w:rsid w:val="00760FAA"/>
    <w:rsid w:val="00762537"/>
    <w:rsid w:val="007634FF"/>
    <w:rsid w:val="007660BF"/>
    <w:rsid w:val="00766CBE"/>
    <w:rsid w:val="007700B1"/>
    <w:rsid w:val="0077037E"/>
    <w:rsid w:val="007725A5"/>
    <w:rsid w:val="00774CA5"/>
    <w:rsid w:val="00774DBD"/>
    <w:rsid w:val="007758B5"/>
    <w:rsid w:val="00776CEB"/>
    <w:rsid w:val="00777B0F"/>
    <w:rsid w:val="00781C2A"/>
    <w:rsid w:val="00781FB0"/>
    <w:rsid w:val="00786380"/>
    <w:rsid w:val="007918F0"/>
    <w:rsid w:val="00791A63"/>
    <w:rsid w:val="00791B4B"/>
    <w:rsid w:val="00792426"/>
    <w:rsid w:val="00793095"/>
    <w:rsid w:val="00794650"/>
    <w:rsid w:val="00794DF6"/>
    <w:rsid w:val="007951BC"/>
    <w:rsid w:val="007A14B6"/>
    <w:rsid w:val="007A37A0"/>
    <w:rsid w:val="007A5B80"/>
    <w:rsid w:val="007B0BAE"/>
    <w:rsid w:val="007B2202"/>
    <w:rsid w:val="007B5DA6"/>
    <w:rsid w:val="007B629C"/>
    <w:rsid w:val="007B6C76"/>
    <w:rsid w:val="007C0360"/>
    <w:rsid w:val="007C0B79"/>
    <w:rsid w:val="007C195B"/>
    <w:rsid w:val="007C1B89"/>
    <w:rsid w:val="007C2243"/>
    <w:rsid w:val="007C5007"/>
    <w:rsid w:val="007D1FD0"/>
    <w:rsid w:val="007D250B"/>
    <w:rsid w:val="007D31BD"/>
    <w:rsid w:val="007D78BA"/>
    <w:rsid w:val="007D7B4E"/>
    <w:rsid w:val="007E3B10"/>
    <w:rsid w:val="007E4328"/>
    <w:rsid w:val="007E481A"/>
    <w:rsid w:val="007F3EC4"/>
    <w:rsid w:val="007F44C7"/>
    <w:rsid w:val="008002DB"/>
    <w:rsid w:val="00800FFB"/>
    <w:rsid w:val="0080158B"/>
    <w:rsid w:val="008048D3"/>
    <w:rsid w:val="00805722"/>
    <w:rsid w:val="00806FB6"/>
    <w:rsid w:val="008076AA"/>
    <w:rsid w:val="008109CB"/>
    <w:rsid w:val="008114E2"/>
    <w:rsid w:val="008117E0"/>
    <w:rsid w:val="00812407"/>
    <w:rsid w:val="008151F4"/>
    <w:rsid w:val="00816C88"/>
    <w:rsid w:val="00820E6E"/>
    <w:rsid w:val="0082208A"/>
    <w:rsid w:val="00822644"/>
    <w:rsid w:val="008329C8"/>
    <w:rsid w:val="008343F2"/>
    <w:rsid w:val="008346D6"/>
    <w:rsid w:val="00836A63"/>
    <w:rsid w:val="0083702F"/>
    <w:rsid w:val="0083766F"/>
    <w:rsid w:val="00840640"/>
    <w:rsid w:val="00843877"/>
    <w:rsid w:val="00844E54"/>
    <w:rsid w:val="00844E9B"/>
    <w:rsid w:val="00846A5E"/>
    <w:rsid w:val="00851C45"/>
    <w:rsid w:val="0085411C"/>
    <w:rsid w:val="0085527E"/>
    <w:rsid w:val="008618FB"/>
    <w:rsid w:val="00861BF0"/>
    <w:rsid w:val="008632AF"/>
    <w:rsid w:val="00863A28"/>
    <w:rsid w:val="00864401"/>
    <w:rsid w:val="0086696D"/>
    <w:rsid w:val="008710DE"/>
    <w:rsid w:val="00871E3B"/>
    <w:rsid w:val="00874FD0"/>
    <w:rsid w:val="00875196"/>
    <w:rsid w:val="00877FC6"/>
    <w:rsid w:val="00880FAA"/>
    <w:rsid w:val="008811A7"/>
    <w:rsid w:val="00886102"/>
    <w:rsid w:val="00886533"/>
    <w:rsid w:val="00886DD2"/>
    <w:rsid w:val="00890D39"/>
    <w:rsid w:val="00891C17"/>
    <w:rsid w:val="00893D92"/>
    <w:rsid w:val="00894B86"/>
    <w:rsid w:val="00895992"/>
    <w:rsid w:val="00896F40"/>
    <w:rsid w:val="008A0CFA"/>
    <w:rsid w:val="008A0E6E"/>
    <w:rsid w:val="008A0E79"/>
    <w:rsid w:val="008A3110"/>
    <w:rsid w:val="008A452E"/>
    <w:rsid w:val="008B3CFF"/>
    <w:rsid w:val="008B579E"/>
    <w:rsid w:val="008B7042"/>
    <w:rsid w:val="008B72A1"/>
    <w:rsid w:val="008C35B1"/>
    <w:rsid w:val="008C4BF4"/>
    <w:rsid w:val="008C5FB6"/>
    <w:rsid w:val="008D0A14"/>
    <w:rsid w:val="008D20A1"/>
    <w:rsid w:val="008D2CEB"/>
    <w:rsid w:val="008D3F49"/>
    <w:rsid w:val="008E0074"/>
    <w:rsid w:val="008E3DD4"/>
    <w:rsid w:val="008E4DF5"/>
    <w:rsid w:val="008E5867"/>
    <w:rsid w:val="008E6F42"/>
    <w:rsid w:val="008E7AC6"/>
    <w:rsid w:val="008E7D13"/>
    <w:rsid w:val="008F3A33"/>
    <w:rsid w:val="008F5768"/>
    <w:rsid w:val="008F598B"/>
    <w:rsid w:val="008F6472"/>
    <w:rsid w:val="008F7357"/>
    <w:rsid w:val="009016E0"/>
    <w:rsid w:val="00904A21"/>
    <w:rsid w:val="00905BA6"/>
    <w:rsid w:val="00907463"/>
    <w:rsid w:val="0090749D"/>
    <w:rsid w:val="00911C92"/>
    <w:rsid w:val="009132BC"/>
    <w:rsid w:val="0091413D"/>
    <w:rsid w:val="00917002"/>
    <w:rsid w:val="00917C19"/>
    <w:rsid w:val="0092044B"/>
    <w:rsid w:val="00925EE2"/>
    <w:rsid w:val="0093502A"/>
    <w:rsid w:val="009353F9"/>
    <w:rsid w:val="009404ED"/>
    <w:rsid w:val="00940A4F"/>
    <w:rsid w:val="0094142E"/>
    <w:rsid w:val="009433E3"/>
    <w:rsid w:val="00943D53"/>
    <w:rsid w:val="009447D9"/>
    <w:rsid w:val="00944F94"/>
    <w:rsid w:val="0094528D"/>
    <w:rsid w:val="00951824"/>
    <w:rsid w:val="00953470"/>
    <w:rsid w:val="00953FE2"/>
    <w:rsid w:val="00954437"/>
    <w:rsid w:val="00954C7F"/>
    <w:rsid w:val="00960E88"/>
    <w:rsid w:val="009620D9"/>
    <w:rsid w:val="0096537A"/>
    <w:rsid w:val="00965C9C"/>
    <w:rsid w:val="009661F2"/>
    <w:rsid w:val="00967B39"/>
    <w:rsid w:val="00973C53"/>
    <w:rsid w:val="009764F4"/>
    <w:rsid w:val="00980BAD"/>
    <w:rsid w:val="009828FE"/>
    <w:rsid w:val="00983039"/>
    <w:rsid w:val="00984A71"/>
    <w:rsid w:val="00984D1D"/>
    <w:rsid w:val="00987218"/>
    <w:rsid w:val="00991385"/>
    <w:rsid w:val="00992BE8"/>
    <w:rsid w:val="009A1518"/>
    <w:rsid w:val="009A3517"/>
    <w:rsid w:val="009A4C1E"/>
    <w:rsid w:val="009A5257"/>
    <w:rsid w:val="009A5567"/>
    <w:rsid w:val="009A5580"/>
    <w:rsid w:val="009A6ADE"/>
    <w:rsid w:val="009A6EF7"/>
    <w:rsid w:val="009B0521"/>
    <w:rsid w:val="009B769C"/>
    <w:rsid w:val="009C27B0"/>
    <w:rsid w:val="009C325E"/>
    <w:rsid w:val="009C425F"/>
    <w:rsid w:val="009C4B42"/>
    <w:rsid w:val="009C705A"/>
    <w:rsid w:val="009C7943"/>
    <w:rsid w:val="009D06FA"/>
    <w:rsid w:val="009D1E8F"/>
    <w:rsid w:val="009D3929"/>
    <w:rsid w:val="009D3B57"/>
    <w:rsid w:val="009D4FF3"/>
    <w:rsid w:val="009E0152"/>
    <w:rsid w:val="009E3F64"/>
    <w:rsid w:val="009F2787"/>
    <w:rsid w:val="009F3004"/>
    <w:rsid w:val="009F32B8"/>
    <w:rsid w:val="00A01061"/>
    <w:rsid w:val="00A01352"/>
    <w:rsid w:val="00A032D9"/>
    <w:rsid w:val="00A042D3"/>
    <w:rsid w:val="00A119B3"/>
    <w:rsid w:val="00A15072"/>
    <w:rsid w:val="00A155D2"/>
    <w:rsid w:val="00A1599B"/>
    <w:rsid w:val="00A205F6"/>
    <w:rsid w:val="00A2120E"/>
    <w:rsid w:val="00A27070"/>
    <w:rsid w:val="00A3022B"/>
    <w:rsid w:val="00A307B0"/>
    <w:rsid w:val="00A31009"/>
    <w:rsid w:val="00A32460"/>
    <w:rsid w:val="00A32519"/>
    <w:rsid w:val="00A32EB7"/>
    <w:rsid w:val="00A35442"/>
    <w:rsid w:val="00A376E5"/>
    <w:rsid w:val="00A37897"/>
    <w:rsid w:val="00A4021B"/>
    <w:rsid w:val="00A4063F"/>
    <w:rsid w:val="00A42459"/>
    <w:rsid w:val="00A4330F"/>
    <w:rsid w:val="00A433A5"/>
    <w:rsid w:val="00A43B37"/>
    <w:rsid w:val="00A453AF"/>
    <w:rsid w:val="00A46F99"/>
    <w:rsid w:val="00A5149D"/>
    <w:rsid w:val="00A536C0"/>
    <w:rsid w:val="00A53C61"/>
    <w:rsid w:val="00A54412"/>
    <w:rsid w:val="00A550FB"/>
    <w:rsid w:val="00A57ECB"/>
    <w:rsid w:val="00A618C6"/>
    <w:rsid w:val="00A633D4"/>
    <w:rsid w:val="00A63808"/>
    <w:rsid w:val="00A640D4"/>
    <w:rsid w:val="00A65917"/>
    <w:rsid w:val="00A67E79"/>
    <w:rsid w:val="00A76310"/>
    <w:rsid w:val="00A8038B"/>
    <w:rsid w:val="00A848AC"/>
    <w:rsid w:val="00A84D71"/>
    <w:rsid w:val="00A86FB9"/>
    <w:rsid w:val="00A8703C"/>
    <w:rsid w:val="00A90DE8"/>
    <w:rsid w:val="00A91E1E"/>
    <w:rsid w:val="00A97CCA"/>
    <w:rsid w:val="00AA1334"/>
    <w:rsid w:val="00AA17AA"/>
    <w:rsid w:val="00AA5349"/>
    <w:rsid w:val="00AA559F"/>
    <w:rsid w:val="00AA5DE4"/>
    <w:rsid w:val="00AA6562"/>
    <w:rsid w:val="00AA7A62"/>
    <w:rsid w:val="00AA7E10"/>
    <w:rsid w:val="00AB2D0C"/>
    <w:rsid w:val="00AB3A16"/>
    <w:rsid w:val="00AC0080"/>
    <w:rsid w:val="00AC053B"/>
    <w:rsid w:val="00AC2CE4"/>
    <w:rsid w:val="00AC4438"/>
    <w:rsid w:val="00AC6ACE"/>
    <w:rsid w:val="00AD0A76"/>
    <w:rsid w:val="00AD2083"/>
    <w:rsid w:val="00AD3A20"/>
    <w:rsid w:val="00AD4321"/>
    <w:rsid w:val="00AD45EB"/>
    <w:rsid w:val="00AD53E9"/>
    <w:rsid w:val="00AD59F2"/>
    <w:rsid w:val="00AD6B9B"/>
    <w:rsid w:val="00AD7EE9"/>
    <w:rsid w:val="00AE035E"/>
    <w:rsid w:val="00AE0A3C"/>
    <w:rsid w:val="00AE363F"/>
    <w:rsid w:val="00AE69C7"/>
    <w:rsid w:val="00AE6B4B"/>
    <w:rsid w:val="00AE7004"/>
    <w:rsid w:val="00AF4D3B"/>
    <w:rsid w:val="00B01C9D"/>
    <w:rsid w:val="00B06107"/>
    <w:rsid w:val="00B10DE4"/>
    <w:rsid w:val="00B11268"/>
    <w:rsid w:val="00B13457"/>
    <w:rsid w:val="00B1357B"/>
    <w:rsid w:val="00B22193"/>
    <w:rsid w:val="00B22F57"/>
    <w:rsid w:val="00B237B2"/>
    <w:rsid w:val="00B250F5"/>
    <w:rsid w:val="00B25677"/>
    <w:rsid w:val="00B258CF"/>
    <w:rsid w:val="00B33C78"/>
    <w:rsid w:val="00B36525"/>
    <w:rsid w:val="00B366BA"/>
    <w:rsid w:val="00B41DA9"/>
    <w:rsid w:val="00B447FF"/>
    <w:rsid w:val="00B4578F"/>
    <w:rsid w:val="00B458B7"/>
    <w:rsid w:val="00B4679C"/>
    <w:rsid w:val="00B47F3B"/>
    <w:rsid w:val="00B51A4E"/>
    <w:rsid w:val="00B5299C"/>
    <w:rsid w:val="00B540DB"/>
    <w:rsid w:val="00B5464B"/>
    <w:rsid w:val="00B57AA5"/>
    <w:rsid w:val="00B60EBE"/>
    <w:rsid w:val="00B61A62"/>
    <w:rsid w:val="00B62D17"/>
    <w:rsid w:val="00B65040"/>
    <w:rsid w:val="00B65200"/>
    <w:rsid w:val="00B6561B"/>
    <w:rsid w:val="00B65A9E"/>
    <w:rsid w:val="00B67896"/>
    <w:rsid w:val="00B70E5D"/>
    <w:rsid w:val="00B714FB"/>
    <w:rsid w:val="00B74E23"/>
    <w:rsid w:val="00B811D3"/>
    <w:rsid w:val="00B812C6"/>
    <w:rsid w:val="00B81429"/>
    <w:rsid w:val="00B84835"/>
    <w:rsid w:val="00B8494C"/>
    <w:rsid w:val="00B852D9"/>
    <w:rsid w:val="00B8543D"/>
    <w:rsid w:val="00B87006"/>
    <w:rsid w:val="00B871CB"/>
    <w:rsid w:val="00B87AF1"/>
    <w:rsid w:val="00B87AFD"/>
    <w:rsid w:val="00B87CF0"/>
    <w:rsid w:val="00B90342"/>
    <w:rsid w:val="00B9154D"/>
    <w:rsid w:val="00B91809"/>
    <w:rsid w:val="00B91CDD"/>
    <w:rsid w:val="00B92838"/>
    <w:rsid w:val="00B93AB9"/>
    <w:rsid w:val="00B95E30"/>
    <w:rsid w:val="00B973C0"/>
    <w:rsid w:val="00BA0863"/>
    <w:rsid w:val="00BA0C56"/>
    <w:rsid w:val="00BA59F1"/>
    <w:rsid w:val="00BA77B0"/>
    <w:rsid w:val="00BB13D3"/>
    <w:rsid w:val="00BB481C"/>
    <w:rsid w:val="00BB4AB5"/>
    <w:rsid w:val="00BB74AE"/>
    <w:rsid w:val="00BC24D9"/>
    <w:rsid w:val="00BC6D32"/>
    <w:rsid w:val="00BD3203"/>
    <w:rsid w:val="00BD6D8D"/>
    <w:rsid w:val="00BE1D8F"/>
    <w:rsid w:val="00BE33D1"/>
    <w:rsid w:val="00BE754E"/>
    <w:rsid w:val="00BE76B3"/>
    <w:rsid w:val="00BF36D0"/>
    <w:rsid w:val="00BF54AD"/>
    <w:rsid w:val="00BF5ECB"/>
    <w:rsid w:val="00BF6412"/>
    <w:rsid w:val="00BF6557"/>
    <w:rsid w:val="00BF7D1A"/>
    <w:rsid w:val="00C003BB"/>
    <w:rsid w:val="00C062D8"/>
    <w:rsid w:val="00C105D9"/>
    <w:rsid w:val="00C10AED"/>
    <w:rsid w:val="00C13FBC"/>
    <w:rsid w:val="00C154D3"/>
    <w:rsid w:val="00C159C9"/>
    <w:rsid w:val="00C16009"/>
    <w:rsid w:val="00C16ECA"/>
    <w:rsid w:val="00C236B7"/>
    <w:rsid w:val="00C248F9"/>
    <w:rsid w:val="00C249E6"/>
    <w:rsid w:val="00C26289"/>
    <w:rsid w:val="00C27B1F"/>
    <w:rsid w:val="00C30B40"/>
    <w:rsid w:val="00C31195"/>
    <w:rsid w:val="00C40C7C"/>
    <w:rsid w:val="00C42F74"/>
    <w:rsid w:val="00C4300D"/>
    <w:rsid w:val="00C435DB"/>
    <w:rsid w:val="00C462D1"/>
    <w:rsid w:val="00C55001"/>
    <w:rsid w:val="00C567C7"/>
    <w:rsid w:val="00C57201"/>
    <w:rsid w:val="00C61D7B"/>
    <w:rsid w:val="00C62123"/>
    <w:rsid w:val="00C64007"/>
    <w:rsid w:val="00C6577C"/>
    <w:rsid w:val="00C65F19"/>
    <w:rsid w:val="00C67E32"/>
    <w:rsid w:val="00C720B3"/>
    <w:rsid w:val="00C72FAB"/>
    <w:rsid w:val="00C741B5"/>
    <w:rsid w:val="00C76E5E"/>
    <w:rsid w:val="00C76F0C"/>
    <w:rsid w:val="00C7724D"/>
    <w:rsid w:val="00C80E16"/>
    <w:rsid w:val="00C81001"/>
    <w:rsid w:val="00C82A2D"/>
    <w:rsid w:val="00C82E54"/>
    <w:rsid w:val="00C83FC9"/>
    <w:rsid w:val="00C85E55"/>
    <w:rsid w:val="00C875D7"/>
    <w:rsid w:val="00C91AB8"/>
    <w:rsid w:val="00C9216B"/>
    <w:rsid w:val="00C93607"/>
    <w:rsid w:val="00C94AB0"/>
    <w:rsid w:val="00C94AE8"/>
    <w:rsid w:val="00C95297"/>
    <w:rsid w:val="00C96353"/>
    <w:rsid w:val="00C977F8"/>
    <w:rsid w:val="00C97F12"/>
    <w:rsid w:val="00CA30CA"/>
    <w:rsid w:val="00CA5559"/>
    <w:rsid w:val="00CB2BE6"/>
    <w:rsid w:val="00CB3C64"/>
    <w:rsid w:val="00CB7FFA"/>
    <w:rsid w:val="00CC0A28"/>
    <w:rsid w:val="00CC1990"/>
    <w:rsid w:val="00CC3033"/>
    <w:rsid w:val="00CC39CB"/>
    <w:rsid w:val="00CC492A"/>
    <w:rsid w:val="00CC5C31"/>
    <w:rsid w:val="00CC62BD"/>
    <w:rsid w:val="00CC6327"/>
    <w:rsid w:val="00CC746F"/>
    <w:rsid w:val="00CD2F3E"/>
    <w:rsid w:val="00CD40FB"/>
    <w:rsid w:val="00CE584C"/>
    <w:rsid w:val="00CE6532"/>
    <w:rsid w:val="00CE6DAC"/>
    <w:rsid w:val="00CF15F4"/>
    <w:rsid w:val="00CF1F08"/>
    <w:rsid w:val="00CF25DF"/>
    <w:rsid w:val="00CF2727"/>
    <w:rsid w:val="00D0280A"/>
    <w:rsid w:val="00D03CCF"/>
    <w:rsid w:val="00D06E47"/>
    <w:rsid w:val="00D10FDF"/>
    <w:rsid w:val="00D13A19"/>
    <w:rsid w:val="00D15B0E"/>
    <w:rsid w:val="00D16255"/>
    <w:rsid w:val="00D16502"/>
    <w:rsid w:val="00D1686E"/>
    <w:rsid w:val="00D177BA"/>
    <w:rsid w:val="00D2089F"/>
    <w:rsid w:val="00D251C6"/>
    <w:rsid w:val="00D25B46"/>
    <w:rsid w:val="00D2713D"/>
    <w:rsid w:val="00D30820"/>
    <w:rsid w:val="00D36BCF"/>
    <w:rsid w:val="00D4051C"/>
    <w:rsid w:val="00D408F1"/>
    <w:rsid w:val="00D41F9E"/>
    <w:rsid w:val="00D53C2F"/>
    <w:rsid w:val="00D5427D"/>
    <w:rsid w:val="00D559C1"/>
    <w:rsid w:val="00D62046"/>
    <w:rsid w:val="00D63CB4"/>
    <w:rsid w:val="00D6430A"/>
    <w:rsid w:val="00D64EB3"/>
    <w:rsid w:val="00D65587"/>
    <w:rsid w:val="00D65CF9"/>
    <w:rsid w:val="00D72818"/>
    <w:rsid w:val="00D7470C"/>
    <w:rsid w:val="00D756A8"/>
    <w:rsid w:val="00D76818"/>
    <w:rsid w:val="00D76E6D"/>
    <w:rsid w:val="00D801D0"/>
    <w:rsid w:val="00D803C0"/>
    <w:rsid w:val="00D80D5D"/>
    <w:rsid w:val="00D8185B"/>
    <w:rsid w:val="00D82C1E"/>
    <w:rsid w:val="00D835B9"/>
    <w:rsid w:val="00D84837"/>
    <w:rsid w:val="00D849C0"/>
    <w:rsid w:val="00D90FED"/>
    <w:rsid w:val="00D93E8C"/>
    <w:rsid w:val="00D943F2"/>
    <w:rsid w:val="00D944E9"/>
    <w:rsid w:val="00D95C83"/>
    <w:rsid w:val="00D96EBA"/>
    <w:rsid w:val="00D97354"/>
    <w:rsid w:val="00DA075C"/>
    <w:rsid w:val="00DA28BE"/>
    <w:rsid w:val="00DB3E8E"/>
    <w:rsid w:val="00DB4ABA"/>
    <w:rsid w:val="00DB578F"/>
    <w:rsid w:val="00DB64D9"/>
    <w:rsid w:val="00DC1A77"/>
    <w:rsid w:val="00DC3DAD"/>
    <w:rsid w:val="00DC3F6C"/>
    <w:rsid w:val="00DC4627"/>
    <w:rsid w:val="00DC5CE3"/>
    <w:rsid w:val="00DC702D"/>
    <w:rsid w:val="00DD1445"/>
    <w:rsid w:val="00DD15E6"/>
    <w:rsid w:val="00DD3F7B"/>
    <w:rsid w:val="00DD4CF4"/>
    <w:rsid w:val="00DD50C4"/>
    <w:rsid w:val="00DD5E28"/>
    <w:rsid w:val="00DE00A7"/>
    <w:rsid w:val="00DE0589"/>
    <w:rsid w:val="00DE1738"/>
    <w:rsid w:val="00DE23C6"/>
    <w:rsid w:val="00DE37C2"/>
    <w:rsid w:val="00DE3F43"/>
    <w:rsid w:val="00DE465D"/>
    <w:rsid w:val="00DE51C9"/>
    <w:rsid w:val="00DE72AA"/>
    <w:rsid w:val="00DF14BE"/>
    <w:rsid w:val="00DF32E6"/>
    <w:rsid w:val="00DF4B19"/>
    <w:rsid w:val="00DF4F7A"/>
    <w:rsid w:val="00DF55C9"/>
    <w:rsid w:val="00DF738D"/>
    <w:rsid w:val="00E00195"/>
    <w:rsid w:val="00E0232C"/>
    <w:rsid w:val="00E03989"/>
    <w:rsid w:val="00E03D38"/>
    <w:rsid w:val="00E102CD"/>
    <w:rsid w:val="00E1078A"/>
    <w:rsid w:val="00E10823"/>
    <w:rsid w:val="00E12A2C"/>
    <w:rsid w:val="00E168B2"/>
    <w:rsid w:val="00E23844"/>
    <w:rsid w:val="00E25404"/>
    <w:rsid w:val="00E25B0C"/>
    <w:rsid w:val="00E263A7"/>
    <w:rsid w:val="00E26A26"/>
    <w:rsid w:val="00E27046"/>
    <w:rsid w:val="00E313E9"/>
    <w:rsid w:val="00E34129"/>
    <w:rsid w:val="00E348E5"/>
    <w:rsid w:val="00E44563"/>
    <w:rsid w:val="00E44B0D"/>
    <w:rsid w:val="00E52D1E"/>
    <w:rsid w:val="00E52FA6"/>
    <w:rsid w:val="00E60787"/>
    <w:rsid w:val="00E60C44"/>
    <w:rsid w:val="00E64435"/>
    <w:rsid w:val="00E716F5"/>
    <w:rsid w:val="00E7232E"/>
    <w:rsid w:val="00E72B04"/>
    <w:rsid w:val="00E91889"/>
    <w:rsid w:val="00E94984"/>
    <w:rsid w:val="00E95E38"/>
    <w:rsid w:val="00EA0FD1"/>
    <w:rsid w:val="00EA1043"/>
    <w:rsid w:val="00EA3A66"/>
    <w:rsid w:val="00EA5792"/>
    <w:rsid w:val="00EA5EB5"/>
    <w:rsid w:val="00EB0CEB"/>
    <w:rsid w:val="00EB0D7B"/>
    <w:rsid w:val="00EB3D47"/>
    <w:rsid w:val="00EB62CC"/>
    <w:rsid w:val="00EB762B"/>
    <w:rsid w:val="00EB781E"/>
    <w:rsid w:val="00EC2364"/>
    <w:rsid w:val="00EC36B4"/>
    <w:rsid w:val="00ED02ED"/>
    <w:rsid w:val="00ED2C4A"/>
    <w:rsid w:val="00EE0C05"/>
    <w:rsid w:val="00EE0D96"/>
    <w:rsid w:val="00EE15AF"/>
    <w:rsid w:val="00EE2512"/>
    <w:rsid w:val="00EE31FA"/>
    <w:rsid w:val="00EE4B2F"/>
    <w:rsid w:val="00EE5C65"/>
    <w:rsid w:val="00EE6E97"/>
    <w:rsid w:val="00EE7ADA"/>
    <w:rsid w:val="00EE7B96"/>
    <w:rsid w:val="00EF2878"/>
    <w:rsid w:val="00EF3336"/>
    <w:rsid w:val="00EF3CA2"/>
    <w:rsid w:val="00EF42EA"/>
    <w:rsid w:val="00EF57E3"/>
    <w:rsid w:val="00EF7AD8"/>
    <w:rsid w:val="00F00931"/>
    <w:rsid w:val="00F03EE7"/>
    <w:rsid w:val="00F06811"/>
    <w:rsid w:val="00F077DE"/>
    <w:rsid w:val="00F1379B"/>
    <w:rsid w:val="00F141A3"/>
    <w:rsid w:val="00F15657"/>
    <w:rsid w:val="00F22642"/>
    <w:rsid w:val="00F23859"/>
    <w:rsid w:val="00F24325"/>
    <w:rsid w:val="00F26FF3"/>
    <w:rsid w:val="00F310CA"/>
    <w:rsid w:val="00F3142F"/>
    <w:rsid w:val="00F33D45"/>
    <w:rsid w:val="00F34F95"/>
    <w:rsid w:val="00F3508E"/>
    <w:rsid w:val="00F37515"/>
    <w:rsid w:val="00F377CF"/>
    <w:rsid w:val="00F37DD7"/>
    <w:rsid w:val="00F40F95"/>
    <w:rsid w:val="00F420DF"/>
    <w:rsid w:val="00F4607C"/>
    <w:rsid w:val="00F462B1"/>
    <w:rsid w:val="00F47E97"/>
    <w:rsid w:val="00F47FCA"/>
    <w:rsid w:val="00F51BEE"/>
    <w:rsid w:val="00F52FFC"/>
    <w:rsid w:val="00F537F5"/>
    <w:rsid w:val="00F55353"/>
    <w:rsid w:val="00F56E12"/>
    <w:rsid w:val="00F601D4"/>
    <w:rsid w:val="00F602D6"/>
    <w:rsid w:val="00F60AF5"/>
    <w:rsid w:val="00F61B5B"/>
    <w:rsid w:val="00F620A6"/>
    <w:rsid w:val="00F63162"/>
    <w:rsid w:val="00F641AA"/>
    <w:rsid w:val="00F66E4E"/>
    <w:rsid w:val="00F67758"/>
    <w:rsid w:val="00F713E6"/>
    <w:rsid w:val="00F724BB"/>
    <w:rsid w:val="00F7416D"/>
    <w:rsid w:val="00F74D9B"/>
    <w:rsid w:val="00F83724"/>
    <w:rsid w:val="00F91E91"/>
    <w:rsid w:val="00F9245E"/>
    <w:rsid w:val="00F933BB"/>
    <w:rsid w:val="00F97992"/>
    <w:rsid w:val="00FA1374"/>
    <w:rsid w:val="00FA1F6F"/>
    <w:rsid w:val="00FA32A8"/>
    <w:rsid w:val="00FA4592"/>
    <w:rsid w:val="00FA469F"/>
    <w:rsid w:val="00FA5F78"/>
    <w:rsid w:val="00FA7946"/>
    <w:rsid w:val="00FA7F01"/>
    <w:rsid w:val="00FB1505"/>
    <w:rsid w:val="00FB1AB3"/>
    <w:rsid w:val="00FB3F68"/>
    <w:rsid w:val="00FB4C86"/>
    <w:rsid w:val="00FC30A4"/>
    <w:rsid w:val="00FC30EE"/>
    <w:rsid w:val="00FC3A53"/>
    <w:rsid w:val="00FC5BF0"/>
    <w:rsid w:val="00FC6A5B"/>
    <w:rsid w:val="00FD571F"/>
    <w:rsid w:val="00FD5846"/>
    <w:rsid w:val="00FE1479"/>
    <w:rsid w:val="00FE20D4"/>
    <w:rsid w:val="00FE34CB"/>
    <w:rsid w:val="00FE7970"/>
    <w:rsid w:val="00FE79A6"/>
    <w:rsid w:val="00FF0457"/>
    <w:rsid w:val="00FF0E15"/>
    <w:rsid w:val="00FF5AE2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99" w:qFormat="1"/>
    <w:lsdException w:name="header" w:uiPriority="99"/>
    <w:lsdException w:name="caption" w:semiHidden="0" w:unhideWhenUsed="0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63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rsid w:val="00A649D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649D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649D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A649D2"/>
    <w:pPr>
      <w:keepNext/>
      <w:spacing w:before="120" w:after="120"/>
      <w:outlineLvl w:val="3"/>
    </w:pPr>
    <w:rPr>
      <w:rFonts w:ascii="Times New Roman Bold" w:eastAsia="Arial Unicode MS" w:hAnsi="Times New Roman Bold"/>
      <w:b/>
      <w:bCs/>
      <w:i/>
      <w:lang w:eastAsia="x-none"/>
    </w:rPr>
  </w:style>
  <w:style w:type="paragraph" w:styleId="Heading5">
    <w:name w:val="heading 5"/>
    <w:basedOn w:val="Normal"/>
    <w:next w:val="Normal"/>
    <w:qFormat/>
    <w:rsid w:val="00A649D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A649D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649D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A649D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A649D2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A76D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21E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4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49D2"/>
    <w:pPr>
      <w:tabs>
        <w:tab w:val="center" w:pos="4320"/>
        <w:tab w:val="right" w:pos="8640"/>
      </w:tabs>
      <w:ind w:firstLine="720"/>
      <w:jc w:val="right"/>
    </w:pPr>
    <w:rPr>
      <w:lang w:eastAsia="x-none"/>
    </w:rPr>
  </w:style>
  <w:style w:type="paragraph" w:customStyle="1" w:styleId="Para1">
    <w:name w:val="Para1"/>
    <w:basedOn w:val="Normal"/>
    <w:link w:val="Para1Char"/>
    <w:rsid w:val="00A649D2"/>
    <w:pPr>
      <w:numPr>
        <w:numId w:val="3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A649D2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A649D2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A649D2"/>
    <w:pPr>
      <w:suppressAutoHyphens/>
      <w:spacing w:after="120" w:line="240" w:lineRule="exact"/>
    </w:pPr>
  </w:style>
  <w:style w:type="paragraph" w:styleId="BodyText2">
    <w:name w:val="Body Text 2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sid w:val="00A649D2"/>
    <w:rPr>
      <w:u w:val="single"/>
    </w:rPr>
  </w:style>
  <w:style w:type="character" w:styleId="CommentReference">
    <w:name w:val="annotation reference"/>
    <w:semiHidden/>
    <w:rsid w:val="00A649D2"/>
    <w:rPr>
      <w:sz w:val="16"/>
    </w:rPr>
  </w:style>
  <w:style w:type="paragraph" w:styleId="CommentText">
    <w:name w:val="annotation text"/>
    <w:basedOn w:val="Normal"/>
    <w:link w:val="CommentTextChar"/>
    <w:semiHidden/>
    <w:rsid w:val="00A649D2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A649D2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A649D2"/>
    <w:pPr>
      <w:spacing w:before="120" w:after="120"/>
      <w:ind w:left="1440" w:hanging="720"/>
      <w:jc w:val="left"/>
    </w:pPr>
  </w:style>
  <w:style w:type="character" w:styleId="PageNumber">
    <w:name w:val="page number"/>
    <w:rsid w:val="00A649D2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A649D2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A649D2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A649D2"/>
    <w:pPr>
      <w:ind w:left="720"/>
      <w:outlineLvl w:val="9"/>
    </w:pPr>
  </w:style>
  <w:style w:type="paragraph" w:customStyle="1" w:styleId="Cornernotation">
    <w:name w:val="Corner notation"/>
    <w:basedOn w:val="Normal"/>
    <w:rsid w:val="00A649D2"/>
    <w:pPr>
      <w:ind w:left="170" w:right="3119" w:hanging="170"/>
      <w:jc w:val="left"/>
    </w:pPr>
  </w:style>
  <w:style w:type="paragraph" w:customStyle="1" w:styleId="Para3">
    <w:name w:val="Para3"/>
    <w:basedOn w:val="Normal"/>
    <w:rsid w:val="00A649D2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Heading2"/>
    <w:rsid w:val="00A649D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rsid w:val="00A649D2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A649D2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A649D2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A649D2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A649D2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A649D2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A649D2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A649D2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A649D2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A649D2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A649D2"/>
    <w:pPr>
      <w:spacing w:before="120" w:after="120"/>
      <w:ind w:left="1540"/>
      <w:jc w:val="left"/>
    </w:pPr>
  </w:style>
  <w:style w:type="paragraph" w:styleId="BodyText3">
    <w:name w:val="Body Text 3"/>
    <w:basedOn w:val="Normal"/>
    <w:rsid w:val="00A649D2"/>
    <w:pPr>
      <w:spacing w:before="120" w:after="120"/>
    </w:pPr>
  </w:style>
  <w:style w:type="character" w:styleId="FollowedHyperlink">
    <w:name w:val="FollowedHyperlink"/>
    <w:rsid w:val="00A649D2"/>
    <w:rPr>
      <w:color w:val="800080"/>
      <w:u w:val="single"/>
    </w:rPr>
  </w:style>
  <w:style w:type="paragraph" w:customStyle="1" w:styleId="Heading40">
    <w:name w:val="Heading4"/>
    <w:basedOn w:val="Normal"/>
    <w:rsid w:val="00A649D2"/>
    <w:pPr>
      <w:keepNext/>
      <w:tabs>
        <w:tab w:val="num" w:pos="720"/>
      </w:tabs>
      <w:spacing w:before="120" w:after="120"/>
      <w:ind w:left="720" w:hanging="720"/>
    </w:pPr>
    <w:rPr>
      <w:i/>
      <w:iCs/>
    </w:rPr>
  </w:style>
  <w:style w:type="paragraph" w:customStyle="1" w:styleId="Para2">
    <w:name w:val="Para2"/>
    <w:basedOn w:val="Para1"/>
    <w:rsid w:val="00A649D2"/>
    <w:pPr>
      <w:numPr>
        <w:numId w:val="0"/>
      </w:numPr>
      <w:autoSpaceDE w:val="0"/>
      <w:autoSpaceDN w:val="0"/>
      <w:ind w:firstLine="720"/>
    </w:pPr>
  </w:style>
  <w:style w:type="paragraph" w:customStyle="1" w:styleId="Para-decision">
    <w:name w:val="Para-decision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A649D2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A649D2"/>
    <w:rPr>
      <w:vertAlign w:val="superscript"/>
    </w:rPr>
  </w:style>
  <w:style w:type="paragraph" w:styleId="EndnoteText">
    <w:name w:val="endnote text"/>
    <w:basedOn w:val="Normal"/>
    <w:semiHidden/>
    <w:rsid w:val="00A649D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A649D2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A649D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A649D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A649D2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A649D2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customStyle="1" w:styleId="aident">
    <w:name w:val="(a) ident"/>
    <w:basedOn w:val="Normal"/>
    <w:rsid w:val="009C3616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rFonts w:cs="Angsana New"/>
      <w:snapToGrid w:val="0"/>
      <w:szCs w:val="18"/>
    </w:rPr>
  </w:style>
  <w:style w:type="paragraph" w:customStyle="1" w:styleId="bodytextnoindent">
    <w:name w:val="body text (no indent)"/>
    <w:basedOn w:val="Normal"/>
    <w:rsid w:val="009C361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CommentSubject">
    <w:name w:val="annotation subject"/>
    <w:basedOn w:val="CommentText"/>
    <w:next w:val="CommentText"/>
    <w:semiHidden/>
    <w:rsid w:val="001A76DA"/>
    <w:pPr>
      <w:spacing w:after="0" w:line="240" w:lineRule="auto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4D2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ra1Char">
    <w:name w:val="Para1 Char"/>
    <w:link w:val="Para1"/>
    <w:locked/>
    <w:rsid w:val="00D13461"/>
    <w:rPr>
      <w:snapToGrid w:val="0"/>
      <w:sz w:val="22"/>
      <w:szCs w:val="18"/>
      <w:lang w:val="en-GB" w:eastAsia="en-US"/>
    </w:rPr>
  </w:style>
  <w:style w:type="paragraph" w:customStyle="1" w:styleId="para10">
    <w:name w:val="para1"/>
    <w:basedOn w:val="Normal"/>
    <w:rsid w:val="00A235A8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styleId="Emphasis">
    <w:name w:val="Emphasis"/>
    <w:qFormat/>
    <w:rsid w:val="00A235A8"/>
    <w:rPr>
      <w:i/>
      <w:iCs/>
    </w:rPr>
  </w:style>
  <w:style w:type="character" w:styleId="Hyperlink">
    <w:name w:val="Hyperlink"/>
    <w:rsid w:val="00F155C0"/>
    <w:rPr>
      <w:color w:val="0000FF"/>
      <w:u w:val="single"/>
    </w:rPr>
  </w:style>
  <w:style w:type="character" w:customStyle="1" w:styleId="BodyTextChar">
    <w:name w:val="Body Text Char"/>
    <w:link w:val="BodyText"/>
    <w:rsid w:val="00460E43"/>
    <w:rPr>
      <w:iCs/>
      <w:sz w:val="22"/>
      <w:szCs w:val="24"/>
      <w:lang w:val="en-GB" w:eastAsia="en-US" w:bidi="ar-SA"/>
    </w:rPr>
  </w:style>
  <w:style w:type="character" w:customStyle="1" w:styleId="CharChar3">
    <w:name w:val="Char Char3"/>
    <w:rsid w:val="00933154"/>
    <w:rPr>
      <w:iCs/>
      <w:sz w:val="22"/>
      <w:szCs w:val="24"/>
      <w:lang w:val="en-GB" w:eastAsia="en-US"/>
    </w:rPr>
  </w:style>
  <w:style w:type="paragraph" w:customStyle="1" w:styleId="Default">
    <w:name w:val="Default"/>
    <w:rsid w:val="00CC03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longmultilineChar">
    <w:name w:val="Heading 1 (long multiline) Char"/>
    <w:link w:val="Heading1longmultiline"/>
    <w:locked/>
    <w:rsid w:val="0013508A"/>
    <w:rPr>
      <w:b/>
      <w:caps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543E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DC162E"/>
    <w:rPr>
      <w:sz w:val="18"/>
      <w:szCs w:val="24"/>
      <w:lang w:val="en-GB" w:eastAsia="en-US" w:bidi="ar-SA"/>
    </w:rPr>
  </w:style>
  <w:style w:type="character" w:customStyle="1" w:styleId="CommentTextChar">
    <w:name w:val="Comment Text Char"/>
    <w:link w:val="CommentText"/>
    <w:rsid w:val="00ED14C1"/>
    <w:rPr>
      <w:sz w:val="22"/>
      <w:szCs w:val="24"/>
      <w:lang w:val="en-GB" w:eastAsia="en-US" w:bidi="ar-SA"/>
    </w:rPr>
  </w:style>
  <w:style w:type="character" w:customStyle="1" w:styleId="apple-style-span">
    <w:name w:val="apple-style-span"/>
    <w:rsid w:val="00F4718E"/>
  </w:style>
  <w:style w:type="paragraph" w:customStyle="1" w:styleId="ColorfulList-Accent11">
    <w:name w:val="Colorful List - Accent 11"/>
    <w:basedOn w:val="Normal"/>
    <w:uiPriority w:val="34"/>
    <w:qFormat/>
    <w:rsid w:val="001F3F31"/>
    <w:pPr>
      <w:ind w:left="720"/>
      <w:jc w:val="left"/>
    </w:pPr>
    <w:rPr>
      <w:rFonts w:eastAsia="Times New Roman"/>
      <w:sz w:val="24"/>
      <w:lang w:val="fr-FR" w:eastAsia="fr-FR"/>
    </w:rPr>
  </w:style>
  <w:style w:type="character" w:customStyle="1" w:styleId="StyleFootnoteReference11pt">
    <w:name w:val="Style Footnote Reference + 11 pt"/>
    <w:rsid w:val="0090427B"/>
    <w:rPr>
      <w:sz w:val="22"/>
      <w:u w:val="none"/>
      <w:vertAlign w:val="superscript"/>
    </w:rPr>
  </w:style>
  <w:style w:type="paragraph" w:customStyle="1" w:styleId="MediumList2-Accent21">
    <w:name w:val="Medium List 2 - Accent 21"/>
    <w:hidden/>
    <w:rsid w:val="0046719A"/>
    <w:rPr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37D"/>
    <w:pPr>
      <w:jc w:val="left"/>
    </w:pPr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A237D"/>
    <w:rPr>
      <w:rFonts w:ascii="Calibri" w:eastAsia="Calibri" w:hAnsi="Calibri"/>
      <w:sz w:val="22"/>
      <w:szCs w:val="21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0461E"/>
    <w:rPr>
      <w:sz w:val="22"/>
      <w:szCs w:val="24"/>
      <w:lang w:val="en-GB" w:eastAsia="en-US"/>
    </w:rPr>
  </w:style>
  <w:style w:type="character" w:customStyle="1" w:styleId="Heading2Char">
    <w:name w:val="Heading 2 Char"/>
    <w:link w:val="Heading2"/>
    <w:rsid w:val="00D356FC"/>
    <w:rPr>
      <w:b/>
      <w:bCs/>
      <w:i/>
      <w:iCs/>
      <w:sz w:val="22"/>
      <w:szCs w:val="24"/>
      <w:lang w:val="en-GB"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D30A3E"/>
    <w:pPr>
      <w:ind w:left="720"/>
    </w:pPr>
  </w:style>
  <w:style w:type="character" w:styleId="HTMLVariable">
    <w:name w:val="HTML Variable"/>
    <w:uiPriority w:val="99"/>
    <w:unhideWhenUsed/>
    <w:rsid w:val="003A1B01"/>
    <w:rPr>
      <w:i/>
      <w:iCs/>
    </w:rPr>
  </w:style>
  <w:style w:type="character" w:customStyle="1" w:styleId="StyleFootnoteReferenceComplex11ptComplexItalic">
    <w:name w:val="Style Footnote Reference + (Complex) 11 pt (Complex) Italic"/>
    <w:rsid w:val="005E3495"/>
    <w:rPr>
      <w:iCs/>
      <w:sz w:val="22"/>
      <w:szCs w:val="22"/>
      <w:u w:val="none"/>
      <w:vertAlign w:val="superscript"/>
    </w:rPr>
  </w:style>
  <w:style w:type="character" w:customStyle="1" w:styleId="Heading4Char">
    <w:name w:val="Heading 4 Char"/>
    <w:link w:val="Heading4"/>
    <w:rsid w:val="00D329CB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ps">
    <w:name w:val="hps"/>
    <w:rsid w:val="00D329CB"/>
  </w:style>
  <w:style w:type="paragraph" w:styleId="Subtitle">
    <w:name w:val="Subtitle"/>
    <w:basedOn w:val="Normal"/>
    <w:next w:val="Normal"/>
    <w:link w:val="SubtitleChar"/>
    <w:qFormat/>
    <w:rsid w:val="00BC3C14"/>
    <w:pPr>
      <w:spacing w:before="360" w:after="80"/>
    </w:pPr>
    <w:rPr>
      <w:rFonts w:ascii="Georgia" w:eastAsia="Georgia" w:hAnsi="Georgia"/>
      <w:i/>
      <w:color w:val="666666"/>
      <w:sz w:val="48"/>
      <w:szCs w:val="22"/>
      <w:lang w:val="x-none" w:eastAsia="x-none"/>
    </w:rPr>
  </w:style>
  <w:style w:type="character" w:customStyle="1" w:styleId="SubtitleChar">
    <w:name w:val="Subtitle Char"/>
    <w:link w:val="Subtitle"/>
    <w:rsid w:val="00BC3C14"/>
    <w:rPr>
      <w:rFonts w:ascii="Georgia" w:eastAsia="Georgia" w:hAnsi="Georgia"/>
      <w:i/>
      <w:color w:val="666666"/>
      <w:sz w:val="48"/>
      <w:szCs w:val="22"/>
    </w:rPr>
  </w:style>
  <w:style w:type="paragraph" w:customStyle="1" w:styleId="StylePara1Before0pt">
    <w:name w:val="Style Para1 + Before:  0 pt"/>
    <w:basedOn w:val="Para1"/>
    <w:rsid w:val="00681A0A"/>
    <w:rPr>
      <w:rFonts w:eastAsia="Times New Roman"/>
      <w:szCs w:val="20"/>
    </w:rPr>
  </w:style>
  <w:style w:type="character" w:customStyle="1" w:styleId="HeaderChar">
    <w:name w:val="Header Char"/>
    <w:link w:val="Header"/>
    <w:uiPriority w:val="99"/>
    <w:rsid w:val="001C4D4F"/>
    <w:rPr>
      <w:sz w:val="22"/>
      <w:szCs w:val="24"/>
      <w:lang w:val="en-GB" w:eastAsia="en-US"/>
    </w:rPr>
  </w:style>
  <w:style w:type="paragraph" w:customStyle="1" w:styleId="Heading-plain">
    <w:name w:val="Heading-plain"/>
    <w:basedOn w:val="Normal"/>
    <w:rsid w:val="00B5299C"/>
    <w:pPr>
      <w:spacing w:before="120" w:after="120"/>
      <w:jc w:val="center"/>
      <w:outlineLvl w:val="0"/>
    </w:pPr>
    <w:rPr>
      <w:rFonts w:eastAsia="Times New Roman"/>
      <w:i/>
      <w:iCs/>
    </w:rPr>
  </w:style>
  <w:style w:type="paragraph" w:customStyle="1" w:styleId="TITLE">
    <w:name w:val="TITLE"/>
    <w:basedOn w:val="HEADING"/>
    <w:rsid w:val="00B5299C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Para1Char1">
    <w:name w:val="Para1 Char1"/>
    <w:rsid w:val="00B5299C"/>
    <w:rPr>
      <w:snapToGrid w:val="0"/>
      <w:sz w:val="22"/>
      <w:szCs w:val="18"/>
      <w:lang w:val="en-GB"/>
    </w:rPr>
  </w:style>
  <w:style w:type="character" w:customStyle="1" w:styleId="FooterChar">
    <w:name w:val="Footer Char"/>
    <w:link w:val="Footer"/>
    <w:rsid w:val="00F56E12"/>
    <w:rPr>
      <w:sz w:val="22"/>
      <w:szCs w:val="24"/>
      <w:lang w:val="en-GB"/>
    </w:rPr>
  </w:style>
  <w:style w:type="character" w:customStyle="1" w:styleId="st">
    <w:name w:val="st"/>
    <w:basedOn w:val="DefaultParagraphFont"/>
    <w:rsid w:val="000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99" w:qFormat="1"/>
    <w:lsdException w:name="header" w:uiPriority="99"/>
    <w:lsdException w:name="caption" w:semiHidden="0" w:unhideWhenUsed="0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63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rsid w:val="00A649D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649D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649D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A649D2"/>
    <w:pPr>
      <w:keepNext/>
      <w:spacing w:before="120" w:after="120"/>
      <w:outlineLvl w:val="3"/>
    </w:pPr>
    <w:rPr>
      <w:rFonts w:ascii="Times New Roman Bold" w:eastAsia="Arial Unicode MS" w:hAnsi="Times New Roman Bold"/>
      <w:b/>
      <w:bCs/>
      <w:i/>
      <w:lang w:eastAsia="x-none"/>
    </w:rPr>
  </w:style>
  <w:style w:type="paragraph" w:styleId="Heading5">
    <w:name w:val="heading 5"/>
    <w:basedOn w:val="Normal"/>
    <w:next w:val="Normal"/>
    <w:qFormat/>
    <w:rsid w:val="00A649D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A649D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649D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A649D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A649D2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A76D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21E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4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49D2"/>
    <w:pPr>
      <w:tabs>
        <w:tab w:val="center" w:pos="4320"/>
        <w:tab w:val="right" w:pos="8640"/>
      </w:tabs>
      <w:ind w:firstLine="720"/>
      <w:jc w:val="right"/>
    </w:pPr>
    <w:rPr>
      <w:lang w:eastAsia="x-none"/>
    </w:rPr>
  </w:style>
  <w:style w:type="paragraph" w:customStyle="1" w:styleId="Para1">
    <w:name w:val="Para1"/>
    <w:basedOn w:val="Normal"/>
    <w:link w:val="Para1Char"/>
    <w:rsid w:val="00A649D2"/>
    <w:pPr>
      <w:numPr>
        <w:numId w:val="3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A649D2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A649D2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A649D2"/>
    <w:pPr>
      <w:suppressAutoHyphens/>
      <w:spacing w:after="120" w:line="240" w:lineRule="exact"/>
    </w:pPr>
  </w:style>
  <w:style w:type="paragraph" w:styleId="BodyText2">
    <w:name w:val="Body Text 2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sid w:val="00A649D2"/>
    <w:rPr>
      <w:u w:val="single"/>
    </w:rPr>
  </w:style>
  <w:style w:type="character" w:styleId="CommentReference">
    <w:name w:val="annotation reference"/>
    <w:semiHidden/>
    <w:rsid w:val="00A649D2"/>
    <w:rPr>
      <w:sz w:val="16"/>
    </w:rPr>
  </w:style>
  <w:style w:type="paragraph" w:styleId="CommentText">
    <w:name w:val="annotation text"/>
    <w:basedOn w:val="Normal"/>
    <w:link w:val="CommentTextChar"/>
    <w:semiHidden/>
    <w:rsid w:val="00A649D2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A649D2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A649D2"/>
    <w:pPr>
      <w:spacing w:before="120" w:after="120"/>
      <w:ind w:left="1440" w:hanging="720"/>
      <w:jc w:val="left"/>
    </w:pPr>
  </w:style>
  <w:style w:type="character" w:styleId="PageNumber">
    <w:name w:val="page number"/>
    <w:rsid w:val="00A649D2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A649D2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A649D2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A649D2"/>
    <w:pPr>
      <w:ind w:left="720"/>
      <w:outlineLvl w:val="9"/>
    </w:pPr>
  </w:style>
  <w:style w:type="paragraph" w:customStyle="1" w:styleId="Cornernotation">
    <w:name w:val="Corner notation"/>
    <w:basedOn w:val="Normal"/>
    <w:rsid w:val="00A649D2"/>
    <w:pPr>
      <w:ind w:left="170" w:right="3119" w:hanging="170"/>
      <w:jc w:val="left"/>
    </w:pPr>
  </w:style>
  <w:style w:type="paragraph" w:customStyle="1" w:styleId="Para3">
    <w:name w:val="Para3"/>
    <w:basedOn w:val="Normal"/>
    <w:rsid w:val="00A649D2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Heading2"/>
    <w:rsid w:val="00A649D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rsid w:val="00A649D2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A649D2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A649D2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A649D2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A649D2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A649D2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A649D2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A649D2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A649D2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A649D2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A649D2"/>
    <w:pPr>
      <w:spacing w:before="120" w:after="120"/>
      <w:ind w:left="1540"/>
      <w:jc w:val="left"/>
    </w:pPr>
  </w:style>
  <w:style w:type="paragraph" w:styleId="BodyText3">
    <w:name w:val="Body Text 3"/>
    <w:basedOn w:val="Normal"/>
    <w:rsid w:val="00A649D2"/>
    <w:pPr>
      <w:spacing w:before="120" w:after="120"/>
    </w:pPr>
  </w:style>
  <w:style w:type="character" w:styleId="FollowedHyperlink">
    <w:name w:val="FollowedHyperlink"/>
    <w:rsid w:val="00A649D2"/>
    <w:rPr>
      <w:color w:val="800080"/>
      <w:u w:val="single"/>
    </w:rPr>
  </w:style>
  <w:style w:type="paragraph" w:customStyle="1" w:styleId="Heading40">
    <w:name w:val="Heading4"/>
    <w:basedOn w:val="Normal"/>
    <w:rsid w:val="00A649D2"/>
    <w:pPr>
      <w:keepNext/>
      <w:tabs>
        <w:tab w:val="num" w:pos="720"/>
      </w:tabs>
      <w:spacing w:before="120" w:after="120"/>
      <w:ind w:left="720" w:hanging="720"/>
    </w:pPr>
    <w:rPr>
      <w:i/>
      <w:iCs/>
    </w:rPr>
  </w:style>
  <w:style w:type="paragraph" w:customStyle="1" w:styleId="Para2">
    <w:name w:val="Para2"/>
    <w:basedOn w:val="Para1"/>
    <w:rsid w:val="00A649D2"/>
    <w:pPr>
      <w:numPr>
        <w:numId w:val="0"/>
      </w:numPr>
      <w:autoSpaceDE w:val="0"/>
      <w:autoSpaceDN w:val="0"/>
      <w:ind w:firstLine="720"/>
    </w:pPr>
  </w:style>
  <w:style w:type="paragraph" w:customStyle="1" w:styleId="Para-decision">
    <w:name w:val="Para-decision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A649D2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A649D2"/>
    <w:rPr>
      <w:vertAlign w:val="superscript"/>
    </w:rPr>
  </w:style>
  <w:style w:type="paragraph" w:styleId="EndnoteText">
    <w:name w:val="endnote text"/>
    <w:basedOn w:val="Normal"/>
    <w:semiHidden/>
    <w:rsid w:val="00A649D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A649D2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A649D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A649D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A649D2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A649D2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customStyle="1" w:styleId="aident">
    <w:name w:val="(a) ident"/>
    <w:basedOn w:val="Normal"/>
    <w:rsid w:val="009C3616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rFonts w:cs="Angsana New"/>
      <w:snapToGrid w:val="0"/>
      <w:szCs w:val="18"/>
    </w:rPr>
  </w:style>
  <w:style w:type="paragraph" w:customStyle="1" w:styleId="bodytextnoindent">
    <w:name w:val="body text (no indent)"/>
    <w:basedOn w:val="Normal"/>
    <w:rsid w:val="009C361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CommentSubject">
    <w:name w:val="annotation subject"/>
    <w:basedOn w:val="CommentText"/>
    <w:next w:val="CommentText"/>
    <w:semiHidden/>
    <w:rsid w:val="001A76DA"/>
    <w:pPr>
      <w:spacing w:after="0" w:line="240" w:lineRule="auto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4D2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ra1Char">
    <w:name w:val="Para1 Char"/>
    <w:link w:val="Para1"/>
    <w:locked/>
    <w:rsid w:val="00D13461"/>
    <w:rPr>
      <w:snapToGrid w:val="0"/>
      <w:sz w:val="22"/>
      <w:szCs w:val="18"/>
      <w:lang w:val="en-GB" w:eastAsia="en-US"/>
    </w:rPr>
  </w:style>
  <w:style w:type="paragraph" w:customStyle="1" w:styleId="para10">
    <w:name w:val="para1"/>
    <w:basedOn w:val="Normal"/>
    <w:rsid w:val="00A235A8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styleId="Emphasis">
    <w:name w:val="Emphasis"/>
    <w:qFormat/>
    <w:rsid w:val="00A235A8"/>
    <w:rPr>
      <w:i/>
      <w:iCs/>
    </w:rPr>
  </w:style>
  <w:style w:type="character" w:styleId="Hyperlink">
    <w:name w:val="Hyperlink"/>
    <w:rsid w:val="00F155C0"/>
    <w:rPr>
      <w:color w:val="0000FF"/>
      <w:u w:val="single"/>
    </w:rPr>
  </w:style>
  <w:style w:type="character" w:customStyle="1" w:styleId="BodyTextChar">
    <w:name w:val="Body Text Char"/>
    <w:link w:val="BodyText"/>
    <w:rsid w:val="00460E43"/>
    <w:rPr>
      <w:iCs/>
      <w:sz w:val="22"/>
      <w:szCs w:val="24"/>
      <w:lang w:val="en-GB" w:eastAsia="en-US" w:bidi="ar-SA"/>
    </w:rPr>
  </w:style>
  <w:style w:type="character" w:customStyle="1" w:styleId="CharChar3">
    <w:name w:val="Char Char3"/>
    <w:rsid w:val="00933154"/>
    <w:rPr>
      <w:iCs/>
      <w:sz w:val="22"/>
      <w:szCs w:val="24"/>
      <w:lang w:val="en-GB" w:eastAsia="en-US"/>
    </w:rPr>
  </w:style>
  <w:style w:type="paragraph" w:customStyle="1" w:styleId="Default">
    <w:name w:val="Default"/>
    <w:rsid w:val="00CC03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longmultilineChar">
    <w:name w:val="Heading 1 (long multiline) Char"/>
    <w:link w:val="Heading1longmultiline"/>
    <w:locked/>
    <w:rsid w:val="0013508A"/>
    <w:rPr>
      <w:b/>
      <w:caps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543E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DC162E"/>
    <w:rPr>
      <w:sz w:val="18"/>
      <w:szCs w:val="24"/>
      <w:lang w:val="en-GB" w:eastAsia="en-US" w:bidi="ar-SA"/>
    </w:rPr>
  </w:style>
  <w:style w:type="character" w:customStyle="1" w:styleId="CommentTextChar">
    <w:name w:val="Comment Text Char"/>
    <w:link w:val="CommentText"/>
    <w:rsid w:val="00ED14C1"/>
    <w:rPr>
      <w:sz w:val="22"/>
      <w:szCs w:val="24"/>
      <w:lang w:val="en-GB" w:eastAsia="en-US" w:bidi="ar-SA"/>
    </w:rPr>
  </w:style>
  <w:style w:type="character" w:customStyle="1" w:styleId="apple-style-span">
    <w:name w:val="apple-style-span"/>
    <w:rsid w:val="00F4718E"/>
  </w:style>
  <w:style w:type="paragraph" w:customStyle="1" w:styleId="ColorfulList-Accent11">
    <w:name w:val="Colorful List - Accent 11"/>
    <w:basedOn w:val="Normal"/>
    <w:uiPriority w:val="34"/>
    <w:qFormat/>
    <w:rsid w:val="001F3F31"/>
    <w:pPr>
      <w:ind w:left="720"/>
      <w:jc w:val="left"/>
    </w:pPr>
    <w:rPr>
      <w:rFonts w:eastAsia="Times New Roman"/>
      <w:sz w:val="24"/>
      <w:lang w:val="fr-FR" w:eastAsia="fr-FR"/>
    </w:rPr>
  </w:style>
  <w:style w:type="character" w:customStyle="1" w:styleId="StyleFootnoteReference11pt">
    <w:name w:val="Style Footnote Reference + 11 pt"/>
    <w:rsid w:val="0090427B"/>
    <w:rPr>
      <w:sz w:val="22"/>
      <w:u w:val="none"/>
      <w:vertAlign w:val="superscript"/>
    </w:rPr>
  </w:style>
  <w:style w:type="paragraph" w:customStyle="1" w:styleId="MediumList2-Accent21">
    <w:name w:val="Medium List 2 - Accent 21"/>
    <w:hidden/>
    <w:rsid w:val="0046719A"/>
    <w:rPr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37D"/>
    <w:pPr>
      <w:jc w:val="left"/>
    </w:pPr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A237D"/>
    <w:rPr>
      <w:rFonts w:ascii="Calibri" w:eastAsia="Calibri" w:hAnsi="Calibri"/>
      <w:sz w:val="22"/>
      <w:szCs w:val="21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0461E"/>
    <w:rPr>
      <w:sz w:val="22"/>
      <w:szCs w:val="24"/>
      <w:lang w:val="en-GB" w:eastAsia="en-US"/>
    </w:rPr>
  </w:style>
  <w:style w:type="character" w:customStyle="1" w:styleId="Heading2Char">
    <w:name w:val="Heading 2 Char"/>
    <w:link w:val="Heading2"/>
    <w:rsid w:val="00D356FC"/>
    <w:rPr>
      <w:b/>
      <w:bCs/>
      <w:i/>
      <w:iCs/>
      <w:sz w:val="22"/>
      <w:szCs w:val="24"/>
      <w:lang w:val="en-GB"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D30A3E"/>
    <w:pPr>
      <w:ind w:left="720"/>
    </w:pPr>
  </w:style>
  <w:style w:type="character" w:styleId="HTMLVariable">
    <w:name w:val="HTML Variable"/>
    <w:uiPriority w:val="99"/>
    <w:unhideWhenUsed/>
    <w:rsid w:val="003A1B01"/>
    <w:rPr>
      <w:i/>
      <w:iCs/>
    </w:rPr>
  </w:style>
  <w:style w:type="character" w:customStyle="1" w:styleId="StyleFootnoteReferenceComplex11ptComplexItalic">
    <w:name w:val="Style Footnote Reference + (Complex) 11 pt (Complex) Italic"/>
    <w:rsid w:val="005E3495"/>
    <w:rPr>
      <w:iCs/>
      <w:sz w:val="22"/>
      <w:szCs w:val="22"/>
      <w:u w:val="none"/>
      <w:vertAlign w:val="superscript"/>
    </w:rPr>
  </w:style>
  <w:style w:type="character" w:customStyle="1" w:styleId="Heading4Char">
    <w:name w:val="Heading 4 Char"/>
    <w:link w:val="Heading4"/>
    <w:rsid w:val="00D329CB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ps">
    <w:name w:val="hps"/>
    <w:rsid w:val="00D329CB"/>
  </w:style>
  <w:style w:type="paragraph" w:styleId="Subtitle">
    <w:name w:val="Subtitle"/>
    <w:basedOn w:val="Normal"/>
    <w:next w:val="Normal"/>
    <w:link w:val="SubtitleChar"/>
    <w:qFormat/>
    <w:rsid w:val="00BC3C14"/>
    <w:pPr>
      <w:spacing w:before="360" w:after="80"/>
    </w:pPr>
    <w:rPr>
      <w:rFonts w:ascii="Georgia" w:eastAsia="Georgia" w:hAnsi="Georgia"/>
      <w:i/>
      <w:color w:val="666666"/>
      <w:sz w:val="48"/>
      <w:szCs w:val="22"/>
      <w:lang w:val="x-none" w:eastAsia="x-none"/>
    </w:rPr>
  </w:style>
  <w:style w:type="character" w:customStyle="1" w:styleId="SubtitleChar">
    <w:name w:val="Subtitle Char"/>
    <w:link w:val="Subtitle"/>
    <w:rsid w:val="00BC3C14"/>
    <w:rPr>
      <w:rFonts w:ascii="Georgia" w:eastAsia="Georgia" w:hAnsi="Georgia"/>
      <w:i/>
      <w:color w:val="666666"/>
      <w:sz w:val="48"/>
      <w:szCs w:val="22"/>
    </w:rPr>
  </w:style>
  <w:style w:type="paragraph" w:customStyle="1" w:styleId="StylePara1Before0pt">
    <w:name w:val="Style Para1 + Before:  0 pt"/>
    <w:basedOn w:val="Para1"/>
    <w:rsid w:val="00681A0A"/>
    <w:rPr>
      <w:rFonts w:eastAsia="Times New Roman"/>
      <w:szCs w:val="20"/>
    </w:rPr>
  </w:style>
  <w:style w:type="character" w:customStyle="1" w:styleId="HeaderChar">
    <w:name w:val="Header Char"/>
    <w:link w:val="Header"/>
    <w:uiPriority w:val="99"/>
    <w:rsid w:val="001C4D4F"/>
    <w:rPr>
      <w:sz w:val="22"/>
      <w:szCs w:val="24"/>
      <w:lang w:val="en-GB" w:eastAsia="en-US"/>
    </w:rPr>
  </w:style>
  <w:style w:type="paragraph" w:customStyle="1" w:styleId="Heading-plain">
    <w:name w:val="Heading-plain"/>
    <w:basedOn w:val="Normal"/>
    <w:rsid w:val="00B5299C"/>
    <w:pPr>
      <w:spacing w:before="120" w:after="120"/>
      <w:jc w:val="center"/>
      <w:outlineLvl w:val="0"/>
    </w:pPr>
    <w:rPr>
      <w:rFonts w:eastAsia="Times New Roman"/>
      <w:i/>
      <w:iCs/>
    </w:rPr>
  </w:style>
  <w:style w:type="paragraph" w:customStyle="1" w:styleId="TITLE">
    <w:name w:val="TITLE"/>
    <w:basedOn w:val="HEADING"/>
    <w:rsid w:val="00B5299C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Para1Char1">
    <w:name w:val="Para1 Char1"/>
    <w:rsid w:val="00B5299C"/>
    <w:rPr>
      <w:snapToGrid w:val="0"/>
      <w:sz w:val="22"/>
      <w:szCs w:val="18"/>
      <w:lang w:val="en-GB"/>
    </w:rPr>
  </w:style>
  <w:style w:type="character" w:customStyle="1" w:styleId="FooterChar">
    <w:name w:val="Footer Char"/>
    <w:link w:val="Footer"/>
    <w:rsid w:val="00F56E12"/>
    <w:rPr>
      <w:sz w:val="22"/>
      <w:szCs w:val="24"/>
      <w:lang w:val="en-GB"/>
    </w:rPr>
  </w:style>
  <w:style w:type="character" w:customStyle="1" w:styleId="st">
    <w:name w:val="st"/>
    <w:basedOn w:val="DefaultParagraphFont"/>
    <w:rsid w:val="000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8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3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4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3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40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?meeting=TSCWS-2017-04" TargetMode="External"/><Relationship Id="rId18" Type="http://schemas.openxmlformats.org/officeDocument/2006/relationships/footer" Target="footer2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d.int/biobrid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Templates\Docs\C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CBD.dot</Template>
  <TotalTime>0</TotalTime>
  <Pages>8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provisional agenda</vt:lpstr>
    </vt:vector>
  </TitlesOfParts>
  <Company>Biodiversity</Company>
  <LinksUpToDate>false</LinksUpToDate>
  <CharactersWithSpaces>19112</CharactersWithSpaces>
  <SharedDoc>false</SharedDoc>
  <HyperlinkBase/>
  <HLinks>
    <vt:vector size="12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https://www.cbd.int/doc/?meeting=TSCWS-2017-04</vt:lpwstr>
      </vt:variant>
      <vt:variant>
        <vt:lpwstr/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http://www.cbd.int/biobridge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creator>SCBD</dc:creator>
  <cp:lastModifiedBy>Tatiana Zavarzina</cp:lastModifiedBy>
  <cp:revision>2</cp:revision>
  <cp:lastPrinted>2017-10-17T21:45:00Z</cp:lastPrinted>
  <dcterms:created xsi:type="dcterms:W3CDTF">2018-01-29T20:56:00Z</dcterms:created>
  <dcterms:modified xsi:type="dcterms:W3CDTF">2018-01-29T20:56:00Z</dcterms:modified>
</cp:coreProperties>
</file>